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8F4DF" w14:textId="77777777" w:rsidR="00D213E0" w:rsidRPr="00744A15" w:rsidRDefault="00D213E0" w:rsidP="007809EB">
      <w:pPr>
        <w:jc w:val="right"/>
        <w:rPr>
          <w:rFonts w:cs="Times New Roman"/>
          <w:szCs w:val="24"/>
        </w:rPr>
      </w:pPr>
    </w:p>
    <w:p w14:paraId="0FA6F18C" w14:textId="77777777" w:rsidR="00D213E0" w:rsidRPr="00744A15" w:rsidRDefault="00D213E0">
      <w:pPr>
        <w:rPr>
          <w:rFonts w:cs="Times New Roman"/>
          <w:szCs w:val="24"/>
        </w:rPr>
      </w:pPr>
    </w:p>
    <w:p w14:paraId="128D35DE" w14:textId="77777777" w:rsidR="009D3DFA" w:rsidRPr="00744A15" w:rsidRDefault="009D3DFA">
      <w:pPr>
        <w:rPr>
          <w:rFonts w:cs="Times New Roman"/>
          <w:szCs w:val="24"/>
        </w:rPr>
      </w:pPr>
    </w:p>
    <w:tbl>
      <w:tblPr>
        <w:tblStyle w:val="TableNormal"/>
        <w:tblW w:w="9301" w:type="dxa"/>
        <w:tblInd w:w="108" w:type="dxa"/>
        <w:tblBorders>
          <w:top w:val="nil"/>
          <w:left w:val="nil"/>
          <w:bottom w:val="nil"/>
          <w:right w:val="nil"/>
          <w:insideH w:val="nil"/>
          <w:insideV w:val="nil"/>
        </w:tblBorders>
        <w:tblLayout w:type="fixed"/>
        <w:tblLook w:val="01E0" w:firstRow="1" w:lastRow="1" w:firstColumn="1" w:lastColumn="1" w:noHBand="0" w:noVBand="0"/>
      </w:tblPr>
      <w:tblGrid>
        <w:gridCol w:w="9301"/>
      </w:tblGrid>
      <w:tr w:rsidR="00D213E0" w:rsidRPr="00744A15" w14:paraId="11D6EEE9" w14:textId="77777777" w:rsidTr="009D3DFA">
        <w:trPr>
          <w:trHeight w:hRule="exact" w:val="7032"/>
        </w:trPr>
        <w:tc>
          <w:tcPr>
            <w:tcW w:w="9301" w:type="dxa"/>
            <w:tcBorders>
              <w:bottom w:val="single" w:sz="4" w:space="0" w:color="4F81BC"/>
            </w:tcBorders>
          </w:tcPr>
          <w:p w14:paraId="2C9C6F61" w14:textId="11C711E0" w:rsidR="009D3DFA" w:rsidRDefault="009D3DFA" w:rsidP="00753966">
            <w:pPr>
              <w:spacing w:after="60" w:line="240" w:lineRule="atLeast"/>
              <w:jc w:val="center"/>
              <w:rPr>
                <w:rFonts w:cs="Times New Roman"/>
                <w:b/>
                <w:sz w:val="52"/>
                <w:szCs w:val="52"/>
              </w:rPr>
            </w:pPr>
            <w:bookmarkStart w:id="0" w:name="_Toc232571358"/>
            <w:bookmarkStart w:id="1" w:name="_Toc516612611"/>
            <w:bookmarkStart w:id="2" w:name="_Toc516613034"/>
          </w:p>
          <w:p w14:paraId="1D0568C9" w14:textId="7391B983" w:rsidR="00314D0B" w:rsidRDefault="00314D0B" w:rsidP="00753966">
            <w:pPr>
              <w:spacing w:after="60" w:line="240" w:lineRule="atLeast"/>
              <w:jc w:val="center"/>
              <w:rPr>
                <w:rFonts w:cs="Times New Roman"/>
                <w:b/>
                <w:sz w:val="52"/>
                <w:szCs w:val="52"/>
              </w:rPr>
            </w:pPr>
          </w:p>
          <w:p w14:paraId="3886D645" w14:textId="77777777" w:rsidR="00314D0B" w:rsidRPr="00A00CCF" w:rsidRDefault="00314D0B" w:rsidP="00753966">
            <w:pPr>
              <w:spacing w:after="60" w:line="240" w:lineRule="atLeast"/>
              <w:jc w:val="center"/>
              <w:rPr>
                <w:rFonts w:cs="Times New Roman"/>
                <w:b/>
                <w:sz w:val="52"/>
                <w:szCs w:val="52"/>
              </w:rPr>
            </w:pPr>
          </w:p>
          <w:p w14:paraId="0869B57B" w14:textId="255B1448" w:rsidR="00D213E0" w:rsidRPr="00A00CCF" w:rsidRDefault="00D213E0" w:rsidP="00F7702E">
            <w:pPr>
              <w:spacing w:after="60" w:line="240" w:lineRule="atLeast"/>
              <w:jc w:val="center"/>
              <w:rPr>
                <w:rFonts w:cs="Times New Roman"/>
                <w:b/>
                <w:sz w:val="52"/>
                <w:szCs w:val="52"/>
              </w:rPr>
            </w:pPr>
            <w:r w:rsidRPr="00A00CCF">
              <w:rPr>
                <w:rFonts w:cs="Times New Roman"/>
                <w:b/>
                <w:sz w:val="52"/>
                <w:szCs w:val="52"/>
              </w:rPr>
              <w:t xml:space="preserve">MALATYA </w:t>
            </w:r>
            <w:r w:rsidR="00C46382">
              <w:rPr>
                <w:rFonts w:cs="Times New Roman"/>
                <w:b/>
                <w:sz w:val="52"/>
                <w:szCs w:val="52"/>
              </w:rPr>
              <w:t>1</w:t>
            </w:r>
            <w:r w:rsidRPr="00A00CCF">
              <w:rPr>
                <w:rFonts w:cs="Times New Roman"/>
                <w:b/>
                <w:sz w:val="52"/>
                <w:szCs w:val="52"/>
              </w:rPr>
              <w:t xml:space="preserve">. OSB </w:t>
            </w:r>
            <w:r w:rsidR="00F7702E">
              <w:rPr>
                <w:rFonts w:cs="Times New Roman"/>
                <w:b/>
                <w:sz w:val="52"/>
                <w:szCs w:val="52"/>
              </w:rPr>
              <w:t xml:space="preserve">HAZIR GİYİM KÜMELENME MERKEZİ </w:t>
            </w:r>
            <w:r w:rsidR="00C46382">
              <w:rPr>
                <w:rFonts w:cs="Times New Roman"/>
                <w:b/>
                <w:sz w:val="52"/>
                <w:szCs w:val="52"/>
              </w:rPr>
              <w:t>TEKSTİL ATÖLYESİ YAPIM İŞİ</w:t>
            </w:r>
          </w:p>
          <w:p w14:paraId="5A63EFF9" w14:textId="77777777" w:rsidR="009D3DFA" w:rsidRPr="00A00CCF" w:rsidRDefault="009D3DFA" w:rsidP="00F7702E">
            <w:pPr>
              <w:spacing w:after="60" w:line="240" w:lineRule="atLeast"/>
              <w:jc w:val="center"/>
              <w:rPr>
                <w:rFonts w:cs="Times New Roman"/>
                <w:b/>
                <w:sz w:val="52"/>
                <w:szCs w:val="52"/>
              </w:rPr>
            </w:pPr>
          </w:p>
          <w:p w14:paraId="7E96E85D" w14:textId="77777777" w:rsidR="00D213E0" w:rsidRPr="00744A15" w:rsidRDefault="00D213E0" w:rsidP="00F7702E">
            <w:pPr>
              <w:pStyle w:val="TableParagraph"/>
              <w:ind w:left="595" w:right="360" w:hanging="219"/>
              <w:jc w:val="center"/>
              <w:rPr>
                <w:rFonts w:ascii="Times New Roman" w:hAnsi="Times New Roman" w:cs="Times New Roman"/>
                <w:sz w:val="24"/>
                <w:szCs w:val="24"/>
              </w:rPr>
            </w:pPr>
          </w:p>
          <w:p w14:paraId="7E5D4612" w14:textId="77777777" w:rsidR="00D213E0" w:rsidRPr="00744A15" w:rsidRDefault="00D213E0" w:rsidP="00753966">
            <w:pPr>
              <w:pStyle w:val="TableParagraph"/>
              <w:ind w:left="595" w:right="360" w:hanging="219"/>
              <w:rPr>
                <w:rFonts w:ascii="Times New Roman" w:hAnsi="Times New Roman" w:cs="Times New Roman"/>
                <w:sz w:val="24"/>
                <w:szCs w:val="24"/>
              </w:rPr>
            </w:pPr>
          </w:p>
          <w:p w14:paraId="5B561E58" w14:textId="77777777" w:rsidR="00D213E0" w:rsidRPr="00744A15" w:rsidRDefault="00D213E0" w:rsidP="00753966">
            <w:pPr>
              <w:pStyle w:val="TableParagraph"/>
              <w:ind w:left="595" w:right="360" w:hanging="219"/>
              <w:rPr>
                <w:rFonts w:ascii="Times New Roman" w:hAnsi="Times New Roman" w:cs="Times New Roman"/>
                <w:sz w:val="24"/>
                <w:szCs w:val="24"/>
              </w:rPr>
            </w:pPr>
          </w:p>
        </w:tc>
      </w:tr>
      <w:tr w:rsidR="00D213E0" w:rsidRPr="00744A15" w14:paraId="4EC2E049" w14:textId="77777777" w:rsidTr="00753966">
        <w:trPr>
          <w:trHeight w:hRule="exact" w:val="1809"/>
        </w:trPr>
        <w:tc>
          <w:tcPr>
            <w:tcW w:w="9301" w:type="dxa"/>
            <w:tcBorders>
              <w:top w:val="single" w:sz="4" w:space="0" w:color="4F81BC"/>
            </w:tcBorders>
          </w:tcPr>
          <w:p w14:paraId="7D982B6B" w14:textId="77777777" w:rsidR="00D213E0" w:rsidRPr="00A00CCF" w:rsidRDefault="00D213E0" w:rsidP="00A00CCF">
            <w:pPr>
              <w:pStyle w:val="TableParagraph"/>
              <w:spacing w:before="32"/>
              <w:ind w:left="1331"/>
              <w:jc w:val="center"/>
              <w:rPr>
                <w:rFonts w:ascii="Times New Roman" w:hAnsi="Times New Roman" w:cs="Times New Roman"/>
                <w:b/>
                <w:sz w:val="56"/>
                <w:szCs w:val="56"/>
              </w:rPr>
            </w:pPr>
            <w:r w:rsidRPr="00A00CCF">
              <w:rPr>
                <w:rFonts w:ascii="Times New Roman" w:hAnsi="Times New Roman" w:cs="Times New Roman"/>
                <w:b/>
                <w:sz w:val="56"/>
                <w:szCs w:val="56"/>
              </w:rPr>
              <w:t>YAPIM İŞİ İHALE DOSYASI</w:t>
            </w:r>
          </w:p>
          <w:p w14:paraId="51C6B2B6" w14:textId="77777777" w:rsidR="009D3DFA" w:rsidRPr="00744A15" w:rsidRDefault="009D3DFA" w:rsidP="00753966">
            <w:pPr>
              <w:pStyle w:val="TableParagraph"/>
              <w:spacing w:before="32"/>
              <w:ind w:left="1331"/>
              <w:rPr>
                <w:rFonts w:ascii="Times New Roman" w:hAnsi="Times New Roman" w:cs="Times New Roman"/>
                <w:b/>
                <w:sz w:val="24"/>
                <w:szCs w:val="24"/>
              </w:rPr>
            </w:pPr>
          </w:p>
        </w:tc>
      </w:tr>
      <w:bookmarkEnd w:id="0"/>
      <w:bookmarkEnd w:id="1"/>
      <w:bookmarkEnd w:id="2"/>
    </w:tbl>
    <w:p w14:paraId="25232723" w14:textId="77777777" w:rsidR="00E84ADE" w:rsidRPr="00744A15" w:rsidRDefault="00E84ADE" w:rsidP="00E84ADE">
      <w:pPr>
        <w:spacing w:before="0"/>
        <w:rPr>
          <w:rFonts w:cs="Times New Roman"/>
          <w:b/>
          <w:szCs w:val="24"/>
          <w:lang w:val="tr-TR"/>
        </w:rPr>
      </w:pPr>
    </w:p>
    <w:p w14:paraId="50A142A7" w14:textId="77777777" w:rsidR="00E84ADE" w:rsidRPr="00744A15" w:rsidRDefault="00E84ADE" w:rsidP="00E84ADE">
      <w:pPr>
        <w:spacing w:before="0"/>
        <w:rPr>
          <w:rFonts w:cs="Times New Roman"/>
          <w:b/>
          <w:szCs w:val="24"/>
          <w:lang w:val="tr-TR"/>
        </w:rPr>
      </w:pPr>
    </w:p>
    <w:p w14:paraId="5586F1CF" w14:textId="77777777" w:rsidR="00E84ADE" w:rsidRPr="00744A15" w:rsidRDefault="00E84ADE" w:rsidP="00E84ADE">
      <w:pPr>
        <w:spacing w:before="0"/>
        <w:rPr>
          <w:rFonts w:cs="Times New Roman"/>
          <w:b/>
          <w:szCs w:val="24"/>
          <w:lang w:val="tr-TR"/>
        </w:rPr>
      </w:pPr>
    </w:p>
    <w:p w14:paraId="34F776AE" w14:textId="77777777" w:rsidR="00E84ADE" w:rsidRPr="00744A15" w:rsidRDefault="00E84ADE" w:rsidP="00E84ADE">
      <w:pPr>
        <w:rPr>
          <w:rFonts w:cs="Times New Roman"/>
          <w:b/>
          <w:szCs w:val="24"/>
          <w:lang w:val="tr-TR"/>
        </w:rPr>
        <w:sectPr w:rsidR="00E84ADE" w:rsidRPr="00744A15" w:rsidSect="00FB447B">
          <w:pgSz w:w="11906" w:h="16838"/>
          <w:pgMar w:top="1134" w:right="1134" w:bottom="1134" w:left="1134" w:header="709" w:footer="709" w:gutter="0"/>
          <w:cols w:space="708"/>
          <w:docGrid w:linePitch="360"/>
        </w:sectPr>
      </w:pPr>
    </w:p>
    <w:p w14:paraId="3B348D1C"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6A1644DC"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735C9604"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41F41F73"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4D674C54"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0EE80C48"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772BF0DB"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6BC4056E"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5A11412C"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62FE2AB2"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4BB8D637"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0CFED6DF" w14:textId="77777777" w:rsidR="00EF25BD" w:rsidRPr="00744A15" w:rsidRDefault="00EF25BD" w:rsidP="00E84ADE">
      <w:pPr>
        <w:overflowPunct w:val="0"/>
        <w:autoSpaceDE w:val="0"/>
        <w:autoSpaceDN w:val="0"/>
        <w:adjustRightInd w:val="0"/>
        <w:spacing w:after="120"/>
        <w:jc w:val="center"/>
        <w:textAlignment w:val="baseline"/>
        <w:rPr>
          <w:rFonts w:cs="Times New Roman"/>
          <w:b/>
          <w:color w:val="000000"/>
          <w:szCs w:val="24"/>
          <w:lang w:val="tr-TR"/>
        </w:rPr>
      </w:pPr>
    </w:p>
    <w:p w14:paraId="2785E927"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574E433A" w14:textId="77777777" w:rsidR="00E84ADE" w:rsidRPr="00744A15" w:rsidRDefault="00E84ADE" w:rsidP="00E84ADE">
      <w:pPr>
        <w:pStyle w:val="Balk6"/>
        <w:ind w:firstLine="0"/>
        <w:jc w:val="center"/>
        <w:rPr>
          <w:rFonts w:cs="Times New Roman"/>
          <w:szCs w:val="24"/>
          <w:lang w:val="tr-TR"/>
        </w:rPr>
      </w:pPr>
      <w:bookmarkStart w:id="3" w:name="_Bölüm_A:_İsteklilere_Talimatlar"/>
      <w:bookmarkStart w:id="4" w:name="_Toc233021552"/>
      <w:bookmarkEnd w:id="3"/>
      <w:r w:rsidRPr="00744A15">
        <w:rPr>
          <w:rFonts w:cs="Times New Roman"/>
          <w:szCs w:val="24"/>
          <w:lang w:val="tr-TR"/>
        </w:rPr>
        <w:t>Bölüm A: İsteklilere Talimatlar</w:t>
      </w:r>
      <w:bookmarkEnd w:id="4"/>
    </w:p>
    <w:p w14:paraId="7075DB8A"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7474244E"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26A1C930"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27AFEBDD"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22F84452"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2961B8C2"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24F9C272"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1CA54C55"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0C6E2635"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78BC841C"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73252399"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72D3A77B" w14:textId="77777777" w:rsidR="00E84ADE" w:rsidRPr="00744A15" w:rsidRDefault="00E84ADE" w:rsidP="00E84ADE">
      <w:pPr>
        <w:spacing w:after="120"/>
        <w:jc w:val="right"/>
        <w:rPr>
          <w:rFonts w:cs="Times New Roman"/>
          <w:color w:val="000000"/>
          <w:szCs w:val="24"/>
          <w:lang w:val="tr-TR"/>
        </w:rPr>
      </w:pPr>
    </w:p>
    <w:p w14:paraId="3CCD001C" w14:textId="77777777" w:rsidR="00E84ADE" w:rsidRPr="00744A15" w:rsidRDefault="00E84ADE" w:rsidP="00E84ADE">
      <w:pPr>
        <w:spacing w:after="120"/>
        <w:jc w:val="right"/>
        <w:rPr>
          <w:rFonts w:cs="Times New Roman"/>
          <w:color w:val="000000"/>
          <w:szCs w:val="24"/>
          <w:lang w:val="tr-TR"/>
        </w:rPr>
      </w:pPr>
    </w:p>
    <w:p w14:paraId="1F8A17B4" w14:textId="77777777" w:rsidR="00E84ADE" w:rsidRPr="00744A15" w:rsidRDefault="00E84ADE" w:rsidP="00E84ADE">
      <w:pPr>
        <w:spacing w:after="120"/>
        <w:jc w:val="right"/>
        <w:rPr>
          <w:rFonts w:cs="Times New Roman"/>
          <w:color w:val="000000"/>
          <w:szCs w:val="24"/>
          <w:lang w:val="tr-TR"/>
        </w:rPr>
      </w:pPr>
    </w:p>
    <w:p w14:paraId="0FBC0C97" w14:textId="77777777" w:rsidR="00E84ADE" w:rsidRPr="00744A15" w:rsidRDefault="00E84ADE" w:rsidP="00E84ADE">
      <w:pPr>
        <w:spacing w:after="120"/>
        <w:jc w:val="right"/>
        <w:rPr>
          <w:rFonts w:cs="Times New Roman"/>
          <w:color w:val="000000"/>
          <w:szCs w:val="24"/>
          <w:lang w:val="tr-TR"/>
        </w:rPr>
        <w:sectPr w:rsidR="00E84ADE" w:rsidRPr="00744A15" w:rsidSect="00FB447B">
          <w:headerReference w:type="default" r:id="rId8"/>
          <w:pgSz w:w="11906" w:h="16838"/>
          <w:pgMar w:top="1134" w:right="1134" w:bottom="1134" w:left="1134" w:header="709" w:footer="709" w:gutter="0"/>
          <w:cols w:space="708"/>
          <w:docGrid w:linePitch="360"/>
        </w:sectPr>
      </w:pPr>
    </w:p>
    <w:p w14:paraId="3C3BB92C" w14:textId="77777777" w:rsidR="00E84ADE" w:rsidRPr="00744A15" w:rsidRDefault="00E84ADE" w:rsidP="00E84ADE">
      <w:pPr>
        <w:spacing w:after="120"/>
        <w:jc w:val="right"/>
        <w:rPr>
          <w:rFonts w:cs="Times New Roman"/>
          <w:color w:val="000000"/>
          <w:szCs w:val="24"/>
          <w:lang w:val="tr-TR"/>
        </w:rPr>
      </w:pPr>
    </w:p>
    <w:p w14:paraId="5A3BAF4A" w14:textId="77777777" w:rsidR="00E84ADE" w:rsidRPr="00744A15" w:rsidRDefault="00E84ADE" w:rsidP="00E84ADE">
      <w:pPr>
        <w:spacing w:after="120"/>
        <w:jc w:val="center"/>
        <w:rPr>
          <w:rFonts w:cs="Times New Roman"/>
          <w:b/>
          <w:szCs w:val="24"/>
          <w:lang w:val="tr-TR"/>
        </w:rPr>
      </w:pPr>
      <w:r w:rsidRPr="00744A15">
        <w:rPr>
          <w:rFonts w:cs="Times New Roman"/>
          <w:b/>
          <w:szCs w:val="24"/>
          <w:lang w:val="tr-TR"/>
        </w:rPr>
        <w:t>Kalkınma Ajansları Tarafından Mali Destek Sağlanan Projeler Kapsamındaki İhaleler için</w:t>
      </w:r>
    </w:p>
    <w:p w14:paraId="3EC08FB6" w14:textId="77777777" w:rsidR="00E84ADE" w:rsidRPr="00744A15" w:rsidRDefault="00E84ADE" w:rsidP="00E84ADE">
      <w:pPr>
        <w:spacing w:after="120"/>
        <w:jc w:val="center"/>
        <w:rPr>
          <w:rFonts w:cs="Times New Roman"/>
          <w:b/>
          <w:szCs w:val="24"/>
          <w:lang w:val="tr-TR"/>
        </w:rPr>
      </w:pPr>
      <w:r w:rsidRPr="00744A15">
        <w:rPr>
          <w:rFonts w:cs="Times New Roman"/>
          <w:b/>
          <w:szCs w:val="24"/>
          <w:lang w:val="tr-TR"/>
        </w:rPr>
        <w:t>İSTEKLİLERE TALİMATLAR</w:t>
      </w:r>
    </w:p>
    <w:p w14:paraId="7C560D2F" w14:textId="77777777" w:rsidR="00E84ADE" w:rsidRPr="00744A15" w:rsidRDefault="00E84ADE" w:rsidP="00E84ADE">
      <w:pPr>
        <w:tabs>
          <w:tab w:val="num" w:pos="567"/>
        </w:tabs>
        <w:spacing w:after="120"/>
        <w:rPr>
          <w:rFonts w:cs="Times New Roman"/>
          <w:szCs w:val="24"/>
          <w:lang w:val="tr-TR"/>
        </w:rPr>
      </w:pPr>
      <w:r w:rsidRPr="00744A15">
        <w:rPr>
          <w:rFonts w:cs="Times New Roman"/>
          <w:szCs w:val="24"/>
          <w:lang w:val="tr-TR"/>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14:paraId="0C44BCA3" w14:textId="77777777" w:rsidR="00E84ADE" w:rsidRPr="00744A15" w:rsidRDefault="00EF25BD" w:rsidP="00E84ADE">
      <w:pPr>
        <w:rPr>
          <w:rFonts w:cs="Times New Roman"/>
          <w:i/>
          <w:szCs w:val="24"/>
          <w:lang w:val="tr-TR"/>
        </w:rPr>
      </w:pPr>
      <w:r w:rsidRPr="00744A15">
        <w:rPr>
          <w:rFonts w:cs="Times New Roman"/>
          <w:i/>
          <w:szCs w:val="24"/>
          <w:lang w:val="tr-TR"/>
        </w:rPr>
        <w:t xml:space="preserve"> </w:t>
      </w:r>
    </w:p>
    <w:p w14:paraId="440576BB" w14:textId="77777777" w:rsidR="00E84ADE" w:rsidRPr="00744A15" w:rsidRDefault="00E84ADE" w:rsidP="00FB447B">
      <w:pPr>
        <w:ind w:firstLine="0"/>
        <w:rPr>
          <w:rFonts w:cs="Times New Roman"/>
          <w:b/>
          <w:szCs w:val="24"/>
          <w:lang w:val="tr-TR"/>
        </w:rPr>
      </w:pPr>
      <w:bookmarkStart w:id="5" w:name="_Toc232234019"/>
      <w:r w:rsidRPr="00744A15">
        <w:rPr>
          <w:rFonts w:cs="Times New Roman"/>
          <w:b/>
          <w:szCs w:val="24"/>
          <w:lang w:val="tr-TR"/>
        </w:rPr>
        <w:t>Madde 1- Sözleşme Makamına ilişkin bilgiler</w:t>
      </w:r>
      <w:bookmarkEnd w:id="5"/>
    </w:p>
    <w:p w14:paraId="20A8C2A5" w14:textId="77777777" w:rsidR="00E84ADE" w:rsidRPr="00744A15" w:rsidRDefault="00E84ADE" w:rsidP="00FB447B">
      <w:pPr>
        <w:ind w:firstLine="0"/>
        <w:rPr>
          <w:rFonts w:cs="Times New Roman"/>
          <w:szCs w:val="24"/>
          <w:lang w:val="tr-TR"/>
        </w:rPr>
      </w:pPr>
      <w:r w:rsidRPr="00744A15">
        <w:rPr>
          <w:rFonts w:cs="Times New Roman"/>
          <w:szCs w:val="24"/>
          <w:lang w:val="tr-TR"/>
        </w:rPr>
        <w:t xml:space="preserve">Sözleşme Makamının; </w:t>
      </w:r>
    </w:p>
    <w:p w14:paraId="053FFE33" w14:textId="58D8FB60" w:rsidR="00E84ADE" w:rsidRPr="00744A15" w:rsidRDefault="00E84ADE" w:rsidP="00E84ADE">
      <w:pPr>
        <w:ind w:firstLine="708"/>
        <w:rPr>
          <w:rFonts w:cs="Times New Roman"/>
          <w:szCs w:val="24"/>
          <w:lang w:val="tr-TR"/>
        </w:rPr>
      </w:pPr>
      <w:r w:rsidRPr="00744A15">
        <w:rPr>
          <w:rFonts w:cs="Times New Roman"/>
          <w:szCs w:val="24"/>
          <w:lang w:val="tr-TR"/>
        </w:rPr>
        <w:t xml:space="preserve">a)  Adı/Unvanı </w:t>
      </w:r>
      <w:r w:rsidR="00AB406B">
        <w:rPr>
          <w:rFonts w:cs="Times New Roman"/>
          <w:szCs w:val="24"/>
          <w:lang w:val="tr-TR"/>
        </w:rPr>
        <w:tab/>
      </w:r>
      <w:r w:rsidRPr="00744A15">
        <w:rPr>
          <w:rFonts w:cs="Times New Roman"/>
          <w:szCs w:val="24"/>
          <w:lang w:val="tr-TR"/>
        </w:rPr>
        <w:t>:</w:t>
      </w:r>
      <w:r w:rsidR="00614DF3" w:rsidRPr="00744A15">
        <w:rPr>
          <w:rFonts w:cs="Times New Roman"/>
          <w:szCs w:val="24"/>
          <w:lang w:val="tr-TR"/>
        </w:rPr>
        <w:t xml:space="preserve"> </w:t>
      </w:r>
      <w:r w:rsidR="00E252C8" w:rsidRPr="00744A15">
        <w:rPr>
          <w:rFonts w:cs="Times New Roman"/>
          <w:b/>
          <w:szCs w:val="24"/>
          <w:lang w:val="tr-TR"/>
        </w:rPr>
        <w:t xml:space="preserve">Malatya </w:t>
      </w:r>
      <w:r w:rsidR="00F7702E">
        <w:rPr>
          <w:rFonts w:cs="Times New Roman"/>
          <w:b/>
          <w:szCs w:val="24"/>
          <w:lang w:val="tr-TR"/>
        </w:rPr>
        <w:t xml:space="preserve">Merkez </w:t>
      </w:r>
      <w:r w:rsidR="00C46382">
        <w:rPr>
          <w:rFonts w:cs="Times New Roman"/>
          <w:b/>
          <w:szCs w:val="24"/>
          <w:lang w:val="tr-TR"/>
        </w:rPr>
        <w:t>1. Organize Sanayi Bölgesi</w:t>
      </w:r>
      <w:r w:rsidR="00614DF3" w:rsidRPr="00744A15">
        <w:rPr>
          <w:rFonts w:cs="Times New Roman"/>
          <w:szCs w:val="24"/>
          <w:lang w:val="tr-TR"/>
        </w:rPr>
        <w:t xml:space="preserve"> </w:t>
      </w:r>
    </w:p>
    <w:p w14:paraId="03079E3B" w14:textId="15C8F12D" w:rsidR="00E84ADE" w:rsidRPr="00744A15" w:rsidRDefault="00E84ADE" w:rsidP="00EF25BD">
      <w:pPr>
        <w:ind w:left="709" w:hanging="1"/>
        <w:jc w:val="left"/>
        <w:rPr>
          <w:rFonts w:cs="Times New Roman"/>
          <w:b/>
          <w:szCs w:val="24"/>
          <w:lang w:val="tr-TR"/>
        </w:rPr>
      </w:pPr>
      <w:r w:rsidRPr="00744A15">
        <w:rPr>
          <w:rFonts w:cs="Times New Roman"/>
          <w:szCs w:val="24"/>
          <w:lang w:val="tr-TR"/>
        </w:rPr>
        <w:t>b)  Adresi</w:t>
      </w:r>
      <w:r w:rsidR="00AB406B">
        <w:rPr>
          <w:rFonts w:cs="Times New Roman"/>
          <w:szCs w:val="24"/>
          <w:lang w:val="tr-TR"/>
        </w:rPr>
        <w:tab/>
      </w:r>
      <w:r w:rsidR="00AB406B">
        <w:rPr>
          <w:rFonts w:cs="Times New Roman"/>
          <w:szCs w:val="24"/>
          <w:lang w:val="tr-TR"/>
        </w:rPr>
        <w:tab/>
      </w:r>
      <w:r w:rsidRPr="00744A15">
        <w:rPr>
          <w:rFonts w:cs="Times New Roman"/>
          <w:szCs w:val="24"/>
          <w:lang w:val="tr-TR"/>
        </w:rPr>
        <w:t>:</w:t>
      </w:r>
      <w:r w:rsidR="00A76E48" w:rsidRPr="00744A15">
        <w:rPr>
          <w:rFonts w:cs="Times New Roman"/>
          <w:szCs w:val="24"/>
          <w:lang w:val="tr-TR"/>
        </w:rPr>
        <w:t xml:space="preserve"> </w:t>
      </w:r>
      <w:r w:rsidR="00F7702E">
        <w:rPr>
          <w:rFonts w:cs="Times New Roman"/>
          <w:b/>
          <w:color w:val="12120F"/>
          <w:szCs w:val="24"/>
          <w:shd w:val="clear" w:color="auto" w:fill="FFFFFF"/>
        </w:rPr>
        <w:t xml:space="preserve">1.OSB </w:t>
      </w:r>
      <w:proofErr w:type="spellStart"/>
      <w:r w:rsidR="00F7702E">
        <w:rPr>
          <w:rFonts w:cs="Times New Roman"/>
          <w:b/>
          <w:color w:val="12120F"/>
          <w:szCs w:val="24"/>
          <w:shd w:val="clear" w:color="auto" w:fill="FFFFFF"/>
        </w:rPr>
        <w:t>Mahallesi</w:t>
      </w:r>
      <w:proofErr w:type="spellEnd"/>
      <w:r w:rsidR="00F7702E">
        <w:rPr>
          <w:rFonts w:cs="Times New Roman"/>
          <w:b/>
          <w:color w:val="12120F"/>
          <w:szCs w:val="24"/>
          <w:shd w:val="clear" w:color="auto" w:fill="FFFFFF"/>
        </w:rPr>
        <w:t xml:space="preserve"> 1.cadde No:1/1 </w:t>
      </w:r>
      <w:r w:rsidR="00C46382" w:rsidRPr="00C46382">
        <w:rPr>
          <w:rFonts w:cs="Times New Roman"/>
          <w:b/>
          <w:color w:val="12120F"/>
          <w:szCs w:val="24"/>
          <w:shd w:val="clear" w:color="auto" w:fill="FFFFFF"/>
        </w:rPr>
        <w:t>44900</w:t>
      </w:r>
      <w:r w:rsidR="00F7702E">
        <w:rPr>
          <w:rFonts w:cs="Times New Roman"/>
          <w:b/>
          <w:color w:val="12120F"/>
          <w:szCs w:val="24"/>
          <w:shd w:val="clear" w:color="auto" w:fill="FFFFFF"/>
        </w:rPr>
        <w:t xml:space="preserve"> </w:t>
      </w:r>
      <w:proofErr w:type="spellStart"/>
      <w:r w:rsidR="00F7702E">
        <w:rPr>
          <w:rFonts w:cs="Times New Roman"/>
          <w:b/>
          <w:color w:val="12120F"/>
          <w:szCs w:val="24"/>
          <w:shd w:val="clear" w:color="auto" w:fill="FFFFFF"/>
        </w:rPr>
        <w:t>Yeşilyurt</w:t>
      </w:r>
      <w:proofErr w:type="spellEnd"/>
      <w:r w:rsidR="00C46382" w:rsidRPr="00C46382">
        <w:rPr>
          <w:rFonts w:cs="Times New Roman"/>
          <w:b/>
          <w:color w:val="12120F"/>
          <w:szCs w:val="24"/>
          <w:shd w:val="clear" w:color="auto" w:fill="FFFFFF"/>
        </w:rPr>
        <w:t xml:space="preserve"> / Malatya</w:t>
      </w:r>
    </w:p>
    <w:p w14:paraId="564DFDA5" w14:textId="7E0338ED" w:rsidR="00E84ADE" w:rsidRPr="00744A15" w:rsidRDefault="00E84ADE" w:rsidP="00F7702E">
      <w:pPr>
        <w:rPr>
          <w:rFonts w:cs="Times New Roman"/>
          <w:b/>
          <w:szCs w:val="24"/>
          <w:lang w:val="tr-TR"/>
        </w:rPr>
      </w:pPr>
      <w:r w:rsidRPr="00744A15">
        <w:rPr>
          <w:rFonts w:cs="Times New Roman"/>
          <w:szCs w:val="24"/>
          <w:lang w:val="tr-TR"/>
        </w:rPr>
        <w:t>c)  Telefon numarası</w:t>
      </w:r>
      <w:r w:rsidR="00AB406B">
        <w:rPr>
          <w:rFonts w:cs="Times New Roman"/>
          <w:szCs w:val="24"/>
          <w:lang w:val="tr-TR"/>
        </w:rPr>
        <w:tab/>
      </w:r>
      <w:r w:rsidRPr="00744A15">
        <w:rPr>
          <w:rFonts w:cs="Times New Roman"/>
          <w:szCs w:val="24"/>
          <w:lang w:val="tr-TR"/>
        </w:rPr>
        <w:t>:</w:t>
      </w:r>
      <w:r w:rsidR="001C70F4" w:rsidRPr="00744A15">
        <w:rPr>
          <w:rFonts w:cs="Times New Roman"/>
          <w:szCs w:val="24"/>
          <w:lang w:val="tr-TR"/>
        </w:rPr>
        <w:t xml:space="preserve"> </w:t>
      </w:r>
      <w:r w:rsidR="00C46382">
        <w:rPr>
          <w:rFonts w:cs="Times New Roman"/>
          <w:b/>
          <w:szCs w:val="24"/>
          <w:lang w:val="tr-TR"/>
        </w:rPr>
        <w:t>0(422) 237 51 50</w:t>
      </w:r>
    </w:p>
    <w:p w14:paraId="09089656" w14:textId="5CABD747" w:rsidR="00E84ADE" w:rsidRPr="00744A15" w:rsidRDefault="00E84ADE" w:rsidP="00F7702E">
      <w:pPr>
        <w:rPr>
          <w:rFonts w:cs="Times New Roman"/>
          <w:b/>
          <w:szCs w:val="24"/>
          <w:lang w:val="tr-TR"/>
        </w:rPr>
      </w:pPr>
      <w:r w:rsidRPr="00744A15">
        <w:rPr>
          <w:rFonts w:cs="Times New Roman"/>
          <w:szCs w:val="24"/>
          <w:lang w:val="tr-TR"/>
        </w:rPr>
        <w:t>d)  Faks numarası</w:t>
      </w:r>
      <w:r w:rsidR="00AB406B">
        <w:rPr>
          <w:rFonts w:cs="Times New Roman"/>
          <w:szCs w:val="24"/>
          <w:lang w:val="tr-TR"/>
        </w:rPr>
        <w:tab/>
      </w:r>
      <w:r w:rsidRPr="00744A15">
        <w:rPr>
          <w:rFonts w:cs="Times New Roman"/>
          <w:szCs w:val="24"/>
          <w:lang w:val="tr-TR"/>
        </w:rPr>
        <w:t>:</w:t>
      </w:r>
      <w:r w:rsidR="00A76E48" w:rsidRPr="00744A15">
        <w:rPr>
          <w:rFonts w:cs="Times New Roman"/>
          <w:szCs w:val="24"/>
          <w:lang w:val="tr-TR"/>
        </w:rPr>
        <w:t xml:space="preserve">  </w:t>
      </w:r>
      <w:r w:rsidR="00C46382">
        <w:rPr>
          <w:rFonts w:cs="Times New Roman"/>
          <w:b/>
          <w:szCs w:val="24"/>
          <w:lang w:val="tr-TR"/>
        </w:rPr>
        <w:t>0</w:t>
      </w:r>
      <w:r w:rsidR="00C46382" w:rsidRPr="00C46382">
        <w:rPr>
          <w:rFonts w:cs="Times New Roman"/>
          <w:b/>
          <w:szCs w:val="24"/>
          <w:lang w:val="tr-TR"/>
        </w:rPr>
        <w:t>(422) 237 51 53</w:t>
      </w:r>
    </w:p>
    <w:p w14:paraId="297C213C" w14:textId="4B918E40" w:rsidR="00E84ADE" w:rsidRPr="00744A15" w:rsidRDefault="00E84ADE" w:rsidP="00E84ADE">
      <w:pPr>
        <w:rPr>
          <w:rFonts w:cs="Times New Roman"/>
          <w:szCs w:val="24"/>
          <w:lang w:val="tr-TR"/>
        </w:rPr>
      </w:pPr>
      <w:r w:rsidRPr="00744A15">
        <w:rPr>
          <w:rFonts w:cs="Times New Roman"/>
          <w:szCs w:val="24"/>
          <w:lang w:val="tr-TR"/>
        </w:rPr>
        <w:t>e)  Elektronik posta adresi</w:t>
      </w:r>
      <w:r w:rsidR="00A76E48" w:rsidRPr="00744A15">
        <w:rPr>
          <w:rFonts w:cs="Times New Roman"/>
          <w:szCs w:val="24"/>
          <w:lang w:val="tr-TR"/>
        </w:rPr>
        <w:t xml:space="preserve">: </w:t>
      </w:r>
      <w:r w:rsidR="00C46382" w:rsidRPr="00C46382">
        <w:rPr>
          <w:rFonts w:cs="Times New Roman"/>
          <w:b/>
          <w:szCs w:val="24"/>
          <w:lang w:val="tr-TR"/>
        </w:rPr>
        <w:t>bilgi@malorsa.org.tr</w:t>
      </w:r>
    </w:p>
    <w:p w14:paraId="1A13B2EC" w14:textId="12C6ED5A" w:rsidR="00A76E48" w:rsidRPr="00876DE1" w:rsidRDefault="00E84ADE" w:rsidP="00F7702E">
      <w:pPr>
        <w:rPr>
          <w:rFonts w:cs="Times New Roman"/>
          <w:b/>
          <w:szCs w:val="24"/>
          <w:lang w:val="tr-TR"/>
        </w:rPr>
      </w:pPr>
      <w:r w:rsidRPr="00744A15">
        <w:rPr>
          <w:rFonts w:cs="Times New Roman"/>
          <w:szCs w:val="24"/>
          <w:lang w:val="tr-TR"/>
        </w:rPr>
        <w:t>f)  İlgili p</w:t>
      </w:r>
      <w:r w:rsidR="00A76E48" w:rsidRPr="00744A15">
        <w:rPr>
          <w:rFonts w:cs="Times New Roman"/>
          <w:szCs w:val="24"/>
          <w:lang w:val="tr-TR"/>
        </w:rPr>
        <w:t xml:space="preserve">ersonelinin adı-soyadı/unvanı: </w:t>
      </w:r>
      <w:r w:rsidR="00C46382" w:rsidRPr="00876DE1">
        <w:rPr>
          <w:rFonts w:cs="Times New Roman"/>
          <w:b/>
          <w:szCs w:val="24"/>
          <w:lang w:val="tr-TR"/>
        </w:rPr>
        <w:t xml:space="preserve">Metehan DEMİRHAN </w:t>
      </w:r>
      <w:r w:rsidR="001C70F4" w:rsidRPr="00876DE1">
        <w:rPr>
          <w:rFonts w:cs="Times New Roman"/>
          <w:b/>
          <w:szCs w:val="24"/>
          <w:lang w:val="tr-TR"/>
        </w:rPr>
        <w:t>/</w:t>
      </w:r>
      <w:r w:rsidR="00C46382" w:rsidRPr="00876DE1">
        <w:rPr>
          <w:rFonts w:cs="Times New Roman"/>
          <w:b/>
          <w:szCs w:val="24"/>
          <w:lang w:val="tr-TR"/>
        </w:rPr>
        <w:t xml:space="preserve"> </w:t>
      </w:r>
      <w:proofErr w:type="spellStart"/>
      <w:r w:rsidR="00C46382" w:rsidRPr="00876DE1">
        <w:rPr>
          <w:rFonts w:cs="Times New Roman"/>
          <w:b/>
          <w:szCs w:val="24"/>
          <w:lang w:val="tr-TR"/>
        </w:rPr>
        <w:t>İnş</w:t>
      </w:r>
      <w:r w:rsidR="00E401B5">
        <w:rPr>
          <w:rFonts w:cs="Times New Roman"/>
          <w:b/>
          <w:szCs w:val="24"/>
          <w:lang w:val="tr-TR"/>
        </w:rPr>
        <w:t>.Y.</w:t>
      </w:r>
      <w:r w:rsidR="00C46382" w:rsidRPr="00876DE1">
        <w:rPr>
          <w:rFonts w:cs="Times New Roman"/>
          <w:b/>
          <w:szCs w:val="24"/>
          <w:lang w:val="tr-TR"/>
        </w:rPr>
        <w:t>Müh</w:t>
      </w:r>
      <w:proofErr w:type="spellEnd"/>
      <w:r w:rsidR="00C46382" w:rsidRPr="00876DE1">
        <w:rPr>
          <w:rFonts w:cs="Times New Roman"/>
          <w:b/>
          <w:szCs w:val="24"/>
          <w:lang w:val="tr-TR"/>
        </w:rPr>
        <w:t xml:space="preserve">. </w:t>
      </w:r>
    </w:p>
    <w:p w14:paraId="7039B50E" w14:textId="71B19DC1" w:rsidR="00E84ADE" w:rsidRPr="00744A15" w:rsidRDefault="00E84ADE" w:rsidP="00FB447B">
      <w:pPr>
        <w:ind w:firstLine="0"/>
        <w:rPr>
          <w:rFonts w:cs="Times New Roman"/>
          <w:szCs w:val="24"/>
          <w:lang w:val="tr-TR"/>
        </w:rPr>
      </w:pPr>
      <w:r w:rsidRPr="00744A15">
        <w:rPr>
          <w:rFonts w:cs="Times New Roman"/>
          <w:szCs w:val="24"/>
          <w:lang w:val="tr-TR"/>
        </w:rPr>
        <w:t>İstekliler, ihaleye ilişkin bilgileri yukarıdaki adres ve numaralardan, Sözleşme Makamının görevli personeliyle irtibat kurarak temin edebilirler.</w:t>
      </w:r>
    </w:p>
    <w:p w14:paraId="51C3EDB4" w14:textId="77777777" w:rsidR="00907D74" w:rsidRDefault="00907D74" w:rsidP="00FB447B">
      <w:pPr>
        <w:ind w:firstLine="0"/>
        <w:rPr>
          <w:rFonts w:cs="Times New Roman"/>
          <w:b/>
          <w:szCs w:val="24"/>
          <w:lang w:val="tr-TR"/>
        </w:rPr>
      </w:pPr>
    </w:p>
    <w:p w14:paraId="6C37F443" w14:textId="36AE24BB" w:rsidR="00E84ADE" w:rsidRPr="00744A15" w:rsidRDefault="00E84ADE" w:rsidP="00FB447B">
      <w:pPr>
        <w:ind w:firstLine="0"/>
        <w:rPr>
          <w:rFonts w:cs="Times New Roman"/>
          <w:b/>
          <w:szCs w:val="24"/>
          <w:lang w:val="tr-TR"/>
        </w:rPr>
      </w:pPr>
      <w:r w:rsidRPr="00744A15">
        <w:rPr>
          <w:rFonts w:cs="Times New Roman"/>
          <w:b/>
          <w:szCs w:val="24"/>
          <w:lang w:val="tr-TR"/>
        </w:rPr>
        <w:t>Madde 2- İhale konusu işe ilişkin bilgiler</w:t>
      </w:r>
    </w:p>
    <w:p w14:paraId="39A2942B" w14:textId="77777777" w:rsidR="00E84ADE" w:rsidRPr="00744A15" w:rsidRDefault="00E84ADE" w:rsidP="00FB447B">
      <w:pPr>
        <w:ind w:firstLine="0"/>
        <w:rPr>
          <w:rFonts w:cs="Times New Roman"/>
          <w:szCs w:val="24"/>
          <w:lang w:val="tr-TR"/>
        </w:rPr>
      </w:pPr>
      <w:r w:rsidRPr="00744A15">
        <w:rPr>
          <w:rFonts w:cs="Times New Roman"/>
          <w:szCs w:val="24"/>
          <w:lang w:val="tr-TR"/>
        </w:rPr>
        <w:t>İhale konusu işin;</w:t>
      </w:r>
    </w:p>
    <w:p w14:paraId="2D1B09C4" w14:textId="3AA4F35D" w:rsidR="00E84ADE" w:rsidRPr="00744A15" w:rsidRDefault="00E84ADE" w:rsidP="00AB406B">
      <w:pPr>
        <w:numPr>
          <w:ilvl w:val="0"/>
          <w:numId w:val="5"/>
        </w:numPr>
        <w:tabs>
          <w:tab w:val="clear" w:pos="1068"/>
          <w:tab w:val="num" w:pos="3686"/>
        </w:tabs>
        <w:overflowPunct w:val="0"/>
        <w:autoSpaceDE w:val="0"/>
        <w:autoSpaceDN w:val="0"/>
        <w:adjustRightInd w:val="0"/>
        <w:textAlignment w:val="baseline"/>
        <w:rPr>
          <w:rFonts w:cs="Times New Roman"/>
          <w:szCs w:val="24"/>
          <w:lang w:val="tr-TR"/>
        </w:rPr>
      </w:pPr>
      <w:r w:rsidRPr="00744A15">
        <w:rPr>
          <w:rFonts w:cs="Times New Roman"/>
          <w:szCs w:val="24"/>
          <w:lang w:val="tr-TR"/>
        </w:rPr>
        <w:t>Projenin Adı</w:t>
      </w:r>
      <w:r w:rsidR="00AB406B">
        <w:rPr>
          <w:rFonts w:cs="Times New Roman"/>
          <w:szCs w:val="24"/>
          <w:lang w:val="tr-TR"/>
        </w:rPr>
        <w:tab/>
      </w:r>
      <w:r w:rsidRPr="00744A15">
        <w:rPr>
          <w:rFonts w:cs="Times New Roman"/>
          <w:szCs w:val="24"/>
          <w:lang w:val="tr-TR"/>
        </w:rPr>
        <w:t xml:space="preserve">: </w:t>
      </w:r>
      <w:r w:rsidR="00AB406B" w:rsidRPr="00C46382">
        <w:rPr>
          <w:rFonts w:cs="Times New Roman"/>
          <w:b/>
          <w:szCs w:val="24"/>
          <w:lang w:val="tr-TR"/>
        </w:rPr>
        <w:t>Malatya</w:t>
      </w:r>
      <w:r w:rsidR="00AB406B">
        <w:rPr>
          <w:rFonts w:cs="Times New Roman"/>
          <w:b/>
          <w:szCs w:val="24"/>
          <w:lang w:val="tr-TR"/>
        </w:rPr>
        <w:t xml:space="preserve"> </w:t>
      </w:r>
      <w:r w:rsidR="00AB406B" w:rsidRPr="00C46382">
        <w:rPr>
          <w:rFonts w:cs="Times New Roman"/>
          <w:b/>
          <w:szCs w:val="24"/>
          <w:lang w:val="tr-TR"/>
        </w:rPr>
        <w:t xml:space="preserve">1. </w:t>
      </w:r>
      <w:r w:rsidR="00AB406B">
        <w:rPr>
          <w:rFonts w:cs="Times New Roman"/>
          <w:b/>
          <w:szCs w:val="24"/>
          <w:lang w:val="tr-TR"/>
        </w:rPr>
        <w:t>OSB</w:t>
      </w:r>
      <w:r w:rsidR="00AB406B" w:rsidRPr="00C46382">
        <w:rPr>
          <w:rFonts w:cs="Times New Roman"/>
          <w:b/>
          <w:szCs w:val="24"/>
          <w:lang w:val="tr-TR"/>
        </w:rPr>
        <w:t xml:space="preserve"> </w:t>
      </w:r>
      <w:r w:rsidR="00AB406B">
        <w:rPr>
          <w:rFonts w:cs="Times New Roman"/>
          <w:b/>
          <w:szCs w:val="24"/>
          <w:lang w:val="tr-TR"/>
        </w:rPr>
        <w:t xml:space="preserve">Hazır Giyim Kümelenme Merkezi </w:t>
      </w:r>
      <w:r w:rsidR="00AB406B" w:rsidRPr="00C46382">
        <w:rPr>
          <w:rFonts w:cs="Times New Roman"/>
          <w:b/>
          <w:szCs w:val="24"/>
          <w:lang w:val="tr-TR"/>
        </w:rPr>
        <w:t>Tekstil Atölyesi Yapım İşi</w:t>
      </w:r>
    </w:p>
    <w:p w14:paraId="01527D5F" w14:textId="3D6CCCB9" w:rsidR="00E84ADE" w:rsidRPr="003D0786" w:rsidRDefault="001C70F4" w:rsidP="00A515AA">
      <w:pPr>
        <w:numPr>
          <w:ilvl w:val="0"/>
          <w:numId w:val="5"/>
        </w:numPr>
        <w:overflowPunct w:val="0"/>
        <w:autoSpaceDE w:val="0"/>
        <w:autoSpaceDN w:val="0"/>
        <w:adjustRightInd w:val="0"/>
        <w:textAlignment w:val="baseline"/>
        <w:rPr>
          <w:rFonts w:cs="Times New Roman"/>
          <w:b/>
          <w:szCs w:val="24"/>
          <w:lang w:val="tr-TR"/>
        </w:rPr>
      </w:pPr>
      <w:r w:rsidRPr="00744A15">
        <w:rPr>
          <w:rFonts w:cs="Times New Roman"/>
          <w:szCs w:val="24"/>
          <w:lang w:val="tr-TR"/>
        </w:rPr>
        <w:t>Sözleşme kodu</w:t>
      </w:r>
      <w:r w:rsidR="00AB406B">
        <w:rPr>
          <w:rFonts w:cs="Times New Roman"/>
          <w:szCs w:val="24"/>
          <w:lang w:val="tr-TR"/>
        </w:rPr>
        <w:tab/>
      </w:r>
      <w:r w:rsidR="00AB406B">
        <w:rPr>
          <w:rFonts w:cs="Times New Roman"/>
          <w:szCs w:val="24"/>
          <w:lang w:val="tr-TR"/>
        </w:rPr>
        <w:tab/>
      </w:r>
      <w:r w:rsidRPr="003D0786">
        <w:rPr>
          <w:rFonts w:cs="Times New Roman"/>
          <w:szCs w:val="24"/>
          <w:lang w:val="tr-TR"/>
        </w:rPr>
        <w:t xml:space="preserve">: </w:t>
      </w:r>
      <w:r w:rsidRPr="003D0786">
        <w:rPr>
          <w:rFonts w:cs="Times New Roman"/>
          <w:b/>
          <w:szCs w:val="24"/>
          <w:lang w:val="tr-TR"/>
        </w:rPr>
        <w:t>TRB1/</w:t>
      </w:r>
      <w:r w:rsidR="003D0786" w:rsidRPr="003D0786">
        <w:rPr>
          <w:rFonts w:cs="Times New Roman"/>
          <w:b/>
          <w:szCs w:val="24"/>
          <w:lang w:val="tr-TR"/>
        </w:rPr>
        <w:t>21</w:t>
      </w:r>
      <w:r w:rsidRPr="003D0786">
        <w:rPr>
          <w:rFonts w:cs="Times New Roman"/>
          <w:b/>
          <w:szCs w:val="24"/>
          <w:lang w:val="tr-TR"/>
        </w:rPr>
        <w:t>/</w:t>
      </w:r>
      <w:r w:rsidR="003D0786" w:rsidRPr="003D0786">
        <w:rPr>
          <w:rFonts w:cs="Times New Roman"/>
          <w:b/>
          <w:szCs w:val="24"/>
          <w:lang w:val="tr-TR"/>
        </w:rPr>
        <w:t>CUGEP</w:t>
      </w:r>
      <w:r w:rsidRPr="003D0786">
        <w:rPr>
          <w:rFonts w:cs="Times New Roman"/>
          <w:b/>
          <w:szCs w:val="24"/>
          <w:lang w:val="tr-TR"/>
        </w:rPr>
        <w:t>/</w:t>
      </w:r>
      <w:r w:rsidR="003D0786" w:rsidRPr="003D0786">
        <w:rPr>
          <w:rFonts w:cs="Times New Roman"/>
          <w:b/>
          <w:szCs w:val="24"/>
          <w:lang w:val="tr-TR"/>
        </w:rPr>
        <w:t>1</w:t>
      </w:r>
      <w:r w:rsidRPr="003D0786">
        <w:rPr>
          <w:rFonts w:cs="Times New Roman"/>
          <w:b/>
          <w:szCs w:val="24"/>
          <w:lang w:val="tr-TR"/>
        </w:rPr>
        <w:t>3</w:t>
      </w:r>
    </w:p>
    <w:p w14:paraId="54A05ED5" w14:textId="40558925" w:rsidR="00E84ADE" w:rsidRPr="00744A15" w:rsidRDefault="00E84ADE" w:rsidP="00A515AA">
      <w:pPr>
        <w:numPr>
          <w:ilvl w:val="0"/>
          <w:numId w:val="5"/>
        </w:numPr>
        <w:tabs>
          <w:tab w:val="clear" w:pos="1068"/>
        </w:tabs>
        <w:overflowPunct w:val="0"/>
        <w:autoSpaceDE w:val="0"/>
        <w:autoSpaceDN w:val="0"/>
        <w:adjustRightInd w:val="0"/>
        <w:textAlignment w:val="baseline"/>
        <w:rPr>
          <w:rFonts w:cs="Times New Roman"/>
          <w:b/>
          <w:i/>
          <w:szCs w:val="24"/>
          <w:lang w:val="tr-TR"/>
        </w:rPr>
      </w:pPr>
      <w:r w:rsidRPr="00744A15">
        <w:rPr>
          <w:rFonts w:cs="Times New Roman"/>
          <w:szCs w:val="24"/>
          <w:lang w:val="tr-TR"/>
        </w:rPr>
        <w:t>Fiziki Miktarı ve türü</w:t>
      </w:r>
      <w:r w:rsidR="00AB406B">
        <w:rPr>
          <w:rFonts w:cs="Times New Roman"/>
          <w:szCs w:val="24"/>
          <w:lang w:val="tr-TR"/>
        </w:rPr>
        <w:tab/>
      </w:r>
      <w:r w:rsidRPr="00744A15">
        <w:rPr>
          <w:rFonts w:cs="Times New Roman"/>
          <w:szCs w:val="24"/>
          <w:lang w:val="tr-TR"/>
        </w:rPr>
        <w:t xml:space="preserve">: </w:t>
      </w:r>
      <w:r w:rsidR="001C70F4" w:rsidRPr="00744A15">
        <w:rPr>
          <w:rFonts w:cs="Times New Roman"/>
          <w:b/>
          <w:szCs w:val="24"/>
          <w:lang w:val="tr-TR"/>
        </w:rPr>
        <w:t>Yapım İşi</w:t>
      </w:r>
      <w:r w:rsidR="00753966">
        <w:rPr>
          <w:rFonts w:cs="Times New Roman"/>
          <w:b/>
          <w:szCs w:val="24"/>
          <w:lang w:val="tr-TR"/>
        </w:rPr>
        <w:t xml:space="preserve"> (1 Adet)</w:t>
      </w:r>
    </w:p>
    <w:p w14:paraId="2762E97F" w14:textId="46837E4C" w:rsidR="00E84ADE" w:rsidRPr="00744A15" w:rsidRDefault="00E84ADE" w:rsidP="00A515AA">
      <w:pPr>
        <w:numPr>
          <w:ilvl w:val="0"/>
          <w:numId w:val="5"/>
        </w:numPr>
        <w:tabs>
          <w:tab w:val="clear" w:pos="1068"/>
        </w:tabs>
        <w:overflowPunct w:val="0"/>
        <w:autoSpaceDE w:val="0"/>
        <w:autoSpaceDN w:val="0"/>
        <w:adjustRightInd w:val="0"/>
        <w:textAlignment w:val="baseline"/>
        <w:rPr>
          <w:rFonts w:cs="Times New Roman"/>
          <w:szCs w:val="24"/>
          <w:lang w:val="tr-TR"/>
        </w:rPr>
      </w:pPr>
      <w:r w:rsidRPr="00744A15">
        <w:rPr>
          <w:rFonts w:cs="Times New Roman"/>
          <w:szCs w:val="24"/>
          <w:lang w:val="tr-TR"/>
        </w:rPr>
        <w:t xml:space="preserve">İşin/Teslimin Gerçekleştirileceği yer: </w:t>
      </w:r>
      <w:r w:rsidR="00C46382">
        <w:rPr>
          <w:rFonts w:cs="Times New Roman"/>
          <w:b/>
          <w:szCs w:val="24"/>
          <w:lang w:val="tr-TR"/>
        </w:rPr>
        <w:t>Malatya 1</w:t>
      </w:r>
      <w:r w:rsidR="001C70F4" w:rsidRPr="00744A15">
        <w:rPr>
          <w:rFonts w:cs="Times New Roman"/>
          <w:b/>
          <w:szCs w:val="24"/>
          <w:lang w:val="tr-TR"/>
        </w:rPr>
        <w:t>.OSB</w:t>
      </w:r>
    </w:p>
    <w:p w14:paraId="18A48375" w14:textId="77777777" w:rsidR="00E84ADE" w:rsidRPr="00744A15" w:rsidRDefault="00E84ADE" w:rsidP="00A515AA">
      <w:pPr>
        <w:numPr>
          <w:ilvl w:val="0"/>
          <w:numId w:val="5"/>
        </w:numPr>
        <w:tabs>
          <w:tab w:val="clear" w:pos="1068"/>
        </w:tabs>
        <w:overflowPunct w:val="0"/>
        <w:autoSpaceDE w:val="0"/>
        <w:autoSpaceDN w:val="0"/>
        <w:adjustRightInd w:val="0"/>
        <w:textAlignment w:val="baseline"/>
        <w:rPr>
          <w:rFonts w:cs="Times New Roman"/>
          <w:szCs w:val="24"/>
          <w:lang w:val="tr-TR"/>
        </w:rPr>
      </w:pPr>
      <w:r w:rsidRPr="00744A15">
        <w:rPr>
          <w:rFonts w:cs="Times New Roman"/>
          <w:szCs w:val="24"/>
          <w:lang w:val="tr-TR"/>
        </w:rPr>
        <w:t>Al</w:t>
      </w:r>
      <w:r w:rsidR="001C70F4" w:rsidRPr="00744A15">
        <w:rPr>
          <w:rFonts w:cs="Times New Roman"/>
          <w:szCs w:val="24"/>
          <w:lang w:val="tr-TR"/>
        </w:rPr>
        <w:t>ıma ait (varsa) diğer bilgiler:</w:t>
      </w:r>
      <w:r w:rsidR="009D3DFA" w:rsidRPr="00744A15">
        <w:rPr>
          <w:rFonts w:cs="Times New Roman"/>
          <w:szCs w:val="24"/>
          <w:lang w:val="tr-TR"/>
        </w:rPr>
        <w:t xml:space="preserve"> </w:t>
      </w:r>
      <w:proofErr w:type="spellStart"/>
      <w:r w:rsidR="00753966" w:rsidRPr="00AB406B">
        <w:rPr>
          <w:b/>
          <w:szCs w:val="24"/>
        </w:rPr>
        <w:t>Teklif</w:t>
      </w:r>
      <w:proofErr w:type="spellEnd"/>
      <w:r w:rsidR="00753966" w:rsidRPr="00AB406B">
        <w:rPr>
          <w:b/>
          <w:szCs w:val="24"/>
        </w:rPr>
        <w:t xml:space="preserve"> </w:t>
      </w:r>
      <w:proofErr w:type="spellStart"/>
      <w:r w:rsidR="00753966" w:rsidRPr="00AB406B">
        <w:rPr>
          <w:b/>
          <w:szCs w:val="24"/>
        </w:rPr>
        <w:t>edilen</w:t>
      </w:r>
      <w:proofErr w:type="spellEnd"/>
      <w:r w:rsidR="00753966" w:rsidRPr="00AB406B">
        <w:rPr>
          <w:b/>
          <w:szCs w:val="24"/>
        </w:rPr>
        <w:t xml:space="preserve"> </w:t>
      </w:r>
      <w:proofErr w:type="spellStart"/>
      <w:r w:rsidR="00753966" w:rsidRPr="00AB406B">
        <w:rPr>
          <w:b/>
          <w:szCs w:val="24"/>
        </w:rPr>
        <w:t>fiyatlarda</w:t>
      </w:r>
      <w:proofErr w:type="spellEnd"/>
      <w:r w:rsidR="00753966" w:rsidRPr="00AB406B">
        <w:rPr>
          <w:b/>
          <w:szCs w:val="24"/>
        </w:rPr>
        <w:t xml:space="preserve"> KDV </w:t>
      </w:r>
      <w:proofErr w:type="spellStart"/>
      <w:r w:rsidR="00753966" w:rsidRPr="00AB406B">
        <w:rPr>
          <w:b/>
          <w:szCs w:val="24"/>
        </w:rPr>
        <w:t>ayrı</w:t>
      </w:r>
      <w:proofErr w:type="spellEnd"/>
      <w:r w:rsidR="00753966" w:rsidRPr="00AB406B">
        <w:rPr>
          <w:b/>
          <w:szCs w:val="24"/>
        </w:rPr>
        <w:t xml:space="preserve"> </w:t>
      </w:r>
      <w:proofErr w:type="spellStart"/>
      <w:r w:rsidR="00753966" w:rsidRPr="00AB406B">
        <w:rPr>
          <w:b/>
          <w:szCs w:val="24"/>
        </w:rPr>
        <w:t>olarak</w:t>
      </w:r>
      <w:proofErr w:type="spellEnd"/>
      <w:r w:rsidR="00753966" w:rsidRPr="00AB406B">
        <w:rPr>
          <w:b/>
          <w:spacing w:val="-17"/>
          <w:szCs w:val="24"/>
        </w:rPr>
        <w:t xml:space="preserve"> </w:t>
      </w:r>
      <w:proofErr w:type="spellStart"/>
      <w:r w:rsidR="00753966" w:rsidRPr="00AB406B">
        <w:rPr>
          <w:b/>
          <w:szCs w:val="24"/>
        </w:rPr>
        <w:t>gösterilecektir</w:t>
      </w:r>
      <w:proofErr w:type="spellEnd"/>
      <w:r w:rsidR="00753966" w:rsidRPr="00AB406B">
        <w:rPr>
          <w:szCs w:val="24"/>
        </w:rPr>
        <w:t>.</w:t>
      </w:r>
    </w:p>
    <w:p w14:paraId="7E41A84C" w14:textId="77777777" w:rsidR="00E84ADE" w:rsidRPr="00744A15" w:rsidRDefault="00E84ADE" w:rsidP="00FB447B">
      <w:pPr>
        <w:ind w:firstLine="0"/>
        <w:rPr>
          <w:rFonts w:cs="Times New Roman"/>
          <w:szCs w:val="24"/>
          <w:lang w:val="tr-TR"/>
        </w:rPr>
      </w:pPr>
      <w:r w:rsidRPr="00744A15">
        <w:rPr>
          <w:rFonts w:cs="Times New Roman"/>
          <w:b/>
          <w:szCs w:val="24"/>
          <w:lang w:val="tr-TR"/>
        </w:rPr>
        <w:t>Madde 3- İhaleye ilişkin bilgiler</w:t>
      </w:r>
    </w:p>
    <w:p w14:paraId="37E2751B" w14:textId="77777777" w:rsidR="00E84ADE" w:rsidRPr="00744A15" w:rsidRDefault="00E84ADE" w:rsidP="00FB447B">
      <w:pPr>
        <w:ind w:firstLine="0"/>
        <w:rPr>
          <w:rFonts w:cs="Times New Roman"/>
          <w:szCs w:val="24"/>
          <w:lang w:val="tr-TR"/>
        </w:rPr>
      </w:pPr>
      <w:r w:rsidRPr="00744A15">
        <w:rPr>
          <w:rFonts w:cs="Times New Roman"/>
          <w:szCs w:val="24"/>
          <w:lang w:val="tr-TR"/>
        </w:rPr>
        <w:t>İhaleye ilişkin bilgiler;</w:t>
      </w:r>
    </w:p>
    <w:p w14:paraId="05B34C47" w14:textId="649479DB" w:rsidR="00E84ADE" w:rsidRPr="00744A15" w:rsidRDefault="00E84ADE" w:rsidP="004D4791">
      <w:pPr>
        <w:numPr>
          <w:ilvl w:val="0"/>
          <w:numId w:val="6"/>
        </w:numPr>
        <w:rPr>
          <w:rFonts w:cs="Times New Roman"/>
          <w:b/>
          <w:szCs w:val="24"/>
          <w:lang w:val="tr-TR"/>
        </w:rPr>
      </w:pPr>
      <w:r w:rsidRPr="00744A15">
        <w:rPr>
          <w:rFonts w:cs="Times New Roman"/>
          <w:szCs w:val="24"/>
          <w:lang w:val="tr-TR"/>
        </w:rPr>
        <w:t>İhale usulü</w:t>
      </w:r>
      <w:r w:rsidR="00AB406B">
        <w:rPr>
          <w:rFonts w:cs="Times New Roman"/>
          <w:szCs w:val="24"/>
          <w:lang w:val="tr-TR"/>
        </w:rPr>
        <w:tab/>
      </w:r>
      <w:r w:rsidR="00AB406B">
        <w:rPr>
          <w:rFonts w:cs="Times New Roman"/>
          <w:szCs w:val="24"/>
          <w:lang w:val="tr-TR"/>
        </w:rPr>
        <w:tab/>
      </w:r>
      <w:r w:rsidRPr="00744A15">
        <w:rPr>
          <w:rFonts w:cs="Times New Roman"/>
          <w:szCs w:val="24"/>
          <w:lang w:val="tr-TR"/>
        </w:rPr>
        <w:t xml:space="preserve">: </w:t>
      </w:r>
      <w:r w:rsidR="001C70F4" w:rsidRPr="00744A15">
        <w:rPr>
          <w:rFonts w:cs="Times New Roman"/>
          <w:b/>
          <w:szCs w:val="24"/>
          <w:lang w:val="tr-TR"/>
        </w:rPr>
        <w:t>Açık İhale Usulü</w:t>
      </w:r>
    </w:p>
    <w:p w14:paraId="4A81ED80" w14:textId="1D230664" w:rsidR="00E84ADE" w:rsidRPr="00744A15" w:rsidRDefault="00AB406B" w:rsidP="001C70F4">
      <w:pPr>
        <w:ind w:left="709" w:firstLine="0"/>
        <w:rPr>
          <w:rFonts w:cs="Times New Roman"/>
          <w:b/>
          <w:szCs w:val="24"/>
          <w:lang w:val="tr-TR"/>
        </w:rPr>
      </w:pPr>
      <w:r>
        <w:rPr>
          <w:rFonts w:cs="Times New Roman"/>
          <w:szCs w:val="24"/>
          <w:lang w:val="tr-TR"/>
        </w:rPr>
        <w:t xml:space="preserve">b) </w:t>
      </w:r>
      <w:r w:rsidR="00E84ADE" w:rsidRPr="00744A15">
        <w:rPr>
          <w:rFonts w:cs="Times New Roman"/>
          <w:szCs w:val="24"/>
          <w:lang w:val="tr-TR"/>
        </w:rPr>
        <w:t>İhalenin yapılacağı adres</w:t>
      </w:r>
      <w:r>
        <w:rPr>
          <w:rFonts w:cs="Times New Roman"/>
          <w:szCs w:val="24"/>
          <w:lang w:val="tr-TR"/>
        </w:rPr>
        <w:tab/>
      </w:r>
      <w:r w:rsidR="00E84ADE" w:rsidRPr="00744A15">
        <w:rPr>
          <w:rFonts w:cs="Times New Roman"/>
          <w:szCs w:val="24"/>
          <w:lang w:val="tr-TR"/>
        </w:rPr>
        <w:t xml:space="preserve">: </w:t>
      </w:r>
      <w:r>
        <w:rPr>
          <w:rFonts w:cs="Times New Roman"/>
          <w:b/>
          <w:color w:val="12120F"/>
          <w:szCs w:val="24"/>
          <w:shd w:val="clear" w:color="auto" w:fill="FFFFFF"/>
        </w:rPr>
        <w:t xml:space="preserve">1.OSB </w:t>
      </w:r>
      <w:proofErr w:type="spellStart"/>
      <w:r>
        <w:rPr>
          <w:rFonts w:cs="Times New Roman"/>
          <w:b/>
          <w:color w:val="12120F"/>
          <w:szCs w:val="24"/>
          <w:shd w:val="clear" w:color="auto" w:fill="FFFFFF"/>
        </w:rPr>
        <w:t>Mahallesi</w:t>
      </w:r>
      <w:proofErr w:type="spellEnd"/>
      <w:r>
        <w:rPr>
          <w:rFonts w:cs="Times New Roman"/>
          <w:b/>
          <w:color w:val="12120F"/>
          <w:szCs w:val="24"/>
          <w:shd w:val="clear" w:color="auto" w:fill="FFFFFF"/>
        </w:rPr>
        <w:t xml:space="preserve"> 1.C</w:t>
      </w:r>
      <w:r w:rsidR="009D2670">
        <w:rPr>
          <w:rFonts w:cs="Times New Roman"/>
          <w:b/>
          <w:color w:val="12120F"/>
          <w:szCs w:val="24"/>
          <w:shd w:val="clear" w:color="auto" w:fill="FFFFFF"/>
        </w:rPr>
        <w:t xml:space="preserve">adde No:1/1 </w:t>
      </w:r>
      <w:proofErr w:type="spellStart"/>
      <w:r w:rsidR="009D2670">
        <w:rPr>
          <w:rFonts w:cs="Times New Roman"/>
          <w:b/>
          <w:color w:val="12120F"/>
          <w:szCs w:val="24"/>
          <w:shd w:val="clear" w:color="auto" w:fill="FFFFFF"/>
        </w:rPr>
        <w:t>Yeşilyurt</w:t>
      </w:r>
      <w:proofErr w:type="spellEnd"/>
      <w:r w:rsidR="009D2670">
        <w:rPr>
          <w:rFonts w:cs="Times New Roman"/>
          <w:b/>
          <w:color w:val="12120F"/>
          <w:szCs w:val="24"/>
          <w:shd w:val="clear" w:color="auto" w:fill="FFFFFF"/>
        </w:rPr>
        <w:t>/</w:t>
      </w:r>
      <w:r w:rsidR="00907D74" w:rsidRPr="00907D74">
        <w:rPr>
          <w:rFonts w:cs="Times New Roman"/>
          <w:b/>
          <w:color w:val="12120F"/>
          <w:szCs w:val="24"/>
          <w:shd w:val="clear" w:color="auto" w:fill="FFFFFF"/>
        </w:rPr>
        <w:t xml:space="preserve">Malatya </w:t>
      </w:r>
    </w:p>
    <w:p w14:paraId="758119B2" w14:textId="1D8D48F3" w:rsidR="00E84ADE" w:rsidRPr="00FF0CFB" w:rsidRDefault="00E84ADE" w:rsidP="00E84ADE">
      <w:pPr>
        <w:ind w:firstLine="708"/>
        <w:rPr>
          <w:rFonts w:cs="Times New Roman"/>
          <w:szCs w:val="24"/>
          <w:lang w:val="tr-TR"/>
        </w:rPr>
      </w:pPr>
      <w:r w:rsidRPr="00744A15">
        <w:rPr>
          <w:rFonts w:cs="Times New Roman"/>
          <w:szCs w:val="24"/>
          <w:lang w:val="tr-TR"/>
        </w:rPr>
        <w:t>c)   İhale tarihi</w:t>
      </w:r>
      <w:r w:rsidR="00AB406B">
        <w:rPr>
          <w:rFonts w:cs="Times New Roman"/>
          <w:szCs w:val="24"/>
          <w:lang w:val="tr-TR"/>
        </w:rPr>
        <w:tab/>
      </w:r>
      <w:r w:rsidR="00AB406B">
        <w:rPr>
          <w:rFonts w:cs="Times New Roman"/>
          <w:szCs w:val="24"/>
          <w:lang w:val="tr-TR"/>
        </w:rPr>
        <w:tab/>
      </w:r>
      <w:r w:rsidR="00AB406B">
        <w:rPr>
          <w:rFonts w:cs="Times New Roman"/>
          <w:szCs w:val="24"/>
          <w:lang w:val="tr-TR"/>
        </w:rPr>
        <w:tab/>
      </w:r>
      <w:r w:rsidRPr="00744A15">
        <w:rPr>
          <w:rFonts w:cs="Times New Roman"/>
          <w:szCs w:val="24"/>
          <w:lang w:val="tr-TR"/>
        </w:rPr>
        <w:t xml:space="preserve">: </w:t>
      </w:r>
      <w:r w:rsidR="00AB406B" w:rsidRPr="00AB406B">
        <w:rPr>
          <w:rFonts w:cs="Times New Roman"/>
          <w:b/>
          <w:szCs w:val="24"/>
          <w:lang w:val="tr-TR"/>
        </w:rPr>
        <w:t>27.10.2021</w:t>
      </w:r>
    </w:p>
    <w:p w14:paraId="74C3A577" w14:textId="7D625EE9" w:rsidR="00E84ADE" w:rsidRPr="00FF0CFB" w:rsidRDefault="00E84ADE" w:rsidP="00E84ADE">
      <w:pPr>
        <w:ind w:firstLine="708"/>
        <w:rPr>
          <w:rFonts w:cs="Times New Roman"/>
          <w:szCs w:val="24"/>
          <w:lang w:val="tr-TR"/>
        </w:rPr>
      </w:pPr>
      <w:r w:rsidRPr="00FF0CFB">
        <w:rPr>
          <w:rFonts w:cs="Times New Roman"/>
          <w:szCs w:val="24"/>
          <w:lang w:val="tr-TR"/>
        </w:rPr>
        <w:t>d)   İhale saati</w:t>
      </w:r>
      <w:r w:rsidR="00AB406B">
        <w:rPr>
          <w:rFonts w:cs="Times New Roman"/>
          <w:szCs w:val="24"/>
          <w:lang w:val="tr-TR"/>
        </w:rPr>
        <w:tab/>
      </w:r>
      <w:r w:rsidR="00AB406B">
        <w:rPr>
          <w:rFonts w:cs="Times New Roman"/>
          <w:szCs w:val="24"/>
          <w:lang w:val="tr-TR"/>
        </w:rPr>
        <w:tab/>
      </w:r>
      <w:r w:rsidR="00AB406B">
        <w:rPr>
          <w:rFonts w:cs="Times New Roman"/>
          <w:szCs w:val="24"/>
          <w:lang w:val="tr-TR"/>
        </w:rPr>
        <w:tab/>
      </w:r>
      <w:r w:rsidRPr="00FF0CFB">
        <w:rPr>
          <w:rFonts w:cs="Times New Roman"/>
          <w:szCs w:val="24"/>
          <w:lang w:val="tr-TR"/>
        </w:rPr>
        <w:t xml:space="preserve">: </w:t>
      </w:r>
      <w:r w:rsidR="00C10425" w:rsidRPr="00AB406B">
        <w:rPr>
          <w:rFonts w:cs="Times New Roman"/>
          <w:b/>
          <w:szCs w:val="24"/>
          <w:lang w:val="tr-TR"/>
        </w:rPr>
        <w:t>14:00</w:t>
      </w:r>
    </w:p>
    <w:p w14:paraId="10AFC457" w14:textId="77777777" w:rsidR="00E84ADE" w:rsidRPr="00744A15" w:rsidRDefault="00E84ADE" w:rsidP="00E84ADE">
      <w:pPr>
        <w:tabs>
          <w:tab w:val="left" w:pos="720"/>
          <w:tab w:val="left" w:pos="900"/>
          <w:tab w:val="left" w:pos="1080"/>
        </w:tabs>
        <w:rPr>
          <w:rFonts w:cs="Times New Roman"/>
          <w:szCs w:val="24"/>
          <w:lang w:val="tr-TR"/>
        </w:rPr>
      </w:pPr>
    </w:p>
    <w:p w14:paraId="420BE5B1" w14:textId="77777777" w:rsidR="00E84ADE" w:rsidRPr="00744A15" w:rsidRDefault="00E84ADE" w:rsidP="00FB447B">
      <w:pPr>
        <w:tabs>
          <w:tab w:val="left" w:pos="720"/>
          <w:tab w:val="left" w:pos="900"/>
          <w:tab w:val="left" w:pos="1080"/>
        </w:tabs>
        <w:ind w:firstLine="0"/>
        <w:rPr>
          <w:rFonts w:cs="Times New Roman"/>
          <w:b/>
          <w:spacing w:val="-20"/>
          <w:szCs w:val="24"/>
          <w:lang w:val="tr-TR"/>
        </w:rPr>
      </w:pPr>
      <w:r w:rsidRPr="00744A15">
        <w:rPr>
          <w:rFonts w:cs="Times New Roman"/>
          <w:b/>
          <w:szCs w:val="24"/>
          <w:lang w:val="tr-TR"/>
        </w:rPr>
        <w:t xml:space="preserve">Madde 4- İhale dosyasının görülmesi ve temini </w:t>
      </w:r>
    </w:p>
    <w:p w14:paraId="5D7797F5" w14:textId="41354837" w:rsidR="00753966" w:rsidRPr="0093153E" w:rsidRDefault="00753966" w:rsidP="00753966">
      <w:pPr>
        <w:pStyle w:val="GvdeMetni"/>
        <w:ind w:left="116" w:right="115"/>
      </w:pPr>
      <w:r w:rsidRPr="00B63060">
        <w:t xml:space="preserve">İhale dosyası Sözleşme Makamının yukarıda belirtilen adresinde bedelsiz olarak görülebilir. Ancak, ihaleye teklif verecek olanların Sözleşme Makamı tarafından onaylı ihale dosyasını ve CD’sini </w:t>
      </w:r>
      <w:r w:rsidRPr="003D0786">
        <w:rPr>
          <w:b/>
        </w:rPr>
        <w:t xml:space="preserve">1.000 TL </w:t>
      </w:r>
      <w:r w:rsidRPr="00B63060">
        <w:t xml:space="preserve">bedel mukabili imza karşılığı satın alması zorunludur. </w:t>
      </w:r>
      <w:r w:rsidRPr="003D0786">
        <w:rPr>
          <w:b/>
        </w:rPr>
        <w:t xml:space="preserve">1.000 TL </w:t>
      </w:r>
      <w:r w:rsidRPr="0093153E">
        <w:t xml:space="preserve">bedel </w:t>
      </w:r>
      <w:r w:rsidRPr="003D0786">
        <w:rPr>
          <w:b/>
          <w:bCs/>
        </w:rPr>
        <w:t>TR</w:t>
      </w:r>
      <w:r w:rsidR="003D0786">
        <w:rPr>
          <w:b/>
          <w:bCs/>
        </w:rPr>
        <w:t>05</w:t>
      </w:r>
      <w:r w:rsidR="00BA4FE8" w:rsidRPr="003D0786">
        <w:rPr>
          <w:b/>
          <w:bCs/>
        </w:rPr>
        <w:t xml:space="preserve"> 0</w:t>
      </w:r>
      <w:r w:rsidR="003D0786">
        <w:rPr>
          <w:b/>
          <w:bCs/>
        </w:rPr>
        <w:t>001</w:t>
      </w:r>
      <w:r w:rsidR="00BA4FE8" w:rsidRPr="003D0786">
        <w:rPr>
          <w:b/>
          <w:bCs/>
        </w:rPr>
        <w:t xml:space="preserve"> </w:t>
      </w:r>
      <w:r w:rsidR="003D0786">
        <w:rPr>
          <w:b/>
          <w:bCs/>
        </w:rPr>
        <w:t>5001</w:t>
      </w:r>
      <w:r w:rsidR="00BA4FE8" w:rsidRPr="003D0786">
        <w:rPr>
          <w:b/>
          <w:bCs/>
        </w:rPr>
        <w:t xml:space="preserve"> </w:t>
      </w:r>
      <w:r w:rsidR="003D0786">
        <w:rPr>
          <w:b/>
          <w:bCs/>
        </w:rPr>
        <w:t>5800</w:t>
      </w:r>
      <w:r w:rsidR="00BA4FE8" w:rsidRPr="003D0786">
        <w:rPr>
          <w:b/>
          <w:bCs/>
        </w:rPr>
        <w:t xml:space="preserve"> </w:t>
      </w:r>
      <w:r w:rsidR="003D0786">
        <w:rPr>
          <w:b/>
          <w:bCs/>
        </w:rPr>
        <w:t>7298</w:t>
      </w:r>
      <w:r w:rsidR="00BA4FE8" w:rsidRPr="003D0786">
        <w:rPr>
          <w:b/>
          <w:bCs/>
        </w:rPr>
        <w:t xml:space="preserve"> </w:t>
      </w:r>
      <w:r w:rsidR="003D0786">
        <w:rPr>
          <w:b/>
          <w:bCs/>
        </w:rPr>
        <w:t>8656</w:t>
      </w:r>
      <w:r w:rsidR="00BA4FE8" w:rsidRPr="003D0786">
        <w:rPr>
          <w:b/>
          <w:bCs/>
        </w:rPr>
        <w:t xml:space="preserve"> </w:t>
      </w:r>
      <w:r w:rsidR="003D0786">
        <w:rPr>
          <w:b/>
          <w:bCs/>
        </w:rPr>
        <w:t>35</w:t>
      </w:r>
      <w:r w:rsidR="00BA4FE8" w:rsidRPr="003D0786">
        <w:rPr>
          <w:b/>
          <w:bCs/>
        </w:rPr>
        <w:t xml:space="preserve"> </w:t>
      </w:r>
      <w:r w:rsidRPr="003D0786">
        <w:rPr>
          <w:b/>
          <w:bCs/>
        </w:rPr>
        <w:t>no’lu</w:t>
      </w:r>
      <w:r w:rsidRPr="00907D74">
        <w:rPr>
          <w:color w:val="FF0000"/>
        </w:rPr>
        <w:t xml:space="preserve"> </w:t>
      </w:r>
      <w:r w:rsidR="003D0786" w:rsidRPr="003D0786">
        <w:t>VAKIFLAR BANKASI</w:t>
      </w:r>
      <w:r w:rsidR="00BA4FE8" w:rsidRPr="003D0786">
        <w:t xml:space="preserve"> </w:t>
      </w:r>
      <w:r w:rsidR="003D0786" w:rsidRPr="003D0786">
        <w:t xml:space="preserve">MALATYA </w:t>
      </w:r>
      <w:r w:rsidR="00BA4FE8" w:rsidRPr="003D0786">
        <w:t>MERKEZ</w:t>
      </w:r>
      <w:r w:rsidRPr="003D0786">
        <w:t xml:space="preserve"> Şubesine</w:t>
      </w:r>
      <w:r w:rsidRPr="00907D74">
        <w:rPr>
          <w:color w:val="FF0000"/>
        </w:rPr>
        <w:t xml:space="preserve"> </w:t>
      </w:r>
      <w:r w:rsidRPr="0093153E">
        <w:t>“</w:t>
      </w:r>
      <w:r w:rsidR="003D0786">
        <w:t xml:space="preserve"> İstekli Firma ünvanı ve </w:t>
      </w:r>
      <w:r w:rsidRPr="0093153E">
        <w:t>İhale Dosyası Bedeli” açıklamasıyla yatırılacak olup, dekont Sözleşme Makamına teslim edildikten sonra ihale dosyası ve CD’si teslim</w:t>
      </w:r>
      <w:r w:rsidRPr="0093153E">
        <w:rPr>
          <w:spacing w:val="-16"/>
        </w:rPr>
        <w:t xml:space="preserve"> </w:t>
      </w:r>
      <w:r w:rsidRPr="0093153E">
        <w:t>edilecektir.</w:t>
      </w:r>
    </w:p>
    <w:p w14:paraId="2FC0BA31" w14:textId="77777777" w:rsidR="00753966" w:rsidRPr="0093153E" w:rsidRDefault="00753966" w:rsidP="00753966">
      <w:pPr>
        <w:pStyle w:val="GvdeMetni"/>
        <w:ind w:left="116" w:right="404"/>
      </w:pPr>
      <w:r w:rsidRPr="0093153E">
        <w:t>İstekli ihale dosyası ve CD’sini satın almakla, ihale dosyasını oluşturan belgelerde yer alan koşul ve kuralları kabul etmiş sayılır.</w:t>
      </w:r>
    </w:p>
    <w:p w14:paraId="0FB3B3C2" w14:textId="5C0DC8BF" w:rsidR="00753966" w:rsidRPr="0093153E" w:rsidRDefault="00753966" w:rsidP="00753966">
      <w:pPr>
        <w:pStyle w:val="GvdeMetni"/>
        <w:ind w:left="116" w:right="117"/>
      </w:pPr>
      <w:r w:rsidRPr="0093153E">
        <w:t xml:space="preserve">İhale dosyasını oluşturan belgelerin Türkçe yanında başka dillerde de hazırlanıp isteklilere satılması / sunulması halinde, ihale </w:t>
      </w:r>
      <w:r w:rsidR="008E6F58">
        <w:t>s</w:t>
      </w:r>
      <w:r w:rsidRPr="0093153E">
        <w:t>dosyasının anlaşılmasında, yorumlanmasında ve Sözleşme Makamı ile istekliler arasında oluşacak anlaşmazlıkların çözümünde Türkçe metin esas alınacaktır.</w:t>
      </w:r>
    </w:p>
    <w:p w14:paraId="02E5D1F3" w14:textId="6EC03176" w:rsidR="00AB406B" w:rsidRDefault="00AB406B" w:rsidP="00FB447B">
      <w:pPr>
        <w:tabs>
          <w:tab w:val="left" w:pos="709"/>
        </w:tabs>
        <w:rPr>
          <w:rFonts w:cs="Times New Roman"/>
          <w:szCs w:val="24"/>
          <w:lang w:val="tr-TR"/>
        </w:rPr>
      </w:pPr>
      <w:r>
        <w:rPr>
          <w:rFonts w:cs="Times New Roman"/>
          <w:noProof/>
          <w:szCs w:val="24"/>
          <w:lang w:val="tr-TR" w:eastAsia="tr-TR" w:bidi="ar-SA"/>
        </w:rPr>
        <mc:AlternateContent>
          <mc:Choice Requires="wps">
            <w:drawing>
              <wp:anchor distT="0" distB="0" distL="114300" distR="114300" simplePos="0" relativeHeight="251664384" behindDoc="0" locked="0" layoutInCell="1" allowOverlap="1" wp14:anchorId="7FAF051C" wp14:editId="47A30C65">
                <wp:simplePos x="0" y="0"/>
                <wp:positionH relativeFrom="column">
                  <wp:posOffset>88900</wp:posOffset>
                </wp:positionH>
                <wp:positionV relativeFrom="paragraph">
                  <wp:posOffset>179070</wp:posOffset>
                </wp:positionV>
                <wp:extent cx="5911850" cy="1365250"/>
                <wp:effectExtent l="0" t="0" r="12700" b="25400"/>
                <wp:wrapNone/>
                <wp:docPr id="1" name="Yuvarlatılmış Dikdörtgen 1"/>
                <wp:cNvGraphicFramePr/>
                <a:graphic xmlns:a="http://schemas.openxmlformats.org/drawingml/2006/main">
                  <a:graphicData uri="http://schemas.microsoft.com/office/word/2010/wordprocessingShape">
                    <wps:wsp>
                      <wps:cNvSpPr/>
                      <wps:spPr>
                        <a:xfrm>
                          <a:off x="0" y="0"/>
                          <a:ext cx="5911850" cy="1365250"/>
                        </a:xfrm>
                        <a:prstGeom prst="roundRect">
                          <a:avLst>
                            <a:gd name="adj" fmla="val 9057"/>
                          </a:avLst>
                        </a:prstGeom>
                      </wps:spPr>
                      <wps:style>
                        <a:lnRef idx="2">
                          <a:schemeClr val="accent1"/>
                        </a:lnRef>
                        <a:fillRef idx="1">
                          <a:schemeClr val="lt1"/>
                        </a:fillRef>
                        <a:effectRef idx="0">
                          <a:schemeClr val="accent1"/>
                        </a:effectRef>
                        <a:fontRef idx="minor">
                          <a:schemeClr val="dk1"/>
                        </a:fontRef>
                      </wps:style>
                      <wps:txbx>
                        <w:txbxContent>
                          <w:p w14:paraId="582ECD15" w14:textId="77777777" w:rsidR="00AB406B" w:rsidRPr="0093153E" w:rsidRDefault="00AB406B" w:rsidP="00AB406B">
                            <w:pPr>
                              <w:pStyle w:val="GvdeMetni"/>
                              <w:ind w:left="156" w:right="255"/>
                              <w:rPr>
                                <w:b/>
                              </w:rPr>
                            </w:pPr>
                            <w:r w:rsidRPr="0093153E">
                              <w:rPr>
                                <w:b/>
                              </w:rPr>
                              <w:t>Sözleşme Makamı, 4734 sayılı Kamu İhale Kanunu ile 4735 sayılı Kamu İhale Sözleşmeleri Kanununa ve ilgili mevzuata tabi olmayıp tamamen kendi takdirinde olmak üzere, ihale tarihini herhangi bir sebep göstermeden daha sonraki bir tarihe ertelemekte, ihaleyi yapıp yapmamakta, kısmen yapmakta, ihale tarihi öncesi ihale şartlarında zeyilname ile değişiklik yapmakta,  herhangi bir aşamada ihaleyi iptal etmekte tamamen serbesttir.</w:t>
                            </w:r>
                          </w:p>
                          <w:p w14:paraId="175A25B7" w14:textId="77777777" w:rsidR="00AB406B" w:rsidRDefault="00AB406B" w:rsidP="00AB406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AF051C" id="Yuvarlatılmış Dikdörtgen 1" o:spid="_x0000_s1026" style="position:absolute;left:0;text-align:left;margin-left:7pt;margin-top:14.1pt;width:465.5pt;height:1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93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" fillcolor="white [3201]" strokecolor="#4f81bd [3204]" strokeweight="2pt">
                <v:textbox>
                  <w:txbxContent>
                    <w:p w14:paraId="582ECD15" w14:textId="77777777" w:rsidR="00AB406B" w:rsidRPr="0093153E" w:rsidRDefault="00AB406B" w:rsidP="00AB406B">
                      <w:pPr>
                        <w:pStyle w:val="GvdeMetni"/>
                        <w:ind w:left="156" w:right="255"/>
                        <w:rPr>
                          <w:b/>
                        </w:rPr>
                      </w:pPr>
                      <w:r w:rsidRPr="0093153E">
                        <w:rPr>
                          <w:b/>
                        </w:rPr>
                        <w:t>Sözleşme Makamı, 4734 sayılı Kamu İhale Kanunu ile 4735 sayılı Kamu İhale Sözleşmeleri Kanununa ve ilgili mevzuata tabi olmayıp tamamen kendi takdirinde olmak üzere, ihale tarihini herhangi bir sebep göstermeden daha sonraki bir tarihe ertelemekte, ihaleyi yapıp yapmamakta, kısmen yapmakta, ihale tarihi öncesi ihale şartlarında zeyilname ile değişiklik yapmakta,  herhangi bir aşamada ihaleyi iptal etmekte tamamen serbesttir.</w:t>
                      </w:r>
                    </w:p>
                    <w:p w14:paraId="175A25B7" w14:textId="77777777" w:rsidR="00AB406B" w:rsidRDefault="00AB406B" w:rsidP="00AB406B">
                      <w:pPr>
                        <w:jc w:val="center"/>
                      </w:pPr>
                    </w:p>
                  </w:txbxContent>
                </v:textbox>
              </v:roundrect>
            </w:pict>
          </mc:Fallback>
        </mc:AlternateContent>
      </w:r>
    </w:p>
    <w:p w14:paraId="5E367FD0" w14:textId="77777777" w:rsidR="00AB406B" w:rsidRDefault="00AB406B" w:rsidP="00FB447B">
      <w:pPr>
        <w:tabs>
          <w:tab w:val="left" w:pos="709"/>
        </w:tabs>
        <w:rPr>
          <w:rFonts w:cs="Times New Roman"/>
          <w:szCs w:val="24"/>
          <w:lang w:val="tr-TR"/>
        </w:rPr>
      </w:pPr>
    </w:p>
    <w:p w14:paraId="45B40C07" w14:textId="77777777" w:rsidR="00AB406B" w:rsidRDefault="00AB406B" w:rsidP="00FB447B">
      <w:pPr>
        <w:tabs>
          <w:tab w:val="left" w:pos="709"/>
        </w:tabs>
        <w:rPr>
          <w:rFonts w:cs="Times New Roman"/>
          <w:szCs w:val="24"/>
          <w:lang w:val="tr-TR"/>
        </w:rPr>
      </w:pPr>
    </w:p>
    <w:p w14:paraId="7D66CF68" w14:textId="77777777" w:rsidR="00AB406B" w:rsidRPr="00744A15" w:rsidRDefault="00AB406B" w:rsidP="00FB447B">
      <w:pPr>
        <w:tabs>
          <w:tab w:val="left" w:pos="709"/>
        </w:tabs>
        <w:rPr>
          <w:rFonts w:cs="Times New Roman"/>
          <w:szCs w:val="24"/>
          <w:lang w:val="tr-TR"/>
        </w:rPr>
      </w:pPr>
    </w:p>
    <w:p w14:paraId="4A81C2E4" w14:textId="77777777" w:rsidR="00636009" w:rsidRPr="00744A15" w:rsidRDefault="00636009" w:rsidP="00636009">
      <w:pPr>
        <w:tabs>
          <w:tab w:val="left" w:pos="709"/>
        </w:tabs>
        <w:ind w:left="709" w:firstLine="0"/>
        <w:rPr>
          <w:rFonts w:cs="Times New Roman"/>
          <w:szCs w:val="24"/>
          <w:lang w:val="tr-TR"/>
        </w:rPr>
      </w:pPr>
    </w:p>
    <w:p w14:paraId="232A470E" w14:textId="77777777" w:rsidR="00AB406B" w:rsidRDefault="00AB406B" w:rsidP="00FB447B">
      <w:pPr>
        <w:tabs>
          <w:tab w:val="left" w:pos="720"/>
          <w:tab w:val="left" w:pos="900"/>
          <w:tab w:val="left" w:pos="1080"/>
        </w:tabs>
        <w:ind w:firstLine="0"/>
        <w:rPr>
          <w:rFonts w:cs="Times New Roman"/>
          <w:b/>
          <w:szCs w:val="24"/>
          <w:lang w:val="tr-TR"/>
        </w:rPr>
      </w:pPr>
    </w:p>
    <w:p w14:paraId="551F4A5E" w14:textId="77777777" w:rsidR="00AB406B" w:rsidRDefault="00AB406B" w:rsidP="00FB447B">
      <w:pPr>
        <w:tabs>
          <w:tab w:val="left" w:pos="720"/>
          <w:tab w:val="left" w:pos="900"/>
          <w:tab w:val="left" w:pos="1080"/>
        </w:tabs>
        <w:ind w:firstLine="0"/>
        <w:rPr>
          <w:rFonts w:cs="Times New Roman"/>
          <w:b/>
          <w:szCs w:val="24"/>
          <w:lang w:val="tr-TR"/>
        </w:rPr>
      </w:pPr>
    </w:p>
    <w:p w14:paraId="6F1E893B" w14:textId="77777777" w:rsidR="00E84ADE" w:rsidRPr="00744A15" w:rsidRDefault="00E84ADE" w:rsidP="00FB447B">
      <w:pPr>
        <w:tabs>
          <w:tab w:val="left" w:pos="720"/>
          <w:tab w:val="left" w:pos="900"/>
          <w:tab w:val="left" w:pos="1080"/>
        </w:tabs>
        <w:ind w:firstLine="0"/>
        <w:rPr>
          <w:rFonts w:cs="Times New Roman"/>
          <w:b/>
          <w:szCs w:val="24"/>
          <w:lang w:val="tr-TR"/>
        </w:rPr>
      </w:pPr>
      <w:r w:rsidRPr="00744A15">
        <w:rPr>
          <w:rFonts w:cs="Times New Roman"/>
          <w:b/>
          <w:szCs w:val="24"/>
          <w:lang w:val="tr-TR"/>
        </w:rPr>
        <w:t>Madde 5- Tekliflerin sunulacağı yer, son teklif verme tarih ve saati</w:t>
      </w:r>
    </w:p>
    <w:p w14:paraId="01838590" w14:textId="77777777" w:rsidR="00E84ADE" w:rsidRPr="00744A15" w:rsidRDefault="00E84ADE" w:rsidP="00FB447B">
      <w:pPr>
        <w:pStyle w:val="GvdeMetni2"/>
        <w:ind w:firstLine="0"/>
        <w:rPr>
          <w:rFonts w:ascii="Times New Roman" w:hAnsi="Times New Roman" w:cs="Times New Roman"/>
          <w:szCs w:val="24"/>
          <w:lang w:val="tr-TR"/>
        </w:rPr>
      </w:pPr>
      <w:r w:rsidRPr="00744A15">
        <w:rPr>
          <w:rFonts w:ascii="Times New Roman" w:hAnsi="Times New Roman" w:cs="Times New Roman"/>
          <w:szCs w:val="24"/>
          <w:lang w:val="tr-TR"/>
        </w:rPr>
        <w:t>Teklifler aşağıda belirtilen adrese elden veya posta yoluyla teslim edilebilir:</w:t>
      </w:r>
    </w:p>
    <w:p w14:paraId="2DA792CC" w14:textId="578CD289" w:rsidR="00E84ADE" w:rsidRPr="009E24CD" w:rsidRDefault="00E84ADE" w:rsidP="00AB406B">
      <w:pPr>
        <w:pStyle w:val="GvdeMetni2"/>
        <w:spacing w:before="0" w:after="0" w:line="240" w:lineRule="auto"/>
        <w:ind w:left="4956" w:hanging="4248"/>
        <w:rPr>
          <w:rFonts w:ascii="Times New Roman" w:hAnsi="Times New Roman" w:cs="Times New Roman"/>
          <w:b/>
          <w:bCs/>
          <w:szCs w:val="24"/>
          <w:lang w:val="tr-TR"/>
        </w:rPr>
      </w:pPr>
      <w:r w:rsidRPr="00744A15">
        <w:rPr>
          <w:rFonts w:ascii="Times New Roman" w:hAnsi="Times New Roman" w:cs="Times New Roman"/>
          <w:szCs w:val="24"/>
          <w:lang w:val="tr-TR"/>
        </w:rPr>
        <w:t>a)  Tekliflerin sunulacağı yer</w:t>
      </w:r>
      <w:r w:rsidR="00AB406B">
        <w:rPr>
          <w:rFonts w:ascii="Times New Roman" w:hAnsi="Times New Roman" w:cs="Times New Roman"/>
          <w:szCs w:val="24"/>
          <w:lang w:val="tr-TR"/>
        </w:rPr>
        <w:tab/>
      </w:r>
      <w:r w:rsidRPr="00744A15">
        <w:rPr>
          <w:rFonts w:ascii="Times New Roman" w:hAnsi="Times New Roman" w:cs="Times New Roman"/>
          <w:szCs w:val="24"/>
          <w:lang w:val="tr-TR"/>
        </w:rPr>
        <w:t>:</w:t>
      </w:r>
      <w:r w:rsidR="009E24CD">
        <w:rPr>
          <w:rFonts w:ascii="Times New Roman" w:hAnsi="Times New Roman" w:cs="Times New Roman"/>
          <w:szCs w:val="24"/>
          <w:lang w:val="tr-TR"/>
        </w:rPr>
        <w:t xml:space="preserve"> </w:t>
      </w:r>
      <w:r w:rsidR="009E24CD" w:rsidRPr="009E24CD">
        <w:rPr>
          <w:rFonts w:ascii="Times New Roman" w:hAnsi="Times New Roman" w:cs="Times New Roman"/>
          <w:b/>
          <w:bCs/>
          <w:szCs w:val="24"/>
          <w:lang w:val="tr-TR"/>
        </w:rPr>
        <w:t>1.OSB Mahallesi 1.</w:t>
      </w:r>
      <w:r w:rsidR="00AB406B">
        <w:rPr>
          <w:rFonts w:ascii="Times New Roman" w:hAnsi="Times New Roman" w:cs="Times New Roman"/>
          <w:b/>
          <w:bCs/>
          <w:szCs w:val="24"/>
          <w:lang w:val="tr-TR"/>
        </w:rPr>
        <w:t>C</w:t>
      </w:r>
      <w:r w:rsidR="009E24CD" w:rsidRPr="009E24CD">
        <w:rPr>
          <w:rFonts w:ascii="Times New Roman" w:hAnsi="Times New Roman" w:cs="Times New Roman"/>
          <w:b/>
          <w:bCs/>
          <w:szCs w:val="24"/>
          <w:lang w:val="tr-TR"/>
        </w:rPr>
        <w:t xml:space="preserve">adde No:1/1 Yeşilyurt/Malatya </w:t>
      </w:r>
    </w:p>
    <w:p w14:paraId="10B75968" w14:textId="2C5B5886" w:rsidR="00E84ADE" w:rsidRPr="009C2F0D" w:rsidRDefault="00E84ADE" w:rsidP="00E84ADE">
      <w:pPr>
        <w:ind w:left="360" w:firstLine="348"/>
        <w:rPr>
          <w:rFonts w:cs="Times New Roman"/>
          <w:szCs w:val="24"/>
          <w:lang w:val="tr-TR"/>
        </w:rPr>
      </w:pPr>
      <w:r w:rsidRPr="009C2F0D">
        <w:rPr>
          <w:rFonts w:cs="Times New Roman"/>
          <w:szCs w:val="24"/>
          <w:lang w:val="tr-TR"/>
        </w:rPr>
        <w:t xml:space="preserve">b)  Son teklif verme tarihi (İhale tarihi) </w:t>
      </w:r>
      <w:r w:rsidR="00AB406B">
        <w:rPr>
          <w:rFonts w:cs="Times New Roman"/>
          <w:szCs w:val="24"/>
          <w:lang w:val="tr-TR"/>
        </w:rPr>
        <w:tab/>
      </w:r>
      <w:r w:rsidRPr="009C2F0D">
        <w:rPr>
          <w:rFonts w:cs="Times New Roman"/>
          <w:szCs w:val="24"/>
          <w:lang w:val="tr-TR"/>
        </w:rPr>
        <w:t xml:space="preserve">: </w:t>
      </w:r>
      <w:r w:rsidR="00AB406B" w:rsidRPr="00AB406B">
        <w:rPr>
          <w:rFonts w:cs="Times New Roman"/>
          <w:b/>
          <w:szCs w:val="24"/>
          <w:lang w:val="tr-TR"/>
        </w:rPr>
        <w:t>27.10.2021</w:t>
      </w:r>
    </w:p>
    <w:p w14:paraId="64ED99B9" w14:textId="71556597" w:rsidR="00E84ADE" w:rsidRPr="00744A15" w:rsidRDefault="00E84ADE" w:rsidP="00E84ADE">
      <w:pPr>
        <w:ind w:left="360" w:firstLine="348"/>
        <w:rPr>
          <w:rFonts w:cs="Times New Roman"/>
          <w:szCs w:val="24"/>
          <w:lang w:val="tr-TR"/>
        </w:rPr>
      </w:pPr>
      <w:r w:rsidRPr="009C2F0D">
        <w:rPr>
          <w:rFonts w:cs="Times New Roman"/>
          <w:szCs w:val="24"/>
          <w:lang w:val="tr-TR"/>
        </w:rPr>
        <w:t xml:space="preserve">c)  Son teklif verme </w:t>
      </w:r>
      <w:proofErr w:type="gramStart"/>
      <w:r w:rsidRPr="009C2F0D">
        <w:rPr>
          <w:rFonts w:cs="Times New Roman"/>
          <w:szCs w:val="24"/>
          <w:lang w:val="tr-TR"/>
        </w:rPr>
        <w:t>saati  (</w:t>
      </w:r>
      <w:proofErr w:type="gramEnd"/>
      <w:r w:rsidRPr="009C2F0D">
        <w:rPr>
          <w:rFonts w:cs="Times New Roman"/>
          <w:szCs w:val="24"/>
          <w:lang w:val="tr-TR"/>
        </w:rPr>
        <w:t xml:space="preserve">İhale saati) </w:t>
      </w:r>
      <w:r w:rsidR="00AB406B">
        <w:rPr>
          <w:rFonts w:cs="Times New Roman"/>
          <w:szCs w:val="24"/>
          <w:lang w:val="tr-TR"/>
        </w:rPr>
        <w:tab/>
      </w:r>
      <w:r w:rsidRPr="009C2F0D">
        <w:rPr>
          <w:rFonts w:cs="Times New Roman"/>
          <w:szCs w:val="24"/>
          <w:lang w:val="tr-TR"/>
        </w:rPr>
        <w:t xml:space="preserve">:  </w:t>
      </w:r>
      <w:r w:rsidR="00C10425" w:rsidRPr="00AB406B">
        <w:rPr>
          <w:rFonts w:cs="Times New Roman"/>
          <w:b/>
          <w:szCs w:val="24"/>
          <w:lang w:val="tr-TR"/>
        </w:rPr>
        <w:t>14:00</w:t>
      </w:r>
    </w:p>
    <w:p w14:paraId="0A2F337A" w14:textId="77777777" w:rsidR="00FB447B" w:rsidRPr="00744A15" w:rsidRDefault="00FB447B" w:rsidP="00FB447B">
      <w:pPr>
        <w:rPr>
          <w:rFonts w:cs="Times New Roman"/>
          <w:szCs w:val="24"/>
          <w:lang w:val="tr-TR"/>
        </w:rPr>
      </w:pPr>
    </w:p>
    <w:p w14:paraId="4FD68245" w14:textId="77777777" w:rsidR="00E84ADE" w:rsidRPr="00744A15" w:rsidRDefault="00E84ADE" w:rsidP="00FB447B">
      <w:pPr>
        <w:rPr>
          <w:rFonts w:cs="Times New Roman"/>
          <w:b/>
          <w:szCs w:val="24"/>
          <w:lang w:val="tr-TR"/>
        </w:rPr>
      </w:pPr>
      <w:r w:rsidRPr="00744A15">
        <w:rPr>
          <w:rFonts w:cs="Times New Roman"/>
          <w:szCs w:val="24"/>
          <w:lang w:val="tr-TR"/>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14:paraId="73507EAF" w14:textId="77777777" w:rsidR="00E84ADE" w:rsidRPr="00744A15" w:rsidRDefault="00E84ADE" w:rsidP="00FB447B">
      <w:pPr>
        <w:rPr>
          <w:rFonts w:cs="Times New Roman"/>
          <w:szCs w:val="24"/>
          <w:lang w:val="tr-TR"/>
        </w:rPr>
      </w:pPr>
      <w:r w:rsidRPr="00744A15">
        <w:rPr>
          <w:rFonts w:cs="Times New Roman"/>
          <w:szCs w:val="24"/>
          <w:lang w:val="tr-TR"/>
        </w:rPr>
        <w:t>Sözleşme Makamına verilen veya ulaşan teklifler, zeyilname düzenlenmesi hali hariç, herhangi bir sebeple geri alınamaz.</w:t>
      </w:r>
    </w:p>
    <w:p w14:paraId="7218F5CF" w14:textId="77777777" w:rsidR="00E84ADE" w:rsidRPr="00744A15" w:rsidRDefault="00E84ADE" w:rsidP="00FB447B">
      <w:pPr>
        <w:rPr>
          <w:rFonts w:cs="Times New Roman"/>
          <w:szCs w:val="24"/>
          <w:lang w:val="tr-TR"/>
        </w:rPr>
      </w:pPr>
      <w:r w:rsidRPr="00744A15">
        <w:rPr>
          <w:rFonts w:cs="Times New Roman"/>
          <w:szCs w:val="24"/>
          <w:lang w:val="tr-TR"/>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w:t>
      </w:r>
      <w:proofErr w:type="spellStart"/>
      <w:r w:rsidRPr="00744A15">
        <w:rPr>
          <w:rFonts w:cs="Times New Roman"/>
          <w:szCs w:val="24"/>
          <w:lang w:val="tr-TR"/>
        </w:rPr>
        <w:t>nun</w:t>
      </w:r>
      <w:proofErr w:type="spellEnd"/>
      <w:r w:rsidRPr="00744A15">
        <w:rPr>
          <w:rFonts w:cs="Times New Roman"/>
          <w:szCs w:val="24"/>
          <w:lang w:val="tr-TR"/>
        </w:rPr>
        <w:t xml:space="preserve"> </w:t>
      </w:r>
      <w:proofErr w:type="spellStart"/>
      <w:r w:rsidRPr="00744A15">
        <w:rPr>
          <w:rFonts w:cs="Times New Roman"/>
          <w:szCs w:val="24"/>
          <w:lang w:val="tr-TR"/>
        </w:rPr>
        <w:t>ulusalsaat</w:t>
      </w:r>
      <w:proofErr w:type="spellEnd"/>
      <w:r w:rsidRPr="00744A15">
        <w:rPr>
          <w:rFonts w:cs="Times New Roman"/>
          <w:szCs w:val="24"/>
          <w:lang w:val="tr-TR"/>
        </w:rPr>
        <w:t xml:space="preserve"> ayarı esas alınır. </w:t>
      </w:r>
    </w:p>
    <w:p w14:paraId="429AF851" w14:textId="77777777" w:rsidR="00150C65" w:rsidRPr="00744A15" w:rsidRDefault="00150C65" w:rsidP="00150C65">
      <w:pPr>
        <w:tabs>
          <w:tab w:val="left" w:pos="720"/>
          <w:tab w:val="left" w:pos="900"/>
          <w:tab w:val="left" w:pos="1080"/>
        </w:tabs>
        <w:ind w:firstLine="0"/>
        <w:rPr>
          <w:rFonts w:cs="Times New Roman"/>
          <w:szCs w:val="24"/>
          <w:lang w:val="tr-TR"/>
        </w:rPr>
      </w:pPr>
    </w:p>
    <w:p w14:paraId="2BE40B94" w14:textId="77777777" w:rsidR="00907D74" w:rsidRDefault="00907D74" w:rsidP="00150C65">
      <w:pPr>
        <w:tabs>
          <w:tab w:val="left" w:pos="720"/>
          <w:tab w:val="left" w:pos="900"/>
          <w:tab w:val="left" w:pos="1080"/>
        </w:tabs>
        <w:ind w:firstLine="0"/>
        <w:rPr>
          <w:rFonts w:cs="Times New Roman"/>
          <w:b/>
          <w:szCs w:val="24"/>
          <w:lang w:val="tr-TR"/>
        </w:rPr>
      </w:pPr>
    </w:p>
    <w:p w14:paraId="2F0531A6" w14:textId="77777777" w:rsidR="00907D74" w:rsidRDefault="00907D74" w:rsidP="00150C65">
      <w:pPr>
        <w:tabs>
          <w:tab w:val="left" w:pos="720"/>
          <w:tab w:val="left" w:pos="900"/>
          <w:tab w:val="left" w:pos="1080"/>
        </w:tabs>
        <w:ind w:firstLine="0"/>
        <w:rPr>
          <w:rFonts w:cs="Times New Roman"/>
          <w:b/>
          <w:szCs w:val="24"/>
          <w:lang w:val="tr-TR"/>
        </w:rPr>
      </w:pPr>
    </w:p>
    <w:p w14:paraId="4E35077A" w14:textId="669CF8E4" w:rsidR="00E84ADE" w:rsidRPr="00744A15" w:rsidRDefault="00E84ADE" w:rsidP="00150C65">
      <w:pPr>
        <w:tabs>
          <w:tab w:val="left" w:pos="720"/>
          <w:tab w:val="left" w:pos="900"/>
          <w:tab w:val="left" w:pos="1080"/>
        </w:tabs>
        <w:ind w:firstLine="0"/>
        <w:rPr>
          <w:rFonts w:cs="Times New Roman"/>
          <w:szCs w:val="24"/>
          <w:lang w:val="tr-TR"/>
        </w:rPr>
      </w:pPr>
      <w:r w:rsidRPr="00744A15">
        <w:rPr>
          <w:rFonts w:cs="Times New Roman"/>
          <w:b/>
          <w:szCs w:val="24"/>
          <w:lang w:val="tr-TR"/>
        </w:rPr>
        <w:t>Madde 6- İhale dosyasının kapsamı</w:t>
      </w:r>
    </w:p>
    <w:p w14:paraId="636CBB2B" w14:textId="77777777" w:rsidR="00E84ADE" w:rsidRPr="00744A15" w:rsidRDefault="00E84ADE" w:rsidP="00150C65">
      <w:pPr>
        <w:pStyle w:val="GvdeMetni2"/>
        <w:spacing w:after="0"/>
        <w:ind w:firstLine="0"/>
        <w:rPr>
          <w:rFonts w:ascii="Times New Roman" w:hAnsi="Times New Roman" w:cs="Times New Roman"/>
          <w:szCs w:val="24"/>
          <w:lang w:val="tr-TR"/>
        </w:rPr>
      </w:pPr>
      <w:r w:rsidRPr="00744A15">
        <w:rPr>
          <w:rFonts w:ascii="Times New Roman" w:hAnsi="Times New Roman" w:cs="Times New Roman"/>
          <w:szCs w:val="24"/>
          <w:lang w:val="tr-TR"/>
        </w:rPr>
        <w:t>İhale dosyası aşağıdaki belgelerden oluşmaktadır:</w:t>
      </w:r>
    </w:p>
    <w:p w14:paraId="5D555762" w14:textId="77777777" w:rsidR="00E84ADE" w:rsidRPr="00744A15" w:rsidRDefault="00E84ADE" w:rsidP="00A515AA">
      <w:pPr>
        <w:numPr>
          <w:ilvl w:val="0"/>
          <w:numId w:val="4"/>
        </w:numPr>
        <w:tabs>
          <w:tab w:val="left" w:pos="1113"/>
        </w:tabs>
        <w:overflowPunct w:val="0"/>
        <w:autoSpaceDE w:val="0"/>
        <w:autoSpaceDN w:val="0"/>
        <w:adjustRightInd w:val="0"/>
        <w:ind w:left="1113" w:hanging="405"/>
        <w:textAlignment w:val="baseline"/>
        <w:rPr>
          <w:rFonts w:cs="Times New Roman"/>
          <w:szCs w:val="24"/>
          <w:lang w:val="tr-TR"/>
        </w:rPr>
      </w:pPr>
      <w:r w:rsidRPr="00744A15">
        <w:rPr>
          <w:rFonts w:cs="Times New Roman"/>
          <w:szCs w:val="24"/>
          <w:lang w:val="tr-TR"/>
        </w:rPr>
        <w:t>Teklif Dosyası (Sözleşme Taslağı, Özel Koşullar, Genel Koşullar, Teknik Şartname, Teklif Sunma Formları, Teklif Değerlendirme Formları ve ilgili satın almaya mahsus diğer belgeler)</w:t>
      </w:r>
    </w:p>
    <w:p w14:paraId="2E06209F" w14:textId="77777777" w:rsidR="00636009" w:rsidRPr="00D10AFE" w:rsidRDefault="00636009" w:rsidP="00A515AA">
      <w:pPr>
        <w:pStyle w:val="ListeParagraf"/>
        <w:widowControl w:val="0"/>
        <w:numPr>
          <w:ilvl w:val="0"/>
          <w:numId w:val="4"/>
        </w:numPr>
        <w:tabs>
          <w:tab w:val="left" w:pos="475"/>
        </w:tabs>
        <w:autoSpaceDE w:val="0"/>
        <w:autoSpaceDN w:val="0"/>
        <w:contextualSpacing w:val="0"/>
        <w:rPr>
          <w:rFonts w:cs="Times New Roman"/>
          <w:szCs w:val="24"/>
        </w:rPr>
      </w:pPr>
      <w:proofErr w:type="spellStart"/>
      <w:r w:rsidRPr="00744A15">
        <w:rPr>
          <w:rFonts w:cs="Times New Roman"/>
          <w:szCs w:val="24"/>
        </w:rPr>
        <w:t>Projeler</w:t>
      </w:r>
      <w:proofErr w:type="spellEnd"/>
      <w:r w:rsidRPr="00744A15">
        <w:rPr>
          <w:rFonts w:cs="Times New Roman"/>
          <w:szCs w:val="24"/>
        </w:rPr>
        <w:t xml:space="preserve"> </w:t>
      </w:r>
      <w:proofErr w:type="spellStart"/>
      <w:r w:rsidRPr="00744A15">
        <w:rPr>
          <w:rFonts w:cs="Times New Roman"/>
          <w:szCs w:val="24"/>
        </w:rPr>
        <w:t>ve</w:t>
      </w:r>
      <w:proofErr w:type="spellEnd"/>
      <w:r w:rsidRPr="00744A15">
        <w:rPr>
          <w:rFonts w:cs="Times New Roman"/>
          <w:szCs w:val="24"/>
        </w:rPr>
        <w:t xml:space="preserve"> Mahal </w:t>
      </w:r>
      <w:proofErr w:type="spellStart"/>
      <w:r w:rsidRPr="00744A15">
        <w:rPr>
          <w:rFonts w:cs="Times New Roman"/>
          <w:szCs w:val="24"/>
        </w:rPr>
        <w:t>Listeleri</w:t>
      </w:r>
      <w:proofErr w:type="spellEnd"/>
      <w:r w:rsidRPr="00744A15">
        <w:rPr>
          <w:rFonts w:cs="Times New Roman"/>
          <w:szCs w:val="24"/>
        </w:rPr>
        <w:t xml:space="preserve">, </w:t>
      </w:r>
      <w:proofErr w:type="spellStart"/>
      <w:r w:rsidRPr="00744A15">
        <w:rPr>
          <w:rFonts w:cs="Times New Roman"/>
          <w:szCs w:val="24"/>
        </w:rPr>
        <w:t>Teklif</w:t>
      </w:r>
      <w:proofErr w:type="spellEnd"/>
      <w:r w:rsidRPr="00744A15">
        <w:rPr>
          <w:rFonts w:cs="Times New Roman"/>
          <w:szCs w:val="24"/>
        </w:rPr>
        <w:t xml:space="preserve"> </w:t>
      </w:r>
      <w:proofErr w:type="spellStart"/>
      <w:r w:rsidRPr="00744A15">
        <w:rPr>
          <w:rFonts w:cs="Times New Roman"/>
          <w:szCs w:val="24"/>
        </w:rPr>
        <w:t>bedelini</w:t>
      </w:r>
      <w:proofErr w:type="spellEnd"/>
      <w:r w:rsidRPr="00744A15">
        <w:rPr>
          <w:rFonts w:cs="Times New Roman"/>
          <w:szCs w:val="24"/>
        </w:rPr>
        <w:t xml:space="preserve"> </w:t>
      </w:r>
      <w:proofErr w:type="spellStart"/>
      <w:r w:rsidRPr="00744A15">
        <w:rPr>
          <w:rFonts w:cs="Times New Roman"/>
          <w:szCs w:val="24"/>
        </w:rPr>
        <w:t>oluşturan</w:t>
      </w:r>
      <w:proofErr w:type="spellEnd"/>
      <w:r w:rsidRPr="00744A15">
        <w:rPr>
          <w:rFonts w:cs="Times New Roman"/>
          <w:szCs w:val="24"/>
        </w:rPr>
        <w:t xml:space="preserve"> </w:t>
      </w:r>
      <w:proofErr w:type="spellStart"/>
      <w:r w:rsidRPr="00744A15">
        <w:rPr>
          <w:rFonts w:cs="Times New Roman"/>
          <w:szCs w:val="24"/>
        </w:rPr>
        <w:t>iş</w:t>
      </w:r>
      <w:proofErr w:type="spellEnd"/>
      <w:r w:rsidRPr="00744A15">
        <w:rPr>
          <w:rFonts w:cs="Times New Roman"/>
          <w:szCs w:val="24"/>
        </w:rPr>
        <w:t xml:space="preserve"> </w:t>
      </w:r>
      <w:proofErr w:type="spellStart"/>
      <w:r w:rsidRPr="00744A15">
        <w:rPr>
          <w:rFonts w:cs="Times New Roman"/>
          <w:szCs w:val="24"/>
        </w:rPr>
        <w:t>kalemleri</w:t>
      </w:r>
      <w:proofErr w:type="spellEnd"/>
      <w:r w:rsidRPr="00744A15">
        <w:rPr>
          <w:rFonts w:cs="Times New Roman"/>
          <w:szCs w:val="24"/>
        </w:rPr>
        <w:t xml:space="preserve"> </w:t>
      </w:r>
      <w:proofErr w:type="spellStart"/>
      <w:r w:rsidRPr="00744A15">
        <w:rPr>
          <w:rFonts w:cs="Times New Roman"/>
          <w:szCs w:val="24"/>
        </w:rPr>
        <w:t>ve</w:t>
      </w:r>
      <w:proofErr w:type="spellEnd"/>
      <w:r w:rsidRPr="00744A15">
        <w:rPr>
          <w:rFonts w:cs="Times New Roman"/>
          <w:szCs w:val="24"/>
        </w:rPr>
        <w:t>/</w:t>
      </w:r>
      <w:proofErr w:type="spellStart"/>
      <w:r w:rsidRPr="00744A15">
        <w:rPr>
          <w:rFonts w:cs="Times New Roman"/>
          <w:szCs w:val="24"/>
        </w:rPr>
        <w:t>veya</w:t>
      </w:r>
      <w:proofErr w:type="spellEnd"/>
      <w:r w:rsidRPr="00744A15">
        <w:rPr>
          <w:rFonts w:cs="Times New Roman"/>
          <w:szCs w:val="24"/>
        </w:rPr>
        <w:t xml:space="preserve"> </w:t>
      </w:r>
      <w:proofErr w:type="spellStart"/>
      <w:r w:rsidRPr="00744A15">
        <w:rPr>
          <w:rFonts w:cs="Times New Roman"/>
          <w:szCs w:val="24"/>
        </w:rPr>
        <w:t>iş</w:t>
      </w:r>
      <w:proofErr w:type="spellEnd"/>
      <w:r w:rsidRPr="00744A15">
        <w:rPr>
          <w:rFonts w:cs="Times New Roman"/>
          <w:szCs w:val="24"/>
        </w:rPr>
        <w:t xml:space="preserve"> </w:t>
      </w:r>
      <w:proofErr w:type="spellStart"/>
      <w:r w:rsidRPr="00744A15">
        <w:rPr>
          <w:rFonts w:cs="Times New Roman"/>
          <w:szCs w:val="24"/>
        </w:rPr>
        <w:t>gruplarına</w:t>
      </w:r>
      <w:proofErr w:type="spellEnd"/>
      <w:r w:rsidRPr="00744A15">
        <w:rPr>
          <w:rFonts w:cs="Times New Roman"/>
          <w:szCs w:val="24"/>
        </w:rPr>
        <w:t xml:space="preserve"> </w:t>
      </w:r>
      <w:proofErr w:type="spellStart"/>
      <w:r w:rsidRPr="00744A15">
        <w:rPr>
          <w:rFonts w:cs="Times New Roman"/>
          <w:szCs w:val="24"/>
        </w:rPr>
        <w:t>ait</w:t>
      </w:r>
      <w:proofErr w:type="spellEnd"/>
      <w:r w:rsidRPr="00744A15">
        <w:rPr>
          <w:rFonts w:cs="Times New Roman"/>
          <w:szCs w:val="24"/>
        </w:rPr>
        <w:t xml:space="preserve"> </w:t>
      </w:r>
      <w:proofErr w:type="spellStart"/>
      <w:r w:rsidRPr="00744A15">
        <w:rPr>
          <w:rFonts w:cs="Times New Roman"/>
          <w:szCs w:val="24"/>
        </w:rPr>
        <w:t>miktarlar</w:t>
      </w:r>
      <w:proofErr w:type="spellEnd"/>
      <w:r w:rsidRPr="00744A15">
        <w:rPr>
          <w:rFonts w:cs="Times New Roman"/>
          <w:szCs w:val="24"/>
        </w:rPr>
        <w:t xml:space="preserve"> </w:t>
      </w:r>
      <w:proofErr w:type="spellStart"/>
      <w:r w:rsidRPr="00744A15">
        <w:rPr>
          <w:rFonts w:cs="Times New Roman"/>
          <w:szCs w:val="24"/>
        </w:rPr>
        <w:t>ve</w:t>
      </w:r>
      <w:proofErr w:type="spellEnd"/>
      <w:r w:rsidRPr="00744A15">
        <w:rPr>
          <w:rFonts w:cs="Times New Roman"/>
          <w:szCs w:val="24"/>
        </w:rPr>
        <w:t xml:space="preserve"> </w:t>
      </w:r>
      <w:proofErr w:type="spellStart"/>
      <w:r w:rsidRPr="00744A15">
        <w:rPr>
          <w:rFonts w:cs="Times New Roman"/>
          <w:szCs w:val="24"/>
        </w:rPr>
        <w:t>bunlara</w:t>
      </w:r>
      <w:proofErr w:type="spellEnd"/>
      <w:r w:rsidRPr="00744A15">
        <w:rPr>
          <w:rFonts w:cs="Times New Roman"/>
          <w:szCs w:val="24"/>
        </w:rPr>
        <w:t xml:space="preserve"> </w:t>
      </w:r>
      <w:proofErr w:type="spellStart"/>
      <w:r w:rsidRPr="00744A15">
        <w:rPr>
          <w:rFonts w:cs="Times New Roman"/>
          <w:szCs w:val="24"/>
        </w:rPr>
        <w:t>ait</w:t>
      </w:r>
      <w:proofErr w:type="spellEnd"/>
      <w:r w:rsidRPr="00744A15">
        <w:rPr>
          <w:rFonts w:cs="Times New Roman"/>
          <w:szCs w:val="24"/>
        </w:rPr>
        <w:t xml:space="preserve"> </w:t>
      </w:r>
      <w:proofErr w:type="spellStart"/>
      <w:r w:rsidRPr="00744A15">
        <w:rPr>
          <w:rFonts w:cs="Times New Roman"/>
          <w:szCs w:val="24"/>
        </w:rPr>
        <w:t>birim</w:t>
      </w:r>
      <w:proofErr w:type="spellEnd"/>
      <w:r w:rsidRPr="00744A15">
        <w:rPr>
          <w:rFonts w:cs="Times New Roman"/>
          <w:szCs w:val="24"/>
        </w:rPr>
        <w:t xml:space="preserve"> </w:t>
      </w:r>
      <w:proofErr w:type="spellStart"/>
      <w:r w:rsidRPr="00744A15">
        <w:rPr>
          <w:rFonts w:cs="Times New Roman"/>
          <w:szCs w:val="24"/>
        </w:rPr>
        <w:t>fiyatlar</w:t>
      </w:r>
      <w:proofErr w:type="spellEnd"/>
      <w:r w:rsidRPr="00744A15">
        <w:rPr>
          <w:rFonts w:cs="Times New Roman"/>
          <w:szCs w:val="24"/>
        </w:rPr>
        <w:t xml:space="preserve"> </w:t>
      </w:r>
      <w:proofErr w:type="spellStart"/>
      <w:r w:rsidRPr="00744A15">
        <w:rPr>
          <w:rFonts w:cs="Times New Roman"/>
          <w:szCs w:val="24"/>
        </w:rPr>
        <w:t>ve</w:t>
      </w:r>
      <w:proofErr w:type="spellEnd"/>
      <w:r w:rsidRPr="00744A15">
        <w:rPr>
          <w:rFonts w:cs="Times New Roman"/>
          <w:szCs w:val="24"/>
        </w:rPr>
        <w:t xml:space="preserve"> </w:t>
      </w:r>
      <w:proofErr w:type="spellStart"/>
      <w:r w:rsidRPr="00744A15">
        <w:rPr>
          <w:rFonts w:cs="Times New Roman"/>
          <w:szCs w:val="24"/>
        </w:rPr>
        <w:t>teklif</w:t>
      </w:r>
      <w:proofErr w:type="spellEnd"/>
      <w:r w:rsidRPr="00744A15">
        <w:rPr>
          <w:rFonts w:cs="Times New Roman"/>
          <w:szCs w:val="24"/>
        </w:rPr>
        <w:t xml:space="preserve"> </w:t>
      </w:r>
      <w:proofErr w:type="spellStart"/>
      <w:r w:rsidRPr="00744A15">
        <w:rPr>
          <w:rFonts w:cs="Times New Roman"/>
          <w:szCs w:val="24"/>
        </w:rPr>
        <w:t>bedelini</w:t>
      </w:r>
      <w:proofErr w:type="spellEnd"/>
      <w:r w:rsidRPr="00744A15">
        <w:rPr>
          <w:rFonts w:cs="Times New Roman"/>
          <w:szCs w:val="24"/>
        </w:rPr>
        <w:t xml:space="preserve"> </w:t>
      </w:r>
      <w:proofErr w:type="spellStart"/>
      <w:r w:rsidRPr="00744A15">
        <w:rPr>
          <w:rFonts w:cs="Times New Roman"/>
          <w:szCs w:val="24"/>
        </w:rPr>
        <w:t>gösteren</w:t>
      </w:r>
      <w:proofErr w:type="spellEnd"/>
      <w:r w:rsidRPr="00744A15">
        <w:rPr>
          <w:rFonts w:cs="Times New Roman"/>
          <w:szCs w:val="24"/>
        </w:rPr>
        <w:t xml:space="preserve"> </w:t>
      </w:r>
      <w:proofErr w:type="spellStart"/>
      <w:r w:rsidRPr="00744A15">
        <w:rPr>
          <w:rFonts w:cs="Times New Roman"/>
          <w:szCs w:val="24"/>
        </w:rPr>
        <w:t>hesap</w:t>
      </w:r>
      <w:proofErr w:type="spellEnd"/>
      <w:r w:rsidRPr="00744A15">
        <w:rPr>
          <w:rFonts w:cs="Times New Roman"/>
          <w:szCs w:val="24"/>
        </w:rPr>
        <w:t xml:space="preserve"> </w:t>
      </w:r>
      <w:proofErr w:type="spellStart"/>
      <w:r w:rsidRPr="00D10AFE">
        <w:rPr>
          <w:rFonts w:cs="Times New Roman"/>
          <w:szCs w:val="24"/>
        </w:rPr>
        <w:t>cetveli</w:t>
      </w:r>
      <w:proofErr w:type="spellEnd"/>
      <w:r w:rsidRPr="00D10AFE">
        <w:rPr>
          <w:rFonts w:cs="Times New Roman"/>
          <w:szCs w:val="24"/>
        </w:rPr>
        <w:t xml:space="preserve"> </w:t>
      </w:r>
      <w:r w:rsidRPr="00B63060">
        <w:rPr>
          <w:rFonts w:cs="Times New Roman"/>
          <w:szCs w:val="24"/>
        </w:rPr>
        <w:t>(</w:t>
      </w:r>
      <w:proofErr w:type="spellStart"/>
      <w:r w:rsidRPr="00B63060">
        <w:rPr>
          <w:rFonts w:cs="Times New Roman"/>
          <w:szCs w:val="24"/>
        </w:rPr>
        <w:t>İhale</w:t>
      </w:r>
      <w:proofErr w:type="spellEnd"/>
      <w:r w:rsidRPr="00B63060">
        <w:rPr>
          <w:rFonts w:cs="Times New Roman"/>
          <w:szCs w:val="24"/>
        </w:rPr>
        <w:t xml:space="preserve"> </w:t>
      </w:r>
      <w:proofErr w:type="spellStart"/>
      <w:r w:rsidRPr="00B63060">
        <w:rPr>
          <w:rFonts w:cs="Times New Roman"/>
          <w:szCs w:val="24"/>
        </w:rPr>
        <w:t>dosya</w:t>
      </w:r>
      <w:proofErr w:type="spellEnd"/>
      <w:r w:rsidRPr="00B63060">
        <w:rPr>
          <w:rFonts w:cs="Times New Roman"/>
          <w:szCs w:val="24"/>
        </w:rPr>
        <w:t xml:space="preserve"> </w:t>
      </w:r>
      <w:proofErr w:type="spellStart"/>
      <w:r w:rsidRPr="00B63060">
        <w:rPr>
          <w:rFonts w:cs="Times New Roman"/>
          <w:szCs w:val="24"/>
        </w:rPr>
        <w:t>CD’si</w:t>
      </w:r>
      <w:proofErr w:type="spellEnd"/>
      <w:r w:rsidRPr="00B63060">
        <w:rPr>
          <w:rFonts w:cs="Times New Roman"/>
          <w:szCs w:val="24"/>
        </w:rPr>
        <w:t xml:space="preserve"> </w:t>
      </w:r>
      <w:proofErr w:type="spellStart"/>
      <w:r w:rsidRPr="00B63060">
        <w:rPr>
          <w:rFonts w:cs="Times New Roman"/>
          <w:szCs w:val="24"/>
        </w:rPr>
        <w:t>içinde</w:t>
      </w:r>
      <w:proofErr w:type="spellEnd"/>
      <w:r w:rsidRPr="00B63060">
        <w:rPr>
          <w:rFonts w:cs="Times New Roman"/>
          <w:szCs w:val="24"/>
        </w:rPr>
        <w:t xml:space="preserve"> </w:t>
      </w:r>
      <w:proofErr w:type="spellStart"/>
      <w:r w:rsidRPr="00B63060">
        <w:rPr>
          <w:rFonts w:cs="Times New Roman"/>
          <w:szCs w:val="24"/>
        </w:rPr>
        <w:t>verilen</w:t>
      </w:r>
      <w:proofErr w:type="spellEnd"/>
      <w:r w:rsidRPr="00B63060">
        <w:rPr>
          <w:rFonts w:cs="Times New Roman"/>
          <w:szCs w:val="24"/>
        </w:rPr>
        <w:t xml:space="preserve"> </w:t>
      </w:r>
      <w:proofErr w:type="spellStart"/>
      <w:r w:rsidRPr="00B63060">
        <w:rPr>
          <w:rFonts w:cs="Times New Roman"/>
          <w:szCs w:val="24"/>
        </w:rPr>
        <w:t>hesap</w:t>
      </w:r>
      <w:proofErr w:type="spellEnd"/>
      <w:r w:rsidRPr="00B63060">
        <w:rPr>
          <w:rFonts w:cs="Times New Roman"/>
          <w:szCs w:val="24"/>
        </w:rPr>
        <w:t xml:space="preserve"> </w:t>
      </w:r>
      <w:proofErr w:type="spellStart"/>
      <w:r w:rsidRPr="00B63060">
        <w:rPr>
          <w:rFonts w:cs="Times New Roman"/>
          <w:szCs w:val="24"/>
        </w:rPr>
        <w:t>cetveli</w:t>
      </w:r>
      <w:proofErr w:type="spellEnd"/>
      <w:r w:rsidRPr="00B63060">
        <w:rPr>
          <w:rFonts w:cs="Times New Roman"/>
          <w:szCs w:val="24"/>
        </w:rPr>
        <w:t xml:space="preserve"> </w:t>
      </w:r>
      <w:proofErr w:type="spellStart"/>
      <w:r w:rsidRPr="00B63060">
        <w:rPr>
          <w:rFonts w:cs="Times New Roman"/>
          <w:szCs w:val="24"/>
        </w:rPr>
        <w:t>kullanılacak</w:t>
      </w:r>
      <w:proofErr w:type="spellEnd"/>
      <w:r w:rsidRPr="00B63060">
        <w:rPr>
          <w:rFonts w:cs="Times New Roman"/>
          <w:szCs w:val="24"/>
        </w:rPr>
        <w:t xml:space="preserve"> </w:t>
      </w:r>
      <w:proofErr w:type="spellStart"/>
      <w:r w:rsidRPr="00B63060">
        <w:rPr>
          <w:rFonts w:cs="Times New Roman"/>
          <w:szCs w:val="24"/>
        </w:rPr>
        <w:t>olup</w:t>
      </w:r>
      <w:proofErr w:type="spellEnd"/>
      <w:r w:rsidRPr="00B63060">
        <w:rPr>
          <w:rFonts w:cs="Times New Roman"/>
          <w:szCs w:val="24"/>
        </w:rPr>
        <w:t xml:space="preserve"> </w:t>
      </w:r>
      <w:proofErr w:type="spellStart"/>
      <w:r w:rsidRPr="00B63060">
        <w:rPr>
          <w:rFonts w:cs="Times New Roman"/>
          <w:szCs w:val="24"/>
        </w:rPr>
        <w:t>eksik</w:t>
      </w:r>
      <w:proofErr w:type="spellEnd"/>
      <w:r w:rsidRPr="00B63060">
        <w:rPr>
          <w:rFonts w:cs="Times New Roman"/>
          <w:szCs w:val="24"/>
        </w:rPr>
        <w:t xml:space="preserve"> </w:t>
      </w:r>
      <w:proofErr w:type="spellStart"/>
      <w:r w:rsidRPr="00B63060">
        <w:rPr>
          <w:rFonts w:cs="Times New Roman"/>
          <w:szCs w:val="24"/>
        </w:rPr>
        <w:t>görülen</w:t>
      </w:r>
      <w:proofErr w:type="spellEnd"/>
      <w:r w:rsidRPr="00B63060">
        <w:rPr>
          <w:rFonts w:cs="Times New Roman"/>
          <w:szCs w:val="24"/>
        </w:rPr>
        <w:t xml:space="preserve"> </w:t>
      </w:r>
      <w:proofErr w:type="spellStart"/>
      <w:r w:rsidRPr="00B63060">
        <w:rPr>
          <w:rFonts w:cs="Times New Roman"/>
          <w:szCs w:val="24"/>
        </w:rPr>
        <w:t>kalemler</w:t>
      </w:r>
      <w:proofErr w:type="spellEnd"/>
      <w:r w:rsidRPr="00B63060">
        <w:rPr>
          <w:rFonts w:cs="Times New Roman"/>
          <w:szCs w:val="24"/>
        </w:rPr>
        <w:t xml:space="preserve"> </w:t>
      </w:r>
      <w:proofErr w:type="spellStart"/>
      <w:r w:rsidRPr="00B63060">
        <w:rPr>
          <w:rFonts w:cs="Times New Roman"/>
          <w:szCs w:val="24"/>
        </w:rPr>
        <w:t>alta</w:t>
      </w:r>
      <w:proofErr w:type="spellEnd"/>
      <w:r w:rsidRPr="00B63060">
        <w:rPr>
          <w:rFonts w:cs="Times New Roman"/>
          <w:szCs w:val="24"/>
        </w:rPr>
        <w:t xml:space="preserve"> yeni </w:t>
      </w:r>
      <w:proofErr w:type="spellStart"/>
      <w:r w:rsidRPr="00B63060">
        <w:rPr>
          <w:rFonts w:cs="Times New Roman"/>
          <w:szCs w:val="24"/>
        </w:rPr>
        <w:t>satır</w:t>
      </w:r>
      <w:proofErr w:type="spellEnd"/>
      <w:r w:rsidRPr="00B63060">
        <w:rPr>
          <w:rFonts w:cs="Times New Roman"/>
          <w:szCs w:val="24"/>
        </w:rPr>
        <w:t xml:space="preserve"> </w:t>
      </w:r>
      <w:proofErr w:type="spellStart"/>
      <w:r w:rsidRPr="00B63060">
        <w:rPr>
          <w:rFonts w:cs="Times New Roman"/>
          <w:szCs w:val="24"/>
        </w:rPr>
        <w:t>açılarak</w:t>
      </w:r>
      <w:proofErr w:type="spellEnd"/>
      <w:r w:rsidRPr="00B63060">
        <w:rPr>
          <w:rFonts w:cs="Times New Roman"/>
          <w:szCs w:val="24"/>
        </w:rPr>
        <w:t xml:space="preserve"> </w:t>
      </w:r>
      <w:proofErr w:type="spellStart"/>
      <w:r w:rsidRPr="00B63060">
        <w:rPr>
          <w:rFonts w:cs="Times New Roman"/>
          <w:szCs w:val="24"/>
        </w:rPr>
        <w:t>aynı</w:t>
      </w:r>
      <w:proofErr w:type="spellEnd"/>
      <w:r w:rsidRPr="00B63060">
        <w:rPr>
          <w:rFonts w:cs="Times New Roman"/>
          <w:szCs w:val="24"/>
        </w:rPr>
        <w:t xml:space="preserve"> </w:t>
      </w:r>
      <w:proofErr w:type="spellStart"/>
      <w:r w:rsidRPr="00B63060">
        <w:rPr>
          <w:rFonts w:cs="Times New Roman"/>
          <w:szCs w:val="24"/>
        </w:rPr>
        <w:t>formatta</w:t>
      </w:r>
      <w:proofErr w:type="spellEnd"/>
      <w:r w:rsidRPr="00B63060">
        <w:rPr>
          <w:rFonts w:cs="Times New Roman"/>
          <w:szCs w:val="24"/>
        </w:rPr>
        <w:t xml:space="preserve"> </w:t>
      </w:r>
      <w:proofErr w:type="spellStart"/>
      <w:r w:rsidRPr="00B63060">
        <w:rPr>
          <w:rFonts w:cs="Times New Roman"/>
          <w:szCs w:val="24"/>
        </w:rPr>
        <w:t>farklı</w:t>
      </w:r>
      <w:proofErr w:type="spellEnd"/>
      <w:r w:rsidRPr="00B63060">
        <w:rPr>
          <w:rFonts w:cs="Times New Roman"/>
          <w:szCs w:val="24"/>
        </w:rPr>
        <w:t xml:space="preserve"> </w:t>
      </w:r>
      <w:proofErr w:type="spellStart"/>
      <w:r w:rsidRPr="00B63060">
        <w:rPr>
          <w:rFonts w:cs="Times New Roman"/>
          <w:szCs w:val="24"/>
        </w:rPr>
        <w:t>renkte</w:t>
      </w:r>
      <w:proofErr w:type="spellEnd"/>
      <w:r w:rsidRPr="00B63060">
        <w:rPr>
          <w:rFonts w:cs="Times New Roman"/>
          <w:szCs w:val="24"/>
        </w:rPr>
        <w:t xml:space="preserve"> </w:t>
      </w:r>
      <w:proofErr w:type="spellStart"/>
      <w:r w:rsidRPr="00B63060">
        <w:rPr>
          <w:rFonts w:cs="Times New Roman"/>
          <w:szCs w:val="24"/>
        </w:rPr>
        <w:t>eklenecektir</w:t>
      </w:r>
      <w:proofErr w:type="spellEnd"/>
      <w:r w:rsidRPr="00B63060">
        <w:rPr>
          <w:rFonts w:cs="Times New Roman"/>
          <w:szCs w:val="24"/>
        </w:rPr>
        <w:t>)</w:t>
      </w:r>
      <w:r w:rsidRPr="00D10AFE">
        <w:rPr>
          <w:rFonts w:cs="Times New Roman"/>
          <w:szCs w:val="24"/>
        </w:rPr>
        <w:t xml:space="preserve"> </w:t>
      </w:r>
      <w:r w:rsidRPr="00B63060">
        <w:rPr>
          <w:rFonts w:cs="Times New Roman"/>
          <w:szCs w:val="24"/>
        </w:rPr>
        <w:t>(</w:t>
      </w:r>
      <w:proofErr w:type="spellStart"/>
      <w:r w:rsidRPr="00B63060">
        <w:rPr>
          <w:rFonts w:cs="Times New Roman"/>
          <w:szCs w:val="24"/>
        </w:rPr>
        <w:t>Söz</w:t>
      </w:r>
      <w:proofErr w:type="spellEnd"/>
      <w:r w:rsidRPr="00B63060">
        <w:rPr>
          <w:rFonts w:cs="Times New Roman"/>
          <w:szCs w:val="24"/>
        </w:rPr>
        <w:t xml:space="preserve"> </w:t>
      </w:r>
      <w:proofErr w:type="spellStart"/>
      <w:r w:rsidRPr="00B63060">
        <w:rPr>
          <w:rFonts w:cs="Times New Roman"/>
          <w:szCs w:val="24"/>
        </w:rPr>
        <w:t>konusu</w:t>
      </w:r>
      <w:proofErr w:type="spellEnd"/>
      <w:r w:rsidRPr="00B63060">
        <w:rPr>
          <w:rFonts w:cs="Times New Roman"/>
          <w:szCs w:val="24"/>
        </w:rPr>
        <w:t xml:space="preserve"> </w:t>
      </w:r>
      <w:proofErr w:type="spellStart"/>
      <w:r w:rsidRPr="00B63060">
        <w:rPr>
          <w:rFonts w:cs="Times New Roman"/>
          <w:szCs w:val="24"/>
        </w:rPr>
        <w:t>belirteceğiniz</w:t>
      </w:r>
      <w:proofErr w:type="spellEnd"/>
      <w:r w:rsidRPr="00B63060">
        <w:rPr>
          <w:rFonts w:cs="Times New Roman"/>
          <w:szCs w:val="24"/>
        </w:rPr>
        <w:t xml:space="preserve"> </w:t>
      </w:r>
      <w:proofErr w:type="spellStart"/>
      <w:r w:rsidRPr="00B63060">
        <w:rPr>
          <w:rFonts w:cs="Times New Roman"/>
          <w:szCs w:val="24"/>
        </w:rPr>
        <w:t>metrajlar</w:t>
      </w:r>
      <w:proofErr w:type="spellEnd"/>
      <w:r w:rsidRPr="00B63060">
        <w:rPr>
          <w:rFonts w:cs="Times New Roman"/>
          <w:szCs w:val="24"/>
        </w:rPr>
        <w:t xml:space="preserve"> </w:t>
      </w:r>
      <w:proofErr w:type="spellStart"/>
      <w:r w:rsidRPr="00B63060">
        <w:rPr>
          <w:rFonts w:cs="Times New Roman"/>
          <w:szCs w:val="24"/>
        </w:rPr>
        <w:t>ve</w:t>
      </w:r>
      <w:proofErr w:type="spellEnd"/>
      <w:r w:rsidRPr="00B63060">
        <w:rPr>
          <w:rFonts w:cs="Times New Roman"/>
          <w:szCs w:val="24"/>
        </w:rPr>
        <w:t xml:space="preserve"> </w:t>
      </w:r>
      <w:proofErr w:type="spellStart"/>
      <w:r w:rsidRPr="00B63060">
        <w:rPr>
          <w:rFonts w:cs="Times New Roman"/>
          <w:szCs w:val="24"/>
        </w:rPr>
        <w:t>birim</w:t>
      </w:r>
      <w:proofErr w:type="spellEnd"/>
      <w:r w:rsidRPr="00B63060">
        <w:rPr>
          <w:rFonts w:cs="Times New Roman"/>
          <w:szCs w:val="24"/>
        </w:rPr>
        <w:t xml:space="preserve"> </w:t>
      </w:r>
      <w:proofErr w:type="spellStart"/>
      <w:r w:rsidRPr="00B63060">
        <w:rPr>
          <w:rFonts w:cs="Times New Roman"/>
          <w:szCs w:val="24"/>
        </w:rPr>
        <w:t>fiyatlar</w:t>
      </w:r>
      <w:proofErr w:type="spellEnd"/>
      <w:r w:rsidRPr="00B63060">
        <w:rPr>
          <w:rFonts w:cs="Times New Roman"/>
          <w:szCs w:val="24"/>
        </w:rPr>
        <w:t xml:space="preserve"> </w:t>
      </w:r>
      <w:proofErr w:type="spellStart"/>
      <w:r w:rsidRPr="00B63060">
        <w:rPr>
          <w:rFonts w:cs="Times New Roman"/>
          <w:szCs w:val="24"/>
        </w:rPr>
        <w:t>bilgilendirme</w:t>
      </w:r>
      <w:proofErr w:type="spellEnd"/>
      <w:r w:rsidRPr="00B63060">
        <w:rPr>
          <w:rFonts w:cs="Times New Roman"/>
          <w:szCs w:val="24"/>
        </w:rPr>
        <w:t xml:space="preserve"> </w:t>
      </w:r>
      <w:proofErr w:type="spellStart"/>
      <w:r w:rsidRPr="00B63060">
        <w:rPr>
          <w:rFonts w:cs="Times New Roman"/>
          <w:szCs w:val="24"/>
        </w:rPr>
        <w:t>amaçlıdır</w:t>
      </w:r>
      <w:proofErr w:type="spellEnd"/>
      <w:r w:rsidRPr="00B63060">
        <w:rPr>
          <w:rFonts w:cs="Times New Roman"/>
          <w:szCs w:val="24"/>
        </w:rPr>
        <w:t xml:space="preserve">, </w:t>
      </w:r>
      <w:proofErr w:type="spellStart"/>
      <w:r w:rsidRPr="00B63060">
        <w:rPr>
          <w:rFonts w:cs="Times New Roman"/>
          <w:szCs w:val="24"/>
        </w:rPr>
        <w:t>İstekliler</w:t>
      </w:r>
      <w:proofErr w:type="spellEnd"/>
      <w:r w:rsidRPr="00B63060">
        <w:rPr>
          <w:rFonts w:cs="Times New Roman"/>
          <w:szCs w:val="24"/>
        </w:rPr>
        <w:t xml:space="preserve"> </w:t>
      </w:r>
      <w:proofErr w:type="spellStart"/>
      <w:r w:rsidRPr="00B63060">
        <w:rPr>
          <w:rFonts w:cs="Times New Roman"/>
          <w:szCs w:val="24"/>
        </w:rPr>
        <w:t>sözleşme</w:t>
      </w:r>
      <w:proofErr w:type="spellEnd"/>
      <w:r w:rsidRPr="00B63060">
        <w:rPr>
          <w:rFonts w:cs="Times New Roman"/>
          <w:szCs w:val="24"/>
        </w:rPr>
        <w:t xml:space="preserve"> </w:t>
      </w:r>
      <w:proofErr w:type="spellStart"/>
      <w:r w:rsidRPr="00B63060">
        <w:rPr>
          <w:rFonts w:cs="Times New Roman"/>
          <w:szCs w:val="24"/>
        </w:rPr>
        <w:t>öncesi</w:t>
      </w:r>
      <w:proofErr w:type="spellEnd"/>
      <w:r w:rsidRPr="00B63060">
        <w:rPr>
          <w:rFonts w:cs="Times New Roman"/>
          <w:szCs w:val="24"/>
        </w:rPr>
        <w:t xml:space="preserve"> </w:t>
      </w:r>
      <w:proofErr w:type="spellStart"/>
      <w:r w:rsidRPr="00B63060">
        <w:rPr>
          <w:rFonts w:cs="Times New Roman"/>
          <w:szCs w:val="24"/>
        </w:rPr>
        <w:t>ve</w:t>
      </w:r>
      <w:proofErr w:type="spellEnd"/>
      <w:r w:rsidRPr="00B63060">
        <w:rPr>
          <w:rFonts w:cs="Times New Roman"/>
          <w:szCs w:val="24"/>
        </w:rPr>
        <w:t xml:space="preserve"> </w:t>
      </w:r>
      <w:proofErr w:type="spellStart"/>
      <w:r w:rsidRPr="00B63060">
        <w:rPr>
          <w:rFonts w:cs="Times New Roman"/>
          <w:szCs w:val="24"/>
        </w:rPr>
        <w:t>sonrasında</w:t>
      </w:r>
      <w:proofErr w:type="spellEnd"/>
      <w:r w:rsidRPr="00B63060">
        <w:rPr>
          <w:rFonts w:cs="Times New Roman"/>
          <w:szCs w:val="24"/>
        </w:rPr>
        <w:t xml:space="preserve"> </w:t>
      </w:r>
      <w:proofErr w:type="spellStart"/>
      <w:r w:rsidRPr="00B63060">
        <w:rPr>
          <w:rFonts w:cs="Times New Roman"/>
          <w:szCs w:val="24"/>
        </w:rPr>
        <w:t>bu</w:t>
      </w:r>
      <w:proofErr w:type="spellEnd"/>
      <w:r w:rsidRPr="00B63060">
        <w:rPr>
          <w:rFonts w:cs="Times New Roman"/>
          <w:szCs w:val="24"/>
        </w:rPr>
        <w:t xml:space="preserve"> </w:t>
      </w:r>
      <w:proofErr w:type="spellStart"/>
      <w:r w:rsidRPr="00B63060">
        <w:rPr>
          <w:rFonts w:cs="Times New Roman"/>
          <w:szCs w:val="24"/>
        </w:rPr>
        <w:t>metrajlar</w:t>
      </w:r>
      <w:proofErr w:type="spellEnd"/>
      <w:r w:rsidRPr="00B63060">
        <w:rPr>
          <w:rFonts w:cs="Times New Roman"/>
          <w:szCs w:val="24"/>
        </w:rPr>
        <w:t xml:space="preserve"> </w:t>
      </w:r>
      <w:proofErr w:type="spellStart"/>
      <w:r w:rsidRPr="00B63060">
        <w:rPr>
          <w:rFonts w:cs="Times New Roman"/>
          <w:szCs w:val="24"/>
        </w:rPr>
        <w:t>ve</w:t>
      </w:r>
      <w:proofErr w:type="spellEnd"/>
      <w:r w:rsidRPr="00B63060">
        <w:rPr>
          <w:rFonts w:cs="Times New Roman"/>
          <w:szCs w:val="24"/>
        </w:rPr>
        <w:t xml:space="preserve"> </w:t>
      </w:r>
      <w:proofErr w:type="spellStart"/>
      <w:r w:rsidRPr="00B63060">
        <w:rPr>
          <w:rFonts w:cs="Times New Roman"/>
          <w:szCs w:val="24"/>
        </w:rPr>
        <w:t>birim</w:t>
      </w:r>
      <w:proofErr w:type="spellEnd"/>
      <w:r w:rsidRPr="00B63060">
        <w:rPr>
          <w:rFonts w:cs="Times New Roman"/>
          <w:szCs w:val="24"/>
        </w:rPr>
        <w:t xml:space="preserve"> </w:t>
      </w:r>
      <w:proofErr w:type="spellStart"/>
      <w:r w:rsidRPr="00B63060">
        <w:rPr>
          <w:rFonts w:cs="Times New Roman"/>
          <w:szCs w:val="24"/>
        </w:rPr>
        <w:t>fiyatların</w:t>
      </w:r>
      <w:proofErr w:type="spellEnd"/>
      <w:r w:rsidRPr="00B63060">
        <w:rPr>
          <w:rFonts w:cs="Times New Roman"/>
          <w:szCs w:val="24"/>
        </w:rPr>
        <w:t xml:space="preserve"> </w:t>
      </w:r>
      <w:proofErr w:type="spellStart"/>
      <w:r w:rsidRPr="00B63060">
        <w:rPr>
          <w:rFonts w:cs="Times New Roman"/>
          <w:szCs w:val="24"/>
        </w:rPr>
        <w:t>teslim</w:t>
      </w:r>
      <w:proofErr w:type="spellEnd"/>
      <w:r w:rsidRPr="00B63060">
        <w:rPr>
          <w:rFonts w:cs="Times New Roman"/>
          <w:szCs w:val="24"/>
        </w:rPr>
        <w:t xml:space="preserve"> </w:t>
      </w:r>
      <w:proofErr w:type="spellStart"/>
      <w:r w:rsidRPr="00B63060">
        <w:rPr>
          <w:rFonts w:cs="Times New Roman"/>
          <w:szCs w:val="24"/>
        </w:rPr>
        <w:t>edilmiş</w:t>
      </w:r>
      <w:proofErr w:type="spellEnd"/>
      <w:r w:rsidRPr="00B63060">
        <w:rPr>
          <w:rFonts w:cs="Times New Roman"/>
          <w:szCs w:val="24"/>
        </w:rPr>
        <w:t xml:space="preserve"> </w:t>
      </w:r>
      <w:proofErr w:type="spellStart"/>
      <w:r w:rsidRPr="00B63060">
        <w:rPr>
          <w:rFonts w:cs="Times New Roman"/>
          <w:szCs w:val="24"/>
        </w:rPr>
        <w:t>olmasından</w:t>
      </w:r>
      <w:proofErr w:type="spellEnd"/>
      <w:r w:rsidRPr="00B63060">
        <w:rPr>
          <w:rFonts w:cs="Times New Roman"/>
          <w:szCs w:val="24"/>
        </w:rPr>
        <w:t xml:space="preserve"> </w:t>
      </w:r>
      <w:proofErr w:type="spellStart"/>
      <w:r w:rsidRPr="00B63060">
        <w:rPr>
          <w:rFonts w:cs="Times New Roman"/>
          <w:szCs w:val="24"/>
        </w:rPr>
        <w:t>kaynaklı</w:t>
      </w:r>
      <w:proofErr w:type="spellEnd"/>
      <w:r w:rsidRPr="00B63060">
        <w:rPr>
          <w:rFonts w:cs="Times New Roman"/>
          <w:szCs w:val="24"/>
        </w:rPr>
        <w:t xml:space="preserve"> </w:t>
      </w:r>
      <w:proofErr w:type="spellStart"/>
      <w:r w:rsidRPr="00B63060">
        <w:rPr>
          <w:rFonts w:cs="Times New Roman"/>
          <w:szCs w:val="24"/>
        </w:rPr>
        <w:t>herhangi</w:t>
      </w:r>
      <w:proofErr w:type="spellEnd"/>
      <w:r w:rsidRPr="00B63060">
        <w:rPr>
          <w:rFonts w:cs="Times New Roman"/>
          <w:szCs w:val="24"/>
        </w:rPr>
        <w:t xml:space="preserve"> </w:t>
      </w:r>
      <w:proofErr w:type="spellStart"/>
      <w:r w:rsidRPr="00B63060">
        <w:rPr>
          <w:rFonts w:cs="Times New Roman"/>
          <w:szCs w:val="24"/>
        </w:rPr>
        <w:t>bir</w:t>
      </w:r>
      <w:proofErr w:type="spellEnd"/>
      <w:r w:rsidRPr="00B63060">
        <w:rPr>
          <w:rFonts w:cs="Times New Roman"/>
          <w:szCs w:val="24"/>
        </w:rPr>
        <w:t xml:space="preserve"> </w:t>
      </w:r>
      <w:proofErr w:type="spellStart"/>
      <w:r w:rsidRPr="00B63060">
        <w:rPr>
          <w:rFonts w:cs="Times New Roman"/>
          <w:szCs w:val="24"/>
        </w:rPr>
        <w:t>hak</w:t>
      </w:r>
      <w:proofErr w:type="spellEnd"/>
      <w:r w:rsidRPr="00B63060">
        <w:rPr>
          <w:rFonts w:cs="Times New Roman"/>
          <w:szCs w:val="24"/>
        </w:rPr>
        <w:t xml:space="preserve"> </w:t>
      </w:r>
      <w:proofErr w:type="spellStart"/>
      <w:r w:rsidRPr="00B63060">
        <w:rPr>
          <w:rFonts w:cs="Times New Roman"/>
          <w:szCs w:val="24"/>
        </w:rPr>
        <w:t>talebinde</w:t>
      </w:r>
      <w:proofErr w:type="spellEnd"/>
      <w:r w:rsidRPr="00B63060">
        <w:rPr>
          <w:rFonts w:cs="Times New Roman"/>
          <w:szCs w:val="24"/>
        </w:rPr>
        <w:t xml:space="preserve"> </w:t>
      </w:r>
      <w:proofErr w:type="spellStart"/>
      <w:r w:rsidRPr="00B63060">
        <w:rPr>
          <w:rFonts w:cs="Times New Roman"/>
          <w:szCs w:val="24"/>
        </w:rPr>
        <w:t>bulunamaz</w:t>
      </w:r>
      <w:proofErr w:type="spellEnd"/>
      <w:r w:rsidRPr="00B63060">
        <w:rPr>
          <w:rFonts w:cs="Times New Roman"/>
          <w:szCs w:val="24"/>
        </w:rPr>
        <w:t>) (</w:t>
      </w:r>
      <w:proofErr w:type="spellStart"/>
      <w:r w:rsidRPr="00B63060">
        <w:rPr>
          <w:rFonts w:cs="Times New Roman"/>
          <w:szCs w:val="24"/>
        </w:rPr>
        <w:t>Projeler</w:t>
      </w:r>
      <w:proofErr w:type="spellEnd"/>
      <w:r w:rsidRPr="00B63060">
        <w:rPr>
          <w:rFonts w:cs="Times New Roman"/>
          <w:szCs w:val="24"/>
        </w:rPr>
        <w:t xml:space="preserve">, mahal </w:t>
      </w:r>
      <w:proofErr w:type="spellStart"/>
      <w:r w:rsidRPr="00B63060">
        <w:rPr>
          <w:rFonts w:cs="Times New Roman"/>
          <w:szCs w:val="24"/>
        </w:rPr>
        <w:t>listeleri</w:t>
      </w:r>
      <w:proofErr w:type="spellEnd"/>
      <w:r w:rsidRPr="00B63060">
        <w:rPr>
          <w:rFonts w:cs="Times New Roman"/>
          <w:szCs w:val="24"/>
        </w:rPr>
        <w:t xml:space="preserve"> </w:t>
      </w:r>
      <w:proofErr w:type="spellStart"/>
      <w:r w:rsidRPr="00B63060">
        <w:rPr>
          <w:rFonts w:cs="Times New Roman"/>
          <w:szCs w:val="24"/>
        </w:rPr>
        <w:t>ve</w:t>
      </w:r>
      <w:proofErr w:type="spellEnd"/>
      <w:r w:rsidRPr="00B63060">
        <w:rPr>
          <w:rFonts w:cs="Times New Roman"/>
          <w:szCs w:val="24"/>
        </w:rPr>
        <w:t xml:space="preserve"> </w:t>
      </w:r>
      <w:proofErr w:type="spellStart"/>
      <w:r w:rsidRPr="00B63060">
        <w:rPr>
          <w:rFonts w:cs="Times New Roman"/>
          <w:szCs w:val="24"/>
        </w:rPr>
        <w:t>özel</w:t>
      </w:r>
      <w:proofErr w:type="spellEnd"/>
      <w:r w:rsidRPr="00B63060">
        <w:rPr>
          <w:rFonts w:cs="Times New Roman"/>
          <w:szCs w:val="24"/>
        </w:rPr>
        <w:t xml:space="preserve"> </w:t>
      </w:r>
      <w:proofErr w:type="spellStart"/>
      <w:r w:rsidRPr="00B63060">
        <w:rPr>
          <w:rFonts w:cs="Times New Roman"/>
          <w:szCs w:val="24"/>
        </w:rPr>
        <w:t>teknik</w:t>
      </w:r>
      <w:proofErr w:type="spellEnd"/>
      <w:r w:rsidRPr="00B63060">
        <w:rPr>
          <w:rFonts w:cs="Times New Roman"/>
          <w:szCs w:val="24"/>
        </w:rPr>
        <w:t xml:space="preserve"> </w:t>
      </w:r>
      <w:proofErr w:type="spellStart"/>
      <w:r w:rsidRPr="00B63060">
        <w:rPr>
          <w:rFonts w:cs="Times New Roman"/>
          <w:szCs w:val="24"/>
        </w:rPr>
        <w:t>şartnameler</w:t>
      </w:r>
      <w:proofErr w:type="spellEnd"/>
      <w:r w:rsidRPr="00B63060">
        <w:rPr>
          <w:rFonts w:cs="Times New Roman"/>
          <w:szCs w:val="24"/>
        </w:rPr>
        <w:t xml:space="preserve"> </w:t>
      </w:r>
      <w:proofErr w:type="spellStart"/>
      <w:r w:rsidRPr="00B63060">
        <w:rPr>
          <w:rFonts w:cs="Times New Roman"/>
          <w:szCs w:val="24"/>
        </w:rPr>
        <w:t>Sözleşme</w:t>
      </w:r>
      <w:proofErr w:type="spellEnd"/>
      <w:r w:rsidRPr="00B63060">
        <w:rPr>
          <w:rFonts w:cs="Times New Roman"/>
          <w:szCs w:val="24"/>
        </w:rPr>
        <w:t xml:space="preserve"> </w:t>
      </w:r>
      <w:proofErr w:type="spellStart"/>
      <w:r w:rsidRPr="00B63060">
        <w:rPr>
          <w:rFonts w:cs="Times New Roman"/>
          <w:szCs w:val="24"/>
        </w:rPr>
        <w:t>Makamından</w:t>
      </w:r>
      <w:proofErr w:type="spellEnd"/>
      <w:r w:rsidRPr="00B63060">
        <w:rPr>
          <w:rFonts w:cs="Times New Roman"/>
          <w:szCs w:val="24"/>
        </w:rPr>
        <w:t xml:space="preserve"> CD </w:t>
      </w:r>
      <w:proofErr w:type="spellStart"/>
      <w:r w:rsidRPr="00B63060">
        <w:rPr>
          <w:rFonts w:cs="Times New Roman"/>
          <w:szCs w:val="24"/>
        </w:rPr>
        <w:t>ortamında</w:t>
      </w:r>
      <w:proofErr w:type="spellEnd"/>
      <w:r w:rsidRPr="00B63060">
        <w:rPr>
          <w:rFonts w:cs="Times New Roman"/>
          <w:szCs w:val="24"/>
        </w:rPr>
        <w:t xml:space="preserve"> </w:t>
      </w:r>
      <w:proofErr w:type="spellStart"/>
      <w:r w:rsidRPr="00B63060">
        <w:rPr>
          <w:rFonts w:cs="Times New Roman"/>
          <w:szCs w:val="24"/>
        </w:rPr>
        <w:t>alınacaktır</w:t>
      </w:r>
      <w:proofErr w:type="spellEnd"/>
      <w:r w:rsidRPr="00B63060">
        <w:rPr>
          <w:rFonts w:cs="Times New Roman"/>
          <w:szCs w:val="24"/>
        </w:rPr>
        <w:t>)</w:t>
      </w:r>
      <w:r w:rsidRPr="00D10AFE">
        <w:rPr>
          <w:rFonts w:cs="Times New Roman"/>
          <w:szCs w:val="24"/>
        </w:rPr>
        <w:t>.</w:t>
      </w:r>
    </w:p>
    <w:p w14:paraId="3C1E3B52" w14:textId="77777777" w:rsidR="00636009" w:rsidRPr="00D10AFE" w:rsidRDefault="00636009" w:rsidP="00A515AA">
      <w:pPr>
        <w:numPr>
          <w:ilvl w:val="0"/>
          <w:numId w:val="4"/>
        </w:numPr>
        <w:tabs>
          <w:tab w:val="left" w:pos="1113"/>
        </w:tabs>
        <w:overflowPunct w:val="0"/>
        <w:autoSpaceDE w:val="0"/>
        <w:autoSpaceDN w:val="0"/>
        <w:adjustRightInd w:val="0"/>
        <w:ind w:left="1113" w:hanging="405"/>
        <w:textAlignment w:val="baseline"/>
        <w:rPr>
          <w:rFonts w:cs="Times New Roman"/>
          <w:szCs w:val="24"/>
          <w:lang w:val="tr-TR"/>
        </w:rPr>
      </w:pPr>
      <w:r w:rsidRPr="00744A15">
        <w:rPr>
          <w:rFonts w:cs="Times New Roman"/>
          <w:szCs w:val="24"/>
          <w:lang w:val="tr-TR"/>
        </w:rPr>
        <w:t>Yapım İşleri Genel Şartnamesi</w:t>
      </w:r>
      <w:r w:rsidR="00753966">
        <w:rPr>
          <w:rFonts w:cs="Times New Roman"/>
          <w:szCs w:val="24"/>
          <w:lang w:val="tr-TR"/>
        </w:rPr>
        <w:t xml:space="preserve"> </w:t>
      </w:r>
      <w:r w:rsidR="00753966" w:rsidRPr="00B63060">
        <w:rPr>
          <w:b/>
          <w:szCs w:val="24"/>
        </w:rPr>
        <w:t>(</w:t>
      </w:r>
      <w:proofErr w:type="spellStart"/>
      <w:r w:rsidR="00753966" w:rsidRPr="00B63060">
        <w:rPr>
          <w:szCs w:val="24"/>
        </w:rPr>
        <w:t>İhale</w:t>
      </w:r>
      <w:proofErr w:type="spellEnd"/>
      <w:r w:rsidR="00753966" w:rsidRPr="00B63060">
        <w:rPr>
          <w:szCs w:val="24"/>
        </w:rPr>
        <w:t xml:space="preserve"> </w:t>
      </w:r>
      <w:proofErr w:type="spellStart"/>
      <w:r w:rsidR="00753966" w:rsidRPr="00B63060">
        <w:rPr>
          <w:szCs w:val="24"/>
        </w:rPr>
        <w:t>dokümanı</w:t>
      </w:r>
      <w:proofErr w:type="spellEnd"/>
      <w:r w:rsidR="00753966" w:rsidRPr="00B63060">
        <w:rPr>
          <w:szCs w:val="24"/>
        </w:rPr>
        <w:t xml:space="preserve"> </w:t>
      </w:r>
      <w:proofErr w:type="spellStart"/>
      <w:r w:rsidR="00753966" w:rsidRPr="00B63060">
        <w:rPr>
          <w:szCs w:val="24"/>
        </w:rPr>
        <w:t>kapsamında</w:t>
      </w:r>
      <w:proofErr w:type="spellEnd"/>
      <w:r w:rsidR="00753966" w:rsidRPr="00B63060">
        <w:rPr>
          <w:szCs w:val="24"/>
        </w:rPr>
        <w:t xml:space="preserve"> CD </w:t>
      </w:r>
      <w:proofErr w:type="spellStart"/>
      <w:r w:rsidR="00753966" w:rsidRPr="00B63060">
        <w:rPr>
          <w:szCs w:val="24"/>
        </w:rPr>
        <w:t>ortamında</w:t>
      </w:r>
      <w:proofErr w:type="spellEnd"/>
      <w:r w:rsidR="00753966" w:rsidRPr="00B63060">
        <w:rPr>
          <w:szCs w:val="24"/>
        </w:rPr>
        <w:t xml:space="preserve"> </w:t>
      </w:r>
      <w:proofErr w:type="spellStart"/>
      <w:r w:rsidR="00753966" w:rsidRPr="00B63060">
        <w:rPr>
          <w:szCs w:val="24"/>
        </w:rPr>
        <w:t>verilmiştir</w:t>
      </w:r>
      <w:proofErr w:type="spellEnd"/>
      <w:r w:rsidR="00753966" w:rsidRPr="00B63060">
        <w:rPr>
          <w:szCs w:val="24"/>
        </w:rPr>
        <w:t>).</w:t>
      </w:r>
    </w:p>
    <w:p w14:paraId="6ED67E2C" w14:textId="77777777" w:rsidR="00E84ADE" w:rsidRPr="00744A15" w:rsidRDefault="00E84ADE" w:rsidP="00150C65">
      <w:pPr>
        <w:rPr>
          <w:rFonts w:cs="Times New Roman"/>
          <w:szCs w:val="24"/>
          <w:lang w:val="tr-TR"/>
        </w:rPr>
      </w:pPr>
      <w:r w:rsidRPr="00744A15">
        <w:rPr>
          <w:rFonts w:cs="Times New Roman"/>
          <w:szCs w:val="24"/>
          <w:lang w:val="tr-TR"/>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14:paraId="35B33F78" w14:textId="77777777" w:rsidR="00E84ADE" w:rsidRPr="00744A15" w:rsidRDefault="00E84ADE" w:rsidP="00150C65">
      <w:pPr>
        <w:rPr>
          <w:rFonts w:cs="Times New Roman"/>
          <w:szCs w:val="24"/>
          <w:lang w:val="tr-TR"/>
        </w:rPr>
      </w:pPr>
      <w:r w:rsidRPr="00744A15">
        <w:rPr>
          <w:rFonts w:cs="Times New Roman"/>
          <w:szCs w:val="24"/>
          <w:lang w:val="tr-TR"/>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14:paraId="38969E35" w14:textId="77777777" w:rsidR="00150C65" w:rsidRPr="00744A15" w:rsidRDefault="00150C65" w:rsidP="00150C65">
      <w:pPr>
        <w:rPr>
          <w:rFonts w:cs="Times New Roman"/>
          <w:szCs w:val="24"/>
          <w:lang w:val="tr-TR"/>
        </w:rPr>
      </w:pPr>
    </w:p>
    <w:p w14:paraId="05403944" w14:textId="77777777" w:rsidR="00E84ADE" w:rsidRPr="009C2F0D" w:rsidRDefault="00E84ADE" w:rsidP="00150C65">
      <w:pPr>
        <w:ind w:firstLine="0"/>
        <w:rPr>
          <w:rFonts w:cs="Times New Roman"/>
          <w:b/>
          <w:bCs/>
          <w:szCs w:val="24"/>
          <w:lang w:val="tr-TR"/>
        </w:rPr>
      </w:pPr>
      <w:r w:rsidRPr="009C2F0D">
        <w:rPr>
          <w:rFonts w:cs="Times New Roman"/>
          <w:b/>
          <w:bCs/>
          <w:szCs w:val="24"/>
          <w:lang w:val="tr-TR"/>
        </w:rPr>
        <w:t xml:space="preserve">Madde 7- </w:t>
      </w:r>
      <w:r w:rsidRPr="009C2F0D">
        <w:rPr>
          <w:rFonts w:cs="Times New Roman"/>
          <w:b/>
          <w:szCs w:val="24"/>
          <w:lang w:val="tr-TR"/>
        </w:rPr>
        <w:t xml:space="preserve">İhaleye katılabilmek için gereken belgeler </w:t>
      </w:r>
    </w:p>
    <w:p w14:paraId="0BE1894C" w14:textId="77777777" w:rsidR="00753966" w:rsidRPr="009C2F0D" w:rsidRDefault="00753966" w:rsidP="004D4791">
      <w:pPr>
        <w:pStyle w:val="ListeParagraf"/>
        <w:widowControl w:val="0"/>
        <w:numPr>
          <w:ilvl w:val="1"/>
          <w:numId w:val="58"/>
        </w:numPr>
        <w:tabs>
          <w:tab w:val="left" w:pos="470"/>
        </w:tabs>
        <w:autoSpaceDE w:val="0"/>
        <w:autoSpaceDN w:val="0"/>
        <w:spacing w:before="0"/>
        <w:ind w:firstLine="0"/>
        <w:contextualSpacing w:val="0"/>
        <w:rPr>
          <w:rFonts w:cs="Times New Roman"/>
          <w:szCs w:val="24"/>
        </w:rPr>
      </w:pPr>
      <w:proofErr w:type="spellStart"/>
      <w:r w:rsidRPr="009C2F0D">
        <w:rPr>
          <w:rFonts w:cs="Times New Roman"/>
          <w:szCs w:val="24"/>
        </w:rPr>
        <w:t>İsteklilerin</w:t>
      </w:r>
      <w:proofErr w:type="spellEnd"/>
      <w:r w:rsidRPr="009C2F0D">
        <w:rPr>
          <w:rFonts w:cs="Times New Roman"/>
          <w:spacing w:val="-6"/>
          <w:szCs w:val="24"/>
        </w:rPr>
        <w:t xml:space="preserve"> </w:t>
      </w:r>
      <w:proofErr w:type="spellStart"/>
      <w:r w:rsidRPr="009C2F0D">
        <w:rPr>
          <w:rFonts w:cs="Times New Roman"/>
          <w:szCs w:val="24"/>
        </w:rPr>
        <w:t>ihaleye</w:t>
      </w:r>
      <w:proofErr w:type="spellEnd"/>
      <w:r w:rsidRPr="009C2F0D">
        <w:rPr>
          <w:rFonts w:cs="Times New Roman"/>
          <w:spacing w:val="-1"/>
          <w:szCs w:val="24"/>
        </w:rPr>
        <w:t xml:space="preserve"> </w:t>
      </w:r>
      <w:proofErr w:type="spellStart"/>
      <w:r w:rsidRPr="009C2F0D">
        <w:rPr>
          <w:rFonts w:cs="Times New Roman"/>
          <w:szCs w:val="24"/>
        </w:rPr>
        <w:t>katılabilmeleri</w:t>
      </w:r>
      <w:proofErr w:type="spellEnd"/>
      <w:r w:rsidRPr="009C2F0D">
        <w:rPr>
          <w:rFonts w:cs="Times New Roman"/>
          <w:spacing w:val="-5"/>
          <w:szCs w:val="24"/>
        </w:rPr>
        <w:t xml:space="preserve"> </w:t>
      </w:r>
      <w:proofErr w:type="spellStart"/>
      <w:r w:rsidRPr="009C2F0D">
        <w:rPr>
          <w:rFonts w:cs="Times New Roman"/>
          <w:szCs w:val="24"/>
        </w:rPr>
        <w:t>için</w:t>
      </w:r>
      <w:proofErr w:type="spellEnd"/>
      <w:r w:rsidRPr="009C2F0D">
        <w:rPr>
          <w:rFonts w:cs="Times New Roman"/>
          <w:spacing w:val="-5"/>
          <w:szCs w:val="24"/>
        </w:rPr>
        <w:t xml:space="preserve"> </w:t>
      </w:r>
      <w:proofErr w:type="spellStart"/>
      <w:r w:rsidRPr="009C2F0D">
        <w:rPr>
          <w:rFonts w:cs="Times New Roman"/>
          <w:szCs w:val="24"/>
        </w:rPr>
        <w:t>aşağıda</w:t>
      </w:r>
      <w:proofErr w:type="spellEnd"/>
      <w:r w:rsidRPr="009C2F0D">
        <w:rPr>
          <w:rFonts w:cs="Times New Roman"/>
          <w:spacing w:val="-4"/>
          <w:szCs w:val="24"/>
        </w:rPr>
        <w:t xml:space="preserve"> </w:t>
      </w:r>
      <w:proofErr w:type="spellStart"/>
      <w:r w:rsidRPr="009C2F0D">
        <w:rPr>
          <w:rFonts w:cs="Times New Roman"/>
          <w:szCs w:val="24"/>
        </w:rPr>
        <w:t>sayılan</w:t>
      </w:r>
      <w:proofErr w:type="spellEnd"/>
      <w:r w:rsidRPr="009C2F0D">
        <w:rPr>
          <w:rFonts w:cs="Times New Roman"/>
          <w:spacing w:val="-5"/>
          <w:szCs w:val="24"/>
        </w:rPr>
        <w:t xml:space="preserve"> </w:t>
      </w:r>
      <w:proofErr w:type="spellStart"/>
      <w:r w:rsidRPr="009C2F0D">
        <w:rPr>
          <w:rFonts w:cs="Times New Roman"/>
          <w:szCs w:val="24"/>
        </w:rPr>
        <w:t>belgeleri</w:t>
      </w:r>
      <w:proofErr w:type="spellEnd"/>
      <w:r w:rsidRPr="009C2F0D">
        <w:rPr>
          <w:rFonts w:cs="Times New Roman"/>
          <w:spacing w:val="-5"/>
          <w:szCs w:val="24"/>
        </w:rPr>
        <w:t xml:space="preserve"> </w:t>
      </w:r>
      <w:proofErr w:type="spellStart"/>
      <w:r w:rsidRPr="009C2F0D">
        <w:rPr>
          <w:rFonts w:cs="Times New Roman"/>
          <w:szCs w:val="24"/>
        </w:rPr>
        <w:t>teklifleri</w:t>
      </w:r>
      <w:proofErr w:type="spellEnd"/>
      <w:r w:rsidRPr="009C2F0D">
        <w:rPr>
          <w:rFonts w:cs="Times New Roman"/>
          <w:spacing w:val="-5"/>
          <w:szCs w:val="24"/>
        </w:rPr>
        <w:t xml:space="preserve"> </w:t>
      </w:r>
      <w:proofErr w:type="spellStart"/>
      <w:r w:rsidRPr="009C2F0D">
        <w:rPr>
          <w:rFonts w:cs="Times New Roman"/>
          <w:szCs w:val="24"/>
        </w:rPr>
        <w:t>kapsamında</w:t>
      </w:r>
      <w:proofErr w:type="spellEnd"/>
      <w:r w:rsidRPr="009C2F0D">
        <w:rPr>
          <w:rFonts w:cs="Times New Roman"/>
          <w:spacing w:val="-4"/>
          <w:szCs w:val="24"/>
        </w:rPr>
        <w:t xml:space="preserve"> </w:t>
      </w:r>
      <w:proofErr w:type="spellStart"/>
      <w:r w:rsidRPr="009C2F0D">
        <w:rPr>
          <w:rFonts w:cs="Times New Roman"/>
          <w:szCs w:val="24"/>
        </w:rPr>
        <w:t>sunmaları</w:t>
      </w:r>
      <w:proofErr w:type="spellEnd"/>
      <w:r w:rsidRPr="009C2F0D">
        <w:rPr>
          <w:rFonts w:cs="Times New Roman"/>
          <w:spacing w:val="-5"/>
          <w:szCs w:val="24"/>
        </w:rPr>
        <w:t xml:space="preserve"> </w:t>
      </w:r>
      <w:proofErr w:type="spellStart"/>
      <w:r w:rsidRPr="009C2F0D">
        <w:rPr>
          <w:rFonts w:cs="Times New Roman"/>
          <w:szCs w:val="24"/>
        </w:rPr>
        <w:t>gerekir</w:t>
      </w:r>
      <w:proofErr w:type="spellEnd"/>
      <w:r w:rsidRPr="009C2F0D">
        <w:rPr>
          <w:rFonts w:cs="Times New Roman"/>
          <w:szCs w:val="24"/>
        </w:rPr>
        <w:t>:</w:t>
      </w:r>
    </w:p>
    <w:p w14:paraId="665CE6CC" w14:textId="77777777" w:rsidR="00753966" w:rsidRPr="009C2F0D" w:rsidRDefault="00753966" w:rsidP="004D4791">
      <w:pPr>
        <w:pStyle w:val="ListeParagraf"/>
        <w:widowControl w:val="0"/>
        <w:numPr>
          <w:ilvl w:val="0"/>
          <w:numId w:val="57"/>
        </w:numPr>
        <w:tabs>
          <w:tab w:val="left" w:pos="328"/>
        </w:tabs>
        <w:autoSpaceDE w:val="0"/>
        <w:autoSpaceDN w:val="0"/>
        <w:ind w:right="112" w:hanging="360"/>
        <w:contextualSpacing w:val="0"/>
        <w:rPr>
          <w:rFonts w:cs="Times New Roman"/>
          <w:szCs w:val="24"/>
        </w:rPr>
      </w:pPr>
      <w:proofErr w:type="spellStart"/>
      <w:r w:rsidRPr="009C2F0D">
        <w:rPr>
          <w:rFonts w:cs="Times New Roman"/>
          <w:szCs w:val="24"/>
        </w:rPr>
        <w:t>Tebligat</w:t>
      </w:r>
      <w:proofErr w:type="spellEnd"/>
      <w:r w:rsidRPr="009C2F0D">
        <w:rPr>
          <w:rFonts w:cs="Times New Roman"/>
          <w:szCs w:val="24"/>
        </w:rPr>
        <w:t xml:space="preserve"> </w:t>
      </w:r>
      <w:proofErr w:type="spellStart"/>
      <w:r w:rsidRPr="009C2F0D">
        <w:rPr>
          <w:rFonts w:cs="Times New Roman"/>
          <w:szCs w:val="24"/>
        </w:rPr>
        <w:t>için</w:t>
      </w:r>
      <w:proofErr w:type="spellEnd"/>
      <w:r w:rsidRPr="009C2F0D">
        <w:rPr>
          <w:rFonts w:cs="Times New Roman"/>
          <w:szCs w:val="24"/>
        </w:rPr>
        <w:t xml:space="preserve"> </w:t>
      </w:r>
      <w:proofErr w:type="spellStart"/>
      <w:r w:rsidRPr="009C2F0D">
        <w:rPr>
          <w:rFonts w:cs="Times New Roman"/>
          <w:b/>
          <w:szCs w:val="24"/>
        </w:rPr>
        <w:t>adres</w:t>
      </w:r>
      <w:proofErr w:type="spellEnd"/>
      <w:r w:rsidRPr="009C2F0D">
        <w:rPr>
          <w:rFonts w:cs="Times New Roman"/>
          <w:b/>
          <w:szCs w:val="24"/>
        </w:rPr>
        <w:t xml:space="preserve"> </w:t>
      </w:r>
      <w:proofErr w:type="spellStart"/>
      <w:r w:rsidRPr="009C2F0D">
        <w:rPr>
          <w:rFonts w:cs="Times New Roman"/>
          <w:b/>
          <w:szCs w:val="24"/>
        </w:rPr>
        <w:t>beyanı</w:t>
      </w:r>
      <w:proofErr w:type="spellEnd"/>
      <w:r w:rsidRPr="009C2F0D">
        <w:rPr>
          <w:rFonts w:cs="Times New Roman"/>
          <w:b/>
          <w:szCs w:val="24"/>
        </w:rPr>
        <w:t xml:space="preserve"> </w:t>
      </w:r>
      <w:proofErr w:type="spellStart"/>
      <w:r w:rsidRPr="009C2F0D">
        <w:rPr>
          <w:rFonts w:cs="Times New Roman"/>
          <w:szCs w:val="24"/>
        </w:rPr>
        <w:t>ve</w:t>
      </w:r>
      <w:proofErr w:type="spellEnd"/>
      <w:r w:rsidRPr="009C2F0D">
        <w:rPr>
          <w:rFonts w:cs="Times New Roman"/>
          <w:szCs w:val="24"/>
        </w:rPr>
        <w:t xml:space="preserve"> </w:t>
      </w:r>
      <w:proofErr w:type="spellStart"/>
      <w:r w:rsidRPr="009C2F0D">
        <w:rPr>
          <w:rFonts w:cs="Times New Roman"/>
          <w:szCs w:val="24"/>
        </w:rPr>
        <w:t>ayrıca</w:t>
      </w:r>
      <w:proofErr w:type="spellEnd"/>
      <w:r w:rsidRPr="009C2F0D">
        <w:rPr>
          <w:rFonts w:cs="Times New Roman"/>
          <w:szCs w:val="24"/>
        </w:rPr>
        <w:t xml:space="preserve"> </w:t>
      </w:r>
      <w:proofErr w:type="spellStart"/>
      <w:r w:rsidRPr="009C2F0D">
        <w:rPr>
          <w:rFonts w:cs="Times New Roman"/>
          <w:szCs w:val="24"/>
        </w:rPr>
        <w:t>irtibat</w:t>
      </w:r>
      <w:proofErr w:type="spellEnd"/>
      <w:r w:rsidRPr="009C2F0D">
        <w:rPr>
          <w:rFonts w:cs="Times New Roman"/>
          <w:szCs w:val="24"/>
        </w:rPr>
        <w:t xml:space="preserve"> </w:t>
      </w:r>
      <w:proofErr w:type="spellStart"/>
      <w:r w:rsidRPr="009C2F0D">
        <w:rPr>
          <w:rFonts w:cs="Times New Roman"/>
          <w:szCs w:val="24"/>
        </w:rPr>
        <w:t>için</w:t>
      </w:r>
      <w:proofErr w:type="spellEnd"/>
      <w:r w:rsidRPr="009C2F0D">
        <w:rPr>
          <w:rFonts w:cs="Times New Roman"/>
          <w:szCs w:val="24"/>
        </w:rPr>
        <w:t xml:space="preserve"> </w:t>
      </w:r>
      <w:proofErr w:type="spellStart"/>
      <w:r w:rsidRPr="009C2F0D">
        <w:rPr>
          <w:rFonts w:cs="Times New Roman"/>
          <w:szCs w:val="24"/>
        </w:rPr>
        <w:t>telefon</w:t>
      </w:r>
      <w:proofErr w:type="spellEnd"/>
      <w:r w:rsidRPr="009C2F0D">
        <w:rPr>
          <w:rFonts w:cs="Times New Roman"/>
          <w:szCs w:val="24"/>
        </w:rPr>
        <w:t xml:space="preserve">, </w:t>
      </w:r>
      <w:proofErr w:type="spellStart"/>
      <w:r w:rsidRPr="009C2F0D">
        <w:rPr>
          <w:rFonts w:cs="Times New Roman"/>
          <w:szCs w:val="24"/>
        </w:rPr>
        <w:t>varsa</w:t>
      </w:r>
      <w:proofErr w:type="spellEnd"/>
      <w:r w:rsidRPr="009C2F0D">
        <w:rPr>
          <w:rFonts w:cs="Times New Roman"/>
          <w:szCs w:val="24"/>
        </w:rPr>
        <w:t xml:space="preserve"> </w:t>
      </w:r>
      <w:proofErr w:type="spellStart"/>
      <w:r w:rsidRPr="009C2F0D">
        <w:rPr>
          <w:rFonts w:cs="Times New Roman"/>
          <w:szCs w:val="24"/>
        </w:rPr>
        <w:t>faks</w:t>
      </w:r>
      <w:proofErr w:type="spellEnd"/>
      <w:r w:rsidRPr="009C2F0D">
        <w:rPr>
          <w:rFonts w:cs="Times New Roman"/>
          <w:szCs w:val="24"/>
        </w:rPr>
        <w:t xml:space="preserve"> </w:t>
      </w:r>
      <w:proofErr w:type="spellStart"/>
      <w:r w:rsidRPr="009C2F0D">
        <w:rPr>
          <w:rFonts w:cs="Times New Roman"/>
          <w:szCs w:val="24"/>
        </w:rPr>
        <w:t>numarası</w:t>
      </w:r>
      <w:proofErr w:type="spellEnd"/>
      <w:r w:rsidRPr="009C2F0D">
        <w:rPr>
          <w:rFonts w:cs="Times New Roman"/>
          <w:szCs w:val="24"/>
        </w:rPr>
        <w:t xml:space="preserve"> </w:t>
      </w:r>
      <w:proofErr w:type="spellStart"/>
      <w:r w:rsidRPr="009C2F0D">
        <w:rPr>
          <w:rFonts w:cs="Times New Roman"/>
          <w:szCs w:val="24"/>
        </w:rPr>
        <w:t>ve</w:t>
      </w:r>
      <w:proofErr w:type="spellEnd"/>
      <w:r w:rsidRPr="009C2F0D">
        <w:rPr>
          <w:rFonts w:cs="Times New Roman"/>
          <w:szCs w:val="24"/>
        </w:rPr>
        <w:t xml:space="preserve"> </w:t>
      </w:r>
      <w:proofErr w:type="spellStart"/>
      <w:r w:rsidRPr="009C2F0D">
        <w:rPr>
          <w:rFonts w:cs="Times New Roman"/>
          <w:szCs w:val="24"/>
        </w:rPr>
        <w:t>varsa</w:t>
      </w:r>
      <w:proofErr w:type="spellEnd"/>
      <w:r w:rsidRPr="009C2F0D">
        <w:rPr>
          <w:rFonts w:cs="Times New Roman"/>
          <w:szCs w:val="24"/>
        </w:rPr>
        <w:t xml:space="preserve"> KEP </w:t>
      </w:r>
      <w:proofErr w:type="spellStart"/>
      <w:r w:rsidRPr="009C2F0D">
        <w:rPr>
          <w:rFonts w:cs="Times New Roman"/>
          <w:szCs w:val="24"/>
        </w:rPr>
        <w:t>adresi</w:t>
      </w:r>
      <w:proofErr w:type="spellEnd"/>
      <w:r w:rsidRPr="009C2F0D">
        <w:rPr>
          <w:rFonts w:cs="Times New Roman"/>
          <w:szCs w:val="24"/>
        </w:rPr>
        <w:t xml:space="preserve"> </w:t>
      </w:r>
      <w:proofErr w:type="spellStart"/>
      <w:r w:rsidRPr="009C2F0D">
        <w:rPr>
          <w:rFonts w:cs="Times New Roman"/>
          <w:szCs w:val="24"/>
        </w:rPr>
        <w:t>ile</w:t>
      </w:r>
      <w:proofErr w:type="spellEnd"/>
      <w:r w:rsidRPr="009C2F0D">
        <w:rPr>
          <w:rFonts w:cs="Times New Roman"/>
          <w:szCs w:val="24"/>
        </w:rPr>
        <w:t xml:space="preserve"> </w:t>
      </w:r>
      <w:proofErr w:type="spellStart"/>
      <w:r w:rsidRPr="009C2F0D">
        <w:rPr>
          <w:rFonts w:cs="Times New Roman"/>
          <w:szCs w:val="24"/>
        </w:rPr>
        <w:t>elektronik</w:t>
      </w:r>
      <w:proofErr w:type="spellEnd"/>
      <w:r w:rsidRPr="009C2F0D">
        <w:rPr>
          <w:rFonts w:cs="Times New Roman"/>
          <w:szCs w:val="24"/>
        </w:rPr>
        <w:t xml:space="preserve"> </w:t>
      </w:r>
      <w:proofErr w:type="spellStart"/>
      <w:r w:rsidRPr="009C2F0D">
        <w:rPr>
          <w:rFonts w:cs="Times New Roman"/>
          <w:szCs w:val="24"/>
        </w:rPr>
        <w:t>posta</w:t>
      </w:r>
      <w:proofErr w:type="spellEnd"/>
      <w:r w:rsidRPr="009C2F0D">
        <w:rPr>
          <w:rFonts w:cs="Times New Roman"/>
          <w:spacing w:val="-6"/>
          <w:szCs w:val="24"/>
        </w:rPr>
        <w:t xml:space="preserve"> </w:t>
      </w:r>
      <w:proofErr w:type="spellStart"/>
      <w:r w:rsidRPr="009C2F0D">
        <w:rPr>
          <w:rFonts w:cs="Times New Roman"/>
          <w:szCs w:val="24"/>
        </w:rPr>
        <w:t>adresi</w:t>
      </w:r>
      <w:proofErr w:type="spellEnd"/>
      <w:r w:rsidRPr="009C2F0D">
        <w:rPr>
          <w:rFonts w:cs="Times New Roman"/>
          <w:szCs w:val="24"/>
        </w:rPr>
        <w:t>,</w:t>
      </w:r>
    </w:p>
    <w:p w14:paraId="150F172C" w14:textId="77777777" w:rsidR="00753966" w:rsidRPr="009C2F0D" w:rsidRDefault="00753966" w:rsidP="004D4791">
      <w:pPr>
        <w:pStyle w:val="ListeParagraf"/>
        <w:widowControl w:val="0"/>
        <w:numPr>
          <w:ilvl w:val="0"/>
          <w:numId w:val="57"/>
        </w:numPr>
        <w:tabs>
          <w:tab w:val="left" w:pos="340"/>
        </w:tabs>
        <w:autoSpaceDE w:val="0"/>
        <w:autoSpaceDN w:val="0"/>
        <w:spacing w:before="60"/>
        <w:ind w:left="339" w:hanging="223"/>
        <w:contextualSpacing w:val="0"/>
        <w:rPr>
          <w:rFonts w:cs="Times New Roman"/>
          <w:b/>
          <w:szCs w:val="24"/>
        </w:rPr>
      </w:pPr>
      <w:proofErr w:type="spellStart"/>
      <w:r w:rsidRPr="009C2F0D">
        <w:rPr>
          <w:rFonts w:cs="Times New Roman"/>
          <w:szCs w:val="24"/>
        </w:rPr>
        <w:t>Mevzuatı</w:t>
      </w:r>
      <w:proofErr w:type="spellEnd"/>
      <w:r w:rsidRPr="009C2F0D">
        <w:rPr>
          <w:rFonts w:cs="Times New Roman"/>
          <w:szCs w:val="24"/>
        </w:rPr>
        <w:t xml:space="preserve"> </w:t>
      </w:r>
      <w:proofErr w:type="spellStart"/>
      <w:r w:rsidRPr="009C2F0D">
        <w:rPr>
          <w:rFonts w:cs="Times New Roman"/>
          <w:szCs w:val="24"/>
        </w:rPr>
        <w:t>gereği</w:t>
      </w:r>
      <w:proofErr w:type="spellEnd"/>
      <w:r w:rsidRPr="009C2F0D">
        <w:rPr>
          <w:rFonts w:cs="Times New Roman"/>
          <w:szCs w:val="24"/>
        </w:rPr>
        <w:t xml:space="preserve"> </w:t>
      </w:r>
      <w:proofErr w:type="spellStart"/>
      <w:r w:rsidRPr="009C2F0D">
        <w:rPr>
          <w:rFonts w:cs="Times New Roman"/>
          <w:szCs w:val="24"/>
        </w:rPr>
        <w:t>kayıtlı</w:t>
      </w:r>
      <w:proofErr w:type="spellEnd"/>
      <w:r w:rsidRPr="009C2F0D">
        <w:rPr>
          <w:rFonts w:cs="Times New Roman"/>
          <w:szCs w:val="24"/>
        </w:rPr>
        <w:t xml:space="preserve"> </w:t>
      </w:r>
      <w:proofErr w:type="spellStart"/>
      <w:r w:rsidRPr="009C2F0D">
        <w:rPr>
          <w:rFonts w:cs="Times New Roman"/>
          <w:szCs w:val="24"/>
        </w:rPr>
        <w:t>olduğu</w:t>
      </w:r>
      <w:proofErr w:type="spellEnd"/>
      <w:r w:rsidRPr="009C2F0D">
        <w:rPr>
          <w:rFonts w:cs="Times New Roman"/>
          <w:szCs w:val="24"/>
        </w:rPr>
        <w:t xml:space="preserve"> </w:t>
      </w:r>
      <w:proofErr w:type="spellStart"/>
      <w:r w:rsidRPr="009C2F0D">
        <w:rPr>
          <w:rFonts w:cs="Times New Roman"/>
          <w:b/>
          <w:szCs w:val="24"/>
        </w:rPr>
        <w:t>Ticaret</w:t>
      </w:r>
      <w:proofErr w:type="spellEnd"/>
      <w:r w:rsidRPr="009C2F0D">
        <w:rPr>
          <w:rFonts w:cs="Times New Roman"/>
          <w:b/>
          <w:szCs w:val="24"/>
        </w:rPr>
        <w:t xml:space="preserve"> </w:t>
      </w:r>
      <w:proofErr w:type="spellStart"/>
      <w:r w:rsidRPr="009C2F0D">
        <w:rPr>
          <w:rFonts w:cs="Times New Roman"/>
          <w:b/>
          <w:szCs w:val="24"/>
        </w:rPr>
        <w:t>ve</w:t>
      </w:r>
      <w:proofErr w:type="spellEnd"/>
      <w:r w:rsidRPr="009C2F0D">
        <w:rPr>
          <w:rFonts w:cs="Times New Roman"/>
          <w:b/>
          <w:szCs w:val="24"/>
        </w:rPr>
        <w:t>/</w:t>
      </w:r>
      <w:proofErr w:type="spellStart"/>
      <w:r w:rsidRPr="009C2F0D">
        <w:rPr>
          <w:rFonts w:cs="Times New Roman"/>
          <w:b/>
          <w:szCs w:val="24"/>
        </w:rPr>
        <w:t>veya</w:t>
      </w:r>
      <w:proofErr w:type="spellEnd"/>
      <w:r w:rsidRPr="009C2F0D">
        <w:rPr>
          <w:rFonts w:cs="Times New Roman"/>
          <w:b/>
          <w:szCs w:val="24"/>
        </w:rPr>
        <w:t xml:space="preserve"> Sanayi </w:t>
      </w:r>
      <w:proofErr w:type="spellStart"/>
      <w:r w:rsidRPr="009C2F0D">
        <w:rPr>
          <w:rFonts w:cs="Times New Roman"/>
          <w:b/>
          <w:szCs w:val="24"/>
        </w:rPr>
        <w:t>Odası</w:t>
      </w:r>
      <w:proofErr w:type="spellEnd"/>
      <w:r w:rsidRPr="009C2F0D">
        <w:rPr>
          <w:rFonts w:cs="Times New Roman"/>
          <w:b/>
          <w:szCs w:val="24"/>
        </w:rPr>
        <w:t xml:space="preserve"> </w:t>
      </w:r>
      <w:proofErr w:type="spellStart"/>
      <w:r w:rsidRPr="009C2F0D">
        <w:rPr>
          <w:rFonts w:cs="Times New Roman"/>
          <w:szCs w:val="24"/>
        </w:rPr>
        <w:t>veya</w:t>
      </w:r>
      <w:proofErr w:type="spellEnd"/>
      <w:r w:rsidRPr="009C2F0D">
        <w:rPr>
          <w:rFonts w:cs="Times New Roman"/>
          <w:szCs w:val="24"/>
        </w:rPr>
        <w:t xml:space="preserve"> </w:t>
      </w:r>
      <w:proofErr w:type="spellStart"/>
      <w:r w:rsidRPr="009C2F0D">
        <w:rPr>
          <w:rFonts w:cs="Times New Roman"/>
          <w:b/>
          <w:szCs w:val="24"/>
        </w:rPr>
        <w:t>Meslek</w:t>
      </w:r>
      <w:proofErr w:type="spellEnd"/>
      <w:r w:rsidRPr="009C2F0D">
        <w:rPr>
          <w:rFonts w:cs="Times New Roman"/>
          <w:b/>
          <w:szCs w:val="24"/>
        </w:rPr>
        <w:t xml:space="preserve"> </w:t>
      </w:r>
      <w:proofErr w:type="spellStart"/>
      <w:r w:rsidRPr="009C2F0D">
        <w:rPr>
          <w:rFonts w:cs="Times New Roman"/>
          <w:b/>
          <w:szCs w:val="24"/>
        </w:rPr>
        <w:t>Odası</w:t>
      </w:r>
      <w:proofErr w:type="spellEnd"/>
      <w:r w:rsidRPr="009C2F0D">
        <w:rPr>
          <w:rFonts w:cs="Times New Roman"/>
          <w:b/>
          <w:spacing w:val="-25"/>
          <w:szCs w:val="24"/>
        </w:rPr>
        <w:t xml:space="preserve"> </w:t>
      </w:r>
      <w:proofErr w:type="spellStart"/>
      <w:r w:rsidRPr="009C2F0D">
        <w:rPr>
          <w:rFonts w:cs="Times New Roman"/>
          <w:b/>
          <w:szCs w:val="24"/>
        </w:rPr>
        <w:t>Belgesi</w:t>
      </w:r>
      <w:proofErr w:type="spellEnd"/>
    </w:p>
    <w:p w14:paraId="7EF8BE82" w14:textId="77777777" w:rsidR="00753966" w:rsidRPr="009C2F0D" w:rsidRDefault="00753966" w:rsidP="004D4791">
      <w:pPr>
        <w:pStyle w:val="ListeParagraf"/>
        <w:widowControl w:val="0"/>
        <w:numPr>
          <w:ilvl w:val="1"/>
          <w:numId w:val="57"/>
        </w:numPr>
        <w:tabs>
          <w:tab w:val="left" w:pos="683"/>
        </w:tabs>
        <w:autoSpaceDE w:val="0"/>
        <w:autoSpaceDN w:val="0"/>
        <w:spacing w:before="36" w:line="292" w:lineRule="auto"/>
        <w:ind w:right="119" w:hanging="360"/>
        <w:contextualSpacing w:val="0"/>
        <w:rPr>
          <w:rFonts w:cs="Times New Roman"/>
          <w:szCs w:val="24"/>
        </w:rPr>
      </w:pPr>
      <w:proofErr w:type="spellStart"/>
      <w:r w:rsidRPr="009C2F0D">
        <w:rPr>
          <w:rFonts w:cs="Times New Roman"/>
          <w:szCs w:val="24"/>
        </w:rPr>
        <w:t>Gerçek</w:t>
      </w:r>
      <w:proofErr w:type="spellEnd"/>
      <w:r w:rsidRPr="009C2F0D">
        <w:rPr>
          <w:rFonts w:cs="Times New Roman"/>
          <w:szCs w:val="24"/>
        </w:rPr>
        <w:t xml:space="preserve"> </w:t>
      </w:r>
      <w:proofErr w:type="spellStart"/>
      <w:r w:rsidRPr="009C2F0D">
        <w:rPr>
          <w:rFonts w:cs="Times New Roman"/>
          <w:szCs w:val="24"/>
        </w:rPr>
        <w:t>kişi</w:t>
      </w:r>
      <w:proofErr w:type="spellEnd"/>
      <w:r w:rsidRPr="009C2F0D">
        <w:rPr>
          <w:rFonts w:cs="Times New Roman"/>
          <w:szCs w:val="24"/>
        </w:rPr>
        <w:t xml:space="preserve"> </w:t>
      </w:r>
      <w:proofErr w:type="spellStart"/>
      <w:r w:rsidRPr="009C2F0D">
        <w:rPr>
          <w:rFonts w:cs="Times New Roman"/>
          <w:szCs w:val="24"/>
        </w:rPr>
        <w:t>olması</w:t>
      </w:r>
      <w:proofErr w:type="spellEnd"/>
      <w:r w:rsidRPr="009C2F0D">
        <w:rPr>
          <w:rFonts w:cs="Times New Roman"/>
          <w:szCs w:val="24"/>
        </w:rPr>
        <w:t xml:space="preserve"> </w:t>
      </w:r>
      <w:proofErr w:type="spellStart"/>
      <w:r w:rsidRPr="009C2F0D">
        <w:rPr>
          <w:rFonts w:cs="Times New Roman"/>
          <w:szCs w:val="24"/>
        </w:rPr>
        <w:t>halinde</w:t>
      </w:r>
      <w:proofErr w:type="spellEnd"/>
      <w:r w:rsidRPr="009C2F0D">
        <w:rPr>
          <w:rFonts w:cs="Times New Roman"/>
          <w:szCs w:val="24"/>
        </w:rPr>
        <w:t xml:space="preserve">, ilk </w:t>
      </w:r>
      <w:proofErr w:type="spellStart"/>
      <w:r w:rsidRPr="009C2F0D">
        <w:rPr>
          <w:rFonts w:cs="Times New Roman"/>
          <w:szCs w:val="24"/>
        </w:rPr>
        <w:t>ilan</w:t>
      </w:r>
      <w:proofErr w:type="spellEnd"/>
      <w:r w:rsidRPr="009C2F0D">
        <w:rPr>
          <w:rFonts w:cs="Times New Roman"/>
          <w:szCs w:val="24"/>
        </w:rPr>
        <w:t xml:space="preserve"> </w:t>
      </w:r>
      <w:proofErr w:type="spellStart"/>
      <w:r w:rsidRPr="009C2F0D">
        <w:rPr>
          <w:rFonts w:cs="Times New Roman"/>
          <w:szCs w:val="24"/>
        </w:rPr>
        <w:t>veya</w:t>
      </w:r>
      <w:proofErr w:type="spellEnd"/>
      <w:r w:rsidRPr="009C2F0D">
        <w:rPr>
          <w:rFonts w:cs="Times New Roman"/>
          <w:szCs w:val="24"/>
        </w:rPr>
        <w:t xml:space="preserve"> </w:t>
      </w:r>
      <w:proofErr w:type="spellStart"/>
      <w:r w:rsidRPr="009C2F0D">
        <w:rPr>
          <w:rFonts w:cs="Times New Roman"/>
          <w:szCs w:val="24"/>
        </w:rPr>
        <w:t>ihale</w:t>
      </w:r>
      <w:proofErr w:type="spellEnd"/>
      <w:r w:rsidRPr="009C2F0D">
        <w:rPr>
          <w:rFonts w:cs="Times New Roman"/>
          <w:szCs w:val="24"/>
        </w:rPr>
        <w:t xml:space="preserve"> </w:t>
      </w:r>
      <w:proofErr w:type="spellStart"/>
      <w:r w:rsidRPr="009C2F0D">
        <w:rPr>
          <w:rFonts w:cs="Times New Roman"/>
          <w:szCs w:val="24"/>
        </w:rPr>
        <w:t>tarihinin</w:t>
      </w:r>
      <w:proofErr w:type="spellEnd"/>
      <w:r w:rsidRPr="009C2F0D">
        <w:rPr>
          <w:rFonts w:cs="Times New Roman"/>
          <w:szCs w:val="24"/>
        </w:rPr>
        <w:t xml:space="preserve"> </w:t>
      </w:r>
      <w:proofErr w:type="spellStart"/>
      <w:r w:rsidRPr="009C2F0D">
        <w:rPr>
          <w:rFonts w:cs="Times New Roman"/>
          <w:szCs w:val="24"/>
        </w:rPr>
        <w:t>içerisinde</w:t>
      </w:r>
      <w:proofErr w:type="spellEnd"/>
      <w:r w:rsidRPr="009C2F0D">
        <w:rPr>
          <w:rFonts w:cs="Times New Roman"/>
          <w:szCs w:val="24"/>
        </w:rPr>
        <w:t xml:space="preserve"> </w:t>
      </w:r>
      <w:proofErr w:type="spellStart"/>
      <w:r w:rsidRPr="009C2F0D">
        <w:rPr>
          <w:rFonts w:cs="Times New Roman"/>
          <w:szCs w:val="24"/>
        </w:rPr>
        <w:t>bulunduğu</w:t>
      </w:r>
      <w:proofErr w:type="spellEnd"/>
      <w:r w:rsidRPr="009C2F0D">
        <w:rPr>
          <w:rFonts w:cs="Times New Roman"/>
          <w:szCs w:val="24"/>
        </w:rPr>
        <w:t xml:space="preserve"> </w:t>
      </w:r>
      <w:proofErr w:type="spellStart"/>
      <w:r w:rsidRPr="009C2F0D">
        <w:rPr>
          <w:rFonts w:cs="Times New Roman"/>
          <w:szCs w:val="24"/>
        </w:rPr>
        <w:t>yılda</w:t>
      </w:r>
      <w:proofErr w:type="spellEnd"/>
      <w:r w:rsidRPr="009C2F0D">
        <w:rPr>
          <w:rFonts w:cs="Times New Roman"/>
          <w:szCs w:val="24"/>
        </w:rPr>
        <w:t xml:space="preserve"> </w:t>
      </w:r>
      <w:proofErr w:type="spellStart"/>
      <w:r w:rsidRPr="009C2F0D">
        <w:rPr>
          <w:rFonts w:cs="Times New Roman"/>
          <w:szCs w:val="24"/>
        </w:rPr>
        <w:t>alınmış</w:t>
      </w:r>
      <w:proofErr w:type="spellEnd"/>
      <w:r w:rsidRPr="009C2F0D">
        <w:rPr>
          <w:rFonts w:cs="Times New Roman"/>
          <w:szCs w:val="24"/>
        </w:rPr>
        <w:t xml:space="preserve"> </w:t>
      </w:r>
      <w:proofErr w:type="spellStart"/>
      <w:r w:rsidRPr="009C2F0D">
        <w:rPr>
          <w:rFonts w:cs="Times New Roman"/>
          <w:szCs w:val="24"/>
        </w:rPr>
        <w:t>ilgisine</w:t>
      </w:r>
      <w:proofErr w:type="spellEnd"/>
      <w:r w:rsidRPr="009C2F0D">
        <w:rPr>
          <w:rFonts w:cs="Times New Roman"/>
          <w:szCs w:val="24"/>
        </w:rPr>
        <w:t xml:space="preserve"> </w:t>
      </w:r>
      <w:proofErr w:type="spellStart"/>
      <w:r w:rsidRPr="009C2F0D">
        <w:rPr>
          <w:rFonts w:cs="Times New Roman"/>
          <w:szCs w:val="24"/>
        </w:rPr>
        <w:t>göre</w:t>
      </w:r>
      <w:proofErr w:type="spellEnd"/>
      <w:r w:rsidRPr="009C2F0D">
        <w:rPr>
          <w:rFonts w:cs="Times New Roman"/>
          <w:szCs w:val="24"/>
        </w:rPr>
        <w:t xml:space="preserve"> </w:t>
      </w:r>
      <w:proofErr w:type="spellStart"/>
      <w:r w:rsidRPr="009C2F0D">
        <w:rPr>
          <w:rFonts w:cs="Times New Roman"/>
          <w:szCs w:val="24"/>
        </w:rPr>
        <w:t>Ticaret</w:t>
      </w:r>
      <w:proofErr w:type="spellEnd"/>
      <w:r w:rsidRPr="009C2F0D">
        <w:rPr>
          <w:rFonts w:cs="Times New Roman"/>
          <w:szCs w:val="24"/>
        </w:rPr>
        <w:t xml:space="preserve"> </w:t>
      </w:r>
      <w:proofErr w:type="spellStart"/>
      <w:r w:rsidRPr="009C2F0D">
        <w:rPr>
          <w:rFonts w:cs="Times New Roman"/>
          <w:szCs w:val="24"/>
        </w:rPr>
        <w:t>ve</w:t>
      </w:r>
      <w:proofErr w:type="spellEnd"/>
      <w:r w:rsidRPr="009C2F0D">
        <w:rPr>
          <w:rFonts w:cs="Times New Roman"/>
          <w:szCs w:val="24"/>
        </w:rPr>
        <w:t>/</w:t>
      </w:r>
      <w:proofErr w:type="spellStart"/>
      <w:r w:rsidRPr="009C2F0D">
        <w:rPr>
          <w:rFonts w:cs="Times New Roman"/>
          <w:szCs w:val="24"/>
        </w:rPr>
        <w:t>veya</w:t>
      </w:r>
      <w:proofErr w:type="spellEnd"/>
      <w:r w:rsidRPr="009C2F0D">
        <w:rPr>
          <w:rFonts w:cs="Times New Roman"/>
          <w:szCs w:val="24"/>
        </w:rPr>
        <w:t xml:space="preserve"> Sanayi </w:t>
      </w:r>
      <w:proofErr w:type="spellStart"/>
      <w:r w:rsidRPr="009C2F0D">
        <w:rPr>
          <w:rFonts w:cs="Times New Roman"/>
          <w:szCs w:val="24"/>
        </w:rPr>
        <w:t>Odasına</w:t>
      </w:r>
      <w:proofErr w:type="spellEnd"/>
      <w:r w:rsidRPr="009C2F0D">
        <w:rPr>
          <w:rFonts w:cs="Times New Roman"/>
          <w:szCs w:val="24"/>
        </w:rPr>
        <w:t xml:space="preserve"> </w:t>
      </w:r>
      <w:proofErr w:type="spellStart"/>
      <w:r w:rsidRPr="009C2F0D">
        <w:rPr>
          <w:rFonts w:cs="Times New Roman"/>
          <w:szCs w:val="24"/>
        </w:rPr>
        <w:t>veya</w:t>
      </w:r>
      <w:proofErr w:type="spellEnd"/>
      <w:r w:rsidRPr="009C2F0D">
        <w:rPr>
          <w:rFonts w:cs="Times New Roman"/>
          <w:szCs w:val="24"/>
        </w:rPr>
        <w:t xml:space="preserve"> </w:t>
      </w:r>
      <w:proofErr w:type="spellStart"/>
      <w:r w:rsidRPr="009C2F0D">
        <w:rPr>
          <w:rFonts w:cs="Times New Roman"/>
          <w:szCs w:val="24"/>
        </w:rPr>
        <w:t>ilgili</w:t>
      </w:r>
      <w:proofErr w:type="spellEnd"/>
      <w:r w:rsidRPr="009C2F0D">
        <w:rPr>
          <w:rFonts w:cs="Times New Roman"/>
          <w:szCs w:val="24"/>
        </w:rPr>
        <w:t xml:space="preserve"> </w:t>
      </w:r>
      <w:proofErr w:type="spellStart"/>
      <w:r w:rsidRPr="009C2F0D">
        <w:rPr>
          <w:rFonts w:cs="Times New Roman"/>
          <w:szCs w:val="24"/>
        </w:rPr>
        <w:t>Meslek</w:t>
      </w:r>
      <w:proofErr w:type="spellEnd"/>
      <w:r w:rsidRPr="009C2F0D">
        <w:rPr>
          <w:rFonts w:cs="Times New Roman"/>
          <w:szCs w:val="24"/>
        </w:rPr>
        <w:t xml:space="preserve"> </w:t>
      </w:r>
      <w:proofErr w:type="spellStart"/>
      <w:r w:rsidRPr="009C2F0D">
        <w:rPr>
          <w:rFonts w:cs="Times New Roman"/>
          <w:szCs w:val="24"/>
        </w:rPr>
        <w:t>Odasına</w:t>
      </w:r>
      <w:proofErr w:type="spellEnd"/>
      <w:r w:rsidRPr="009C2F0D">
        <w:rPr>
          <w:rFonts w:cs="Times New Roman"/>
          <w:szCs w:val="24"/>
        </w:rPr>
        <w:t xml:space="preserve"> </w:t>
      </w:r>
      <w:proofErr w:type="spellStart"/>
      <w:r w:rsidRPr="009C2F0D">
        <w:rPr>
          <w:rFonts w:cs="Times New Roman"/>
          <w:szCs w:val="24"/>
        </w:rPr>
        <w:t>kayıtlı</w:t>
      </w:r>
      <w:proofErr w:type="spellEnd"/>
      <w:r w:rsidRPr="009C2F0D">
        <w:rPr>
          <w:rFonts w:cs="Times New Roman"/>
          <w:szCs w:val="24"/>
        </w:rPr>
        <w:t xml:space="preserve"> </w:t>
      </w:r>
      <w:proofErr w:type="spellStart"/>
      <w:r w:rsidRPr="009C2F0D">
        <w:rPr>
          <w:rFonts w:cs="Times New Roman"/>
          <w:szCs w:val="24"/>
        </w:rPr>
        <w:t>olduğunu</w:t>
      </w:r>
      <w:proofErr w:type="spellEnd"/>
      <w:r w:rsidRPr="009C2F0D">
        <w:rPr>
          <w:rFonts w:cs="Times New Roman"/>
          <w:szCs w:val="24"/>
        </w:rPr>
        <w:t xml:space="preserve"> </w:t>
      </w:r>
      <w:proofErr w:type="spellStart"/>
      <w:r w:rsidRPr="009C2F0D">
        <w:rPr>
          <w:rFonts w:cs="Times New Roman"/>
          <w:szCs w:val="24"/>
        </w:rPr>
        <w:t>gösterir</w:t>
      </w:r>
      <w:proofErr w:type="spellEnd"/>
      <w:r w:rsidRPr="009C2F0D">
        <w:rPr>
          <w:rFonts w:cs="Times New Roman"/>
          <w:spacing w:val="-24"/>
          <w:szCs w:val="24"/>
        </w:rPr>
        <w:t xml:space="preserve"> </w:t>
      </w:r>
      <w:proofErr w:type="spellStart"/>
      <w:r w:rsidRPr="009C2F0D">
        <w:rPr>
          <w:rFonts w:cs="Times New Roman"/>
          <w:szCs w:val="24"/>
        </w:rPr>
        <w:t>belge</w:t>
      </w:r>
      <w:proofErr w:type="spellEnd"/>
      <w:r w:rsidRPr="009C2F0D">
        <w:rPr>
          <w:rFonts w:cs="Times New Roman"/>
          <w:szCs w:val="24"/>
        </w:rPr>
        <w:t>,</w:t>
      </w:r>
    </w:p>
    <w:p w14:paraId="27B18507" w14:textId="77777777" w:rsidR="00753966" w:rsidRPr="009C2F0D" w:rsidRDefault="00753966" w:rsidP="004D4791">
      <w:pPr>
        <w:pStyle w:val="ListeParagraf"/>
        <w:widowControl w:val="0"/>
        <w:numPr>
          <w:ilvl w:val="1"/>
          <w:numId w:val="57"/>
        </w:numPr>
        <w:tabs>
          <w:tab w:val="left" w:pos="734"/>
        </w:tabs>
        <w:autoSpaceDE w:val="0"/>
        <w:autoSpaceDN w:val="0"/>
        <w:spacing w:before="2" w:line="292" w:lineRule="auto"/>
        <w:ind w:right="119" w:hanging="360"/>
        <w:contextualSpacing w:val="0"/>
        <w:rPr>
          <w:rFonts w:cs="Times New Roman"/>
          <w:szCs w:val="24"/>
        </w:rPr>
      </w:pPr>
      <w:proofErr w:type="spellStart"/>
      <w:r w:rsidRPr="009C2F0D">
        <w:rPr>
          <w:rFonts w:cs="Times New Roman"/>
          <w:szCs w:val="24"/>
        </w:rPr>
        <w:t>Tüzel</w:t>
      </w:r>
      <w:proofErr w:type="spellEnd"/>
      <w:r w:rsidRPr="009C2F0D">
        <w:rPr>
          <w:rFonts w:cs="Times New Roman"/>
          <w:szCs w:val="24"/>
        </w:rPr>
        <w:t xml:space="preserve"> </w:t>
      </w:r>
      <w:proofErr w:type="spellStart"/>
      <w:r w:rsidRPr="009C2F0D">
        <w:rPr>
          <w:rFonts w:cs="Times New Roman"/>
          <w:szCs w:val="24"/>
        </w:rPr>
        <w:t>kişi</w:t>
      </w:r>
      <w:proofErr w:type="spellEnd"/>
      <w:r w:rsidRPr="009C2F0D">
        <w:rPr>
          <w:rFonts w:cs="Times New Roman"/>
          <w:szCs w:val="24"/>
        </w:rPr>
        <w:t xml:space="preserve"> </w:t>
      </w:r>
      <w:proofErr w:type="spellStart"/>
      <w:r w:rsidRPr="009C2F0D">
        <w:rPr>
          <w:rFonts w:cs="Times New Roman"/>
          <w:szCs w:val="24"/>
        </w:rPr>
        <w:t>olması</w:t>
      </w:r>
      <w:proofErr w:type="spellEnd"/>
      <w:r w:rsidRPr="009C2F0D">
        <w:rPr>
          <w:rFonts w:cs="Times New Roman"/>
          <w:szCs w:val="24"/>
        </w:rPr>
        <w:t xml:space="preserve"> </w:t>
      </w:r>
      <w:proofErr w:type="spellStart"/>
      <w:r w:rsidRPr="009C2F0D">
        <w:rPr>
          <w:rFonts w:cs="Times New Roman"/>
          <w:szCs w:val="24"/>
        </w:rPr>
        <w:t>halinde</w:t>
      </w:r>
      <w:proofErr w:type="spellEnd"/>
      <w:r w:rsidRPr="009C2F0D">
        <w:rPr>
          <w:rFonts w:cs="Times New Roman"/>
          <w:szCs w:val="24"/>
        </w:rPr>
        <w:t xml:space="preserve">, </w:t>
      </w:r>
      <w:proofErr w:type="spellStart"/>
      <w:r w:rsidRPr="009C2F0D">
        <w:rPr>
          <w:rFonts w:cs="Times New Roman"/>
          <w:szCs w:val="24"/>
        </w:rPr>
        <w:t>mevzuatı</w:t>
      </w:r>
      <w:proofErr w:type="spellEnd"/>
      <w:r w:rsidRPr="009C2F0D">
        <w:rPr>
          <w:rFonts w:cs="Times New Roman"/>
          <w:szCs w:val="24"/>
        </w:rPr>
        <w:t xml:space="preserve"> </w:t>
      </w:r>
      <w:proofErr w:type="spellStart"/>
      <w:r w:rsidRPr="009C2F0D">
        <w:rPr>
          <w:rFonts w:cs="Times New Roman"/>
          <w:szCs w:val="24"/>
        </w:rPr>
        <w:t>gereği</w:t>
      </w:r>
      <w:proofErr w:type="spellEnd"/>
      <w:r w:rsidRPr="009C2F0D">
        <w:rPr>
          <w:rFonts w:cs="Times New Roman"/>
          <w:szCs w:val="24"/>
        </w:rPr>
        <w:t xml:space="preserve"> </w:t>
      </w:r>
      <w:proofErr w:type="spellStart"/>
      <w:r w:rsidRPr="009C2F0D">
        <w:rPr>
          <w:rFonts w:cs="Times New Roman"/>
          <w:szCs w:val="24"/>
        </w:rPr>
        <w:t>tüzel</w:t>
      </w:r>
      <w:proofErr w:type="spellEnd"/>
      <w:r w:rsidRPr="009C2F0D">
        <w:rPr>
          <w:rFonts w:cs="Times New Roman"/>
          <w:szCs w:val="24"/>
        </w:rPr>
        <w:t xml:space="preserve"> </w:t>
      </w:r>
      <w:proofErr w:type="spellStart"/>
      <w:r w:rsidRPr="009C2F0D">
        <w:rPr>
          <w:rFonts w:cs="Times New Roman"/>
          <w:szCs w:val="24"/>
        </w:rPr>
        <w:t>kişiliğin</w:t>
      </w:r>
      <w:proofErr w:type="spellEnd"/>
      <w:r w:rsidRPr="009C2F0D">
        <w:rPr>
          <w:rFonts w:cs="Times New Roman"/>
          <w:szCs w:val="24"/>
        </w:rPr>
        <w:t xml:space="preserve"> </w:t>
      </w:r>
      <w:proofErr w:type="spellStart"/>
      <w:r w:rsidRPr="009C2F0D">
        <w:rPr>
          <w:rFonts w:cs="Times New Roman"/>
          <w:szCs w:val="24"/>
        </w:rPr>
        <w:t>siciline</w:t>
      </w:r>
      <w:proofErr w:type="spellEnd"/>
      <w:r w:rsidRPr="009C2F0D">
        <w:rPr>
          <w:rFonts w:cs="Times New Roman"/>
          <w:szCs w:val="24"/>
        </w:rPr>
        <w:t xml:space="preserve"> </w:t>
      </w:r>
      <w:proofErr w:type="spellStart"/>
      <w:r w:rsidRPr="009C2F0D">
        <w:rPr>
          <w:rFonts w:cs="Times New Roman"/>
          <w:szCs w:val="24"/>
        </w:rPr>
        <w:t>kayıtlı</w:t>
      </w:r>
      <w:proofErr w:type="spellEnd"/>
      <w:r w:rsidRPr="009C2F0D">
        <w:rPr>
          <w:rFonts w:cs="Times New Roman"/>
          <w:szCs w:val="24"/>
        </w:rPr>
        <w:t xml:space="preserve"> </w:t>
      </w:r>
      <w:proofErr w:type="spellStart"/>
      <w:r w:rsidRPr="009C2F0D">
        <w:rPr>
          <w:rFonts w:cs="Times New Roman"/>
          <w:szCs w:val="24"/>
        </w:rPr>
        <w:t>bulunduğu</w:t>
      </w:r>
      <w:proofErr w:type="spellEnd"/>
      <w:r w:rsidRPr="009C2F0D">
        <w:rPr>
          <w:rFonts w:cs="Times New Roman"/>
          <w:szCs w:val="24"/>
        </w:rPr>
        <w:t xml:space="preserve"> </w:t>
      </w:r>
      <w:proofErr w:type="spellStart"/>
      <w:r w:rsidRPr="009C2F0D">
        <w:rPr>
          <w:rFonts w:cs="Times New Roman"/>
          <w:szCs w:val="24"/>
        </w:rPr>
        <w:t>Ticaret</w:t>
      </w:r>
      <w:proofErr w:type="spellEnd"/>
      <w:r w:rsidRPr="009C2F0D">
        <w:rPr>
          <w:rFonts w:cs="Times New Roman"/>
          <w:szCs w:val="24"/>
        </w:rPr>
        <w:t xml:space="preserve"> </w:t>
      </w:r>
      <w:proofErr w:type="spellStart"/>
      <w:r w:rsidRPr="009C2F0D">
        <w:rPr>
          <w:rFonts w:cs="Times New Roman"/>
          <w:szCs w:val="24"/>
        </w:rPr>
        <w:t>ve</w:t>
      </w:r>
      <w:proofErr w:type="spellEnd"/>
      <w:r w:rsidRPr="009C2F0D">
        <w:rPr>
          <w:rFonts w:cs="Times New Roman"/>
          <w:szCs w:val="24"/>
        </w:rPr>
        <w:t>/</w:t>
      </w:r>
      <w:proofErr w:type="spellStart"/>
      <w:r w:rsidRPr="009C2F0D">
        <w:rPr>
          <w:rFonts w:cs="Times New Roman"/>
          <w:szCs w:val="24"/>
        </w:rPr>
        <w:t>veya</w:t>
      </w:r>
      <w:proofErr w:type="spellEnd"/>
      <w:r w:rsidRPr="009C2F0D">
        <w:rPr>
          <w:rFonts w:cs="Times New Roman"/>
          <w:szCs w:val="24"/>
        </w:rPr>
        <w:t xml:space="preserve"> Sanayi </w:t>
      </w:r>
      <w:proofErr w:type="spellStart"/>
      <w:r w:rsidRPr="009C2F0D">
        <w:rPr>
          <w:rFonts w:cs="Times New Roman"/>
          <w:szCs w:val="24"/>
        </w:rPr>
        <w:t>Odasından</w:t>
      </w:r>
      <w:proofErr w:type="spellEnd"/>
      <w:r w:rsidRPr="009C2F0D">
        <w:rPr>
          <w:rFonts w:cs="Times New Roman"/>
          <w:szCs w:val="24"/>
        </w:rPr>
        <w:t xml:space="preserve">, ilk </w:t>
      </w:r>
      <w:proofErr w:type="spellStart"/>
      <w:r w:rsidRPr="009C2F0D">
        <w:rPr>
          <w:rFonts w:cs="Times New Roman"/>
          <w:szCs w:val="24"/>
        </w:rPr>
        <w:t>ilan</w:t>
      </w:r>
      <w:proofErr w:type="spellEnd"/>
      <w:r w:rsidRPr="009C2F0D">
        <w:rPr>
          <w:rFonts w:cs="Times New Roman"/>
          <w:szCs w:val="24"/>
        </w:rPr>
        <w:t xml:space="preserve"> </w:t>
      </w:r>
      <w:proofErr w:type="spellStart"/>
      <w:r w:rsidRPr="009C2F0D">
        <w:rPr>
          <w:rFonts w:cs="Times New Roman"/>
          <w:szCs w:val="24"/>
        </w:rPr>
        <w:t>veya</w:t>
      </w:r>
      <w:proofErr w:type="spellEnd"/>
      <w:r w:rsidRPr="009C2F0D">
        <w:rPr>
          <w:rFonts w:cs="Times New Roman"/>
          <w:szCs w:val="24"/>
        </w:rPr>
        <w:t xml:space="preserve"> </w:t>
      </w:r>
      <w:proofErr w:type="spellStart"/>
      <w:r w:rsidRPr="009C2F0D">
        <w:rPr>
          <w:rFonts w:cs="Times New Roman"/>
          <w:szCs w:val="24"/>
        </w:rPr>
        <w:t>ihale</w:t>
      </w:r>
      <w:proofErr w:type="spellEnd"/>
      <w:r w:rsidRPr="009C2F0D">
        <w:rPr>
          <w:rFonts w:cs="Times New Roman"/>
          <w:szCs w:val="24"/>
        </w:rPr>
        <w:t xml:space="preserve"> </w:t>
      </w:r>
      <w:proofErr w:type="spellStart"/>
      <w:r w:rsidRPr="009C2F0D">
        <w:rPr>
          <w:rFonts w:cs="Times New Roman"/>
          <w:szCs w:val="24"/>
        </w:rPr>
        <w:t>tarihinin</w:t>
      </w:r>
      <w:proofErr w:type="spellEnd"/>
      <w:r w:rsidRPr="009C2F0D">
        <w:rPr>
          <w:rFonts w:cs="Times New Roman"/>
          <w:szCs w:val="24"/>
        </w:rPr>
        <w:t xml:space="preserve"> </w:t>
      </w:r>
      <w:proofErr w:type="spellStart"/>
      <w:r w:rsidRPr="009C2F0D">
        <w:rPr>
          <w:rFonts w:cs="Times New Roman"/>
          <w:szCs w:val="24"/>
        </w:rPr>
        <w:t>içerisinde</w:t>
      </w:r>
      <w:proofErr w:type="spellEnd"/>
      <w:r w:rsidRPr="009C2F0D">
        <w:rPr>
          <w:rFonts w:cs="Times New Roman"/>
          <w:szCs w:val="24"/>
        </w:rPr>
        <w:t xml:space="preserve"> </w:t>
      </w:r>
      <w:proofErr w:type="spellStart"/>
      <w:r w:rsidRPr="009C2F0D">
        <w:rPr>
          <w:rFonts w:cs="Times New Roman"/>
          <w:szCs w:val="24"/>
        </w:rPr>
        <w:t>bulunduğu</w:t>
      </w:r>
      <w:proofErr w:type="spellEnd"/>
      <w:r w:rsidRPr="009C2F0D">
        <w:rPr>
          <w:rFonts w:cs="Times New Roman"/>
          <w:szCs w:val="24"/>
        </w:rPr>
        <w:t xml:space="preserve"> </w:t>
      </w:r>
      <w:proofErr w:type="spellStart"/>
      <w:r w:rsidRPr="009C2F0D">
        <w:rPr>
          <w:rFonts w:cs="Times New Roman"/>
          <w:szCs w:val="24"/>
        </w:rPr>
        <w:t>yılda</w:t>
      </w:r>
      <w:proofErr w:type="spellEnd"/>
      <w:r w:rsidRPr="009C2F0D">
        <w:rPr>
          <w:rFonts w:cs="Times New Roman"/>
          <w:szCs w:val="24"/>
        </w:rPr>
        <w:t xml:space="preserve"> </w:t>
      </w:r>
      <w:proofErr w:type="spellStart"/>
      <w:r w:rsidRPr="009C2F0D">
        <w:rPr>
          <w:rFonts w:cs="Times New Roman"/>
          <w:szCs w:val="24"/>
        </w:rPr>
        <w:t>alınmış</w:t>
      </w:r>
      <w:proofErr w:type="spellEnd"/>
      <w:r w:rsidRPr="009C2F0D">
        <w:rPr>
          <w:rFonts w:cs="Times New Roman"/>
          <w:szCs w:val="24"/>
        </w:rPr>
        <w:t xml:space="preserve">, </w:t>
      </w:r>
      <w:proofErr w:type="spellStart"/>
      <w:r w:rsidRPr="009C2F0D">
        <w:rPr>
          <w:rFonts w:cs="Times New Roman"/>
          <w:szCs w:val="24"/>
        </w:rPr>
        <w:t>tüzel</w:t>
      </w:r>
      <w:proofErr w:type="spellEnd"/>
      <w:r w:rsidRPr="009C2F0D">
        <w:rPr>
          <w:rFonts w:cs="Times New Roman"/>
          <w:szCs w:val="24"/>
        </w:rPr>
        <w:t xml:space="preserve"> </w:t>
      </w:r>
      <w:proofErr w:type="spellStart"/>
      <w:r w:rsidRPr="009C2F0D">
        <w:rPr>
          <w:rFonts w:cs="Times New Roman"/>
          <w:szCs w:val="24"/>
        </w:rPr>
        <w:t>kişiliğin</w:t>
      </w:r>
      <w:proofErr w:type="spellEnd"/>
      <w:r w:rsidRPr="009C2F0D">
        <w:rPr>
          <w:rFonts w:cs="Times New Roman"/>
          <w:szCs w:val="24"/>
        </w:rPr>
        <w:t xml:space="preserve"> </w:t>
      </w:r>
      <w:proofErr w:type="spellStart"/>
      <w:r w:rsidRPr="009C2F0D">
        <w:rPr>
          <w:rFonts w:cs="Times New Roman"/>
          <w:szCs w:val="24"/>
        </w:rPr>
        <w:t>sicile</w:t>
      </w:r>
      <w:proofErr w:type="spellEnd"/>
      <w:r w:rsidRPr="009C2F0D">
        <w:rPr>
          <w:rFonts w:cs="Times New Roman"/>
          <w:szCs w:val="24"/>
        </w:rPr>
        <w:t xml:space="preserve"> </w:t>
      </w:r>
      <w:proofErr w:type="spellStart"/>
      <w:r w:rsidRPr="009C2F0D">
        <w:rPr>
          <w:rFonts w:cs="Times New Roman"/>
          <w:szCs w:val="24"/>
        </w:rPr>
        <w:t>kayıtlı</w:t>
      </w:r>
      <w:proofErr w:type="spellEnd"/>
      <w:r w:rsidRPr="009C2F0D">
        <w:rPr>
          <w:rFonts w:cs="Times New Roman"/>
          <w:szCs w:val="24"/>
        </w:rPr>
        <w:t xml:space="preserve"> </w:t>
      </w:r>
      <w:proofErr w:type="spellStart"/>
      <w:r w:rsidRPr="009C2F0D">
        <w:rPr>
          <w:rFonts w:cs="Times New Roman"/>
          <w:szCs w:val="24"/>
        </w:rPr>
        <w:t>olduğuna</w:t>
      </w:r>
      <w:proofErr w:type="spellEnd"/>
      <w:r w:rsidRPr="009C2F0D">
        <w:rPr>
          <w:rFonts w:cs="Times New Roman"/>
          <w:szCs w:val="24"/>
        </w:rPr>
        <w:t xml:space="preserve"> </w:t>
      </w:r>
      <w:proofErr w:type="spellStart"/>
      <w:r w:rsidRPr="009C2F0D">
        <w:rPr>
          <w:rFonts w:cs="Times New Roman"/>
          <w:szCs w:val="24"/>
        </w:rPr>
        <w:t>dair</w:t>
      </w:r>
      <w:proofErr w:type="spellEnd"/>
      <w:r w:rsidRPr="009C2F0D">
        <w:rPr>
          <w:rFonts w:cs="Times New Roman"/>
          <w:spacing w:val="-10"/>
          <w:szCs w:val="24"/>
        </w:rPr>
        <w:t xml:space="preserve"> </w:t>
      </w:r>
      <w:proofErr w:type="spellStart"/>
      <w:r w:rsidRPr="009C2F0D">
        <w:rPr>
          <w:rFonts w:cs="Times New Roman"/>
          <w:szCs w:val="24"/>
        </w:rPr>
        <w:t>belge</w:t>
      </w:r>
      <w:proofErr w:type="spellEnd"/>
      <w:r w:rsidRPr="009C2F0D">
        <w:rPr>
          <w:rFonts w:cs="Times New Roman"/>
          <w:szCs w:val="24"/>
        </w:rPr>
        <w:t>,</w:t>
      </w:r>
    </w:p>
    <w:p w14:paraId="60492480" w14:textId="77777777" w:rsidR="00753966" w:rsidRPr="009C2F0D" w:rsidRDefault="00753966" w:rsidP="004D4791">
      <w:pPr>
        <w:pStyle w:val="ListeParagraf"/>
        <w:widowControl w:val="0"/>
        <w:numPr>
          <w:ilvl w:val="0"/>
          <w:numId w:val="57"/>
        </w:numPr>
        <w:tabs>
          <w:tab w:val="left" w:pos="328"/>
        </w:tabs>
        <w:autoSpaceDE w:val="0"/>
        <w:autoSpaceDN w:val="0"/>
        <w:spacing w:before="0" w:line="229" w:lineRule="exact"/>
        <w:ind w:left="327" w:hanging="211"/>
        <w:contextualSpacing w:val="0"/>
        <w:rPr>
          <w:rFonts w:cs="Times New Roman"/>
          <w:szCs w:val="24"/>
        </w:rPr>
      </w:pPr>
      <w:proofErr w:type="spellStart"/>
      <w:r w:rsidRPr="009C2F0D">
        <w:rPr>
          <w:rFonts w:cs="Times New Roman"/>
          <w:szCs w:val="24"/>
        </w:rPr>
        <w:t>Teklif</w:t>
      </w:r>
      <w:proofErr w:type="spellEnd"/>
      <w:r w:rsidRPr="009C2F0D">
        <w:rPr>
          <w:rFonts w:cs="Times New Roman"/>
          <w:szCs w:val="24"/>
        </w:rPr>
        <w:t xml:space="preserve"> </w:t>
      </w:r>
      <w:proofErr w:type="spellStart"/>
      <w:r w:rsidRPr="009C2F0D">
        <w:rPr>
          <w:rFonts w:cs="Times New Roman"/>
          <w:szCs w:val="24"/>
        </w:rPr>
        <w:t>vermeye</w:t>
      </w:r>
      <w:proofErr w:type="spellEnd"/>
      <w:r w:rsidRPr="009C2F0D">
        <w:rPr>
          <w:rFonts w:cs="Times New Roman"/>
          <w:szCs w:val="24"/>
        </w:rPr>
        <w:t xml:space="preserve"> </w:t>
      </w:r>
      <w:proofErr w:type="spellStart"/>
      <w:r w:rsidRPr="009C2F0D">
        <w:rPr>
          <w:rFonts w:cs="Times New Roman"/>
          <w:szCs w:val="24"/>
        </w:rPr>
        <w:t>yetkili</w:t>
      </w:r>
      <w:proofErr w:type="spellEnd"/>
      <w:r w:rsidRPr="009C2F0D">
        <w:rPr>
          <w:rFonts w:cs="Times New Roman"/>
          <w:szCs w:val="24"/>
        </w:rPr>
        <w:t xml:space="preserve"> </w:t>
      </w:r>
      <w:proofErr w:type="spellStart"/>
      <w:r w:rsidRPr="009C2F0D">
        <w:rPr>
          <w:rFonts w:cs="Times New Roman"/>
          <w:szCs w:val="24"/>
        </w:rPr>
        <w:t>olduğunu</w:t>
      </w:r>
      <w:proofErr w:type="spellEnd"/>
      <w:r w:rsidRPr="009C2F0D">
        <w:rPr>
          <w:rFonts w:cs="Times New Roman"/>
          <w:szCs w:val="24"/>
        </w:rPr>
        <w:t xml:space="preserve"> </w:t>
      </w:r>
      <w:proofErr w:type="spellStart"/>
      <w:r w:rsidRPr="009C2F0D">
        <w:rPr>
          <w:rFonts w:cs="Times New Roman"/>
          <w:szCs w:val="24"/>
        </w:rPr>
        <w:t>gösteren</w:t>
      </w:r>
      <w:proofErr w:type="spellEnd"/>
      <w:r w:rsidRPr="009C2F0D">
        <w:rPr>
          <w:rFonts w:cs="Times New Roman"/>
          <w:szCs w:val="24"/>
        </w:rPr>
        <w:t xml:space="preserve"> </w:t>
      </w:r>
      <w:proofErr w:type="spellStart"/>
      <w:r w:rsidRPr="009C2F0D">
        <w:rPr>
          <w:rFonts w:cs="Times New Roman"/>
          <w:b/>
          <w:szCs w:val="24"/>
        </w:rPr>
        <w:t>imza</w:t>
      </w:r>
      <w:proofErr w:type="spellEnd"/>
      <w:r w:rsidRPr="009C2F0D">
        <w:rPr>
          <w:rFonts w:cs="Times New Roman"/>
          <w:b/>
          <w:szCs w:val="24"/>
        </w:rPr>
        <w:t xml:space="preserve"> </w:t>
      </w:r>
      <w:proofErr w:type="spellStart"/>
      <w:r w:rsidRPr="009C2F0D">
        <w:rPr>
          <w:rFonts w:cs="Times New Roman"/>
          <w:b/>
          <w:szCs w:val="24"/>
        </w:rPr>
        <w:t>beyannamesi</w:t>
      </w:r>
      <w:proofErr w:type="spellEnd"/>
      <w:r w:rsidRPr="009C2F0D">
        <w:rPr>
          <w:rFonts w:cs="Times New Roman"/>
          <w:b/>
          <w:szCs w:val="24"/>
        </w:rPr>
        <w:t xml:space="preserve"> </w:t>
      </w:r>
      <w:proofErr w:type="spellStart"/>
      <w:r w:rsidRPr="009C2F0D">
        <w:rPr>
          <w:rFonts w:cs="Times New Roman"/>
          <w:b/>
          <w:szCs w:val="24"/>
        </w:rPr>
        <w:t>veya</w:t>
      </w:r>
      <w:proofErr w:type="spellEnd"/>
      <w:r w:rsidRPr="009C2F0D">
        <w:rPr>
          <w:rFonts w:cs="Times New Roman"/>
          <w:b/>
          <w:szCs w:val="24"/>
        </w:rPr>
        <w:t xml:space="preserve"> </w:t>
      </w:r>
      <w:proofErr w:type="spellStart"/>
      <w:r w:rsidRPr="009C2F0D">
        <w:rPr>
          <w:rFonts w:cs="Times New Roman"/>
          <w:b/>
          <w:szCs w:val="24"/>
        </w:rPr>
        <w:t>imza</w:t>
      </w:r>
      <w:proofErr w:type="spellEnd"/>
      <w:r w:rsidRPr="009C2F0D">
        <w:rPr>
          <w:rFonts w:cs="Times New Roman"/>
          <w:b/>
          <w:spacing w:val="-22"/>
          <w:szCs w:val="24"/>
        </w:rPr>
        <w:t xml:space="preserve"> </w:t>
      </w:r>
      <w:proofErr w:type="spellStart"/>
      <w:r w:rsidRPr="009C2F0D">
        <w:rPr>
          <w:rFonts w:cs="Times New Roman"/>
          <w:b/>
          <w:szCs w:val="24"/>
        </w:rPr>
        <w:t>sirküleri</w:t>
      </w:r>
      <w:proofErr w:type="spellEnd"/>
      <w:r w:rsidRPr="009C2F0D">
        <w:rPr>
          <w:rFonts w:cs="Times New Roman"/>
          <w:szCs w:val="24"/>
        </w:rPr>
        <w:t>;</w:t>
      </w:r>
    </w:p>
    <w:p w14:paraId="710A1CDC" w14:textId="77777777" w:rsidR="00753966" w:rsidRPr="009C2F0D" w:rsidRDefault="00753966" w:rsidP="004D4791">
      <w:pPr>
        <w:pStyle w:val="ListeParagraf"/>
        <w:widowControl w:val="0"/>
        <w:numPr>
          <w:ilvl w:val="1"/>
          <w:numId w:val="57"/>
        </w:numPr>
        <w:tabs>
          <w:tab w:val="left" w:pos="683"/>
        </w:tabs>
        <w:autoSpaceDE w:val="0"/>
        <w:autoSpaceDN w:val="0"/>
        <w:spacing w:before="36" w:line="292" w:lineRule="auto"/>
        <w:ind w:right="119" w:hanging="360"/>
        <w:contextualSpacing w:val="0"/>
        <w:rPr>
          <w:rFonts w:cs="Times New Roman"/>
          <w:szCs w:val="24"/>
        </w:rPr>
      </w:pPr>
      <w:proofErr w:type="spellStart"/>
      <w:r w:rsidRPr="009C2F0D">
        <w:rPr>
          <w:rFonts w:cs="Times New Roman"/>
          <w:szCs w:val="24"/>
        </w:rPr>
        <w:t>Gerçek</w:t>
      </w:r>
      <w:proofErr w:type="spellEnd"/>
      <w:r w:rsidRPr="009C2F0D">
        <w:rPr>
          <w:rFonts w:cs="Times New Roman"/>
          <w:szCs w:val="24"/>
        </w:rPr>
        <w:t xml:space="preserve"> </w:t>
      </w:r>
      <w:proofErr w:type="spellStart"/>
      <w:r w:rsidRPr="009C2F0D">
        <w:rPr>
          <w:rFonts w:cs="Times New Roman"/>
          <w:szCs w:val="24"/>
        </w:rPr>
        <w:t>kişi</w:t>
      </w:r>
      <w:proofErr w:type="spellEnd"/>
      <w:r w:rsidRPr="009C2F0D">
        <w:rPr>
          <w:rFonts w:cs="Times New Roman"/>
          <w:szCs w:val="24"/>
        </w:rPr>
        <w:t xml:space="preserve"> </w:t>
      </w:r>
      <w:proofErr w:type="spellStart"/>
      <w:r w:rsidRPr="009C2F0D">
        <w:rPr>
          <w:rFonts w:cs="Times New Roman"/>
          <w:szCs w:val="24"/>
        </w:rPr>
        <w:t>olması</w:t>
      </w:r>
      <w:proofErr w:type="spellEnd"/>
      <w:r w:rsidRPr="009C2F0D">
        <w:rPr>
          <w:rFonts w:cs="Times New Roman"/>
          <w:szCs w:val="24"/>
        </w:rPr>
        <w:t xml:space="preserve"> </w:t>
      </w:r>
      <w:proofErr w:type="spellStart"/>
      <w:r w:rsidRPr="009C2F0D">
        <w:rPr>
          <w:rFonts w:cs="Times New Roman"/>
          <w:szCs w:val="24"/>
        </w:rPr>
        <w:t>halinde</w:t>
      </w:r>
      <w:proofErr w:type="spellEnd"/>
      <w:r w:rsidRPr="009C2F0D">
        <w:rPr>
          <w:rFonts w:cs="Times New Roman"/>
          <w:szCs w:val="24"/>
        </w:rPr>
        <w:t xml:space="preserve">, noter </w:t>
      </w:r>
      <w:proofErr w:type="spellStart"/>
      <w:r w:rsidRPr="009C2F0D">
        <w:rPr>
          <w:rFonts w:cs="Times New Roman"/>
          <w:szCs w:val="24"/>
        </w:rPr>
        <w:t>tasdikli</w:t>
      </w:r>
      <w:proofErr w:type="spellEnd"/>
      <w:r w:rsidRPr="009C2F0D">
        <w:rPr>
          <w:rFonts w:cs="Times New Roman"/>
          <w:szCs w:val="24"/>
        </w:rPr>
        <w:t xml:space="preserve"> </w:t>
      </w:r>
      <w:proofErr w:type="spellStart"/>
      <w:r w:rsidRPr="009C2F0D">
        <w:rPr>
          <w:rFonts w:cs="Times New Roman"/>
          <w:szCs w:val="24"/>
        </w:rPr>
        <w:t>imza</w:t>
      </w:r>
      <w:proofErr w:type="spellEnd"/>
      <w:r w:rsidRPr="009C2F0D">
        <w:rPr>
          <w:rFonts w:cs="Times New Roman"/>
          <w:szCs w:val="24"/>
        </w:rPr>
        <w:t xml:space="preserve"> </w:t>
      </w:r>
      <w:proofErr w:type="spellStart"/>
      <w:r w:rsidRPr="009C2F0D">
        <w:rPr>
          <w:rFonts w:cs="Times New Roman"/>
          <w:szCs w:val="24"/>
        </w:rPr>
        <w:t>beyannamesi</w:t>
      </w:r>
      <w:proofErr w:type="spellEnd"/>
      <w:r w:rsidRPr="009C2F0D">
        <w:rPr>
          <w:rFonts w:cs="Times New Roman"/>
          <w:szCs w:val="24"/>
        </w:rPr>
        <w:t>,</w:t>
      </w:r>
    </w:p>
    <w:p w14:paraId="2C022660" w14:textId="77777777" w:rsidR="00753966" w:rsidRPr="009C2F0D" w:rsidRDefault="00753966" w:rsidP="004D4791">
      <w:pPr>
        <w:pStyle w:val="ListeParagraf"/>
        <w:widowControl w:val="0"/>
        <w:numPr>
          <w:ilvl w:val="1"/>
          <w:numId w:val="57"/>
        </w:numPr>
        <w:tabs>
          <w:tab w:val="left" w:pos="683"/>
        </w:tabs>
        <w:autoSpaceDE w:val="0"/>
        <w:autoSpaceDN w:val="0"/>
        <w:spacing w:before="36" w:line="292" w:lineRule="auto"/>
        <w:ind w:right="119" w:hanging="360"/>
        <w:contextualSpacing w:val="0"/>
        <w:rPr>
          <w:rFonts w:cs="Times New Roman"/>
          <w:szCs w:val="24"/>
        </w:rPr>
      </w:pPr>
      <w:proofErr w:type="spellStart"/>
      <w:r w:rsidRPr="009C2F0D">
        <w:rPr>
          <w:rFonts w:cs="Times New Roman"/>
          <w:szCs w:val="24"/>
        </w:rPr>
        <w:t>Tüzel</w:t>
      </w:r>
      <w:proofErr w:type="spellEnd"/>
      <w:r w:rsidRPr="009C2F0D">
        <w:rPr>
          <w:rFonts w:cs="Times New Roman"/>
          <w:szCs w:val="24"/>
        </w:rPr>
        <w:t xml:space="preserve"> </w:t>
      </w:r>
      <w:proofErr w:type="spellStart"/>
      <w:r w:rsidRPr="009C2F0D">
        <w:rPr>
          <w:rFonts w:cs="Times New Roman"/>
          <w:szCs w:val="24"/>
        </w:rPr>
        <w:t>kişi</w:t>
      </w:r>
      <w:proofErr w:type="spellEnd"/>
      <w:r w:rsidRPr="009C2F0D">
        <w:rPr>
          <w:rFonts w:cs="Times New Roman"/>
          <w:szCs w:val="24"/>
        </w:rPr>
        <w:t xml:space="preserve"> </w:t>
      </w:r>
      <w:proofErr w:type="spellStart"/>
      <w:r w:rsidRPr="009C2F0D">
        <w:rPr>
          <w:rFonts w:cs="Times New Roman"/>
          <w:szCs w:val="24"/>
        </w:rPr>
        <w:t>olması</w:t>
      </w:r>
      <w:proofErr w:type="spellEnd"/>
      <w:r w:rsidRPr="009C2F0D">
        <w:rPr>
          <w:rFonts w:cs="Times New Roman"/>
          <w:szCs w:val="24"/>
        </w:rPr>
        <w:t xml:space="preserve"> </w:t>
      </w:r>
      <w:proofErr w:type="spellStart"/>
      <w:r w:rsidRPr="009C2F0D">
        <w:rPr>
          <w:rFonts w:cs="Times New Roman"/>
          <w:szCs w:val="24"/>
        </w:rPr>
        <w:t>halinde</w:t>
      </w:r>
      <w:proofErr w:type="spellEnd"/>
      <w:r w:rsidRPr="009C2F0D">
        <w:rPr>
          <w:rFonts w:cs="Times New Roman"/>
          <w:szCs w:val="24"/>
        </w:rPr>
        <w:t xml:space="preserve">, </w:t>
      </w:r>
      <w:proofErr w:type="spellStart"/>
      <w:r w:rsidRPr="009C2F0D">
        <w:rPr>
          <w:rFonts w:cs="Times New Roman"/>
          <w:szCs w:val="24"/>
        </w:rPr>
        <w:t>ilgisine</w:t>
      </w:r>
      <w:proofErr w:type="spellEnd"/>
      <w:r w:rsidRPr="009C2F0D">
        <w:rPr>
          <w:rFonts w:cs="Times New Roman"/>
          <w:szCs w:val="24"/>
        </w:rPr>
        <w:t xml:space="preserve"> </w:t>
      </w:r>
      <w:proofErr w:type="spellStart"/>
      <w:r w:rsidRPr="009C2F0D">
        <w:rPr>
          <w:rFonts w:cs="Times New Roman"/>
          <w:szCs w:val="24"/>
        </w:rPr>
        <w:t>göre</w:t>
      </w:r>
      <w:proofErr w:type="spellEnd"/>
      <w:r w:rsidRPr="009C2F0D">
        <w:rPr>
          <w:rFonts w:cs="Times New Roman"/>
          <w:szCs w:val="24"/>
        </w:rPr>
        <w:t xml:space="preserve"> </w:t>
      </w:r>
      <w:proofErr w:type="spellStart"/>
      <w:r w:rsidRPr="009C2F0D">
        <w:rPr>
          <w:rFonts w:cs="Times New Roman"/>
          <w:szCs w:val="24"/>
        </w:rPr>
        <w:t>tüzel</w:t>
      </w:r>
      <w:proofErr w:type="spellEnd"/>
      <w:r w:rsidRPr="009C2F0D">
        <w:rPr>
          <w:rFonts w:cs="Times New Roman"/>
          <w:szCs w:val="24"/>
        </w:rPr>
        <w:t xml:space="preserve"> </w:t>
      </w:r>
      <w:proofErr w:type="spellStart"/>
      <w:r w:rsidRPr="009C2F0D">
        <w:rPr>
          <w:rFonts w:cs="Times New Roman"/>
          <w:szCs w:val="24"/>
        </w:rPr>
        <w:t>kişiliğin</w:t>
      </w:r>
      <w:proofErr w:type="spellEnd"/>
      <w:r w:rsidRPr="009C2F0D">
        <w:rPr>
          <w:rFonts w:cs="Times New Roman"/>
          <w:szCs w:val="24"/>
        </w:rPr>
        <w:t xml:space="preserve"> </w:t>
      </w:r>
      <w:proofErr w:type="spellStart"/>
      <w:r w:rsidRPr="009C2F0D">
        <w:rPr>
          <w:rFonts w:cs="Times New Roman"/>
          <w:szCs w:val="24"/>
        </w:rPr>
        <w:t>ortakları</w:t>
      </w:r>
      <w:proofErr w:type="spellEnd"/>
      <w:r w:rsidRPr="009C2F0D">
        <w:rPr>
          <w:rFonts w:cs="Times New Roman"/>
          <w:szCs w:val="24"/>
        </w:rPr>
        <w:t xml:space="preserve">, </w:t>
      </w:r>
      <w:proofErr w:type="spellStart"/>
      <w:r w:rsidRPr="009C2F0D">
        <w:rPr>
          <w:rFonts w:cs="Times New Roman"/>
          <w:szCs w:val="24"/>
        </w:rPr>
        <w:t>üyeleri</w:t>
      </w:r>
      <w:proofErr w:type="spellEnd"/>
      <w:r w:rsidRPr="009C2F0D">
        <w:rPr>
          <w:rFonts w:cs="Times New Roman"/>
          <w:szCs w:val="24"/>
        </w:rPr>
        <w:t xml:space="preserve"> </w:t>
      </w:r>
      <w:proofErr w:type="spellStart"/>
      <w:r w:rsidRPr="009C2F0D">
        <w:rPr>
          <w:rFonts w:cs="Times New Roman"/>
          <w:szCs w:val="24"/>
        </w:rPr>
        <w:t>veya</w:t>
      </w:r>
      <w:proofErr w:type="spellEnd"/>
      <w:r w:rsidRPr="009C2F0D">
        <w:rPr>
          <w:rFonts w:cs="Times New Roman"/>
          <w:szCs w:val="24"/>
        </w:rPr>
        <w:t xml:space="preserve"> </w:t>
      </w:r>
      <w:proofErr w:type="spellStart"/>
      <w:r w:rsidRPr="009C2F0D">
        <w:rPr>
          <w:rFonts w:cs="Times New Roman"/>
          <w:szCs w:val="24"/>
        </w:rPr>
        <w:t>kurucuları</w:t>
      </w:r>
      <w:proofErr w:type="spellEnd"/>
      <w:r w:rsidRPr="009C2F0D">
        <w:rPr>
          <w:rFonts w:cs="Times New Roman"/>
          <w:szCs w:val="24"/>
        </w:rPr>
        <w:t xml:space="preserve"> </w:t>
      </w:r>
      <w:proofErr w:type="spellStart"/>
      <w:r w:rsidRPr="009C2F0D">
        <w:rPr>
          <w:rFonts w:cs="Times New Roman"/>
          <w:szCs w:val="24"/>
        </w:rPr>
        <w:t>ile</w:t>
      </w:r>
      <w:proofErr w:type="spellEnd"/>
      <w:r w:rsidRPr="009C2F0D">
        <w:rPr>
          <w:rFonts w:cs="Times New Roman"/>
          <w:szCs w:val="24"/>
        </w:rPr>
        <w:t xml:space="preserve"> </w:t>
      </w:r>
      <w:proofErr w:type="spellStart"/>
      <w:r w:rsidRPr="009C2F0D">
        <w:rPr>
          <w:rFonts w:cs="Times New Roman"/>
          <w:szCs w:val="24"/>
        </w:rPr>
        <w:t>tüzel</w:t>
      </w:r>
      <w:proofErr w:type="spellEnd"/>
      <w:r w:rsidRPr="009C2F0D">
        <w:rPr>
          <w:rFonts w:cs="Times New Roman"/>
          <w:szCs w:val="24"/>
        </w:rPr>
        <w:t xml:space="preserve"> </w:t>
      </w:r>
      <w:proofErr w:type="spellStart"/>
      <w:r w:rsidRPr="009C2F0D">
        <w:rPr>
          <w:rFonts w:cs="Times New Roman"/>
          <w:szCs w:val="24"/>
        </w:rPr>
        <w:t>kişiliğin</w:t>
      </w:r>
      <w:proofErr w:type="spellEnd"/>
      <w:r w:rsidRPr="009C2F0D">
        <w:rPr>
          <w:rFonts w:cs="Times New Roman"/>
          <w:szCs w:val="24"/>
        </w:rPr>
        <w:t xml:space="preserve"> </w:t>
      </w:r>
      <w:proofErr w:type="spellStart"/>
      <w:r w:rsidRPr="009C2F0D">
        <w:rPr>
          <w:rFonts w:cs="Times New Roman"/>
          <w:szCs w:val="24"/>
        </w:rPr>
        <w:t>yönetimindeki</w:t>
      </w:r>
      <w:proofErr w:type="spellEnd"/>
      <w:r w:rsidRPr="009C2F0D">
        <w:rPr>
          <w:rFonts w:cs="Times New Roman"/>
          <w:szCs w:val="24"/>
        </w:rPr>
        <w:t xml:space="preserve"> </w:t>
      </w:r>
      <w:proofErr w:type="spellStart"/>
      <w:r w:rsidRPr="009C2F0D">
        <w:rPr>
          <w:rFonts w:cs="Times New Roman"/>
          <w:szCs w:val="24"/>
        </w:rPr>
        <w:t>görevlileri</w:t>
      </w:r>
      <w:proofErr w:type="spellEnd"/>
      <w:r w:rsidRPr="009C2F0D">
        <w:rPr>
          <w:rFonts w:cs="Times New Roman"/>
          <w:szCs w:val="24"/>
        </w:rPr>
        <w:t xml:space="preserve"> </w:t>
      </w:r>
      <w:proofErr w:type="spellStart"/>
      <w:r w:rsidRPr="009C2F0D">
        <w:rPr>
          <w:rFonts w:cs="Times New Roman"/>
          <w:szCs w:val="24"/>
        </w:rPr>
        <w:t>belirten</w:t>
      </w:r>
      <w:proofErr w:type="spellEnd"/>
      <w:r w:rsidRPr="009C2F0D">
        <w:rPr>
          <w:rFonts w:cs="Times New Roman"/>
          <w:szCs w:val="24"/>
        </w:rPr>
        <w:t xml:space="preserve"> son </w:t>
      </w:r>
      <w:proofErr w:type="spellStart"/>
      <w:r w:rsidRPr="009C2F0D">
        <w:rPr>
          <w:rFonts w:cs="Times New Roman"/>
          <w:szCs w:val="24"/>
        </w:rPr>
        <w:t>durumu</w:t>
      </w:r>
      <w:proofErr w:type="spellEnd"/>
      <w:r w:rsidRPr="009C2F0D">
        <w:rPr>
          <w:rFonts w:cs="Times New Roman"/>
          <w:szCs w:val="24"/>
        </w:rPr>
        <w:t xml:space="preserve"> </w:t>
      </w:r>
      <w:proofErr w:type="spellStart"/>
      <w:r w:rsidRPr="009C2F0D">
        <w:rPr>
          <w:rFonts w:cs="Times New Roman"/>
          <w:szCs w:val="24"/>
        </w:rPr>
        <w:t>gösterir</w:t>
      </w:r>
      <w:proofErr w:type="spellEnd"/>
      <w:r w:rsidRPr="009C2F0D">
        <w:rPr>
          <w:rFonts w:cs="Times New Roman"/>
          <w:szCs w:val="24"/>
        </w:rPr>
        <w:t xml:space="preserve"> </w:t>
      </w:r>
      <w:proofErr w:type="spellStart"/>
      <w:r w:rsidRPr="009C2F0D">
        <w:rPr>
          <w:rFonts w:cs="Times New Roman"/>
          <w:szCs w:val="24"/>
        </w:rPr>
        <w:t>Ticaret</w:t>
      </w:r>
      <w:proofErr w:type="spellEnd"/>
      <w:r w:rsidRPr="009C2F0D">
        <w:rPr>
          <w:rFonts w:cs="Times New Roman"/>
          <w:szCs w:val="24"/>
        </w:rPr>
        <w:t xml:space="preserve"> </w:t>
      </w:r>
      <w:proofErr w:type="spellStart"/>
      <w:r w:rsidRPr="009C2F0D">
        <w:rPr>
          <w:rFonts w:cs="Times New Roman"/>
          <w:szCs w:val="24"/>
        </w:rPr>
        <w:t>Sicil</w:t>
      </w:r>
      <w:proofErr w:type="spellEnd"/>
      <w:r w:rsidRPr="009C2F0D">
        <w:rPr>
          <w:rFonts w:cs="Times New Roman"/>
          <w:szCs w:val="24"/>
        </w:rPr>
        <w:t xml:space="preserve"> </w:t>
      </w:r>
      <w:proofErr w:type="spellStart"/>
      <w:r w:rsidRPr="009C2F0D">
        <w:rPr>
          <w:rFonts w:cs="Times New Roman"/>
          <w:szCs w:val="24"/>
        </w:rPr>
        <w:t>Gazetesi</w:t>
      </w:r>
      <w:proofErr w:type="spellEnd"/>
      <w:r w:rsidRPr="009C2F0D">
        <w:rPr>
          <w:rFonts w:cs="Times New Roman"/>
          <w:szCs w:val="24"/>
        </w:rPr>
        <w:t xml:space="preserve"> </w:t>
      </w:r>
      <w:proofErr w:type="spellStart"/>
      <w:r w:rsidRPr="009C2F0D">
        <w:rPr>
          <w:rFonts w:cs="Times New Roman"/>
          <w:szCs w:val="24"/>
        </w:rPr>
        <w:t>veya</w:t>
      </w:r>
      <w:proofErr w:type="spellEnd"/>
      <w:r w:rsidRPr="009C2F0D">
        <w:rPr>
          <w:rFonts w:cs="Times New Roman"/>
          <w:szCs w:val="24"/>
        </w:rPr>
        <w:t xml:space="preserve"> </w:t>
      </w:r>
      <w:proofErr w:type="spellStart"/>
      <w:r w:rsidRPr="009C2F0D">
        <w:rPr>
          <w:rFonts w:cs="Times New Roman"/>
          <w:szCs w:val="24"/>
        </w:rPr>
        <w:t>bu</w:t>
      </w:r>
      <w:proofErr w:type="spellEnd"/>
      <w:r w:rsidRPr="009C2F0D">
        <w:rPr>
          <w:rFonts w:cs="Times New Roman"/>
          <w:szCs w:val="24"/>
        </w:rPr>
        <w:t xml:space="preserve"> </w:t>
      </w:r>
      <w:proofErr w:type="spellStart"/>
      <w:r w:rsidRPr="009C2F0D">
        <w:rPr>
          <w:rFonts w:cs="Times New Roman"/>
          <w:szCs w:val="24"/>
        </w:rPr>
        <w:t>hususları</w:t>
      </w:r>
      <w:proofErr w:type="spellEnd"/>
      <w:r w:rsidRPr="009C2F0D">
        <w:rPr>
          <w:rFonts w:cs="Times New Roman"/>
          <w:szCs w:val="24"/>
        </w:rPr>
        <w:t xml:space="preserve"> </w:t>
      </w:r>
      <w:proofErr w:type="spellStart"/>
      <w:r w:rsidRPr="009C2F0D">
        <w:rPr>
          <w:rFonts w:cs="Times New Roman"/>
          <w:szCs w:val="24"/>
        </w:rPr>
        <w:t>tevsik</w:t>
      </w:r>
      <w:proofErr w:type="spellEnd"/>
      <w:r w:rsidRPr="009C2F0D">
        <w:rPr>
          <w:rFonts w:cs="Times New Roman"/>
          <w:szCs w:val="24"/>
        </w:rPr>
        <w:t xml:space="preserve"> </w:t>
      </w:r>
      <w:proofErr w:type="spellStart"/>
      <w:r w:rsidRPr="009C2F0D">
        <w:rPr>
          <w:rFonts w:cs="Times New Roman"/>
          <w:szCs w:val="24"/>
        </w:rPr>
        <w:t>eden</w:t>
      </w:r>
      <w:proofErr w:type="spellEnd"/>
      <w:r w:rsidRPr="009C2F0D">
        <w:rPr>
          <w:rFonts w:cs="Times New Roman"/>
          <w:szCs w:val="24"/>
        </w:rPr>
        <w:t xml:space="preserve"> </w:t>
      </w:r>
      <w:proofErr w:type="spellStart"/>
      <w:r w:rsidRPr="009C2F0D">
        <w:rPr>
          <w:rFonts w:cs="Times New Roman"/>
          <w:szCs w:val="24"/>
        </w:rPr>
        <w:t>belgeler</w:t>
      </w:r>
      <w:proofErr w:type="spellEnd"/>
      <w:r w:rsidRPr="009C2F0D">
        <w:rPr>
          <w:rFonts w:cs="Times New Roman"/>
          <w:szCs w:val="24"/>
        </w:rPr>
        <w:t xml:space="preserve"> </w:t>
      </w:r>
      <w:proofErr w:type="spellStart"/>
      <w:r w:rsidRPr="009C2F0D">
        <w:rPr>
          <w:rFonts w:cs="Times New Roman"/>
          <w:szCs w:val="24"/>
        </w:rPr>
        <w:t>ile</w:t>
      </w:r>
      <w:proofErr w:type="spellEnd"/>
      <w:r w:rsidRPr="009C2F0D">
        <w:rPr>
          <w:rFonts w:cs="Times New Roman"/>
          <w:szCs w:val="24"/>
        </w:rPr>
        <w:t xml:space="preserve"> </w:t>
      </w:r>
      <w:proofErr w:type="spellStart"/>
      <w:r w:rsidRPr="009C2F0D">
        <w:rPr>
          <w:rFonts w:cs="Times New Roman"/>
          <w:szCs w:val="24"/>
        </w:rPr>
        <w:t>tüzel</w:t>
      </w:r>
      <w:proofErr w:type="spellEnd"/>
      <w:r w:rsidRPr="009C2F0D">
        <w:rPr>
          <w:rFonts w:cs="Times New Roman"/>
          <w:szCs w:val="24"/>
        </w:rPr>
        <w:t xml:space="preserve"> </w:t>
      </w:r>
      <w:proofErr w:type="spellStart"/>
      <w:r w:rsidRPr="009C2F0D">
        <w:rPr>
          <w:rFonts w:cs="Times New Roman"/>
          <w:szCs w:val="24"/>
        </w:rPr>
        <w:t>kişiliğin</w:t>
      </w:r>
      <w:proofErr w:type="spellEnd"/>
      <w:r w:rsidRPr="009C2F0D">
        <w:rPr>
          <w:rFonts w:cs="Times New Roman"/>
          <w:szCs w:val="24"/>
        </w:rPr>
        <w:t xml:space="preserve"> noter </w:t>
      </w:r>
      <w:proofErr w:type="spellStart"/>
      <w:r w:rsidRPr="009C2F0D">
        <w:rPr>
          <w:rFonts w:cs="Times New Roman"/>
          <w:szCs w:val="24"/>
        </w:rPr>
        <w:t>tasdikli</w:t>
      </w:r>
      <w:proofErr w:type="spellEnd"/>
      <w:r w:rsidRPr="009C2F0D">
        <w:rPr>
          <w:rFonts w:cs="Times New Roman"/>
          <w:szCs w:val="24"/>
        </w:rPr>
        <w:t xml:space="preserve"> </w:t>
      </w:r>
      <w:proofErr w:type="spellStart"/>
      <w:r w:rsidRPr="009C2F0D">
        <w:rPr>
          <w:rFonts w:cs="Times New Roman"/>
          <w:szCs w:val="24"/>
        </w:rPr>
        <w:t>imza</w:t>
      </w:r>
      <w:proofErr w:type="spellEnd"/>
      <w:r w:rsidRPr="009C2F0D">
        <w:rPr>
          <w:rFonts w:cs="Times New Roman"/>
          <w:szCs w:val="24"/>
        </w:rPr>
        <w:t xml:space="preserve"> </w:t>
      </w:r>
      <w:proofErr w:type="spellStart"/>
      <w:r w:rsidRPr="009C2F0D">
        <w:rPr>
          <w:rFonts w:cs="Times New Roman"/>
          <w:szCs w:val="24"/>
        </w:rPr>
        <w:t>sirküleri</w:t>
      </w:r>
      <w:proofErr w:type="spellEnd"/>
      <w:r w:rsidRPr="009C2F0D">
        <w:rPr>
          <w:rFonts w:cs="Times New Roman"/>
          <w:szCs w:val="24"/>
        </w:rPr>
        <w:t>,</w:t>
      </w:r>
    </w:p>
    <w:p w14:paraId="6986ED7D" w14:textId="77777777" w:rsidR="00753966" w:rsidRPr="009C2F0D" w:rsidRDefault="00753966" w:rsidP="004D4791">
      <w:pPr>
        <w:pStyle w:val="ListeParagraf"/>
        <w:widowControl w:val="0"/>
        <w:numPr>
          <w:ilvl w:val="0"/>
          <w:numId w:val="57"/>
        </w:numPr>
        <w:tabs>
          <w:tab w:val="left" w:pos="340"/>
        </w:tabs>
        <w:autoSpaceDE w:val="0"/>
        <w:autoSpaceDN w:val="0"/>
        <w:spacing w:before="1"/>
        <w:ind w:right="255" w:hanging="360"/>
        <w:contextualSpacing w:val="0"/>
        <w:rPr>
          <w:rFonts w:cs="Times New Roman"/>
          <w:szCs w:val="24"/>
        </w:rPr>
      </w:pPr>
      <w:r w:rsidRPr="009C2F0D">
        <w:rPr>
          <w:rFonts w:cs="Times New Roman"/>
          <w:szCs w:val="24"/>
        </w:rPr>
        <w:t xml:space="preserve">Bu </w:t>
      </w:r>
      <w:proofErr w:type="spellStart"/>
      <w:r w:rsidRPr="009C2F0D">
        <w:rPr>
          <w:rFonts w:cs="Times New Roman"/>
          <w:szCs w:val="24"/>
        </w:rPr>
        <w:t>talimatların</w:t>
      </w:r>
      <w:proofErr w:type="spellEnd"/>
      <w:r w:rsidRPr="009C2F0D">
        <w:rPr>
          <w:rFonts w:cs="Times New Roman"/>
          <w:szCs w:val="24"/>
        </w:rPr>
        <w:t xml:space="preserve"> </w:t>
      </w:r>
      <w:proofErr w:type="spellStart"/>
      <w:r w:rsidRPr="009C2F0D">
        <w:rPr>
          <w:rFonts w:cs="Times New Roman"/>
          <w:szCs w:val="24"/>
        </w:rPr>
        <w:t>ilgili</w:t>
      </w:r>
      <w:proofErr w:type="spellEnd"/>
      <w:r w:rsidRPr="009C2F0D">
        <w:rPr>
          <w:rFonts w:cs="Times New Roman"/>
          <w:szCs w:val="24"/>
        </w:rPr>
        <w:t xml:space="preserve"> </w:t>
      </w:r>
      <w:proofErr w:type="spellStart"/>
      <w:r w:rsidRPr="009C2F0D">
        <w:rPr>
          <w:rFonts w:cs="Times New Roman"/>
          <w:szCs w:val="24"/>
        </w:rPr>
        <w:t>maddesinde</w:t>
      </w:r>
      <w:proofErr w:type="spellEnd"/>
      <w:r w:rsidRPr="009C2F0D">
        <w:rPr>
          <w:rFonts w:cs="Times New Roman"/>
          <w:szCs w:val="24"/>
        </w:rPr>
        <w:t xml:space="preserve"> </w:t>
      </w:r>
      <w:proofErr w:type="spellStart"/>
      <w:r w:rsidRPr="009C2F0D">
        <w:rPr>
          <w:rFonts w:cs="Times New Roman"/>
          <w:szCs w:val="24"/>
        </w:rPr>
        <w:t>sayılan</w:t>
      </w:r>
      <w:proofErr w:type="spellEnd"/>
      <w:r w:rsidRPr="009C2F0D">
        <w:rPr>
          <w:rFonts w:cs="Times New Roman"/>
          <w:szCs w:val="24"/>
        </w:rPr>
        <w:t xml:space="preserve"> </w:t>
      </w:r>
      <w:proofErr w:type="spellStart"/>
      <w:r w:rsidRPr="009C2F0D">
        <w:rPr>
          <w:rFonts w:cs="Times New Roman"/>
          <w:szCs w:val="24"/>
        </w:rPr>
        <w:t>durumlarda</w:t>
      </w:r>
      <w:proofErr w:type="spellEnd"/>
      <w:r w:rsidRPr="009C2F0D">
        <w:rPr>
          <w:rFonts w:cs="Times New Roman"/>
          <w:szCs w:val="24"/>
        </w:rPr>
        <w:t xml:space="preserve"> </w:t>
      </w:r>
      <w:proofErr w:type="spellStart"/>
      <w:r w:rsidRPr="009C2F0D">
        <w:rPr>
          <w:rFonts w:cs="Times New Roman"/>
          <w:szCs w:val="24"/>
        </w:rPr>
        <w:t>olunmadığına</w:t>
      </w:r>
      <w:proofErr w:type="spellEnd"/>
      <w:r w:rsidRPr="009C2F0D">
        <w:rPr>
          <w:rFonts w:cs="Times New Roman"/>
          <w:szCs w:val="24"/>
        </w:rPr>
        <w:t xml:space="preserve"> </w:t>
      </w:r>
      <w:proofErr w:type="spellStart"/>
      <w:r w:rsidRPr="009C2F0D">
        <w:rPr>
          <w:rFonts w:cs="Times New Roman"/>
          <w:szCs w:val="24"/>
        </w:rPr>
        <w:t>ilişkin</w:t>
      </w:r>
      <w:proofErr w:type="spellEnd"/>
      <w:r w:rsidRPr="009C2F0D">
        <w:rPr>
          <w:rFonts w:cs="Times New Roman"/>
          <w:szCs w:val="24"/>
        </w:rPr>
        <w:t xml:space="preserve"> </w:t>
      </w:r>
      <w:proofErr w:type="spellStart"/>
      <w:r w:rsidRPr="009C2F0D">
        <w:rPr>
          <w:rFonts w:cs="Times New Roman"/>
          <w:b/>
          <w:szCs w:val="24"/>
        </w:rPr>
        <w:t>yazılı</w:t>
      </w:r>
      <w:proofErr w:type="spellEnd"/>
      <w:r w:rsidRPr="009C2F0D">
        <w:rPr>
          <w:rFonts w:cs="Times New Roman"/>
          <w:b/>
          <w:szCs w:val="24"/>
        </w:rPr>
        <w:t xml:space="preserve"> </w:t>
      </w:r>
      <w:proofErr w:type="spellStart"/>
      <w:r w:rsidRPr="009C2F0D">
        <w:rPr>
          <w:rFonts w:cs="Times New Roman"/>
          <w:b/>
          <w:szCs w:val="24"/>
        </w:rPr>
        <w:t>taahhütname</w:t>
      </w:r>
      <w:proofErr w:type="spellEnd"/>
      <w:r w:rsidRPr="009C2F0D">
        <w:rPr>
          <w:rFonts w:cs="Times New Roman"/>
          <w:b/>
          <w:szCs w:val="24"/>
        </w:rPr>
        <w:t xml:space="preserve"> (</w:t>
      </w:r>
      <w:proofErr w:type="spellStart"/>
      <w:r w:rsidRPr="009C2F0D">
        <w:rPr>
          <w:rFonts w:cs="Times New Roman"/>
          <w:b/>
          <w:szCs w:val="24"/>
        </w:rPr>
        <w:t>Beyanname</w:t>
      </w:r>
      <w:proofErr w:type="spellEnd"/>
      <w:r w:rsidRPr="009C2F0D">
        <w:rPr>
          <w:rFonts w:cs="Times New Roman"/>
          <w:b/>
          <w:szCs w:val="24"/>
        </w:rPr>
        <w:t xml:space="preserve"> </w:t>
      </w:r>
      <w:proofErr w:type="spellStart"/>
      <w:r w:rsidRPr="009C2F0D">
        <w:rPr>
          <w:rFonts w:cs="Times New Roman"/>
          <w:b/>
          <w:szCs w:val="24"/>
        </w:rPr>
        <w:t>Formatı</w:t>
      </w:r>
      <w:proofErr w:type="spellEnd"/>
      <w:r w:rsidRPr="009C2F0D">
        <w:rPr>
          <w:rFonts w:cs="Times New Roman"/>
          <w:b/>
          <w:szCs w:val="24"/>
        </w:rPr>
        <w:t>)</w:t>
      </w:r>
      <w:r w:rsidRPr="009C2F0D">
        <w:rPr>
          <w:rFonts w:cs="Times New Roman"/>
          <w:szCs w:val="24"/>
        </w:rPr>
        <w:t>,</w:t>
      </w:r>
    </w:p>
    <w:p w14:paraId="3EAB11A1" w14:textId="6774D4AB" w:rsidR="0075502D" w:rsidRPr="0075502D" w:rsidRDefault="00753966" w:rsidP="0075502D">
      <w:pPr>
        <w:pStyle w:val="Balk3"/>
        <w:widowControl w:val="0"/>
        <w:numPr>
          <w:ilvl w:val="0"/>
          <w:numId w:val="57"/>
        </w:numPr>
        <w:tabs>
          <w:tab w:val="left" w:pos="395"/>
        </w:tabs>
        <w:autoSpaceDE w:val="0"/>
        <w:autoSpaceDN w:val="0"/>
        <w:spacing w:before="0" w:after="0"/>
        <w:ind w:left="493" w:right="113" w:hanging="360"/>
        <w:rPr>
          <w:rFonts w:cs="Times New Roman"/>
          <w:b w:val="0"/>
          <w:szCs w:val="24"/>
        </w:rPr>
      </w:pPr>
      <w:proofErr w:type="spellStart"/>
      <w:r w:rsidRPr="0075502D">
        <w:rPr>
          <w:rFonts w:cs="Times New Roman"/>
          <w:b w:val="0"/>
          <w:szCs w:val="24"/>
        </w:rPr>
        <w:lastRenderedPageBreak/>
        <w:t>Şekli</w:t>
      </w:r>
      <w:proofErr w:type="spellEnd"/>
      <w:r w:rsidRPr="0075502D">
        <w:rPr>
          <w:rFonts w:cs="Times New Roman"/>
          <w:b w:val="0"/>
          <w:szCs w:val="24"/>
        </w:rPr>
        <w:t xml:space="preserve"> </w:t>
      </w:r>
      <w:proofErr w:type="spellStart"/>
      <w:r w:rsidRPr="0075502D">
        <w:rPr>
          <w:rFonts w:cs="Times New Roman"/>
          <w:b w:val="0"/>
          <w:szCs w:val="24"/>
        </w:rPr>
        <w:t>ve</w:t>
      </w:r>
      <w:proofErr w:type="spellEnd"/>
      <w:r w:rsidRPr="0075502D">
        <w:rPr>
          <w:rFonts w:cs="Times New Roman"/>
          <w:b w:val="0"/>
          <w:szCs w:val="24"/>
        </w:rPr>
        <w:t xml:space="preserve"> </w:t>
      </w:r>
      <w:proofErr w:type="spellStart"/>
      <w:r w:rsidRPr="0075502D">
        <w:rPr>
          <w:rFonts w:cs="Times New Roman"/>
          <w:b w:val="0"/>
          <w:szCs w:val="24"/>
        </w:rPr>
        <w:t>içeriği</w:t>
      </w:r>
      <w:proofErr w:type="spellEnd"/>
      <w:r w:rsidRPr="0075502D">
        <w:rPr>
          <w:rFonts w:cs="Times New Roman"/>
          <w:b w:val="0"/>
          <w:szCs w:val="24"/>
        </w:rPr>
        <w:t xml:space="preserve"> </w:t>
      </w:r>
      <w:proofErr w:type="spellStart"/>
      <w:r w:rsidRPr="0075502D">
        <w:rPr>
          <w:rFonts w:cs="Times New Roman"/>
          <w:b w:val="0"/>
          <w:szCs w:val="24"/>
        </w:rPr>
        <w:t>bu</w:t>
      </w:r>
      <w:proofErr w:type="spellEnd"/>
      <w:r w:rsidRPr="0075502D">
        <w:rPr>
          <w:rFonts w:cs="Times New Roman"/>
          <w:b w:val="0"/>
          <w:szCs w:val="24"/>
        </w:rPr>
        <w:t xml:space="preserve"> </w:t>
      </w:r>
      <w:proofErr w:type="spellStart"/>
      <w:r w:rsidRPr="0075502D">
        <w:rPr>
          <w:rFonts w:cs="Times New Roman"/>
          <w:b w:val="0"/>
          <w:szCs w:val="24"/>
        </w:rPr>
        <w:t>belgede</w:t>
      </w:r>
      <w:proofErr w:type="spellEnd"/>
      <w:r w:rsidRPr="0075502D">
        <w:rPr>
          <w:rFonts w:cs="Times New Roman"/>
          <w:b w:val="0"/>
          <w:szCs w:val="24"/>
        </w:rPr>
        <w:t xml:space="preserve"> </w:t>
      </w:r>
      <w:proofErr w:type="spellStart"/>
      <w:r w:rsidRPr="0075502D">
        <w:rPr>
          <w:rFonts w:cs="Times New Roman"/>
          <w:b w:val="0"/>
          <w:szCs w:val="24"/>
        </w:rPr>
        <w:t>belirlenen</w:t>
      </w:r>
      <w:proofErr w:type="spellEnd"/>
      <w:r w:rsidRPr="0075502D">
        <w:rPr>
          <w:rFonts w:cs="Times New Roman"/>
          <w:szCs w:val="24"/>
        </w:rPr>
        <w:t xml:space="preserve"> </w:t>
      </w:r>
      <w:proofErr w:type="spellStart"/>
      <w:r w:rsidRPr="0075502D">
        <w:rPr>
          <w:rFonts w:cs="Times New Roman"/>
          <w:szCs w:val="24"/>
        </w:rPr>
        <w:t>teklif</w:t>
      </w:r>
      <w:proofErr w:type="spellEnd"/>
      <w:r w:rsidRPr="0075502D">
        <w:rPr>
          <w:rFonts w:cs="Times New Roman"/>
          <w:spacing w:val="-13"/>
          <w:szCs w:val="24"/>
        </w:rPr>
        <w:t xml:space="preserve"> </w:t>
      </w:r>
      <w:proofErr w:type="spellStart"/>
      <w:r w:rsidRPr="0075502D">
        <w:rPr>
          <w:rFonts w:cs="Times New Roman"/>
          <w:szCs w:val="24"/>
        </w:rPr>
        <w:t>mektubu</w:t>
      </w:r>
      <w:proofErr w:type="spellEnd"/>
      <w:r w:rsidRPr="0075502D">
        <w:rPr>
          <w:rFonts w:cs="Times New Roman"/>
          <w:szCs w:val="24"/>
        </w:rPr>
        <w:t>,</w:t>
      </w:r>
      <w:r w:rsidR="0075502D" w:rsidRPr="0075502D">
        <w:rPr>
          <w:rFonts w:cs="Times New Roman"/>
          <w:szCs w:val="24"/>
        </w:rPr>
        <w:t xml:space="preserve"> </w:t>
      </w:r>
      <w:r w:rsidR="0075502D" w:rsidRPr="0075502D">
        <w:rPr>
          <w:rFonts w:cs="Times New Roman"/>
          <w:b w:val="0"/>
          <w:szCs w:val="24"/>
        </w:rPr>
        <w:t>(</w:t>
      </w:r>
      <w:proofErr w:type="spellStart"/>
      <w:r w:rsidR="0075502D" w:rsidRPr="0075502D">
        <w:rPr>
          <w:rFonts w:cs="Times New Roman"/>
          <w:b w:val="0"/>
          <w:szCs w:val="24"/>
        </w:rPr>
        <w:t>Teklif</w:t>
      </w:r>
      <w:proofErr w:type="spellEnd"/>
      <w:r w:rsidR="0075502D" w:rsidRPr="0075502D">
        <w:rPr>
          <w:rFonts w:cs="Times New Roman"/>
          <w:b w:val="0"/>
          <w:szCs w:val="24"/>
        </w:rPr>
        <w:t xml:space="preserve"> </w:t>
      </w:r>
      <w:proofErr w:type="spellStart"/>
      <w:r w:rsidR="0075502D" w:rsidRPr="0075502D">
        <w:rPr>
          <w:rFonts w:cs="Times New Roman"/>
          <w:b w:val="0"/>
          <w:szCs w:val="24"/>
        </w:rPr>
        <w:t>mektubunun</w:t>
      </w:r>
      <w:proofErr w:type="spellEnd"/>
      <w:r w:rsidR="0075502D" w:rsidRPr="0075502D">
        <w:rPr>
          <w:rFonts w:cs="Times New Roman"/>
          <w:b w:val="0"/>
          <w:szCs w:val="24"/>
        </w:rPr>
        <w:t xml:space="preserve"> </w:t>
      </w:r>
      <w:proofErr w:type="spellStart"/>
      <w:r w:rsidR="0075502D" w:rsidRPr="0075502D">
        <w:rPr>
          <w:rFonts w:cs="Times New Roman"/>
          <w:b w:val="0"/>
          <w:szCs w:val="24"/>
        </w:rPr>
        <w:t>ekinde</w:t>
      </w:r>
      <w:proofErr w:type="spellEnd"/>
      <w:r w:rsidR="0075502D" w:rsidRPr="0075502D">
        <w:rPr>
          <w:rFonts w:cs="Times New Roman"/>
          <w:b w:val="0"/>
          <w:szCs w:val="24"/>
        </w:rPr>
        <w:t xml:space="preserve">, </w:t>
      </w:r>
      <w:proofErr w:type="spellStart"/>
      <w:r w:rsidR="0075502D" w:rsidRPr="0075502D">
        <w:rPr>
          <w:rFonts w:cs="Times New Roman"/>
          <w:b w:val="0"/>
          <w:szCs w:val="24"/>
        </w:rPr>
        <w:t>bedeli</w:t>
      </w:r>
      <w:proofErr w:type="spellEnd"/>
      <w:r w:rsidR="0075502D" w:rsidRPr="0075502D">
        <w:rPr>
          <w:rFonts w:cs="Times New Roman"/>
          <w:b w:val="0"/>
          <w:szCs w:val="24"/>
        </w:rPr>
        <w:t xml:space="preserve"> </w:t>
      </w:r>
      <w:proofErr w:type="spellStart"/>
      <w:r w:rsidR="0075502D" w:rsidRPr="0075502D">
        <w:rPr>
          <w:rFonts w:cs="Times New Roman"/>
          <w:b w:val="0"/>
          <w:szCs w:val="24"/>
        </w:rPr>
        <w:t>oluşturan</w:t>
      </w:r>
      <w:proofErr w:type="spellEnd"/>
      <w:r w:rsidR="0075502D" w:rsidRPr="0075502D">
        <w:rPr>
          <w:rFonts w:cs="Times New Roman"/>
          <w:b w:val="0"/>
          <w:szCs w:val="24"/>
        </w:rPr>
        <w:t xml:space="preserve"> </w:t>
      </w:r>
      <w:proofErr w:type="spellStart"/>
      <w:r w:rsidR="0075502D" w:rsidRPr="0075502D">
        <w:rPr>
          <w:rFonts w:cs="Times New Roman"/>
          <w:b w:val="0"/>
          <w:szCs w:val="24"/>
        </w:rPr>
        <w:t>iş</w:t>
      </w:r>
      <w:proofErr w:type="spellEnd"/>
      <w:r w:rsidR="0075502D" w:rsidRPr="0075502D">
        <w:rPr>
          <w:rFonts w:cs="Times New Roman"/>
          <w:b w:val="0"/>
          <w:szCs w:val="24"/>
        </w:rPr>
        <w:t xml:space="preserve"> </w:t>
      </w:r>
      <w:proofErr w:type="spellStart"/>
      <w:r w:rsidR="0075502D" w:rsidRPr="0075502D">
        <w:rPr>
          <w:rFonts w:cs="Times New Roman"/>
          <w:b w:val="0"/>
          <w:szCs w:val="24"/>
        </w:rPr>
        <w:t>kalemleri</w:t>
      </w:r>
      <w:proofErr w:type="spellEnd"/>
      <w:r w:rsidR="0075502D" w:rsidRPr="0075502D">
        <w:rPr>
          <w:rFonts w:cs="Times New Roman"/>
          <w:b w:val="0"/>
          <w:szCs w:val="24"/>
        </w:rPr>
        <w:t xml:space="preserve"> </w:t>
      </w:r>
      <w:proofErr w:type="spellStart"/>
      <w:r w:rsidR="0075502D" w:rsidRPr="0075502D">
        <w:rPr>
          <w:rFonts w:cs="Times New Roman"/>
          <w:b w:val="0"/>
          <w:szCs w:val="24"/>
        </w:rPr>
        <w:t>ve</w:t>
      </w:r>
      <w:proofErr w:type="spellEnd"/>
      <w:r w:rsidR="0075502D" w:rsidRPr="0075502D">
        <w:rPr>
          <w:rFonts w:cs="Times New Roman"/>
          <w:b w:val="0"/>
          <w:szCs w:val="24"/>
        </w:rPr>
        <w:t>/</w:t>
      </w:r>
      <w:proofErr w:type="spellStart"/>
      <w:r w:rsidR="0075502D" w:rsidRPr="0075502D">
        <w:rPr>
          <w:rFonts w:cs="Times New Roman"/>
          <w:b w:val="0"/>
          <w:szCs w:val="24"/>
        </w:rPr>
        <w:t>veya</w:t>
      </w:r>
      <w:proofErr w:type="spellEnd"/>
      <w:r w:rsidR="0075502D" w:rsidRPr="0075502D">
        <w:rPr>
          <w:rFonts w:cs="Times New Roman"/>
          <w:b w:val="0"/>
          <w:szCs w:val="24"/>
        </w:rPr>
        <w:t xml:space="preserve"> </w:t>
      </w:r>
      <w:proofErr w:type="spellStart"/>
      <w:r w:rsidR="0075502D" w:rsidRPr="0075502D">
        <w:rPr>
          <w:rFonts w:cs="Times New Roman"/>
          <w:b w:val="0"/>
          <w:szCs w:val="24"/>
        </w:rPr>
        <w:t>iş</w:t>
      </w:r>
      <w:proofErr w:type="spellEnd"/>
      <w:r w:rsidR="0075502D" w:rsidRPr="0075502D">
        <w:rPr>
          <w:rFonts w:cs="Times New Roman"/>
          <w:b w:val="0"/>
          <w:szCs w:val="24"/>
        </w:rPr>
        <w:t xml:space="preserve"> </w:t>
      </w:r>
      <w:proofErr w:type="spellStart"/>
      <w:r w:rsidR="0075502D" w:rsidRPr="0075502D">
        <w:rPr>
          <w:rFonts w:cs="Times New Roman"/>
          <w:b w:val="0"/>
          <w:szCs w:val="24"/>
        </w:rPr>
        <w:t>gruplarına</w:t>
      </w:r>
      <w:proofErr w:type="spellEnd"/>
      <w:r w:rsidR="0075502D" w:rsidRPr="0075502D">
        <w:rPr>
          <w:rFonts w:cs="Times New Roman"/>
          <w:b w:val="0"/>
          <w:szCs w:val="24"/>
        </w:rPr>
        <w:t xml:space="preserve"> </w:t>
      </w:r>
      <w:proofErr w:type="spellStart"/>
      <w:r w:rsidR="0075502D" w:rsidRPr="0075502D">
        <w:rPr>
          <w:rFonts w:cs="Times New Roman"/>
          <w:b w:val="0"/>
          <w:szCs w:val="24"/>
        </w:rPr>
        <w:t>ait</w:t>
      </w:r>
      <w:proofErr w:type="spellEnd"/>
      <w:r w:rsidR="0075502D" w:rsidRPr="0075502D">
        <w:rPr>
          <w:rFonts w:cs="Times New Roman"/>
          <w:b w:val="0"/>
          <w:szCs w:val="24"/>
        </w:rPr>
        <w:t xml:space="preserve"> </w:t>
      </w:r>
      <w:proofErr w:type="spellStart"/>
      <w:r w:rsidR="0075502D" w:rsidRPr="0075502D">
        <w:rPr>
          <w:rFonts w:cs="Times New Roman"/>
          <w:b w:val="0"/>
          <w:szCs w:val="24"/>
        </w:rPr>
        <w:t>miktarlar</w:t>
      </w:r>
      <w:proofErr w:type="spellEnd"/>
      <w:r w:rsidR="0075502D" w:rsidRPr="0075502D">
        <w:rPr>
          <w:rFonts w:cs="Times New Roman"/>
          <w:b w:val="0"/>
          <w:szCs w:val="24"/>
        </w:rPr>
        <w:t xml:space="preserve"> </w:t>
      </w:r>
      <w:proofErr w:type="spellStart"/>
      <w:r w:rsidR="0075502D" w:rsidRPr="0075502D">
        <w:rPr>
          <w:rFonts w:cs="Times New Roman"/>
          <w:b w:val="0"/>
          <w:szCs w:val="24"/>
        </w:rPr>
        <w:t>ve</w:t>
      </w:r>
      <w:proofErr w:type="spellEnd"/>
      <w:r w:rsidR="0075502D" w:rsidRPr="0075502D">
        <w:rPr>
          <w:rFonts w:cs="Times New Roman"/>
          <w:b w:val="0"/>
          <w:szCs w:val="24"/>
        </w:rPr>
        <w:t xml:space="preserve"> </w:t>
      </w:r>
      <w:proofErr w:type="spellStart"/>
      <w:r w:rsidR="0075502D" w:rsidRPr="0075502D">
        <w:rPr>
          <w:rFonts w:cs="Times New Roman"/>
          <w:b w:val="0"/>
          <w:szCs w:val="24"/>
        </w:rPr>
        <w:t>bunlara</w:t>
      </w:r>
      <w:proofErr w:type="spellEnd"/>
      <w:r w:rsidR="0075502D" w:rsidRPr="0075502D">
        <w:rPr>
          <w:rFonts w:cs="Times New Roman"/>
          <w:b w:val="0"/>
          <w:szCs w:val="24"/>
        </w:rPr>
        <w:t xml:space="preserve"> </w:t>
      </w:r>
      <w:proofErr w:type="spellStart"/>
      <w:r w:rsidR="0075502D" w:rsidRPr="0075502D">
        <w:rPr>
          <w:rFonts w:cs="Times New Roman"/>
          <w:b w:val="0"/>
          <w:szCs w:val="24"/>
        </w:rPr>
        <w:t>ait</w:t>
      </w:r>
      <w:proofErr w:type="spellEnd"/>
      <w:r w:rsidR="0075502D" w:rsidRPr="0075502D">
        <w:rPr>
          <w:rFonts w:cs="Times New Roman"/>
          <w:b w:val="0"/>
          <w:szCs w:val="24"/>
        </w:rPr>
        <w:t xml:space="preserve"> </w:t>
      </w:r>
      <w:proofErr w:type="spellStart"/>
      <w:r w:rsidR="0075502D" w:rsidRPr="0075502D">
        <w:rPr>
          <w:rFonts w:cs="Times New Roman"/>
          <w:b w:val="0"/>
          <w:szCs w:val="24"/>
        </w:rPr>
        <w:t>birim</w:t>
      </w:r>
      <w:proofErr w:type="spellEnd"/>
      <w:r w:rsidR="0075502D" w:rsidRPr="0075502D">
        <w:rPr>
          <w:rFonts w:cs="Times New Roman"/>
          <w:b w:val="0"/>
          <w:szCs w:val="24"/>
        </w:rPr>
        <w:t xml:space="preserve"> </w:t>
      </w:r>
      <w:proofErr w:type="spellStart"/>
      <w:r w:rsidR="0075502D" w:rsidRPr="0075502D">
        <w:rPr>
          <w:rFonts w:cs="Times New Roman"/>
          <w:b w:val="0"/>
          <w:szCs w:val="24"/>
        </w:rPr>
        <w:t>fiyatlar</w:t>
      </w:r>
      <w:proofErr w:type="spellEnd"/>
      <w:r w:rsidR="0075502D" w:rsidRPr="0075502D">
        <w:rPr>
          <w:rFonts w:cs="Times New Roman"/>
          <w:b w:val="0"/>
          <w:szCs w:val="24"/>
        </w:rPr>
        <w:t xml:space="preserve"> </w:t>
      </w:r>
      <w:proofErr w:type="spellStart"/>
      <w:r w:rsidR="0075502D" w:rsidRPr="0075502D">
        <w:rPr>
          <w:rFonts w:cs="Times New Roman"/>
          <w:b w:val="0"/>
          <w:szCs w:val="24"/>
        </w:rPr>
        <w:t>ve</w:t>
      </w:r>
      <w:proofErr w:type="spellEnd"/>
      <w:r w:rsidR="0075502D" w:rsidRPr="0075502D">
        <w:rPr>
          <w:rFonts w:cs="Times New Roman"/>
          <w:b w:val="0"/>
          <w:szCs w:val="24"/>
        </w:rPr>
        <w:t xml:space="preserve"> </w:t>
      </w:r>
      <w:proofErr w:type="spellStart"/>
      <w:r w:rsidR="0075502D" w:rsidRPr="0075502D">
        <w:rPr>
          <w:rFonts w:cs="Times New Roman"/>
          <w:b w:val="0"/>
          <w:szCs w:val="24"/>
        </w:rPr>
        <w:t>teklif</w:t>
      </w:r>
      <w:proofErr w:type="spellEnd"/>
      <w:r w:rsidR="0075502D" w:rsidRPr="0075502D">
        <w:rPr>
          <w:rFonts w:cs="Times New Roman"/>
          <w:b w:val="0"/>
          <w:szCs w:val="24"/>
        </w:rPr>
        <w:t xml:space="preserve"> </w:t>
      </w:r>
      <w:proofErr w:type="spellStart"/>
      <w:r w:rsidR="0075502D" w:rsidRPr="0075502D">
        <w:rPr>
          <w:rFonts w:cs="Times New Roman"/>
          <w:b w:val="0"/>
          <w:szCs w:val="24"/>
        </w:rPr>
        <w:t>bedelini</w:t>
      </w:r>
      <w:proofErr w:type="spellEnd"/>
      <w:r w:rsidR="0075502D" w:rsidRPr="0075502D">
        <w:rPr>
          <w:rFonts w:cs="Times New Roman"/>
          <w:b w:val="0"/>
          <w:szCs w:val="24"/>
        </w:rPr>
        <w:t xml:space="preserve"> </w:t>
      </w:r>
      <w:proofErr w:type="spellStart"/>
      <w:r w:rsidR="0075502D" w:rsidRPr="0075502D">
        <w:rPr>
          <w:rFonts w:cs="Times New Roman"/>
          <w:b w:val="0"/>
          <w:szCs w:val="24"/>
        </w:rPr>
        <w:t>gösteren</w:t>
      </w:r>
      <w:proofErr w:type="spellEnd"/>
      <w:r w:rsidR="0075502D" w:rsidRPr="0075502D">
        <w:rPr>
          <w:rFonts w:cs="Times New Roman"/>
          <w:b w:val="0"/>
          <w:szCs w:val="24"/>
        </w:rPr>
        <w:t xml:space="preserve"> </w:t>
      </w:r>
      <w:proofErr w:type="spellStart"/>
      <w:r w:rsidR="0075502D" w:rsidRPr="0075502D">
        <w:rPr>
          <w:rFonts w:cs="Times New Roman"/>
          <w:b w:val="0"/>
          <w:szCs w:val="24"/>
        </w:rPr>
        <w:t>hesap</w:t>
      </w:r>
      <w:proofErr w:type="spellEnd"/>
      <w:r w:rsidR="0075502D" w:rsidRPr="0075502D">
        <w:rPr>
          <w:rFonts w:cs="Times New Roman"/>
          <w:b w:val="0"/>
          <w:szCs w:val="24"/>
        </w:rPr>
        <w:t xml:space="preserve"> </w:t>
      </w:r>
      <w:proofErr w:type="spellStart"/>
      <w:r w:rsidR="0075502D" w:rsidRPr="0075502D">
        <w:rPr>
          <w:rFonts w:cs="Times New Roman"/>
          <w:b w:val="0"/>
          <w:szCs w:val="24"/>
        </w:rPr>
        <w:t>cetveli</w:t>
      </w:r>
      <w:proofErr w:type="spellEnd"/>
      <w:r w:rsidR="0075502D" w:rsidRPr="0075502D">
        <w:rPr>
          <w:rFonts w:cs="Times New Roman"/>
          <w:b w:val="0"/>
          <w:szCs w:val="24"/>
        </w:rPr>
        <w:t xml:space="preserve"> </w:t>
      </w:r>
      <w:proofErr w:type="spellStart"/>
      <w:r w:rsidR="0075502D">
        <w:rPr>
          <w:rFonts w:cs="Times New Roman"/>
          <w:b w:val="0"/>
          <w:szCs w:val="24"/>
        </w:rPr>
        <w:t>bilgi</w:t>
      </w:r>
      <w:proofErr w:type="spellEnd"/>
      <w:r w:rsidR="0075502D">
        <w:rPr>
          <w:rFonts w:cs="Times New Roman"/>
          <w:b w:val="0"/>
          <w:szCs w:val="24"/>
        </w:rPr>
        <w:t xml:space="preserve"> </w:t>
      </w:r>
      <w:proofErr w:type="spellStart"/>
      <w:r w:rsidR="0075502D">
        <w:rPr>
          <w:rFonts w:cs="Times New Roman"/>
          <w:b w:val="0"/>
          <w:szCs w:val="24"/>
        </w:rPr>
        <w:t>amaçlı</w:t>
      </w:r>
      <w:proofErr w:type="spellEnd"/>
      <w:r w:rsidR="0075502D">
        <w:rPr>
          <w:rFonts w:cs="Times New Roman"/>
          <w:b w:val="0"/>
          <w:szCs w:val="24"/>
        </w:rPr>
        <w:t xml:space="preserve"> </w:t>
      </w:r>
      <w:proofErr w:type="spellStart"/>
      <w:r w:rsidR="0075502D" w:rsidRPr="0075502D">
        <w:rPr>
          <w:rFonts w:cs="Times New Roman"/>
          <w:b w:val="0"/>
          <w:szCs w:val="24"/>
        </w:rPr>
        <w:t>bulunmalıdır</w:t>
      </w:r>
      <w:proofErr w:type="spellEnd"/>
      <w:r w:rsidR="0075502D" w:rsidRPr="0075502D">
        <w:rPr>
          <w:rFonts w:cs="Times New Roman"/>
          <w:b w:val="0"/>
          <w:szCs w:val="24"/>
        </w:rPr>
        <w:t xml:space="preserve">)  </w:t>
      </w:r>
    </w:p>
    <w:p w14:paraId="7608C032" w14:textId="080F9125" w:rsidR="00753966" w:rsidRPr="009C2F0D" w:rsidRDefault="0075502D" w:rsidP="004D4791">
      <w:pPr>
        <w:pStyle w:val="ListeParagraf"/>
        <w:widowControl w:val="0"/>
        <w:numPr>
          <w:ilvl w:val="0"/>
          <w:numId w:val="57"/>
        </w:numPr>
        <w:tabs>
          <w:tab w:val="left" w:pos="307"/>
        </w:tabs>
        <w:autoSpaceDE w:val="0"/>
        <w:autoSpaceDN w:val="0"/>
        <w:ind w:left="306" w:hanging="190"/>
        <w:contextualSpacing w:val="0"/>
        <w:rPr>
          <w:rFonts w:cs="Times New Roman"/>
          <w:b/>
          <w:szCs w:val="24"/>
        </w:rPr>
      </w:pPr>
      <w:r>
        <w:rPr>
          <w:rFonts w:cs="Times New Roman"/>
          <w:szCs w:val="24"/>
        </w:rPr>
        <w:t xml:space="preserve"> </w:t>
      </w:r>
      <w:r w:rsidR="00753966" w:rsidRPr="009C2F0D">
        <w:rPr>
          <w:rFonts w:cs="Times New Roman"/>
          <w:szCs w:val="24"/>
        </w:rPr>
        <w:t xml:space="preserve">Bu </w:t>
      </w:r>
      <w:proofErr w:type="spellStart"/>
      <w:r w:rsidR="00753966" w:rsidRPr="009C2F0D">
        <w:rPr>
          <w:rFonts w:cs="Times New Roman"/>
          <w:szCs w:val="24"/>
        </w:rPr>
        <w:t>belgede</w:t>
      </w:r>
      <w:proofErr w:type="spellEnd"/>
      <w:r w:rsidR="00753966" w:rsidRPr="009C2F0D">
        <w:rPr>
          <w:rFonts w:cs="Times New Roman"/>
          <w:szCs w:val="24"/>
        </w:rPr>
        <w:t xml:space="preserve"> </w:t>
      </w:r>
      <w:proofErr w:type="spellStart"/>
      <w:r w:rsidR="00753966" w:rsidRPr="009C2F0D">
        <w:rPr>
          <w:rFonts w:cs="Times New Roman"/>
          <w:szCs w:val="24"/>
        </w:rPr>
        <w:t>tanımlanan</w:t>
      </w:r>
      <w:proofErr w:type="spellEnd"/>
      <w:r w:rsidR="00753966" w:rsidRPr="009C2F0D">
        <w:rPr>
          <w:rFonts w:cs="Times New Roman"/>
          <w:szCs w:val="24"/>
        </w:rPr>
        <w:t xml:space="preserve"> </w:t>
      </w:r>
      <w:proofErr w:type="spellStart"/>
      <w:r w:rsidR="00753966" w:rsidRPr="009C2F0D">
        <w:rPr>
          <w:rFonts w:cs="Times New Roman"/>
          <w:b/>
          <w:szCs w:val="24"/>
        </w:rPr>
        <w:t>geçici</w:t>
      </w:r>
      <w:proofErr w:type="spellEnd"/>
      <w:r w:rsidR="00753966" w:rsidRPr="009C2F0D">
        <w:rPr>
          <w:rFonts w:cs="Times New Roman"/>
          <w:b/>
          <w:szCs w:val="24"/>
        </w:rPr>
        <w:t xml:space="preserve"> </w:t>
      </w:r>
      <w:proofErr w:type="spellStart"/>
      <w:r w:rsidR="00753966" w:rsidRPr="009C2F0D">
        <w:rPr>
          <w:rFonts w:cs="Times New Roman"/>
          <w:b/>
          <w:szCs w:val="24"/>
        </w:rPr>
        <w:t>teminat</w:t>
      </w:r>
      <w:proofErr w:type="spellEnd"/>
      <w:r w:rsidR="00753966" w:rsidRPr="009C2F0D">
        <w:rPr>
          <w:rFonts w:cs="Times New Roman"/>
          <w:b/>
          <w:szCs w:val="24"/>
        </w:rPr>
        <w:t xml:space="preserve"> (</w:t>
      </w:r>
      <w:proofErr w:type="spellStart"/>
      <w:r w:rsidR="00753966" w:rsidRPr="009C2F0D">
        <w:rPr>
          <w:rFonts w:cs="Times New Roman"/>
          <w:b/>
          <w:szCs w:val="24"/>
        </w:rPr>
        <w:t>Teklif</w:t>
      </w:r>
      <w:proofErr w:type="spellEnd"/>
      <w:r w:rsidR="00753966" w:rsidRPr="009C2F0D">
        <w:rPr>
          <w:rFonts w:cs="Times New Roman"/>
          <w:b/>
          <w:szCs w:val="24"/>
        </w:rPr>
        <w:t xml:space="preserve"> </w:t>
      </w:r>
      <w:proofErr w:type="spellStart"/>
      <w:r w:rsidR="00753966" w:rsidRPr="009C2F0D">
        <w:rPr>
          <w:rFonts w:cs="Times New Roman"/>
          <w:b/>
          <w:szCs w:val="24"/>
        </w:rPr>
        <w:t>edilen</w:t>
      </w:r>
      <w:proofErr w:type="spellEnd"/>
      <w:r w:rsidR="00753966" w:rsidRPr="009C2F0D">
        <w:rPr>
          <w:rFonts w:cs="Times New Roman"/>
          <w:b/>
          <w:szCs w:val="24"/>
        </w:rPr>
        <w:t xml:space="preserve"> </w:t>
      </w:r>
      <w:proofErr w:type="spellStart"/>
      <w:r w:rsidR="00753966" w:rsidRPr="009C2F0D">
        <w:rPr>
          <w:rFonts w:cs="Times New Roman"/>
          <w:b/>
          <w:szCs w:val="24"/>
        </w:rPr>
        <w:t>bedelin</w:t>
      </w:r>
      <w:proofErr w:type="spellEnd"/>
      <w:r w:rsidR="00753966" w:rsidRPr="009C2F0D">
        <w:rPr>
          <w:rFonts w:cs="Times New Roman"/>
          <w:b/>
          <w:szCs w:val="24"/>
        </w:rPr>
        <w:t xml:space="preserve"> </w:t>
      </w:r>
      <w:proofErr w:type="spellStart"/>
      <w:r w:rsidR="00753966" w:rsidRPr="009C2F0D">
        <w:rPr>
          <w:rFonts w:cs="Times New Roman"/>
          <w:b/>
          <w:szCs w:val="24"/>
        </w:rPr>
        <w:t>en</w:t>
      </w:r>
      <w:proofErr w:type="spellEnd"/>
      <w:r w:rsidR="00753966" w:rsidRPr="009C2F0D">
        <w:rPr>
          <w:rFonts w:cs="Times New Roman"/>
          <w:b/>
          <w:szCs w:val="24"/>
        </w:rPr>
        <w:t xml:space="preserve"> </w:t>
      </w:r>
      <w:proofErr w:type="spellStart"/>
      <w:r w:rsidR="00753966" w:rsidRPr="009C2F0D">
        <w:rPr>
          <w:rFonts w:cs="Times New Roman"/>
          <w:b/>
          <w:szCs w:val="24"/>
        </w:rPr>
        <w:t>az</w:t>
      </w:r>
      <w:proofErr w:type="spellEnd"/>
      <w:r w:rsidR="00753966" w:rsidRPr="009C2F0D">
        <w:rPr>
          <w:rFonts w:cs="Times New Roman"/>
          <w:b/>
          <w:szCs w:val="24"/>
        </w:rPr>
        <w:t xml:space="preserve"> %3’ü</w:t>
      </w:r>
      <w:r w:rsidR="00753966" w:rsidRPr="009C2F0D">
        <w:rPr>
          <w:rFonts w:cs="Times New Roman"/>
          <w:b/>
          <w:spacing w:val="-15"/>
          <w:szCs w:val="24"/>
        </w:rPr>
        <w:t xml:space="preserve"> </w:t>
      </w:r>
      <w:proofErr w:type="spellStart"/>
      <w:r w:rsidR="00753966" w:rsidRPr="009C2F0D">
        <w:rPr>
          <w:rFonts w:cs="Times New Roman"/>
          <w:b/>
          <w:szCs w:val="24"/>
        </w:rPr>
        <w:t>tutarında</w:t>
      </w:r>
      <w:proofErr w:type="spellEnd"/>
      <w:r w:rsidR="00753966" w:rsidRPr="009C2F0D">
        <w:rPr>
          <w:rFonts w:cs="Times New Roman"/>
          <w:b/>
          <w:szCs w:val="24"/>
        </w:rPr>
        <w:t>),</w:t>
      </w:r>
    </w:p>
    <w:p w14:paraId="48C23A2C" w14:textId="583FF6EE" w:rsidR="00753966" w:rsidRPr="009C2F0D" w:rsidRDefault="0075502D" w:rsidP="004D4791">
      <w:pPr>
        <w:pStyle w:val="ListeParagraf"/>
        <w:widowControl w:val="0"/>
        <w:numPr>
          <w:ilvl w:val="0"/>
          <w:numId w:val="57"/>
        </w:numPr>
        <w:tabs>
          <w:tab w:val="left" w:pos="340"/>
        </w:tabs>
        <w:autoSpaceDE w:val="0"/>
        <w:autoSpaceDN w:val="0"/>
        <w:ind w:right="255" w:hanging="360"/>
        <w:contextualSpacing w:val="0"/>
        <w:rPr>
          <w:rFonts w:cs="Times New Roman"/>
          <w:szCs w:val="24"/>
        </w:rPr>
      </w:pPr>
      <w:r>
        <w:rPr>
          <w:rFonts w:cs="Times New Roman"/>
          <w:szCs w:val="24"/>
        </w:rPr>
        <w:t xml:space="preserve"> </w:t>
      </w:r>
      <w:proofErr w:type="spellStart"/>
      <w:r w:rsidR="00753966" w:rsidRPr="009C2F0D">
        <w:rPr>
          <w:rFonts w:cs="Times New Roman"/>
          <w:szCs w:val="24"/>
        </w:rPr>
        <w:t>Vekâleten</w:t>
      </w:r>
      <w:proofErr w:type="spellEnd"/>
      <w:r w:rsidR="00753966" w:rsidRPr="009C2F0D">
        <w:rPr>
          <w:rFonts w:cs="Times New Roman"/>
          <w:szCs w:val="24"/>
        </w:rPr>
        <w:t xml:space="preserve"> </w:t>
      </w:r>
      <w:proofErr w:type="spellStart"/>
      <w:r w:rsidR="00753966" w:rsidRPr="009C2F0D">
        <w:rPr>
          <w:rFonts w:cs="Times New Roman"/>
          <w:szCs w:val="24"/>
        </w:rPr>
        <w:t>ihaleye</w:t>
      </w:r>
      <w:proofErr w:type="spellEnd"/>
      <w:r w:rsidR="00753966" w:rsidRPr="009C2F0D">
        <w:rPr>
          <w:rFonts w:cs="Times New Roman"/>
          <w:szCs w:val="24"/>
        </w:rPr>
        <w:t xml:space="preserve"> </w:t>
      </w:r>
      <w:proofErr w:type="spellStart"/>
      <w:r w:rsidR="00753966" w:rsidRPr="009C2F0D">
        <w:rPr>
          <w:rFonts w:cs="Times New Roman"/>
          <w:szCs w:val="24"/>
        </w:rPr>
        <w:t>katılma</w:t>
      </w:r>
      <w:proofErr w:type="spellEnd"/>
      <w:r w:rsidR="00753966" w:rsidRPr="009C2F0D">
        <w:rPr>
          <w:rFonts w:cs="Times New Roman"/>
          <w:szCs w:val="24"/>
        </w:rPr>
        <w:t xml:space="preserve"> </w:t>
      </w:r>
      <w:proofErr w:type="spellStart"/>
      <w:r w:rsidR="00753966" w:rsidRPr="009C2F0D">
        <w:rPr>
          <w:rFonts w:cs="Times New Roman"/>
          <w:szCs w:val="24"/>
        </w:rPr>
        <w:t>halinde</w:t>
      </w:r>
      <w:proofErr w:type="spellEnd"/>
      <w:r w:rsidR="00753966" w:rsidRPr="009C2F0D">
        <w:rPr>
          <w:rFonts w:cs="Times New Roman"/>
          <w:szCs w:val="24"/>
        </w:rPr>
        <w:t xml:space="preserve">, </w:t>
      </w:r>
      <w:proofErr w:type="spellStart"/>
      <w:r w:rsidR="00753966" w:rsidRPr="009C2F0D">
        <w:rPr>
          <w:rFonts w:cs="Times New Roman"/>
          <w:szCs w:val="24"/>
        </w:rPr>
        <w:t>istekli</w:t>
      </w:r>
      <w:proofErr w:type="spellEnd"/>
      <w:r w:rsidR="00753966" w:rsidRPr="009C2F0D">
        <w:rPr>
          <w:rFonts w:cs="Times New Roman"/>
          <w:szCs w:val="24"/>
        </w:rPr>
        <w:t xml:space="preserve"> </w:t>
      </w:r>
      <w:proofErr w:type="spellStart"/>
      <w:r w:rsidR="00753966" w:rsidRPr="009C2F0D">
        <w:rPr>
          <w:rFonts w:cs="Times New Roman"/>
          <w:szCs w:val="24"/>
        </w:rPr>
        <w:t>adına</w:t>
      </w:r>
      <w:proofErr w:type="spellEnd"/>
      <w:r w:rsidR="00753966" w:rsidRPr="009C2F0D">
        <w:rPr>
          <w:rFonts w:cs="Times New Roman"/>
          <w:szCs w:val="24"/>
        </w:rPr>
        <w:t xml:space="preserve"> </w:t>
      </w:r>
      <w:proofErr w:type="spellStart"/>
      <w:r w:rsidR="00753966" w:rsidRPr="009C2F0D">
        <w:rPr>
          <w:rFonts w:cs="Times New Roman"/>
          <w:szCs w:val="24"/>
        </w:rPr>
        <w:t>katılan</w:t>
      </w:r>
      <w:proofErr w:type="spellEnd"/>
      <w:r w:rsidR="00753966" w:rsidRPr="009C2F0D">
        <w:rPr>
          <w:rFonts w:cs="Times New Roman"/>
          <w:szCs w:val="24"/>
        </w:rPr>
        <w:t xml:space="preserve"> </w:t>
      </w:r>
      <w:proofErr w:type="spellStart"/>
      <w:r w:rsidR="00753966" w:rsidRPr="009C2F0D">
        <w:rPr>
          <w:rFonts w:cs="Times New Roman"/>
          <w:szCs w:val="24"/>
        </w:rPr>
        <w:t>kişinin</w:t>
      </w:r>
      <w:proofErr w:type="spellEnd"/>
      <w:r w:rsidR="00753966" w:rsidRPr="009C2F0D">
        <w:rPr>
          <w:rFonts w:cs="Times New Roman"/>
          <w:szCs w:val="24"/>
        </w:rPr>
        <w:t xml:space="preserve"> </w:t>
      </w:r>
      <w:proofErr w:type="spellStart"/>
      <w:r w:rsidR="00753966" w:rsidRPr="009C2F0D">
        <w:rPr>
          <w:rFonts w:cs="Times New Roman"/>
          <w:szCs w:val="24"/>
        </w:rPr>
        <w:t>ihaleye</w:t>
      </w:r>
      <w:proofErr w:type="spellEnd"/>
      <w:r w:rsidR="00753966" w:rsidRPr="009C2F0D">
        <w:rPr>
          <w:rFonts w:cs="Times New Roman"/>
          <w:szCs w:val="24"/>
        </w:rPr>
        <w:t xml:space="preserve"> </w:t>
      </w:r>
      <w:proofErr w:type="spellStart"/>
      <w:r w:rsidR="00753966" w:rsidRPr="009C2F0D">
        <w:rPr>
          <w:rFonts w:cs="Times New Roman"/>
          <w:szCs w:val="24"/>
        </w:rPr>
        <w:t>katılmaya</w:t>
      </w:r>
      <w:proofErr w:type="spellEnd"/>
      <w:r w:rsidR="00753966" w:rsidRPr="009C2F0D">
        <w:rPr>
          <w:rFonts w:cs="Times New Roman"/>
          <w:szCs w:val="24"/>
        </w:rPr>
        <w:t xml:space="preserve"> </w:t>
      </w:r>
      <w:proofErr w:type="spellStart"/>
      <w:r w:rsidR="00753966" w:rsidRPr="009C2F0D">
        <w:rPr>
          <w:rFonts w:cs="Times New Roman"/>
          <w:szCs w:val="24"/>
        </w:rPr>
        <w:t>ilişkin</w:t>
      </w:r>
      <w:proofErr w:type="spellEnd"/>
      <w:r w:rsidR="00753966" w:rsidRPr="009C2F0D">
        <w:rPr>
          <w:rFonts w:cs="Times New Roman"/>
          <w:szCs w:val="24"/>
        </w:rPr>
        <w:t xml:space="preserve"> </w:t>
      </w:r>
      <w:r w:rsidR="00753966" w:rsidRPr="009C2F0D">
        <w:rPr>
          <w:rFonts w:cs="Times New Roman"/>
          <w:b/>
          <w:szCs w:val="24"/>
        </w:rPr>
        <w:t xml:space="preserve">noter </w:t>
      </w:r>
      <w:proofErr w:type="spellStart"/>
      <w:r w:rsidR="00753966" w:rsidRPr="009C2F0D">
        <w:rPr>
          <w:rFonts w:cs="Times New Roman"/>
          <w:b/>
          <w:szCs w:val="24"/>
        </w:rPr>
        <w:t>tasdikli</w:t>
      </w:r>
      <w:proofErr w:type="spellEnd"/>
      <w:r w:rsidR="00753966" w:rsidRPr="009C2F0D">
        <w:rPr>
          <w:rFonts w:cs="Times New Roman"/>
          <w:b/>
          <w:szCs w:val="24"/>
        </w:rPr>
        <w:t xml:space="preserve"> </w:t>
      </w:r>
      <w:proofErr w:type="spellStart"/>
      <w:r w:rsidR="00753966" w:rsidRPr="009C2F0D">
        <w:rPr>
          <w:rFonts w:cs="Times New Roman"/>
          <w:b/>
          <w:szCs w:val="24"/>
        </w:rPr>
        <w:t>vekâletnamesi</w:t>
      </w:r>
      <w:proofErr w:type="spellEnd"/>
      <w:r w:rsidR="00753966" w:rsidRPr="009C2F0D">
        <w:rPr>
          <w:rFonts w:cs="Times New Roman"/>
          <w:b/>
          <w:szCs w:val="24"/>
        </w:rPr>
        <w:t xml:space="preserve"> </w:t>
      </w:r>
      <w:proofErr w:type="spellStart"/>
      <w:r w:rsidR="00753966" w:rsidRPr="009C2F0D">
        <w:rPr>
          <w:rFonts w:cs="Times New Roman"/>
          <w:b/>
          <w:szCs w:val="24"/>
        </w:rPr>
        <w:t>ile</w:t>
      </w:r>
      <w:proofErr w:type="spellEnd"/>
      <w:r w:rsidR="00753966" w:rsidRPr="009C2F0D">
        <w:rPr>
          <w:rFonts w:cs="Times New Roman"/>
          <w:b/>
          <w:szCs w:val="24"/>
        </w:rPr>
        <w:t xml:space="preserve"> noter </w:t>
      </w:r>
      <w:proofErr w:type="spellStart"/>
      <w:r w:rsidR="00753966" w:rsidRPr="009C2F0D">
        <w:rPr>
          <w:rFonts w:cs="Times New Roman"/>
          <w:b/>
          <w:szCs w:val="24"/>
        </w:rPr>
        <w:t>tasdikli</w:t>
      </w:r>
      <w:proofErr w:type="spellEnd"/>
      <w:r w:rsidR="00753966" w:rsidRPr="009C2F0D">
        <w:rPr>
          <w:rFonts w:cs="Times New Roman"/>
          <w:b/>
          <w:szCs w:val="24"/>
        </w:rPr>
        <w:t xml:space="preserve"> </w:t>
      </w:r>
      <w:proofErr w:type="spellStart"/>
      <w:r w:rsidR="00753966" w:rsidRPr="009C2F0D">
        <w:rPr>
          <w:rFonts w:cs="Times New Roman"/>
          <w:b/>
          <w:szCs w:val="24"/>
        </w:rPr>
        <w:t>imza</w:t>
      </w:r>
      <w:proofErr w:type="spellEnd"/>
      <w:r w:rsidR="00753966" w:rsidRPr="009C2F0D">
        <w:rPr>
          <w:rFonts w:cs="Times New Roman"/>
          <w:b/>
          <w:spacing w:val="-11"/>
          <w:szCs w:val="24"/>
        </w:rPr>
        <w:t xml:space="preserve"> </w:t>
      </w:r>
      <w:proofErr w:type="spellStart"/>
      <w:r w:rsidR="00753966" w:rsidRPr="009C2F0D">
        <w:rPr>
          <w:rFonts w:cs="Times New Roman"/>
          <w:b/>
          <w:szCs w:val="24"/>
        </w:rPr>
        <w:t>beyannamesi</w:t>
      </w:r>
      <w:proofErr w:type="spellEnd"/>
      <w:r w:rsidR="00753966" w:rsidRPr="009C2F0D">
        <w:rPr>
          <w:rFonts w:cs="Times New Roman"/>
          <w:szCs w:val="24"/>
        </w:rPr>
        <w:t>,</w:t>
      </w:r>
    </w:p>
    <w:p w14:paraId="5E3E7523" w14:textId="77777777" w:rsidR="00753966" w:rsidRPr="009C2F0D" w:rsidRDefault="00753966" w:rsidP="004D4791">
      <w:pPr>
        <w:pStyle w:val="ListeParagraf"/>
        <w:widowControl w:val="0"/>
        <w:numPr>
          <w:ilvl w:val="0"/>
          <w:numId w:val="57"/>
        </w:numPr>
        <w:tabs>
          <w:tab w:val="left" w:pos="340"/>
        </w:tabs>
        <w:autoSpaceDE w:val="0"/>
        <w:autoSpaceDN w:val="0"/>
        <w:ind w:right="259" w:hanging="360"/>
        <w:contextualSpacing w:val="0"/>
        <w:rPr>
          <w:rFonts w:cs="Times New Roman"/>
          <w:b/>
          <w:szCs w:val="24"/>
        </w:rPr>
      </w:pPr>
      <w:proofErr w:type="spellStart"/>
      <w:r w:rsidRPr="009C2F0D">
        <w:rPr>
          <w:rFonts w:cs="Times New Roman"/>
          <w:szCs w:val="24"/>
        </w:rPr>
        <w:t>İsteklinin</w:t>
      </w:r>
      <w:proofErr w:type="spellEnd"/>
      <w:r w:rsidRPr="009C2F0D">
        <w:rPr>
          <w:rFonts w:cs="Times New Roman"/>
          <w:szCs w:val="24"/>
        </w:rPr>
        <w:t xml:space="preserve"> </w:t>
      </w:r>
      <w:proofErr w:type="spellStart"/>
      <w:r w:rsidRPr="009C2F0D">
        <w:rPr>
          <w:rFonts w:cs="Times New Roman"/>
          <w:szCs w:val="24"/>
        </w:rPr>
        <w:t>iş</w:t>
      </w:r>
      <w:proofErr w:type="spellEnd"/>
      <w:r w:rsidRPr="009C2F0D">
        <w:rPr>
          <w:rFonts w:cs="Times New Roman"/>
          <w:szCs w:val="24"/>
        </w:rPr>
        <w:t xml:space="preserve"> </w:t>
      </w:r>
      <w:proofErr w:type="spellStart"/>
      <w:r w:rsidRPr="009C2F0D">
        <w:rPr>
          <w:rFonts w:cs="Times New Roman"/>
          <w:szCs w:val="24"/>
        </w:rPr>
        <w:t>ortaklığı</w:t>
      </w:r>
      <w:proofErr w:type="spellEnd"/>
      <w:r w:rsidRPr="009C2F0D">
        <w:rPr>
          <w:rFonts w:cs="Times New Roman"/>
          <w:szCs w:val="24"/>
        </w:rPr>
        <w:t xml:space="preserve"> </w:t>
      </w:r>
      <w:proofErr w:type="spellStart"/>
      <w:r w:rsidRPr="009C2F0D">
        <w:rPr>
          <w:rFonts w:cs="Times New Roman"/>
          <w:szCs w:val="24"/>
        </w:rPr>
        <w:t>olması</w:t>
      </w:r>
      <w:proofErr w:type="spellEnd"/>
      <w:r w:rsidRPr="009C2F0D">
        <w:rPr>
          <w:rFonts w:cs="Times New Roman"/>
          <w:szCs w:val="24"/>
        </w:rPr>
        <w:t xml:space="preserve"> </w:t>
      </w:r>
      <w:proofErr w:type="spellStart"/>
      <w:r w:rsidRPr="009C2F0D">
        <w:rPr>
          <w:rFonts w:cs="Times New Roman"/>
          <w:szCs w:val="24"/>
        </w:rPr>
        <w:t>halinde</w:t>
      </w:r>
      <w:proofErr w:type="spellEnd"/>
      <w:r w:rsidRPr="009C2F0D">
        <w:rPr>
          <w:rFonts w:cs="Times New Roman"/>
          <w:szCs w:val="24"/>
        </w:rPr>
        <w:t xml:space="preserve"> </w:t>
      </w:r>
      <w:proofErr w:type="spellStart"/>
      <w:r w:rsidRPr="009C2F0D">
        <w:rPr>
          <w:rFonts w:cs="Times New Roman"/>
          <w:b/>
          <w:szCs w:val="24"/>
        </w:rPr>
        <w:t>iş</w:t>
      </w:r>
      <w:proofErr w:type="spellEnd"/>
      <w:r w:rsidRPr="009C2F0D">
        <w:rPr>
          <w:rFonts w:cs="Times New Roman"/>
          <w:b/>
          <w:szCs w:val="24"/>
        </w:rPr>
        <w:t xml:space="preserve"> </w:t>
      </w:r>
      <w:proofErr w:type="spellStart"/>
      <w:r w:rsidRPr="009C2F0D">
        <w:rPr>
          <w:rFonts w:cs="Times New Roman"/>
          <w:b/>
          <w:szCs w:val="24"/>
        </w:rPr>
        <w:t>ortaklığı</w:t>
      </w:r>
      <w:proofErr w:type="spellEnd"/>
      <w:r w:rsidRPr="009C2F0D">
        <w:rPr>
          <w:rFonts w:cs="Times New Roman"/>
          <w:b/>
          <w:szCs w:val="24"/>
        </w:rPr>
        <w:t xml:space="preserve"> </w:t>
      </w:r>
      <w:proofErr w:type="spellStart"/>
      <w:r w:rsidRPr="009C2F0D">
        <w:rPr>
          <w:rFonts w:cs="Times New Roman"/>
          <w:b/>
          <w:szCs w:val="24"/>
        </w:rPr>
        <w:t>beyannamesi</w:t>
      </w:r>
      <w:proofErr w:type="spellEnd"/>
      <w:r w:rsidRPr="009C2F0D">
        <w:rPr>
          <w:rFonts w:cs="Times New Roman"/>
          <w:b/>
          <w:szCs w:val="24"/>
        </w:rPr>
        <w:t xml:space="preserve"> (</w:t>
      </w:r>
      <w:proofErr w:type="spellStart"/>
      <w:r w:rsidRPr="009C2F0D">
        <w:rPr>
          <w:rFonts w:cs="Times New Roman"/>
          <w:b/>
          <w:szCs w:val="24"/>
        </w:rPr>
        <w:t>İstekliler</w:t>
      </w:r>
      <w:proofErr w:type="spellEnd"/>
      <w:r w:rsidRPr="009C2F0D">
        <w:rPr>
          <w:rFonts w:cs="Times New Roman"/>
          <w:b/>
          <w:szCs w:val="24"/>
        </w:rPr>
        <w:t xml:space="preserve"> </w:t>
      </w:r>
      <w:proofErr w:type="spellStart"/>
      <w:r w:rsidRPr="009C2F0D">
        <w:rPr>
          <w:rFonts w:cs="Times New Roman"/>
          <w:b/>
          <w:szCs w:val="24"/>
        </w:rPr>
        <w:t>İş</w:t>
      </w:r>
      <w:proofErr w:type="spellEnd"/>
      <w:r w:rsidRPr="009C2F0D">
        <w:rPr>
          <w:rFonts w:cs="Times New Roman"/>
          <w:b/>
          <w:szCs w:val="24"/>
        </w:rPr>
        <w:t xml:space="preserve"> </w:t>
      </w:r>
      <w:proofErr w:type="spellStart"/>
      <w:r w:rsidRPr="009C2F0D">
        <w:rPr>
          <w:rFonts w:cs="Times New Roman"/>
          <w:b/>
          <w:szCs w:val="24"/>
        </w:rPr>
        <w:t>ortaklığı</w:t>
      </w:r>
      <w:proofErr w:type="spellEnd"/>
      <w:r w:rsidRPr="009C2F0D">
        <w:rPr>
          <w:rFonts w:cs="Times New Roman"/>
          <w:b/>
          <w:szCs w:val="24"/>
        </w:rPr>
        <w:t xml:space="preserve"> </w:t>
      </w:r>
      <w:proofErr w:type="spellStart"/>
      <w:r w:rsidRPr="009C2F0D">
        <w:rPr>
          <w:rFonts w:cs="Times New Roman"/>
          <w:b/>
          <w:szCs w:val="24"/>
        </w:rPr>
        <w:t>olarak</w:t>
      </w:r>
      <w:proofErr w:type="spellEnd"/>
      <w:r w:rsidRPr="009C2F0D">
        <w:rPr>
          <w:rFonts w:cs="Times New Roman"/>
          <w:b/>
          <w:szCs w:val="24"/>
        </w:rPr>
        <w:t xml:space="preserve"> </w:t>
      </w:r>
      <w:proofErr w:type="spellStart"/>
      <w:r w:rsidRPr="009C2F0D">
        <w:rPr>
          <w:rFonts w:cs="Times New Roman"/>
          <w:b/>
          <w:szCs w:val="24"/>
        </w:rPr>
        <w:t>teklif</w:t>
      </w:r>
      <w:proofErr w:type="spellEnd"/>
      <w:r w:rsidRPr="009C2F0D">
        <w:rPr>
          <w:rFonts w:cs="Times New Roman"/>
          <w:b/>
          <w:szCs w:val="24"/>
        </w:rPr>
        <w:t xml:space="preserve"> </w:t>
      </w:r>
      <w:proofErr w:type="spellStart"/>
      <w:r w:rsidRPr="009C2F0D">
        <w:rPr>
          <w:rFonts w:cs="Times New Roman"/>
          <w:b/>
          <w:szCs w:val="24"/>
        </w:rPr>
        <w:t>verebilirler</w:t>
      </w:r>
      <w:proofErr w:type="spellEnd"/>
      <w:r w:rsidRPr="009C2F0D">
        <w:rPr>
          <w:rFonts w:cs="Times New Roman"/>
          <w:b/>
          <w:szCs w:val="24"/>
        </w:rPr>
        <w:t xml:space="preserve"> </w:t>
      </w:r>
      <w:proofErr w:type="spellStart"/>
      <w:r w:rsidRPr="009C2F0D">
        <w:rPr>
          <w:rFonts w:cs="Times New Roman"/>
          <w:b/>
          <w:szCs w:val="24"/>
        </w:rPr>
        <w:t>ancak</w:t>
      </w:r>
      <w:proofErr w:type="spellEnd"/>
      <w:r w:rsidRPr="009C2F0D">
        <w:rPr>
          <w:rFonts w:cs="Times New Roman"/>
          <w:b/>
          <w:szCs w:val="24"/>
        </w:rPr>
        <w:t xml:space="preserve"> </w:t>
      </w:r>
      <w:proofErr w:type="spellStart"/>
      <w:r w:rsidRPr="009C2F0D">
        <w:rPr>
          <w:rFonts w:cs="Times New Roman"/>
          <w:b/>
          <w:szCs w:val="24"/>
        </w:rPr>
        <w:t>konsorsiyum</w:t>
      </w:r>
      <w:proofErr w:type="spellEnd"/>
      <w:r w:rsidRPr="009C2F0D">
        <w:rPr>
          <w:rFonts w:cs="Times New Roman"/>
          <w:b/>
          <w:szCs w:val="24"/>
        </w:rPr>
        <w:t xml:space="preserve"> </w:t>
      </w:r>
      <w:proofErr w:type="spellStart"/>
      <w:r w:rsidRPr="009C2F0D">
        <w:rPr>
          <w:rFonts w:cs="Times New Roman"/>
          <w:b/>
          <w:szCs w:val="24"/>
        </w:rPr>
        <w:t>olarak</w:t>
      </w:r>
      <w:proofErr w:type="spellEnd"/>
      <w:r w:rsidRPr="009C2F0D">
        <w:rPr>
          <w:rFonts w:cs="Times New Roman"/>
          <w:b/>
          <w:szCs w:val="24"/>
        </w:rPr>
        <w:t xml:space="preserve"> </w:t>
      </w:r>
      <w:proofErr w:type="spellStart"/>
      <w:r w:rsidRPr="009C2F0D">
        <w:rPr>
          <w:rFonts w:cs="Times New Roman"/>
          <w:b/>
          <w:szCs w:val="24"/>
        </w:rPr>
        <w:t>ihaleye</w:t>
      </w:r>
      <w:proofErr w:type="spellEnd"/>
      <w:r w:rsidRPr="009C2F0D">
        <w:rPr>
          <w:rFonts w:cs="Times New Roman"/>
          <w:b/>
          <w:szCs w:val="24"/>
        </w:rPr>
        <w:t xml:space="preserve"> </w:t>
      </w:r>
      <w:proofErr w:type="spellStart"/>
      <w:r w:rsidRPr="009C2F0D">
        <w:rPr>
          <w:rFonts w:cs="Times New Roman"/>
          <w:b/>
          <w:szCs w:val="24"/>
        </w:rPr>
        <w:t>teklif</w:t>
      </w:r>
      <w:proofErr w:type="spellEnd"/>
      <w:r w:rsidRPr="009C2F0D">
        <w:rPr>
          <w:rFonts w:cs="Times New Roman"/>
          <w:b/>
          <w:spacing w:val="-10"/>
          <w:szCs w:val="24"/>
        </w:rPr>
        <w:t xml:space="preserve"> </w:t>
      </w:r>
      <w:proofErr w:type="spellStart"/>
      <w:r w:rsidRPr="009C2F0D">
        <w:rPr>
          <w:rFonts w:cs="Times New Roman"/>
          <w:b/>
          <w:szCs w:val="24"/>
        </w:rPr>
        <w:t>verilemez</w:t>
      </w:r>
      <w:proofErr w:type="spellEnd"/>
      <w:r w:rsidRPr="009C2F0D">
        <w:rPr>
          <w:rFonts w:cs="Times New Roman"/>
          <w:b/>
          <w:szCs w:val="24"/>
        </w:rPr>
        <w:t>.),</w:t>
      </w:r>
    </w:p>
    <w:p w14:paraId="1D20A0AD" w14:textId="77777777" w:rsidR="00753966" w:rsidRPr="009C2F0D" w:rsidRDefault="00753966" w:rsidP="0075502D">
      <w:pPr>
        <w:pStyle w:val="GvdeMetni"/>
        <w:spacing w:before="117"/>
        <w:ind w:left="476" w:right="262" w:firstLine="0"/>
        <w:rPr>
          <w:rFonts w:cs="Times New Roman"/>
          <w:szCs w:val="24"/>
        </w:rPr>
      </w:pPr>
      <w:r w:rsidRPr="009C2F0D">
        <w:rPr>
          <w:rFonts w:cs="Times New Roman"/>
          <w:szCs w:val="24"/>
        </w:rPr>
        <w:t>İsteklinin iş ortaklığı olması halinde (b), (c) ve (d) bentlerinde yer alan belgelerin her bir ortak tarafından ayrı ayrı verilmesi zorunludur.</w:t>
      </w:r>
    </w:p>
    <w:p w14:paraId="07C0C1FA" w14:textId="5B3F7CFF" w:rsidR="00753966" w:rsidRPr="009C2F0D" w:rsidRDefault="0075502D" w:rsidP="004D4791">
      <w:pPr>
        <w:pStyle w:val="Balk3"/>
        <w:widowControl w:val="0"/>
        <w:numPr>
          <w:ilvl w:val="0"/>
          <w:numId w:val="57"/>
        </w:numPr>
        <w:tabs>
          <w:tab w:val="left" w:pos="295"/>
        </w:tabs>
        <w:autoSpaceDE w:val="0"/>
        <w:autoSpaceDN w:val="0"/>
        <w:spacing w:before="119" w:after="0"/>
        <w:ind w:left="294" w:hanging="178"/>
        <w:rPr>
          <w:rFonts w:cs="Times New Roman"/>
          <w:b w:val="0"/>
          <w:szCs w:val="24"/>
        </w:rPr>
      </w:pPr>
      <w:r>
        <w:rPr>
          <w:rFonts w:cs="Times New Roman"/>
          <w:szCs w:val="24"/>
        </w:rPr>
        <w:t xml:space="preserve"> </w:t>
      </w:r>
      <w:proofErr w:type="spellStart"/>
      <w:r w:rsidR="00753966" w:rsidRPr="009C2F0D">
        <w:rPr>
          <w:rFonts w:cs="Times New Roman"/>
          <w:szCs w:val="24"/>
        </w:rPr>
        <w:t>İhale</w:t>
      </w:r>
      <w:proofErr w:type="spellEnd"/>
      <w:r w:rsidR="00753966" w:rsidRPr="009C2F0D">
        <w:rPr>
          <w:rFonts w:cs="Times New Roman"/>
          <w:szCs w:val="24"/>
        </w:rPr>
        <w:t xml:space="preserve"> </w:t>
      </w:r>
      <w:proofErr w:type="spellStart"/>
      <w:r w:rsidR="00753966" w:rsidRPr="009C2F0D">
        <w:rPr>
          <w:rFonts w:cs="Times New Roman"/>
          <w:szCs w:val="24"/>
        </w:rPr>
        <w:t>dosyası</w:t>
      </w:r>
      <w:proofErr w:type="spellEnd"/>
      <w:r w:rsidR="00753966" w:rsidRPr="009C2F0D">
        <w:rPr>
          <w:rFonts w:cs="Times New Roman"/>
          <w:szCs w:val="24"/>
        </w:rPr>
        <w:t xml:space="preserve"> </w:t>
      </w:r>
      <w:proofErr w:type="spellStart"/>
      <w:r w:rsidR="00753966" w:rsidRPr="009C2F0D">
        <w:rPr>
          <w:rFonts w:cs="Times New Roman"/>
          <w:szCs w:val="24"/>
        </w:rPr>
        <w:t>ve</w:t>
      </w:r>
      <w:proofErr w:type="spellEnd"/>
      <w:r w:rsidR="00753966" w:rsidRPr="009C2F0D">
        <w:rPr>
          <w:rFonts w:cs="Times New Roman"/>
          <w:szCs w:val="24"/>
        </w:rPr>
        <w:t xml:space="preserve"> </w:t>
      </w:r>
      <w:proofErr w:type="spellStart"/>
      <w:r w:rsidR="00753966" w:rsidRPr="009C2F0D">
        <w:rPr>
          <w:rFonts w:cs="Times New Roman"/>
          <w:szCs w:val="24"/>
        </w:rPr>
        <w:t>CD’sinin</w:t>
      </w:r>
      <w:proofErr w:type="spellEnd"/>
      <w:r w:rsidR="00753966" w:rsidRPr="009C2F0D">
        <w:rPr>
          <w:rFonts w:cs="Times New Roman"/>
          <w:szCs w:val="24"/>
        </w:rPr>
        <w:t xml:space="preserve"> </w:t>
      </w:r>
      <w:proofErr w:type="spellStart"/>
      <w:r w:rsidR="00753966" w:rsidRPr="009C2F0D">
        <w:rPr>
          <w:rFonts w:cs="Times New Roman"/>
          <w:szCs w:val="24"/>
        </w:rPr>
        <w:t>satın</w:t>
      </w:r>
      <w:proofErr w:type="spellEnd"/>
      <w:r w:rsidR="00753966" w:rsidRPr="009C2F0D">
        <w:rPr>
          <w:rFonts w:cs="Times New Roman"/>
          <w:szCs w:val="24"/>
        </w:rPr>
        <w:t xml:space="preserve"> </w:t>
      </w:r>
      <w:proofErr w:type="spellStart"/>
      <w:r w:rsidR="00753966" w:rsidRPr="009C2F0D">
        <w:rPr>
          <w:rFonts w:cs="Times New Roman"/>
          <w:szCs w:val="24"/>
        </w:rPr>
        <w:t>alındığına</w:t>
      </w:r>
      <w:proofErr w:type="spellEnd"/>
      <w:r w:rsidR="00753966" w:rsidRPr="009C2F0D">
        <w:rPr>
          <w:rFonts w:cs="Times New Roman"/>
          <w:szCs w:val="24"/>
        </w:rPr>
        <w:t xml:space="preserve"> </w:t>
      </w:r>
      <w:proofErr w:type="spellStart"/>
      <w:r w:rsidR="00753966" w:rsidRPr="009C2F0D">
        <w:rPr>
          <w:rFonts w:cs="Times New Roman"/>
          <w:szCs w:val="24"/>
        </w:rPr>
        <w:t>dair</w:t>
      </w:r>
      <w:proofErr w:type="spellEnd"/>
      <w:r w:rsidR="00753966" w:rsidRPr="009C2F0D">
        <w:rPr>
          <w:rFonts w:cs="Times New Roman"/>
          <w:spacing w:val="-14"/>
          <w:szCs w:val="24"/>
        </w:rPr>
        <w:t xml:space="preserve"> </w:t>
      </w:r>
      <w:proofErr w:type="spellStart"/>
      <w:r w:rsidR="00753966" w:rsidRPr="009C2F0D">
        <w:rPr>
          <w:rFonts w:cs="Times New Roman"/>
          <w:szCs w:val="24"/>
        </w:rPr>
        <w:t>belge</w:t>
      </w:r>
      <w:proofErr w:type="spellEnd"/>
      <w:r w:rsidR="00753966" w:rsidRPr="009C2F0D">
        <w:rPr>
          <w:rFonts w:cs="Times New Roman"/>
          <w:b w:val="0"/>
          <w:szCs w:val="24"/>
        </w:rPr>
        <w:t>,</w:t>
      </w:r>
    </w:p>
    <w:p w14:paraId="08DE3EFC" w14:textId="2DAB21CC" w:rsidR="00753966" w:rsidRPr="009C2F0D" w:rsidRDefault="0075502D" w:rsidP="004D4791">
      <w:pPr>
        <w:pStyle w:val="ListeParagraf"/>
        <w:widowControl w:val="0"/>
        <w:numPr>
          <w:ilvl w:val="0"/>
          <w:numId w:val="57"/>
        </w:numPr>
        <w:tabs>
          <w:tab w:val="left" w:pos="295"/>
        </w:tabs>
        <w:autoSpaceDE w:val="0"/>
        <w:autoSpaceDN w:val="0"/>
        <w:spacing w:before="119"/>
        <w:ind w:left="294" w:hanging="178"/>
        <w:contextualSpacing w:val="0"/>
        <w:rPr>
          <w:rFonts w:cs="Times New Roman"/>
          <w:szCs w:val="24"/>
        </w:rPr>
      </w:pPr>
      <w:r>
        <w:rPr>
          <w:rFonts w:cs="Times New Roman"/>
          <w:szCs w:val="24"/>
        </w:rPr>
        <w:t xml:space="preserve"> </w:t>
      </w:r>
      <w:proofErr w:type="spellStart"/>
      <w:r w:rsidR="00753966" w:rsidRPr="009C2F0D">
        <w:rPr>
          <w:rFonts w:cs="Times New Roman"/>
          <w:szCs w:val="24"/>
        </w:rPr>
        <w:t>Ortağı</w:t>
      </w:r>
      <w:proofErr w:type="spellEnd"/>
      <w:r w:rsidR="00753966" w:rsidRPr="009C2F0D">
        <w:rPr>
          <w:rFonts w:cs="Times New Roman"/>
          <w:szCs w:val="24"/>
        </w:rPr>
        <w:t xml:space="preserve"> </w:t>
      </w:r>
      <w:proofErr w:type="spellStart"/>
      <w:r w:rsidR="00753966" w:rsidRPr="009C2F0D">
        <w:rPr>
          <w:rFonts w:cs="Times New Roman"/>
          <w:szCs w:val="24"/>
        </w:rPr>
        <w:t>olduğu</w:t>
      </w:r>
      <w:proofErr w:type="spellEnd"/>
      <w:r w:rsidR="00753966" w:rsidRPr="009C2F0D">
        <w:rPr>
          <w:rFonts w:cs="Times New Roman"/>
          <w:szCs w:val="24"/>
        </w:rPr>
        <w:t xml:space="preserve"> </w:t>
      </w:r>
      <w:proofErr w:type="spellStart"/>
      <w:r w:rsidR="00753966" w:rsidRPr="009C2F0D">
        <w:rPr>
          <w:rFonts w:cs="Times New Roman"/>
          <w:szCs w:val="24"/>
        </w:rPr>
        <w:t>veya</w:t>
      </w:r>
      <w:proofErr w:type="spellEnd"/>
      <w:r w:rsidR="00753966" w:rsidRPr="009C2F0D">
        <w:rPr>
          <w:rFonts w:cs="Times New Roman"/>
          <w:szCs w:val="24"/>
        </w:rPr>
        <w:t xml:space="preserve"> </w:t>
      </w:r>
      <w:proofErr w:type="spellStart"/>
      <w:r w:rsidR="00753966" w:rsidRPr="009C2F0D">
        <w:rPr>
          <w:rFonts w:cs="Times New Roman"/>
          <w:szCs w:val="24"/>
        </w:rPr>
        <w:t>hissedarı</w:t>
      </w:r>
      <w:proofErr w:type="spellEnd"/>
      <w:r w:rsidR="00753966" w:rsidRPr="009C2F0D">
        <w:rPr>
          <w:rFonts w:cs="Times New Roman"/>
          <w:szCs w:val="24"/>
        </w:rPr>
        <w:t xml:space="preserve"> </w:t>
      </w:r>
      <w:proofErr w:type="spellStart"/>
      <w:r w:rsidR="00753966" w:rsidRPr="009C2F0D">
        <w:rPr>
          <w:rFonts w:cs="Times New Roman"/>
          <w:szCs w:val="24"/>
        </w:rPr>
        <w:t>bulunduğu</w:t>
      </w:r>
      <w:proofErr w:type="spellEnd"/>
      <w:r w:rsidR="00753966" w:rsidRPr="009C2F0D">
        <w:rPr>
          <w:rFonts w:cs="Times New Roman"/>
          <w:szCs w:val="24"/>
        </w:rPr>
        <w:t xml:space="preserve"> </w:t>
      </w:r>
      <w:proofErr w:type="spellStart"/>
      <w:r w:rsidR="00753966" w:rsidRPr="009C2F0D">
        <w:rPr>
          <w:rFonts w:cs="Times New Roman"/>
          <w:b/>
          <w:szCs w:val="24"/>
        </w:rPr>
        <w:t>tüzel</w:t>
      </w:r>
      <w:proofErr w:type="spellEnd"/>
      <w:r w:rsidR="00753966" w:rsidRPr="009C2F0D">
        <w:rPr>
          <w:rFonts w:cs="Times New Roman"/>
          <w:b/>
          <w:szCs w:val="24"/>
        </w:rPr>
        <w:t xml:space="preserve"> </w:t>
      </w:r>
      <w:proofErr w:type="spellStart"/>
      <w:r w:rsidR="00753966" w:rsidRPr="009C2F0D">
        <w:rPr>
          <w:rFonts w:cs="Times New Roman"/>
          <w:b/>
          <w:szCs w:val="24"/>
        </w:rPr>
        <w:t>kişiliklere</w:t>
      </w:r>
      <w:proofErr w:type="spellEnd"/>
      <w:r w:rsidR="00753966" w:rsidRPr="009C2F0D">
        <w:rPr>
          <w:rFonts w:cs="Times New Roman"/>
          <w:b/>
          <w:szCs w:val="24"/>
        </w:rPr>
        <w:t xml:space="preserve"> </w:t>
      </w:r>
      <w:proofErr w:type="spellStart"/>
      <w:r w:rsidR="00753966" w:rsidRPr="009C2F0D">
        <w:rPr>
          <w:rFonts w:cs="Times New Roman"/>
          <w:b/>
          <w:szCs w:val="24"/>
        </w:rPr>
        <w:t>ilişkin</w:t>
      </w:r>
      <w:proofErr w:type="spellEnd"/>
      <w:r w:rsidR="00753966" w:rsidRPr="009C2F0D">
        <w:rPr>
          <w:rFonts w:cs="Times New Roman"/>
          <w:b/>
          <w:spacing w:val="-22"/>
          <w:szCs w:val="24"/>
        </w:rPr>
        <w:t xml:space="preserve"> </w:t>
      </w:r>
      <w:proofErr w:type="spellStart"/>
      <w:r w:rsidR="00753966" w:rsidRPr="009C2F0D">
        <w:rPr>
          <w:rFonts w:cs="Times New Roman"/>
          <w:b/>
          <w:szCs w:val="24"/>
        </w:rPr>
        <w:t>beyanname</w:t>
      </w:r>
      <w:proofErr w:type="spellEnd"/>
      <w:r w:rsidR="00753966" w:rsidRPr="009C2F0D">
        <w:rPr>
          <w:rFonts w:cs="Times New Roman"/>
          <w:szCs w:val="24"/>
        </w:rPr>
        <w:t>,</w:t>
      </w:r>
    </w:p>
    <w:p w14:paraId="5122EEA3" w14:textId="193C5CD0" w:rsidR="00753966" w:rsidRPr="009C2F0D" w:rsidRDefault="0075502D" w:rsidP="004D4791">
      <w:pPr>
        <w:pStyle w:val="ListeParagraf"/>
        <w:widowControl w:val="0"/>
        <w:numPr>
          <w:ilvl w:val="0"/>
          <w:numId w:val="57"/>
        </w:numPr>
        <w:tabs>
          <w:tab w:val="left" w:pos="340"/>
        </w:tabs>
        <w:autoSpaceDE w:val="0"/>
        <w:autoSpaceDN w:val="0"/>
        <w:spacing w:before="119"/>
        <w:ind w:left="339" w:hanging="223"/>
        <w:contextualSpacing w:val="0"/>
        <w:rPr>
          <w:rFonts w:cs="Times New Roman"/>
          <w:b/>
          <w:szCs w:val="24"/>
        </w:rPr>
      </w:pPr>
      <w:r>
        <w:rPr>
          <w:rFonts w:cs="Times New Roman"/>
          <w:szCs w:val="24"/>
        </w:rPr>
        <w:t xml:space="preserve"> </w:t>
      </w:r>
      <w:r w:rsidR="00753966" w:rsidRPr="009C2F0D">
        <w:rPr>
          <w:rFonts w:cs="Times New Roman"/>
          <w:szCs w:val="24"/>
        </w:rPr>
        <w:t xml:space="preserve">Bu </w:t>
      </w:r>
      <w:proofErr w:type="spellStart"/>
      <w:r w:rsidR="00753966" w:rsidRPr="009C2F0D">
        <w:rPr>
          <w:rFonts w:cs="Times New Roman"/>
          <w:szCs w:val="24"/>
        </w:rPr>
        <w:t>talimatların</w:t>
      </w:r>
      <w:proofErr w:type="spellEnd"/>
      <w:r w:rsidR="00753966" w:rsidRPr="009C2F0D">
        <w:rPr>
          <w:rFonts w:cs="Times New Roman"/>
          <w:szCs w:val="24"/>
        </w:rPr>
        <w:t xml:space="preserve"> 7.4 </w:t>
      </w:r>
      <w:proofErr w:type="spellStart"/>
      <w:r w:rsidR="00753966" w:rsidRPr="009C2F0D">
        <w:rPr>
          <w:rFonts w:cs="Times New Roman"/>
          <w:szCs w:val="24"/>
        </w:rPr>
        <w:t>maddesinde</w:t>
      </w:r>
      <w:proofErr w:type="spellEnd"/>
      <w:r w:rsidR="00753966" w:rsidRPr="009C2F0D">
        <w:rPr>
          <w:rFonts w:cs="Times New Roman"/>
          <w:szCs w:val="24"/>
        </w:rPr>
        <w:t xml:space="preserve"> </w:t>
      </w:r>
      <w:proofErr w:type="spellStart"/>
      <w:r w:rsidR="00753966" w:rsidRPr="009C2F0D">
        <w:rPr>
          <w:rFonts w:cs="Times New Roman"/>
          <w:szCs w:val="24"/>
        </w:rPr>
        <w:t>belirtilen</w:t>
      </w:r>
      <w:proofErr w:type="spellEnd"/>
      <w:r w:rsidR="00753966" w:rsidRPr="009C2F0D">
        <w:rPr>
          <w:rFonts w:cs="Times New Roman"/>
          <w:szCs w:val="24"/>
        </w:rPr>
        <w:t xml:space="preserve"> </w:t>
      </w:r>
      <w:proofErr w:type="spellStart"/>
      <w:r w:rsidR="00753966" w:rsidRPr="009C2F0D">
        <w:rPr>
          <w:rFonts w:cs="Times New Roman"/>
          <w:b/>
          <w:szCs w:val="24"/>
        </w:rPr>
        <w:t>ekonomik</w:t>
      </w:r>
      <w:proofErr w:type="spellEnd"/>
      <w:r w:rsidR="00753966" w:rsidRPr="009C2F0D">
        <w:rPr>
          <w:rFonts w:cs="Times New Roman"/>
          <w:b/>
          <w:szCs w:val="24"/>
        </w:rPr>
        <w:t xml:space="preserve"> </w:t>
      </w:r>
      <w:proofErr w:type="spellStart"/>
      <w:r w:rsidR="00753966" w:rsidRPr="009C2F0D">
        <w:rPr>
          <w:rFonts w:cs="Times New Roman"/>
          <w:b/>
          <w:szCs w:val="24"/>
        </w:rPr>
        <w:t>ve</w:t>
      </w:r>
      <w:proofErr w:type="spellEnd"/>
      <w:r w:rsidR="00753966" w:rsidRPr="009C2F0D">
        <w:rPr>
          <w:rFonts w:cs="Times New Roman"/>
          <w:b/>
          <w:szCs w:val="24"/>
        </w:rPr>
        <w:t xml:space="preserve"> </w:t>
      </w:r>
      <w:proofErr w:type="spellStart"/>
      <w:r w:rsidR="00753966" w:rsidRPr="009C2F0D">
        <w:rPr>
          <w:rFonts w:cs="Times New Roman"/>
          <w:b/>
          <w:szCs w:val="24"/>
        </w:rPr>
        <w:t>mali</w:t>
      </w:r>
      <w:proofErr w:type="spellEnd"/>
      <w:r w:rsidR="00753966" w:rsidRPr="009C2F0D">
        <w:rPr>
          <w:rFonts w:cs="Times New Roman"/>
          <w:b/>
          <w:szCs w:val="24"/>
        </w:rPr>
        <w:t xml:space="preserve"> </w:t>
      </w:r>
      <w:proofErr w:type="spellStart"/>
      <w:r w:rsidR="00753966" w:rsidRPr="009C2F0D">
        <w:rPr>
          <w:rFonts w:cs="Times New Roman"/>
          <w:b/>
          <w:szCs w:val="24"/>
        </w:rPr>
        <w:t>yeterliğe</w:t>
      </w:r>
      <w:proofErr w:type="spellEnd"/>
      <w:r w:rsidR="00753966" w:rsidRPr="009C2F0D">
        <w:rPr>
          <w:rFonts w:cs="Times New Roman"/>
          <w:b/>
          <w:szCs w:val="24"/>
        </w:rPr>
        <w:t xml:space="preserve"> </w:t>
      </w:r>
      <w:proofErr w:type="spellStart"/>
      <w:r w:rsidR="00753966" w:rsidRPr="009C2F0D">
        <w:rPr>
          <w:rFonts w:cs="Times New Roman"/>
          <w:b/>
          <w:szCs w:val="24"/>
        </w:rPr>
        <w:t>ilişkin</w:t>
      </w:r>
      <w:proofErr w:type="spellEnd"/>
      <w:r w:rsidR="00753966" w:rsidRPr="009C2F0D">
        <w:rPr>
          <w:rFonts w:cs="Times New Roman"/>
          <w:b/>
          <w:spacing w:val="-17"/>
          <w:szCs w:val="24"/>
        </w:rPr>
        <w:t xml:space="preserve"> </w:t>
      </w:r>
      <w:proofErr w:type="spellStart"/>
      <w:r w:rsidR="00753966" w:rsidRPr="009C2F0D">
        <w:rPr>
          <w:rFonts w:cs="Times New Roman"/>
          <w:b/>
          <w:szCs w:val="24"/>
        </w:rPr>
        <w:t>belgeler</w:t>
      </w:r>
      <w:proofErr w:type="spellEnd"/>
    </w:p>
    <w:p w14:paraId="4429B9AF" w14:textId="36F7784F" w:rsidR="00753966" w:rsidRPr="009C2F0D" w:rsidRDefault="0075502D" w:rsidP="004D4791">
      <w:pPr>
        <w:pStyle w:val="ListeParagraf"/>
        <w:widowControl w:val="0"/>
        <w:numPr>
          <w:ilvl w:val="0"/>
          <w:numId w:val="57"/>
        </w:numPr>
        <w:tabs>
          <w:tab w:val="left" w:pos="295"/>
        </w:tabs>
        <w:autoSpaceDE w:val="0"/>
        <w:autoSpaceDN w:val="0"/>
        <w:spacing w:before="119"/>
        <w:ind w:left="294" w:hanging="178"/>
        <w:contextualSpacing w:val="0"/>
        <w:rPr>
          <w:rFonts w:cs="Times New Roman"/>
          <w:b/>
          <w:szCs w:val="24"/>
        </w:rPr>
      </w:pPr>
      <w:r>
        <w:rPr>
          <w:rFonts w:cs="Times New Roman"/>
          <w:szCs w:val="24"/>
        </w:rPr>
        <w:t xml:space="preserve">  </w:t>
      </w:r>
      <w:r w:rsidR="00753966" w:rsidRPr="009C2F0D">
        <w:rPr>
          <w:rFonts w:cs="Times New Roman"/>
          <w:szCs w:val="24"/>
        </w:rPr>
        <w:t xml:space="preserve">Bu </w:t>
      </w:r>
      <w:proofErr w:type="spellStart"/>
      <w:r w:rsidR="00753966" w:rsidRPr="009C2F0D">
        <w:rPr>
          <w:rFonts w:cs="Times New Roman"/>
          <w:szCs w:val="24"/>
        </w:rPr>
        <w:t>talimatların</w:t>
      </w:r>
      <w:proofErr w:type="spellEnd"/>
      <w:r w:rsidR="00753966" w:rsidRPr="009C2F0D">
        <w:rPr>
          <w:rFonts w:cs="Times New Roman"/>
          <w:szCs w:val="24"/>
        </w:rPr>
        <w:t xml:space="preserve"> 7.5 </w:t>
      </w:r>
      <w:proofErr w:type="spellStart"/>
      <w:r w:rsidR="00753966" w:rsidRPr="009C2F0D">
        <w:rPr>
          <w:rFonts w:cs="Times New Roman"/>
          <w:szCs w:val="24"/>
        </w:rPr>
        <w:t>maddesinde</w:t>
      </w:r>
      <w:proofErr w:type="spellEnd"/>
      <w:r w:rsidR="00753966" w:rsidRPr="009C2F0D">
        <w:rPr>
          <w:rFonts w:cs="Times New Roman"/>
          <w:szCs w:val="24"/>
        </w:rPr>
        <w:t xml:space="preserve"> </w:t>
      </w:r>
      <w:proofErr w:type="spellStart"/>
      <w:r w:rsidR="00753966" w:rsidRPr="009C2F0D">
        <w:rPr>
          <w:rFonts w:cs="Times New Roman"/>
          <w:szCs w:val="24"/>
        </w:rPr>
        <w:t>belirtilen</w:t>
      </w:r>
      <w:proofErr w:type="spellEnd"/>
      <w:r w:rsidR="00753966" w:rsidRPr="009C2F0D">
        <w:rPr>
          <w:rFonts w:cs="Times New Roman"/>
          <w:szCs w:val="24"/>
        </w:rPr>
        <w:t xml:space="preserve"> </w:t>
      </w:r>
      <w:proofErr w:type="spellStart"/>
      <w:r w:rsidR="00753966" w:rsidRPr="009C2F0D">
        <w:rPr>
          <w:rFonts w:cs="Times New Roman"/>
          <w:b/>
          <w:szCs w:val="24"/>
        </w:rPr>
        <w:t>mesleki</w:t>
      </w:r>
      <w:proofErr w:type="spellEnd"/>
      <w:r w:rsidR="00753966" w:rsidRPr="009C2F0D">
        <w:rPr>
          <w:rFonts w:cs="Times New Roman"/>
          <w:b/>
          <w:szCs w:val="24"/>
        </w:rPr>
        <w:t xml:space="preserve"> </w:t>
      </w:r>
      <w:proofErr w:type="spellStart"/>
      <w:r w:rsidR="00753966" w:rsidRPr="009C2F0D">
        <w:rPr>
          <w:rFonts w:cs="Times New Roman"/>
          <w:b/>
          <w:szCs w:val="24"/>
        </w:rPr>
        <w:t>ve</w:t>
      </w:r>
      <w:proofErr w:type="spellEnd"/>
      <w:r w:rsidR="00753966" w:rsidRPr="009C2F0D">
        <w:rPr>
          <w:rFonts w:cs="Times New Roman"/>
          <w:b/>
          <w:szCs w:val="24"/>
        </w:rPr>
        <w:t xml:space="preserve"> </w:t>
      </w:r>
      <w:proofErr w:type="spellStart"/>
      <w:r w:rsidR="00753966" w:rsidRPr="009C2F0D">
        <w:rPr>
          <w:rFonts w:cs="Times New Roman"/>
          <w:b/>
          <w:szCs w:val="24"/>
        </w:rPr>
        <w:t>teknik</w:t>
      </w:r>
      <w:proofErr w:type="spellEnd"/>
      <w:r w:rsidR="00753966" w:rsidRPr="009C2F0D">
        <w:rPr>
          <w:rFonts w:cs="Times New Roman"/>
          <w:b/>
          <w:szCs w:val="24"/>
        </w:rPr>
        <w:t xml:space="preserve"> </w:t>
      </w:r>
      <w:proofErr w:type="spellStart"/>
      <w:r w:rsidR="00753966" w:rsidRPr="009C2F0D">
        <w:rPr>
          <w:rFonts w:cs="Times New Roman"/>
          <w:b/>
          <w:szCs w:val="24"/>
        </w:rPr>
        <w:t>yeterliğe</w:t>
      </w:r>
      <w:proofErr w:type="spellEnd"/>
      <w:r w:rsidR="00753966" w:rsidRPr="009C2F0D">
        <w:rPr>
          <w:rFonts w:cs="Times New Roman"/>
          <w:b/>
          <w:szCs w:val="24"/>
        </w:rPr>
        <w:t xml:space="preserve"> </w:t>
      </w:r>
      <w:proofErr w:type="spellStart"/>
      <w:r w:rsidR="00753966" w:rsidRPr="009C2F0D">
        <w:rPr>
          <w:rFonts w:cs="Times New Roman"/>
          <w:b/>
          <w:szCs w:val="24"/>
        </w:rPr>
        <w:t>ilişkin</w:t>
      </w:r>
      <w:proofErr w:type="spellEnd"/>
      <w:r w:rsidR="00753966" w:rsidRPr="009C2F0D">
        <w:rPr>
          <w:rFonts w:cs="Times New Roman"/>
          <w:b/>
          <w:spacing w:val="-22"/>
          <w:szCs w:val="24"/>
        </w:rPr>
        <w:t xml:space="preserve"> </w:t>
      </w:r>
      <w:proofErr w:type="spellStart"/>
      <w:r w:rsidR="00753966" w:rsidRPr="009C2F0D">
        <w:rPr>
          <w:rFonts w:cs="Times New Roman"/>
          <w:b/>
          <w:szCs w:val="24"/>
        </w:rPr>
        <w:t>belgeler</w:t>
      </w:r>
      <w:proofErr w:type="spellEnd"/>
    </w:p>
    <w:p w14:paraId="1C3EB5CA" w14:textId="77777777" w:rsidR="00753966" w:rsidRPr="009C2F0D" w:rsidRDefault="00753966" w:rsidP="0075502D">
      <w:pPr>
        <w:pStyle w:val="ListeParagraf"/>
        <w:widowControl w:val="0"/>
        <w:numPr>
          <w:ilvl w:val="0"/>
          <w:numId w:val="57"/>
        </w:numPr>
        <w:tabs>
          <w:tab w:val="left" w:pos="340"/>
        </w:tabs>
        <w:autoSpaceDE w:val="0"/>
        <w:autoSpaceDN w:val="0"/>
        <w:ind w:right="255" w:hanging="360"/>
        <w:contextualSpacing w:val="0"/>
        <w:rPr>
          <w:rFonts w:cs="Times New Roman"/>
          <w:szCs w:val="24"/>
        </w:rPr>
      </w:pPr>
      <w:proofErr w:type="spellStart"/>
      <w:r w:rsidRPr="009C2F0D">
        <w:rPr>
          <w:rFonts w:cs="Times New Roman"/>
          <w:szCs w:val="24"/>
        </w:rPr>
        <w:t>Tüzel</w:t>
      </w:r>
      <w:proofErr w:type="spellEnd"/>
      <w:r w:rsidRPr="009C2F0D">
        <w:rPr>
          <w:rFonts w:cs="Times New Roman"/>
          <w:szCs w:val="24"/>
        </w:rPr>
        <w:t xml:space="preserve"> </w:t>
      </w:r>
      <w:proofErr w:type="spellStart"/>
      <w:r w:rsidRPr="009C2F0D">
        <w:rPr>
          <w:rFonts w:cs="Times New Roman"/>
          <w:szCs w:val="24"/>
        </w:rPr>
        <w:t>kişi</w:t>
      </w:r>
      <w:proofErr w:type="spellEnd"/>
      <w:r w:rsidRPr="009C2F0D">
        <w:rPr>
          <w:rFonts w:cs="Times New Roman"/>
          <w:szCs w:val="24"/>
        </w:rPr>
        <w:t xml:space="preserve"> </w:t>
      </w:r>
      <w:proofErr w:type="spellStart"/>
      <w:r w:rsidRPr="009C2F0D">
        <w:rPr>
          <w:rFonts w:cs="Times New Roman"/>
          <w:szCs w:val="24"/>
        </w:rPr>
        <w:t>tarafından</w:t>
      </w:r>
      <w:proofErr w:type="spellEnd"/>
      <w:r w:rsidRPr="009C2F0D">
        <w:rPr>
          <w:rFonts w:cs="Times New Roman"/>
          <w:szCs w:val="24"/>
        </w:rPr>
        <w:t xml:space="preserve"> </w:t>
      </w:r>
      <w:proofErr w:type="spellStart"/>
      <w:r w:rsidRPr="009C2F0D">
        <w:rPr>
          <w:rFonts w:cs="Times New Roman"/>
          <w:szCs w:val="24"/>
        </w:rPr>
        <w:t>iş</w:t>
      </w:r>
      <w:proofErr w:type="spellEnd"/>
      <w:r w:rsidRPr="009C2F0D">
        <w:rPr>
          <w:rFonts w:cs="Times New Roman"/>
          <w:szCs w:val="24"/>
        </w:rPr>
        <w:t xml:space="preserve"> </w:t>
      </w:r>
      <w:proofErr w:type="spellStart"/>
      <w:r w:rsidRPr="009C2F0D">
        <w:rPr>
          <w:rFonts w:cs="Times New Roman"/>
          <w:szCs w:val="24"/>
        </w:rPr>
        <w:t>deneyimi</w:t>
      </w:r>
      <w:proofErr w:type="spellEnd"/>
      <w:r w:rsidRPr="009C2F0D">
        <w:rPr>
          <w:rFonts w:cs="Times New Roman"/>
          <w:szCs w:val="24"/>
        </w:rPr>
        <w:t xml:space="preserve"> </w:t>
      </w:r>
      <w:proofErr w:type="spellStart"/>
      <w:r w:rsidRPr="009C2F0D">
        <w:rPr>
          <w:rFonts w:cs="Times New Roman"/>
          <w:szCs w:val="24"/>
        </w:rPr>
        <w:t>göstermek</w:t>
      </w:r>
      <w:proofErr w:type="spellEnd"/>
      <w:r w:rsidRPr="009C2F0D">
        <w:rPr>
          <w:rFonts w:cs="Times New Roman"/>
          <w:szCs w:val="24"/>
        </w:rPr>
        <w:t xml:space="preserve"> </w:t>
      </w:r>
      <w:proofErr w:type="spellStart"/>
      <w:r w:rsidRPr="009C2F0D">
        <w:rPr>
          <w:rFonts w:cs="Times New Roman"/>
          <w:szCs w:val="24"/>
        </w:rPr>
        <w:t>üzere</w:t>
      </w:r>
      <w:proofErr w:type="spellEnd"/>
      <w:r w:rsidRPr="009C2F0D">
        <w:rPr>
          <w:rFonts w:cs="Times New Roman"/>
          <w:szCs w:val="24"/>
        </w:rPr>
        <w:t xml:space="preserve"> </w:t>
      </w:r>
      <w:proofErr w:type="spellStart"/>
      <w:r w:rsidRPr="009C2F0D">
        <w:rPr>
          <w:rFonts w:cs="Times New Roman"/>
          <w:szCs w:val="24"/>
        </w:rPr>
        <w:t>sunulan</w:t>
      </w:r>
      <w:proofErr w:type="spellEnd"/>
      <w:r w:rsidRPr="009C2F0D">
        <w:rPr>
          <w:rFonts w:cs="Times New Roman"/>
          <w:szCs w:val="24"/>
        </w:rPr>
        <w:t xml:space="preserve"> </w:t>
      </w:r>
      <w:proofErr w:type="spellStart"/>
      <w:r w:rsidRPr="009C2F0D">
        <w:rPr>
          <w:rFonts w:cs="Times New Roman"/>
          <w:szCs w:val="24"/>
        </w:rPr>
        <w:t>belgenin</w:t>
      </w:r>
      <w:proofErr w:type="spellEnd"/>
      <w:r w:rsidRPr="009C2F0D">
        <w:rPr>
          <w:rFonts w:cs="Times New Roman"/>
          <w:szCs w:val="24"/>
        </w:rPr>
        <w:t xml:space="preserve">, </w:t>
      </w:r>
      <w:proofErr w:type="spellStart"/>
      <w:r w:rsidRPr="009C2F0D">
        <w:rPr>
          <w:rFonts w:cs="Times New Roman"/>
          <w:szCs w:val="24"/>
        </w:rPr>
        <w:t>tüzel</w:t>
      </w:r>
      <w:proofErr w:type="spellEnd"/>
      <w:r w:rsidRPr="009C2F0D">
        <w:rPr>
          <w:rFonts w:cs="Times New Roman"/>
          <w:szCs w:val="24"/>
        </w:rPr>
        <w:t xml:space="preserve"> </w:t>
      </w:r>
      <w:proofErr w:type="spellStart"/>
      <w:r w:rsidRPr="009C2F0D">
        <w:rPr>
          <w:rFonts w:cs="Times New Roman"/>
          <w:szCs w:val="24"/>
        </w:rPr>
        <w:t>kişiliğin</w:t>
      </w:r>
      <w:proofErr w:type="spellEnd"/>
      <w:r w:rsidRPr="009C2F0D">
        <w:rPr>
          <w:rFonts w:cs="Times New Roman"/>
          <w:szCs w:val="24"/>
        </w:rPr>
        <w:t xml:space="preserve"> </w:t>
      </w:r>
      <w:proofErr w:type="spellStart"/>
      <w:r w:rsidRPr="009C2F0D">
        <w:rPr>
          <w:rFonts w:cs="Times New Roman"/>
          <w:szCs w:val="24"/>
        </w:rPr>
        <w:t>yarısından</w:t>
      </w:r>
      <w:proofErr w:type="spellEnd"/>
      <w:r w:rsidRPr="009C2F0D">
        <w:rPr>
          <w:rFonts w:cs="Times New Roman"/>
          <w:szCs w:val="24"/>
        </w:rPr>
        <w:t xml:space="preserve"> </w:t>
      </w:r>
      <w:proofErr w:type="spellStart"/>
      <w:r w:rsidRPr="009C2F0D">
        <w:rPr>
          <w:rFonts w:cs="Times New Roman"/>
          <w:szCs w:val="24"/>
        </w:rPr>
        <w:t>fazla</w:t>
      </w:r>
      <w:proofErr w:type="spellEnd"/>
      <w:r w:rsidRPr="009C2F0D">
        <w:rPr>
          <w:rFonts w:cs="Times New Roman"/>
          <w:szCs w:val="24"/>
        </w:rPr>
        <w:t xml:space="preserve"> </w:t>
      </w:r>
      <w:proofErr w:type="spellStart"/>
      <w:r w:rsidRPr="009C2F0D">
        <w:rPr>
          <w:rFonts w:cs="Times New Roman"/>
          <w:szCs w:val="24"/>
        </w:rPr>
        <w:t>hissesine</w:t>
      </w:r>
      <w:proofErr w:type="spellEnd"/>
      <w:r w:rsidRPr="009C2F0D">
        <w:rPr>
          <w:rFonts w:cs="Times New Roman"/>
          <w:szCs w:val="24"/>
        </w:rPr>
        <w:t xml:space="preserve"> </w:t>
      </w:r>
      <w:proofErr w:type="spellStart"/>
      <w:r w:rsidRPr="009C2F0D">
        <w:rPr>
          <w:rFonts w:cs="Times New Roman"/>
          <w:szCs w:val="24"/>
        </w:rPr>
        <w:t>sahip</w:t>
      </w:r>
      <w:proofErr w:type="spellEnd"/>
      <w:r w:rsidRPr="009C2F0D">
        <w:rPr>
          <w:rFonts w:cs="Times New Roman"/>
          <w:szCs w:val="24"/>
        </w:rPr>
        <w:t xml:space="preserve"> </w:t>
      </w:r>
      <w:proofErr w:type="spellStart"/>
      <w:r w:rsidRPr="009C2F0D">
        <w:rPr>
          <w:rFonts w:cs="Times New Roman"/>
          <w:szCs w:val="24"/>
        </w:rPr>
        <w:t>ortağına</w:t>
      </w:r>
      <w:proofErr w:type="spellEnd"/>
      <w:r w:rsidRPr="009C2F0D">
        <w:rPr>
          <w:rFonts w:cs="Times New Roman"/>
          <w:szCs w:val="24"/>
        </w:rPr>
        <w:t xml:space="preserve"> </w:t>
      </w:r>
      <w:proofErr w:type="spellStart"/>
      <w:r w:rsidRPr="009C2F0D">
        <w:rPr>
          <w:rFonts w:cs="Times New Roman"/>
          <w:szCs w:val="24"/>
        </w:rPr>
        <w:t>ait</w:t>
      </w:r>
      <w:proofErr w:type="spellEnd"/>
      <w:r w:rsidRPr="009C2F0D">
        <w:rPr>
          <w:rFonts w:cs="Times New Roman"/>
          <w:szCs w:val="24"/>
        </w:rPr>
        <w:t xml:space="preserve"> </w:t>
      </w:r>
      <w:proofErr w:type="spellStart"/>
      <w:r w:rsidRPr="009C2F0D">
        <w:rPr>
          <w:rFonts w:cs="Times New Roman"/>
          <w:szCs w:val="24"/>
        </w:rPr>
        <w:t>olması</w:t>
      </w:r>
      <w:proofErr w:type="spellEnd"/>
      <w:r w:rsidRPr="009C2F0D">
        <w:rPr>
          <w:rFonts w:cs="Times New Roman"/>
          <w:szCs w:val="24"/>
        </w:rPr>
        <w:t xml:space="preserve"> </w:t>
      </w:r>
      <w:proofErr w:type="spellStart"/>
      <w:r w:rsidRPr="009C2F0D">
        <w:rPr>
          <w:rFonts w:cs="Times New Roman"/>
          <w:szCs w:val="24"/>
        </w:rPr>
        <w:t>halinde</w:t>
      </w:r>
      <w:proofErr w:type="spellEnd"/>
      <w:r w:rsidRPr="009C2F0D">
        <w:rPr>
          <w:rFonts w:cs="Times New Roman"/>
          <w:szCs w:val="24"/>
        </w:rPr>
        <w:t xml:space="preserve">, </w:t>
      </w:r>
      <w:proofErr w:type="spellStart"/>
      <w:r w:rsidRPr="009C2F0D">
        <w:rPr>
          <w:rFonts w:cs="Times New Roman"/>
          <w:szCs w:val="24"/>
        </w:rPr>
        <w:t>ticaret</w:t>
      </w:r>
      <w:proofErr w:type="spellEnd"/>
      <w:r w:rsidRPr="009C2F0D">
        <w:rPr>
          <w:rFonts w:cs="Times New Roman"/>
          <w:szCs w:val="24"/>
        </w:rPr>
        <w:t xml:space="preserve"> </w:t>
      </w:r>
      <w:proofErr w:type="spellStart"/>
      <w:r w:rsidRPr="009C2F0D">
        <w:rPr>
          <w:rFonts w:cs="Times New Roman"/>
          <w:szCs w:val="24"/>
        </w:rPr>
        <w:t>ve</w:t>
      </w:r>
      <w:proofErr w:type="spellEnd"/>
      <w:r w:rsidRPr="009C2F0D">
        <w:rPr>
          <w:rFonts w:cs="Times New Roman"/>
          <w:szCs w:val="24"/>
        </w:rPr>
        <w:t xml:space="preserve"> </w:t>
      </w:r>
      <w:proofErr w:type="spellStart"/>
      <w:r w:rsidRPr="009C2F0D">
        <w:rPr>
          <w:rFonts w:cs="Times New Roman"/>
          <w:szCs w:val="24"/>
        </w:rPr>
        <w:t>sanayi</w:t>
      </w:r>
      <w:proofErr w:type="spellEnd"/>
      <w:r w:rsidRPr="009C2F0D">
        <w:rPr>
          <w:rFonts w:cs="Times New Roman"/>
          <w:szCs w:val="24"/>
        </w:rPr>
        <w:t xml:space="preserve"> </w:t>
      </w:r>
      <w:proofErr w:type="spellStart"/>
      <w:r w:rsidRPr="009C2F0D">
        <w:rPr>
          <w:rFonts w:cs="Times New Roman"/>
          <w:szCs w:val="24"/>
        </w:rPr>
        <w:t>odası</w:t>
      </w:r>
      <w:proofErr w:type="spellEnd"/>
      <w:r w:rsidRPr="009C2F0D">
        <w:rPr>
          <w:rFonts w:cs="Times New Roman"/>
          <w:szCs w:val="24"/>
        </w:rPr>
        <w:t>/</w:t>
      </w:r>
      <w:proofErr w:type="spellStart"/>
      <w:r w:rsidRPr="009C2F0D">
        <w:rPr>
          <w:rFonts w:cs="Times New Roman"/>
          <w:szCs w:val="24"/>
        </w:rPr>
        <w:t>ticaret</w:t>
      </w:r>
      <w:proofErr w:type="spellEnd"/>
      <w:r w:rsidRPr="009C2F0D">
        <w:rPr>
          <w:rFonts w:cs="Times New Roman"/>
          <w:szCs w:val="24"/>
        </w:rPr>
        <w:t xml:space="preserve"> </w:t>
      </w:r>
      <w:proofErr w:type="spellStart"/>
      <w:r w:rsidRPr="009C2F0D">
        <w:rPr>
          <w:rFonts w:cs="Times New Roman"/>
          <w:szCs w:val="24"/>
        </w:rPr>
        <w:t>odası</w:t>
      </w:r>
      <w:proofErr w:type="spellEnd"/>
      <w:r w:rsidRPr="009C2F0D">
        <w:rPr>
          <w:rFonts w:cs="Times New Roman"/>
          <w:szCs w:val="24"/>
        </w:rPr>
        <w:t xml:space="preserve"> </w:t>
      </w:r>
      <w:proofErr w:type="spellStart"/>
      <w:r w:rsidRPr="009C2F0D">
        <w:rPr>
          <w:rFonts w:cs="Times New Roman"/>
          <w:szCs w:val="24"/>
        </w:rPr>
        <w:t>bünyesinde</w:t>
      </w:r>
      <w:proofErr w:type="spellEnd"/>
      <w:r w:rsidRPr="009C2F0D">
        <w:rPr>
          <w:rFonts w:cs="Times New Roman"/>
          <w:szCs w:val="24"/>
        </w:rPr>
        <w:t xml:space="preserve"> </w:t>
      </w:r>
      <w:proofErr w:type="spellStart"/>
      <w:r w:rsidRPr="009C2F0D">
        <w:rPr>
          <w:rFonts w:cs="Times New Roman"/>
          <w:szCs w:val="24"/>
        </w:rPr>
        <w:t>bulunan</w:t>
      </w:r>
      <w:proofErr w:type="spellEnd"/>
      <w:r w:rsidRPr="009C2F0D">
        <w:rPr>
          <w:rFonts w:cs="Times New Roman"/>
          <w:szCs w:val="24"/>
        </w:rPr>
        <w:t xml:space="preserve"> </w:t>
      </w:r>
      <w:proofErr w:type="spellStart"/>
      <w:r w:rsidRPr="009C2F0D">
        <w:rPr>
          <w:rFonts w:cs="Times New Roman"/>
          <w:szCs w:val="24"/>
        </w:rPr>
        <w:t>ticaret</w:t>
      </w:r>
      <w:proofErr w:type="spellEnd"/>
      <w:r w:rsidRPr="009C2F0D">
        <w:rPr>
          <w:rFonts w:cs="Times New Roman"/>
          <w:szCs w:val="24"/>
        </w:rPr>
        <w:t xml:space="preserve"> </w:t>
      </w:r>
      <w:proofErr w:type="spellStart"/>
      <w:r w:rsidRPr="009C2F0D">
        <w:rPr>
          <w:rFonts w:cs="Times New Roman"/>
          <w:szCs w:val="24"/>
        </w:rPr>
        <w:t>sicil</w:t>
      </w:r>
      <w:proofErr w:type="spellEnd"/>
      <w:r w:rsidRPr="009C2F0D">
        <w:rPr>
          <w:rFonts w:cs="Times New Roman"/>
          <w:szCs w:val="24"/>
        </w:rPr>
        <w:t xml:space="preserve"> </w:t>
      </w:r>
      <w:proofErr w:type="spellStart"/>
      <w:r w:rsidRPr="009C2F0D">
        <w:rPr>
          <w:rFonts w:cs="Times New Roman"/>
          <w:szCs w:val="24"/>
        </w:rPr>
        <w:t>memurlukları</w:t>
      </w:r>
      <w:proofErr w:type="spellEnd"/>
      <w:r w:rsidRPr="009C2F0D">
        <w:rPr>
          <w:rFonts w:cs="Times New Roman"/>
          <w:szCs w:val="24"/>
        </w:rPr>
        <w:t xml:space="preserve"> </w:t>
      </w:r>
      <w:proofErr w:type="spellStart"/>
      <w:r w:rsidRPr="009C2F0D">
        <w:rPr>
          <w:rFonts w:cs="Times New Roman"/>
          <w:szCs w:val="24"/>
        </w:rPr>
        <w:t>veya</w:t>
      </w:r>
      <w:proofErr w:type="spellEnd"/>
      <w:r w:rsidRPr="009C2F0D">
        <w:rPr>
          <w:rFonts w:cs="Times New Roman"/>
          <w:szCs w:val="24"/>
        </w:rPr>
        <w:t xml:space="preserve"> </w:t>
      </w:r>
      <w:proofErr w:type="spellStart"/>
      <w:r w:rsidRPr="009C2F0D">
        <w:rPr>
          <w:rFonts w:cs="Times New Roman"/>
          <w:szCs w:val="24"/>
        </w:rPr>
        <w:t>serbest</w:t>
      </w:r>
      <w:proofErr w:type="spellEnd"/>
      <w:r w:rsidRPr="009C2F0D">
        <w:rPr>
          <w:rFonts w:cs="Times New Roman"/>
          <w:szCs w:val="24"/>
        </w:rPr>
        <w:t xml:space="preserve"> </w:t>
      </w:r>
      <w:proofErr w:type="spellStart"/>
      <w:r w:rsidRPr="009C2F0D">
        <w:rPr>
          <w:rFonts w:cs="Times New Roman"/>
          <w:szCs w:val="24"/>
        </w:rPr>
        <w:t>muhasebeci</w:t>
      </w:r>
      <w:proofErr w:type="spellEnd"/>
      <w:r w:rsidRPr="009C2F0D">
        <w:rPr>
          <w:rFonts w:cs="Times New Roman"/>
          <w:szCs w:val="24"/>
        </w:rPr>
        <w:t xml:space="preserve">, </w:t>
      </w:r>
      <w:proofErr w:type="spellStart"/>
      <w:r w:rsidRPr="009C2F0D">
        <w:rPr>
          <w:rFonts w:cs="Times New Roman"/>
          <w:szCs w:val="24"/>
        </w:rPr>
        <w:t>yeminli</w:t>
      </w:r>
      <w:proofErr w:type="spellEnd"/>
      <w:r w:rsidRPr="009C2F0D">
        <w:rPr>
          <w:rFonts w:cs="Times New Roman"/>
          <w:szCs w:val="24"/>
        </w:rPr>
        <w:t xml:space="preserve"> </w:t>
      </w:r>
      <w:proofErr w:type="spellStart"/>
      <w:r w:rsidRPr="009C2F0D">
        <w:rPr>
          <w:rFonts w:cs="Times New Roman"/>
          <w:szCs w:val="24"/>
        </w:rPr>
        <w:t>mali</w:t>
      </w:r>
      <w:proofErr w:type="spellEnd"/>
      <w:r w:rsidRPr="009C2F0D">
        <w:rPr>
          <w:rFonts w:cs="Times New Roman"/>
          <w:szCs w:val="24"/>
        </w:rPr>
        <w:t xml:space="preserve"> </w:t>
      </w:r>
      <w:proofErr w:type="spellStart"/>
      <w:r w:rsidRPr="009C2F0D">
        <w:rPr>
          <w:rFonts w:cs="Times New Roman"/>
          <w:szCs w:val="24"/>
        </w:rPr>
        <w:t>müşavir</w:t>
      </w:r>
      <w:proofErr w:type="spellEnd"/>
      <w:r w:rsidRPr="009C2F0D">
        <w:rPr>
          <w:rFonts w:cs="Times New Roman"/>
          <w:szCs w:val="24"/>
        </w:rPr>
        <w:t xml:space="preserve"> </w:t>
      </w:r>
      <w:proofErr w:type="spellStart"/>
      <w:r w:rsidRPr="009C2F0D">
        <w:rPr>
          <w:rFonts w:cs="Times New Roman"/>
          <w:szCs w:val="24"/>
        </w:rPr>
        <w:t>ya</w:t>
      </w:r>
      <w:proofErr w:type="spellEnd"/>
      <w:r w:rsidRPr="009C2F0D">
        <w:rPr>
          <w:rFonts w:cs="Times New Roman"/>
          <w:szCs w:val="24"/>
        </w:rPr>
        <w:t xml:space="preserve"> da </w:t>
      </w:r>
      <w:proofErr w:type="spellStart"/>
      <w:r w:rsidRPr="009C2F0D">
        <w:rPr>
          <w:rFonts w:cs="Times New Roman"/>
          <w:szCs w:val="24"/>
        </w:rPr>
        <w:t>serbest</w:t>
      </w:r>
      <w:proofErr w:type="spellEnd"/>
      <w:r w:rsidRPr="009C2F0D">
        <w:rPr>
          <w:rFonts w:cs="Times New Roman"/>
          <w:szCs w:val="24"/>
        </w:rPr>
        <w:t xml:space="preserve"> </w:t>
      </w:r>
      <w:proofErr w:type="spellStart"/>
      <w:r w:rsidRPr="009C2F0D">
        <w:rPr>
          <w:rFonts w:cs="Times New Roman"/>
          <w:szCs w:val="24"/>
        </w:rPr>
        <w:t>muhasebeci</w:t>
      </w:r>
      <w:proofErr w:type="spellEnd"/>
      <w:r w:rsidRPr="009C2F0D">
        <w:rPr>
          <w:rFonts w:cs="Times New Roman"/>
          <w:szCs w:val="24"/>
        </w:rPr>
        <w:t xml:space="preserve"> </w:t>
      </w:r>
      <w:proofErr w:type="spellStart"/>
      <w:r w:rsidRPr="009C2F0D">
        <w:rPr>
          <w:rFonts w:cs="Times New Roman"/>
          <w:szCs w:val="24"/>
        </w:rPr>
        <w:t>mali</w:t>
      </w:r>
      <w:proofErr w:type="spellEnd"/>
      <w:r w:rsidRPr="009C2F0D">
        <w:rPr>
          <w:rFonts w:cs="Times New Roman"/>
          <w:szCs w:val="24"/>
        </w:rPr>
        <w:t xml:space="preserve"> </w:t>
      </w:r>
      <w:proofErr w:type="spellStart"/>
      <w:r w:rsidRPr="009C2F0D">
        <w:rPr>
          <w:rFonts w:cs="Times New Roman"/>
          <w:szCs w:val="24"/>
        </w:rPr>
        <w:t>müşavir</w:t>
      </w:r>
      <w:proofErr w:type="spellEnd"/>
      <w:r w:rsidRPr="009C2F0D">
        <w:rPr>
          <w:rFonts w:cs="Times New Roman"/>
          <w:szCs w:val="24"/>
        </w:rPr>
        <w:t xml:space="preserve"> </w:t>
      </w:r>
      <w:proofErr w:type="spellStart"/>
      <w:r w:rsidRPr="009C2F0D">
        <w:rPr>
          <w:rFonts w:cs="Times New Roman"/>
          <w:szCs w:val="24"/>
        </w:rPr>
        <w:t>tarafından</w:t>
      </w:r>
      <w:proofErr w:type="spellEnd"/>
      <w:r w:rsidRPr="009C2F0D">
        <w:rPr>
          <w:rFonts w:cs="Times New Roman"/>
          <w:szCs w:val="24"/>
        </w:rPr>
        <w:t xml:space="preserve"> ilk </w:t>
      </w:r>
      <w:proofErr w:type="spellStart"/>
      <w:r w:rsidRPr="009C2F0D">
        <w:rPr>
          <w:rFonts w:cs="Times New Roman"/>
          <w:szCs w:val="24"/>
        </w:rPr>
        <w:t>ilan</w:t>
      </w:r>
      <w:proofErr w:type="spellEnd"/>
      <w:r w:rsidRPr="009C2F0D">
        <w:rPr>
          <w:rFonts w:cs="Times New Roman"/>
          <w:szCs w:val="24"/>
        </w:rPr>
        <w:t xml:space="preserve"> </w:t>
      </w:r>
      <w:proofErr w:type="spellStart"/>
      <w:r w:rsidRPr="009C2F0D">
        <w:rPr>
          <w:rFonts w:cs="Times New Roman"/>
          <w:szCs w:val="24"/>
        </w:rPr>
        <w:t>tarihinden</w:t>
      </w:r>
      <w:proofErr w:type="spellEnd"/>
      <w:r w:rsidRPr="009C2F0D">
        <w:rPr>
          <w:rFonts w:cs="Times New Roman"/>
          <w:szCs w:val="24"/>
        </w:rPr>
        <w:t xml:space="preserve"> </w:t>
      </w:r>
      <w:proofErr w:type="spellStart"/>
      <w:r w:rsidRPr="009C2F0D">
        <w:rPr>
          <w:rFonts w:cs="Times New Roman"/>
          <w:szCs w:val="24"/>
        </w:rPr>
        <w:t>sonra</w:t>
      </w:r>
      <w:proofErr w:type="spellEnd"/>
      <w:r w:rsidRPr="009C2F0D">
        <w:rPr>
          <w:rFonts w:cs="Times New Roman"/>
          <w:szCs w:val="24"/>
        </w:rPr>
        <w:t xml:space="preserve"> </w:t>
      </w:r>
      <w:proofErr w:type="spellStart"/>
      <w:r w:rsidRPr="009C2F0D">
        <w:rPr>
          <w:rFonts w:cs="Times New Roman"/>
          <w:szCs w:val="24"/>
        </w:rPr>
        <w:t>düzenlenen</w:t>
      </w:r>
      <w:proofErr w:type="spellEnd"/>
      <w:r w:rsidRPr="009C2F0D">
        <w:rPr>
          <w:rFonts w:cs="Times New Roman"/>
          <w:szCs w:val="24"/>
        </w:rPr>
        <w:t xml:space="preserve"> </w:t>
      </w:r>
      <w:proofErr w:type="spellStart"/>
      <w:r w:rsidRPr="009C2F0D">
        <w:rPr>
          <w:rFonts w:cs="Times New Roman"/>
          <w:szCs w:val="24"/>
        </w:rPr>
        <w:t>ve</w:t>
      </w:r>
      <w:proofErr w:type="spellEnd"/>
      <w:r w:rsidRPr="009C2F0D">
        <w:rPr>
          <w:rFonts w:cs="Times New Roman"/>
          <w:szCs w:val="24"/>
        </w:rPr>
        <w:t xml:space="preserve"> </w:t>
      </w:r>
      <w:proofErr w:type="spellStart"/>
      <w:r w:rsidRPr="009C2F0D">
        <w:rPr>
          <w:rFonts w:cs="Times New Roman"/>
          <w:szCs w:val="24"/>
        </w:rPr>
        <w:t>düzenlendiği</w:t>
      </w:r>
      <w:proofErr w:type="spellEnd"/>
      <w:r w:rsidRPr="009C2F0D">
        <w:rPr>
          <w:rFonts w:cs="Times New Roman"/>
          <w:szCs w:val="24"/>
        </w:rPr>
        <w:t xml:space="preserve"> </w:t>
      </w:r>
      <w:proofErr w:type="spellStart"/>
      <w:r w:rsidRPr="009C2F0D">
        <w:rPr>
          <w:rFonts w:cs="Times New Roman"/>
          <w:szCs w:val="24"/>
        </w:rPr>
        <w:t>tarihten</w:t>
      </w:r>
      <w:proofErr w:type="spellEnd"/>
      <w:r w:rsidRPr="009C2F0D">
        <w:rPr>
          <w:rFonts w:cs="Times New Roman"/>
          <w:szCs w:val="24"/>
        </w:rPr>
        <w:t xml:space="preserve"> </w:t>
      </w:r>
      <w:proofErr w:type="spellStart"/>
      <w:r w:rsidRPr="009C2F0D">
        <w:rPr>
          <w:rFonts w:cs="Times New Roman"/>
          <w:szCs w:val="24"/>
        </w:rPr>
        <w:t>geriye</w:t>
      </w:r>
      <w:proofErr w:type="spellEnd"/>
      <w:r w:rsidRPr="009C2F0D">
        <w:rPr>
          <w:rFonts w:cs="Times New Roman"/>
          <w:szCs w:val="24"/>
        </w:rPr>
        <w:t xml:space="preserve"> </w:t>
      </w:r>
      <w:proofErr w:type="spellStart"/>
      <w:r w:rsidRPr="009C2F0D">
        <w:rPr>
          <w:rFonts w:cs="Times New Roman"/>
          <w:szCs w:val="24"/>
        </w:rPr>
        <w:t>doğru</w:t>
      </w:r>
      <w:proofErr w:type="spellEnd"/>
      <w:r w:rsidRPr="009C2F0D">
        <w:rPr>
          <w:rFonts w:cs="Times New Roman"/>
          <w:szCs w:val="24"/>
        </w:rPr>
        <w:t xml:space="preserve"> son </w:t>
      </w:r>
      <w:proofErr w:type="spellStart"/>
      <w:r w:rsidRPr="009C2F0D">
        <w:rPr>
          <w:rFonts w:cs="Times New Roman"/>
          <w:szCs w:val="24"/>
        </w:rPr>
        <w:t>bir</w:t>
      </w:r>
      <w:proofErr w:type="spellEnd"/>
      <w:r w:rsidRPr="009C2F0D">
        <w:rPr>
          <w:rFonts w:cs="Times New Roman"/>
          <w:szCs w:val="24"/>
        </w:rPr>
        <w:t xml:space="preserve"> </w:t>
      </w:r>
      <w:proofErr w:type="spellStart"/>
      <w:r w:rsidRPr="009C2F0D">
        <w:rPr>
          <w:rFonts w:cs="Times New Roman"/>
          <w:szCs w:val="24"/>
        </w:rPr>
        <w:t>yıldır</w:t>
      </w:r>
      <w:proofErr w:type="spellEnd"/>
      <w:r w:rsidRPr="009C2F0D">
        <w:rPr>
          <w:rFonts w:cs="Times New Roman"/>
          <w:szCs w:val="24"/>
        </w:rPr>
        <w:t xml:space="preserve"> </w:t>
      </w:r>
      <w:proofErr w:type="spellStart"/>
      <w:r w:rsidRPr="009C2F0D">
        <w:rPr>
          <w:rFonts w:cs="Times New Roman"/>
          <w:szCs w:val="24"/>
        </w:rPr>
        <w:t>kesintisiz</w:t>
      </w:r>
      <w:proofErr w:type="spellEnd"/>
      <w:r w:rsidRPr="009C2F0D">
        <w:rPr>
          <w:rFonts w:cs="Times New Roman"/>
          <w:szCs w:val="24"/>
        </w:rPr>
        <w:t xml:space="preserve"> </w:t>
      </w:r>
      <w:proofErr w:type="spellStart"/>
      <w:r w:rsidRPr="009C2F0D">
        <w:rPr>
          <w:rFonts w:cs="Times New Roman"/>
          <w:szCs w:val="24"/>
        </w:rPr>
        <w:t>olarak</w:t>
      </w:r>
      <w:proofErr w:type="spellEnd"/>
      <w:r w:rsidRPr="009C2F0D">
        <w:rPr>
          <w:rFonts w:cs="Times New Roman"/>
          <w:szCs w:val="24"/>
        </w:rPr>
        <w:t xml:space="preserve"> </w:t>
      </w:r>
      <w:proofErr w:type="spellStart"/>
      <w:r w:rsidRPr="009C2F0D">
        <w:rPr>
          <w:rFonts w:cs="Times New Roman"/>
          <w:szCs w:val="24"/>
        </w:rPr>
        <w:t>bu</w:t>
      </w:r>
      <w:proofErr w:type="spellEnd"/>
      <w:r w:rsidRPr="009C2F0D">
        <w:rPr>
          <w:rFonts w:cs="Times New Roman"/>
          <w:szCs w:val="24"/>
        </w:rPr>
        <w:t xml:space="preserve"> </w:t>
      </w:r>
      <w:proofErr w:type="spellStart"/>
      <w:r w:rsidRPr="009C2F0D">
        <w:rPr>
          <w:rFonts w:cs="Times New Roman"/>
          <w:szCs w:val="24"/>
        </w:rPr>
        <w:t>şartın</w:t>
      </w:r>
      <w:proofErr w:type="spellEnd"/>
      <w:r w:rsidRPr="009C2F0D">
        <w:rPr>
          <w:rFonts w:cs="Times New Roman"/>
          <w:szCs w:val="24"/>
        </w:rPr>
        <w:t xml:space="preserve"> </w:t>
      </w:r>
      <w:proofErr w:type="spellStart"/>
      <w:r w:rsidRPr="009C2F0D">
        <w:rPr>
          <w:rFonts w:cs="Times New Roman"/>
          <w:szCs w:val="24"/>
        </w:rPr>
        <w:t>korunduğunu</w:t>
      </w:r>
      <w:proofErr w:type="spellEnd"/>
      <w:r w:rsidRPr="009C2F0D">
        <w:rPr>
          <w:rFonts w:cs="Times New Roman"/>
          <w:szCs w:val="24"/>
        </w:rPr>
        <w:t xml:space="preserve"> </w:t>
      </w:r>
      <w:proofErr w:type="spellStart"/>
      <w:r w:rsidRPr="009C2F0D">
        <w:rPr>
          <w:rFonts w:cs="Times New Roman"/>
          <w:szCs w:val="24"/>
        </w:rPr>
        <w:t>gösteren</w:t>
      </w:r>
      <w:proofErr w:type="spellEnd"/>
      <w:r w:rsidRPr="0075502D">
        <w:rPr>
          <w:rFonts w:cs="Times New Roman"/>
          <w:szCs w:val="24"/>
        </w:rPr>
        <w:t xml:space="preserve"> </w:t>
      </w:r>
      <w:proofErr w:type="spellStart"/>
      <w:r w:rsidRPr="009C2F0D">
        <w:rPr>
          <w:rFonts w:cs="Times New Roman"/>
          <w:szCs w:val="24"/>
        </w:rPr>
        <w:t>belge</w:t>
      </w:r>
      <w:proofErr w:type="spellEnd"/>
      <w:r w:rsidRPr="009C2F0D">
        <w:rPr>
          <w:rFonts w:cs="Times New Roman"/>
          <w:szCs w:val="24"/>
        </w:rPr>
        <w:t>.</w:t>
      </w:r>
    </w:p>
    <w:p w14:paraId="2CD0C3C0" w14:textId="77777777" w:rsidR="00753966" w:rsidRPr="009C2F0D" w:rsidRDefault="00753966" w:rsidP="004D4791">
      <w:pPr>
        <w:pStyle w:val="ListeParagraf"/>
        <w:widowControl w:val="0"/>
        <w:numPr>
          <w:ilvl w:val="0"/>
          <w:numId w:val="57"/>
        </w:numPr>
        <w:tabs>
          <w:tab w:val="left" w:pos="340"/>
        </w:tabs>
        <w:autoSpaceDE w:val="0"/>
        <w:autoSpaceDN w:val="0"/>
        <w:ind w:right="116" w:hanging="360"/>
        <w:contextualSpacing w:val="0"/>
        <w:rPr>
          <w:rFonts w:cs="Times New Roman"/>
          <w:b/>
          <w:szCs w:val="24"/>
        </w:rPr>
      </w:pPr>
      <w:r w:rsidRPr="009C2F0D">
        <w:rPr>
          <w:rFonts w:cs="Times New Roman"/>
          <w:b/>
          <w:szCs w:val="24"/>
        </w:rPr>
        <w:t xml:space="preserve">Bu </w:t>
      </w:r>
      <w:proofErr w:type="spellStart"/>
      <w:r w:rsidRPr="009C2F0D">
        <w:rPr>
          <w:rFonts w:cs="Times New Roman"/>
          <w:b/>
          <w:szCs w:val="24"/>
        </w:rPr>
        <w:t>madde</w:t>
      </w:r>
      <w:proofErr w:type="spellEnd"/>
      <w:r w:rsidRPr="009C2F0D">
        <w:rPr>
          <w:rFonts w:cs="Times New Roman"/>
          <w:b/>
          <w:szCs w:val="24"/>
        </w:rPr>
        <w:t xml:space="preserve"> </w:t>
      </w:r>
      <w:proofErr w:type="spellStart"/>
      <w:r w:rsidRPr="009C2F0D">
        <w:rPr>
          <w:rFonts w:cs="Times New Roman"/>
          <w:b/>
          <w:szCs w:val="24"/>
        </w:rPr>
        <w:t>boş</w:t>
      </w:r>
      <w:proofErr w:type="spellEnd"/>
      <w:r w:rsidRPr="009C2F0D">
        <w:rPr>
          <w:rFonts w:cs="Times New Roman"/>
          <w:b/>
          <w:szCs w:val="24"/>
        </w:rPr>
        <w:t xml:space="preserve"> </w:t>
      </w:r>
      <w:proofErr w:type="spellStart"/>
      <w:r w:rsidRPr="009C2F0D">
        <w:rPr>
          <w:rFonts w:cs="Times New Roman"/>
          <w:b/>
          <w:szCs w:val="24"/>
        </w:rPr>
        <w:t>bırakılmıştır</w:t>
      </w:r>
      <w:proofErr w:type="spellEnd"/>
      <w:r w:rsidRPr="009C2F0D">
        <w:rPr>
          <w:rFonts w:cs="Times New Roman"/>
          <w:b/>
          <w:szCs w:val="24"/>
        </w:rPr>
        <w:t>.</w:t>
      </w:r>
    </w:p>
    <w:p w14:paraId="5FF26D85" w14:textId="74DC58CB" w:rsidR="00753966" w:rsidRPr="0075502D" w:rsidRDefault="0075502D" w:rsidP="004D4791">
      <w:pPr>
        <w:pStyle w:val="Balk3"/>
        <w:widowControl w:val="0"/>
        <w:numPr>
          <w:ilvl w:val="0"/>
          <w:numId w:val="57"/>
        </w:numPr>
        <w:tabs>
          <w:tab w:val="left" w:pos="340"/>
        </w:tabs>
        <w:autoSpaceDE w:val="0"/>
        <w:autoSpaceDN w:val="0"/>
        <w:spacing w:before="120" w:after="0"/>
        <w:ind w:right="115" w:hanging="360"/>
        <w:rPr>
          <w:rFonts w:cs="Times New Roman"/>
          <w:szCs w:val="24"/>
        </w:rPr>
      </w:pPr>
      <w:r>
        <w:rPr>
          <w:rFonts w:cs="Times New Roman"/>
          <w:szCs w:val="24"/>
        </w:rPr>
        <w:t xml:space="preserve">  </w:t>
      </w:r>
      <w:proofErr w:type="spellStart"/>
      <w:r w:rsidR="00753966" w:rsidRPr="0075502D">
        <w:rPr>
          <w:rFonts w:cs="Times New Roman"/>
          <w:b w:val="0"/>
          <w:szCs w:val="24"/>
        </w:rPr>
        <w:t>İlgili</w:t>
      </w:r>
      <w:proofErr w:type="spellEnd"/>
      <w:r w:rsidR="00753966" w:rsidRPr="0075502D">
        <w:rPr>
          <w:rFonts w:cs="Times New Roman"/>
          <w:b w:val="0"/>
          <w:szCs w:val="24"/>
        </w:rPr>
        <w:t xml:space="preserve"> </w:t>
      </w:r>
      <w:proofErr w:type="spellStart"/>
      <w:r w:rsidR="00753966" w:rsidRPr="0075502D">
        <w:rPr>
          <w:rFonts w:cs="Times New Roman"/>
          <w:b w:val="0"/>
          <w:szCs w:val="24"/>
        </w:rPr>
        <w:t>mevzuat</w:t>
      </w:r>
      <w:proofErr w:type="spellEnd"/>
      <w:r w:rsidR="00753966" w:rsidRPr="0075502D">
        <w:rPr>
          <w:rFonts w:cs="Times New Roman"/>
          <w:b w:val="0"/>
          <w:szCs w:val="24"/>
        </w:rPr>
        <w:t xml:space="preserve"> </w:t>
      </w:r>
      <w:proofErr w:type="spellStart"/>
      <w:r w:rsidR="00753966" w:rsidRPr="0075502D">
        <w:rPr>
          <w:rFonts w:cs="Times New Roman"/>
          <w:b w:val="0"/>
          <w:szCs w:val="24"/>
        </w:rPr>
        <w:t>hükümleri</w:t>
      </w:r>
      <w:proofErr w:type="spellEnd"/>
      <w:r w:rsidR="00753966" w:rsidRPr="0075502D">
        <w:rPr>
          <w:rFonts w:cs="Times New Roman"/>
          <w:b w:val="0"/>
          <w:szCs w:val="24"/>
        </w:rPr>
        <w:t xml:space="preserve"> </w:t>
      </w:r>
      <w:proofErr w:type="spellStart"/>
      <w:r w:rsidR="00753966" w:rsidRPr="0075502D">
        <w:rPr>
          <w:rFonts w:cs="Times New Roman"/>
          <w:b w:val="0"/>
          <w:szCs w:val="24"/>
        </w:rPr>
        <w:t>uyarınca</w:t>
      </w:r>
      <w:proofErr w:type="spellEnd"/>
      <w:r w:rsidR="00753966" w:rsidRPr="0075502D">
        <w:rPr>
          <w:rFonts w:cs="Times New Roman"/>
          <w:b w:val="0"/>
          <w:szCs w:val="24"/>
        </w:rPr>
        <w:t xml:space="preserve">, </w:t>
      </w:r>
      <w:proofErr w:type="spellStart"/>
      <w:r w:rsidR="00753966" w:rsidRPr="0075502D">
        <w:rPr>
          <w:rFonts w:cs="Times New Roman"/>
          <w:szCs w:val="24"/>
        </w:rPr>
        <w:t>ihale</w:t>
      </w:r>
      <w:proofErr w:type="spellEnd"/>
      <w:r w:rsidR="00753966" w:rsidRPr="0075502D">
        <w:rPr>
          <w:rFonts w:cs="Times New Roman"/>
          <w:szCs w:val="24"/>
        </w:rPr>
        <w:t xml:space="preserve"> </w:t>
      </w:r>
      <w:proofErr w:type="spellStart"/>
      <w:r w:rsidR="00753966" w:rsidRPr="0075502D">
        <w:rPr>
          <w:rFonts w:cs="Times New Roman"/>
          <w:szCs w:val="24"/>
        </w:rPr>
        <w:t>tarihi</w:t>
      </w:r>
      <w:proofErr w:type="spellEnd"/>
      <w:r w:rsidR="00753966" w:rsidRPr="0075502D">
        <w:rPr>
          <w:rFonts w:cs="Times New Roman"/>
          <w:szCs w:val="24"/>
        </w:rPr>
        <w:t xml:space="preserve"> </w:t>
      </w:r>
      <w:proofErr w:type="spellStart"/>
      <w:r w:rsidR="00753966" w:rsidRPr="0075502D">
        <w:rPr>
          <w:rFonts w:cs="Times New Roman"/>
          <w:szCs w:val="24"/>
        </w:rPr>
        <w:t>itibariyle</w:t>
      </w:r>
      <w:proofErr w:type="spellEnd"/>
      <w:r w:rsidR="00753966" w:rsidRPr="0075502D">
        <w:rPr>
          <w:rFonts w:cs="Times New Roman"/>
          <w:szCs w:val="24"/>
        </w:rPr>
        <w:t xml:space="preserve"> </w:t>
      </w:r>
      <w:proofErr w:type="spellStart"/>
      <w:r w:rsidR="00753966" w:rsidRPr="0075502D">
        <w:rPr>
          <w:rFonts w:cs="Times New Roman"/>
          <w:szCs w:val="24"/>
        </w:rPr>
        <w:t>kesinleşmiş</w:t>
      </w:r>
      <w:proofErr w:type="spellEnd"/>
      <w:r w:rsidR="00753966" w:rsidRPr="0075502D">
        <w:rPr>
          <w:rFonts w:cs="Times New Roman"/>
          <w:szCs w:val="24"/>
        </w:rPr>
        <w:t xml:space="preserve"> </w:t>
      </w:r>
      <w:proofErr w:type="spellStart"/>
      <w:r w:rsidR="00753966" w:rsidRPr="0075502D">
        <w:rPr>
          <w:rFonts w:cs="Times New Roman"/>
          <w:szCs w:val="24"/>
        </w:rPr>
        <w:t>sosyal</w:t>
      </w:r>
      <w:proofErr w:type="spellEnd"/>
      <w:r w:rsidR="00753966" w:rsidRPr="0075502D">
        <w:rPr>
          <w:rFonts w:cs="Times New Roman"/>
          <w:szCs w:val="24"/>
        </w:rPr>
        <w:t xml:space="preserve"> </w:t>
      </w:r>
      <w:proofErr w:type="spellStart"/>
      <w:r w:rsidR="00753966" w:rsidRPr="0075502D">
        <w:rPr>
          <w:rFonts w:cs="Times New Roman"/>
          <w:szCs w:val="24"/>
        </w:rPr>
        <w:t>güvenlik</w:t>
      </w:r>
      <w:proofErr w:type="spellEnd"/>
      <w:r w:rsidR="00753966" w:rsidRPr="0075502D">
        <w:rPr>
          <w:rFonts w:cs="Times New Roman"/>
          <w:szCs w:val="24"/>
        </w:rPr>
        <w:t xml:space="preserve"> prim </w:t>
      </w:r>
      <w:proofErr w:type="spellStart"/>
      <w:r w:rsidR="00753966" w:rsidRPr="0075502D">
        <w:rPr>
          <w:rFonts w:cs="Times New Roman"/>
          <w:szCs w:val="24"/>
        </w:rPr>
        <w:t>borcu</w:t>
      </w:r>
      <w:proofErr w:type="spellEnd"/>
      <w:r w:rsidR="00753966" w:rsidRPr="0075502D">
        <w:rPr>
          <w:rFonts w:cs="Times New Roman"/>
          <w:szCs w:val="24"/>
        </w:rPr>
        <w:t xml:space="preserve"> </w:t>
      </w:r>
      <w:proofErr w:type="spellStart"/>
      <w:r w:rsidR="00753966" w:rsidRPr="0075502D">
        <w:rPr>
          <w:rFonts w:cs="Times New Roman"/>
          <w:szCs w:val="24"/>
        </w:rPr>
        <w:t>olmadığına</w:t>
      </w:r>
      <w:proofErr w:type="spellEnd"/>
      <w:r w:rsidR="00753966" w:rsidRPr="0075502D">
        <w:rPr>
          <w:rFonts w:cs="Times New Roman"/>
          <w:szCs w:val="24"/>
        </w:rPr>
        <w:t xml:space="preserve"> </w:t>
      </w:r>
      <w:proofErr w:type="spellStart"/>
      <w:r w:rsidR="00753966" w:rsidRPr="0075502D">
        <w:rPr>
          <w:rFonts w:cs="Times New Roman"/>
          <w:szCs w:val="24"/>
        </w:rPr>
        <w:t>ilişkin</w:t>
      </w:r>
      <w:proofErr w:type="spellEnd"/>
      <w:r w:rsidR="00753966" w:rsidRPr="0075502D">
        <w:rPr>
          <w:rFonts w:cs="Times New Roman"/>
          <w:spacing w:val="-8"/>
          <w:szCs w:val="24"/>
        </w:rPr>
        <w:t xml:space="preserve"> </w:t>
      </w:r>
      <w:proofErr w:type="spellStart"/>
      <w:r w:rsidR="00753966" w:rsidRPr="0075502D">
        <w:rPr>
          <w:rFonts w:cs="Times New Roman"/>
          <w:szCs w:val="24"/>
        </w:rPr>
        <w:t>belge</w:t>
      </w:r>
      <w:proofErr w:type="spellEnd"/>
    </w:p>
    <w:p w14:paraId="7260802C" w14:textId="77777777" w:rsidR="00753966" w:rsidRPr="0075502D" w:rsidRDefault="00753966" w:rsidP="004D4791">
      <w:pPr>
        <w:pStyle w:val="ListeParagraf"/>
        <w:widowControl w:val="0"/>
        <w:numPr>
          <w:ilvl w:val="0"/>
          <w:numId w:val="57"/>
        </w:numPr>
        <w:tabs>
          <w:tab w:val="left" w:pos="340"/>
        </w:tabs>
        <w:autoSpaceDE w:val="0"/>
        <w:autoSpaceDN w:val="0"/>
        <w:spacing w:before="119"/>
        <w:ind w:right="258" w:hanging="360"/>
        <w:contextualSpacing w:val="0"/>
        <w:rPr>
          <w:rFonts w:cs="Times New Roman"/>
          <w:b/>
          <w:szCs w:val="24"/>
        </w:rPr>
      </w:pPr>
      <w:proofErr w:type="spellStart"/>
      <w:r w:rsidRPr="0075502D">
        <w:rPr>
          <w:rFonts w:cs="Times New Roman"/>
          <w:szCs w:val="24"/>
        </w:rPr>
        <w:t>İlgili</w:t>
      </w:r>
      <w:proofErr w:type="spellEnd"/>
      <w:r w:rsidRPr="0075502D">
        <w:rPr>
          <w:rFonts w:cs="Times New Roman"/>
          <w:szCs w:val="24"/>
        </w:rPr>
        <w:t xml:space="preserve"> </w:t>
      </w:r>
      <w:proofErr w:type="spellStart"/>
      <w:r w:rsidRPr="0075502D">
        <w:rPr>
          <w:rFonts w:cs="Times New Roman"/>
          <w:szCs w:val="24"/>
        </w:rPr>
        <w:t>mevzuat</w:t>
      </w:r>
      <w:proofErr w:type="spellEnd"/>
      <w:r w:rsidRPr="0075502D">
        <w:rPr>
          <w:rFonts w:cs="Times New Roman"/>
          <w:szCs w:val="24"/>
        </w:rPr>
        <w:t xml:space="preserve"> </w:t>
      </w:r>
      <w:proofErr w:type="spellStart"/>
      <w:r w:rsidRPr="0075502D">
        <w:rPr>
          <w:rFonts w:cs="Times New Roman"/>
          <w:szCs w:val="24"/>
        </w:rPr>
        <w:t>hükümleri</w:t>
      </w:r>
      <w:proofErr w:type="spellEnd"/>
      <w:r w:rsidRPr="0075502D">
        <w:rPr>
          <w:rFonts w:cs="Times New Roman"/>
          <w:szCs w:val="24"/>
        </w:rPr>
        <w:t xml:space="preserve"> </w:t>
      </w:r>
      <w:proofErr w:type="spellStart"/>
      <w:r w:rsidRPr="0075502D">
        <w:rPr>
          <w:rFonts w:cs="Times New Roman"/>
          <w:szCs w:val="24"/>
        </w:rPr>
        <w:t>uyarınca</w:t>
      </w:r>
      <w:proofErr w:type="spellEnd"/>
      <w:r w:rsidRPr="0075502D">
        <w:rPr>
          <w:rFonts w:cs="Times New Roman"/>
          <w:b/>
          <w:szCs w:val="24"/>
        </w:rPr>
        <w:t xml:space="preserve">, </w:t>
      </w:r>
      <w:proofErr w:type="spellStart"/>
      <w:r w:rsidRPr="0075502D">
        <w:rPr>
          <w:rFonts w:cs="Times New Roman"/>
          <w:b/>
          <w:szCs w:val="24"/>
        </w:rPr>
        <w:t>ihale</w:t>
      </w:r>
      <w:proofErr w:type="spellEnd"/>
      <w:r w:rsidRPr="0075502D">
        <w:rPr>
          <w:rFonts w:cs="Times New Roman"/>
          <w:b/>
          <w:szCs w:val="24"/>
        </w:rPr>
        <w:t xml:space="preserve"> </w:t>
      </w:r>
      <w:proofErr w:type="spellStart"/>
      <w:r w:rsidRPr="0075502D">
        <w:rPr>
          <w:rFonts w:cs="Times New Roman"/>
          <w:b/>
          <w:szCs w:val="24"/>
        </w:rPr>
        <w:t>tarihi</w:t>
      </w:r>
      <w:proofErr w:type="spellEnd"/>
      <w:r w:rsidRPr="0075502D">
        <w:rPr>
          <w:rFonts w:cs="Times New Roman"/>
          <w:b/>
          <w:szCs w:val="24"/>
        </w:rPr>
        <w:t xml:space="preserve"> </w:t>
      </w:r>
      <w:proofErr w:type="spellStart"/>
      <w:r w:rsidRPr="0075502D">
        <w:rPr>
          <w:rFonts w:cs="Times New Roman"/>
          <w:b/>
          <w:szCs w:val="24"/>
        </w:rPr>
        <w:t>itibariyle</w:t>
      </w:r>
      <w:proofErr w:type="spellEnd"/>
      <w:r w:rsidRPr="0075502D">
        <w:rPr>
          <w:rFonts w:cs="Times New Roman"/>
          <w:b/>
          <w:szCs w:val="24"/>
        </w:rPr>
        <w:t xml:space="preserve"> </w:t>
      </w:r>
      <w:proofErr w:type="spellStart"/>
      <w:r w:rsidRPr="0075502D">
        <w:rPr>
          <w:rFonts w:cs="Times New Roman"/>
          <w:b/>
          <w:szCs w:val="24"/>
        </w:rPr>
        <w:t>kesinleşmiş</w:t>
      </w:r>
      <w:proofErr w:type="spellEnd"/>
      <w:r w:rsidRPr="0075502D">
        <w:rPr>
          <w:rFonts w:cs="Times New Roman"/>
          <w:b/>
          <w:szCs w:val="24"/>
        </w:rPr>
        <w:t xml:space="preserve"> </w:t>
      </w:r>
      <w:proofErr w:type="spellStart"/>
      <w:r w:rsidRPr="0075502D">
        <w:rPr>
          <w:rFonts w:cs="Times New Roman"/>
          <w:b/>
          <w:szCs w:val="24"/>
        </w:rPr>
        <w:t>vergi</w:t>
      </w:r>
      <w:proofErr w:type="spellEnd"/>
      <w:r w:rsidRPr="0075502D">
        <w:rPr>
          <w:rFonts w:cs="Times New Roman"/>
          <w:b/>
          <w:szCs w:val="24"/>
        </w:rPr>
        <w:t xml:space="preserve"> </w:t>
      </w:r>
      <w:proofErr w:type="spellStart"/>
      <w:r w:rsidRPr="0075502D">
        <w:rPr>
          <w:rFonts w:cs="Times New Roman"/>
          <w:b/>
          <w:szCs w:val="24"/>
        </w:rPr>
        <w:t>borcu</w:t>
      </w:r>
      <w:proofErr w:type="spellEnd"/>
      <w:r w:rsidRPr="0075502D">
        <w:rPr>
          <w:rFonts w:cs="Times New Roman"/>
          <w:b/>
          <w:szCs w:val="24"/>
        </w:rPr>
        <w:t xml:space="preserve"> </w:t>
      </w:r>
      <w:proofErr w:type="spellStart"/>
      <w:r w:rsidRPr="0075502D">
        <w:rPr>
          <w:rFonts w:cs="Times New Roman"/>
          <w:b/>
          <w:szCs w:val="24"/>
        </w:rPr>
        <w:t>olmadığına</w:t>
      </w:r>
      <w:proofErr w:type="spellEnd"/>
      <w:r w:rsidRPr="0075502D">
        <w:rPr>
          <w:rFonts w:cs="Times New Roman"/>
          <w:b/>
          <w:szCs w:val="24"/>
        </w:rPr>
        <w:t xml:space="preserve"> </w:t>
      </w:r>
      <w:proofErr w:type="spellStart"/>
      <w:r w:rsidRPr="0075502D">
        <w:rPr>
          <w:rFonts w:cs="Times New Roman"/>
          <w:b/>
          <w:szCs w:val="24"/>
        </w:rPr>
        <w:t>ilişkin</w:t>
      </w:r>
      <w:proofErr w:type="spellEnd"/>
      <w:r w:rsidRPr="0075502D">
        <w:rPr>
          <w:rFonts w:cs="Times New Roman"/>
          <w:b/>
          <w:szCs w:val="24"/>
        </w:rPr>
        <w:t xml:space="preserve"> </w:t>
      </w:r>
      <w:proofErr w:type="spellStart"/>
      <w:r w:rsidRPr="0075502D">
        <w:rPr>
          <w:rFonts w:cs="Times New Roman"/>
          <w:b/>
          <w:szCs w:val="24"/>
        </w:rPr>
        <w:t>belge</w:t>
      </w:r>
      <w:proofErr w:type="spellEnd"/>
    </w:p>
    <w:p w14:paraId="7B2217A9" w14:textId="77777777" w:rsidR="00753966" w:rsidRPr="009C2F0D" w:rsidRDefault="00753966" w:rsidP="00753966">
      <w:pPr>
        <w:pStyle w:val="GvdeMetni"/>
        <w:spacing w:before="2"/>
        <w:rPr>
          <w:rFonts w:cs="Times New Roman"/>
          <w:b/>
          <w:szCs w:val="24"/>
        </w:rPr>
      </w:pPr>
    </w:p>
    <w:p w14:paraId="65F29C03" w14:textId="018D3622" w:rsidR="00753966" w:rsidRPr="009C2F0D" w:rsidRDefault="00753966" w:rsidP="00753966">
      <w:pPr>
        <w:ind w:left="116" w:right="257"/>
        <w:rPr>
          <w:rFonts w:cs="Times New Roman"/>
          <w:szCs w:val="24"/>
        </w:rPr>
      </w:pPr>
      <w:proofErr w:type="spellStart"/>
      <w:r w:rsidRPr="009C2F0D">
        <w:rPr>
          <w:rFonts w:cs="Times New Roman"/>
          <w:szCs w:val="24"/>
        </w:rPr>
        <w:t>Yukarıda</w:t>
      </w:r>
      <w:proofErr w:type="spellEnd"/>
      <w:r w:rsidRPr="009C2F0D">
        <w:rPr>
          <w:rFonts w:cs="Times New Roman"/>
          <w:szCs w:val="24"/>
        </w:rPr>
        <w:t xml:space="preserve"> </w:t>
      </w:r>
      <w:proofErr w:type="spellStart"/>
      <w:r w:rsidRPr="009C2F0D">
        <w:rPr>
          <w:rFonts w:cs="Times New Roman"/>
          <w:szCs w:val="24"/>
        </w:rPr>
        <w:t>sayılan</w:t>
      </w:r>
      <w:proofErr w:type="spellEnd"/>
      <w:r w:rsidRPr="009C2F0D">
        <w:rPr>
          <w:rFonts w:cs="Times New Roman"/>
          <w:szCs w:val="24"/>
        </w:rPr>
        <w:t xml:space="preserve"> </w:t>
      </w:r>
      <w:proofErr w:type="spellStart"/>
      <w:r w:rsidRPr="009C2F0D">
        <w:rPr>
          <w:rFonts w:cs="Times New Roman"/>
          <w:szCs w:val="24"/>
        </w:rPr>
        <w:t>belgelerin</w:t>
      </w:r>
      <w:proofErr w:type="spellEnd"/>
      <w:r w:rsidRPr="009C2F0D">
        <w:rPr>
          <w:rFonts w:cs="Times New Roman"/>
          <w:szCs w:val="24"/>
        </w:rPr>
        <w:t xml:space="preserve"> </w:t>
      </w:r>
      <w:proofErr w:type="spellStart"/>
      <w:r w:rsidRPr="009C2F0D">
        <w:rPr>
          <w:rFonts w:cs="Times New Roman"/>
          <w:szCs w:val="24"/>
        </w:rPr>
        <w:t>hangilerinin</w:t>
      </w:r>
      <w:proofErr w:type="spellEnd"/>
      <w:r w:rsidRPr="009C2F0D">
        <w:rPr>
          <w:rFonts w:cs="Times New Roman"/>
          <w:szCs w:val="24"/>
        </w:rPr>
        <w:t xml:space="preserve"> </w:t>
      </w:r>
      <w:proofErr w:type="spellStart"/>
      <w:r w:rsidRPr="009C2F0D">
        <w:rPr>
          <w:rFonts w:cs="Times New Roman"/>
          <w:szCs w:val="24"/>
        </w:rPr>
        <w:t>eksik</w:t>
      </w:r>
      <w:proofErr w:type="spellEnd"/>
      <w:r w:rsidRPr="009C2F0D">
        <w:rPr>
          <w:rFonts w:cs="Times New Roman"/>
          <w:szCs w:val="24"/>
        </w:rPr>
        <w:t xml:space="preserve"> </w:t>
      </w:r>
      <w:proofErr w:type="spellStart"/>
      <w:r w:rsidRPr="009C2F0D">
        <w:rPr>
          <w:rFonts w:cs="Times New Roman"/>
          <w:szCs w:val="24"/>
        </w:rPr>
        <w:t>evrak</w:t>
      </w:r>
      <w:proofErr w:type="spellEnd"/>
      <w:r w:rsidRPr="009C2F0D">
        <w:rPr>
          <w:rFonts w:cs="Times New Roman"/>
          <w:szCs w:val="24"/>
        </w:rPr>
        <w:t xml:space="preserve"> </w:t>
      </w:r>
      <w:proofErr w:type="spellStart"/>
      <w:r w:rsidRPr="009C2F0D">
        <w:rPr>
          <w:rFonts w:cs="Times New Roman"/>
          <w:szCs w:val="24"/>
        </w:rPr>
        <w:t>niteliğinde</w:t>
      </w:r>
      <w:proofErr w:type="spellEnd"/>
      <w:r w:rsidRPr="009C2F0D">
        <w:rPr>
          <w:rFonts w:cs="Times New Roman"/>
          <w:szCs w:val="24"/>
        </w:rPr>
        <w:t xml:space="preserve"> </w:t>
      </w:r>
      <w:proofErr w:type="spellStart"/>
      <w:r w:rsidRPr="009C2F0D">
        <w:rPr>
          <w:rFonts w:cs="Times New Roman"/>
          <w:szCs w:val="24"/>
        </w:rPr>
        <w:t>olacağı</w:t>
      </w:r>
      <w:proofErr w:type="spellEnd"/>
      <w:r w:rsidRPr="009C2F0D">
        <w:rPr>
          <w:rFonts w:cs="Times New Roman"/>
          <w:szCs w:val="24"/>
        </w:rPr>
        <w:t xml:space="preserve"> </w:t>
      </w:r>
      <w:proofErr w:type="spellStart"/>
      <w:r w:rsidRPr="009C2F0D">
        <w:rPr>
          <w:rFonts w:cs="Times New Roman"/>
          <w:szCs w:val="24"/>
        </w:rPr>
        <w:t>madde</w:t>
      </w:r>
      <w:proofErr w:type="spellEnd"/>
      <w:r w:rsidRPr="009C2F0D">
        <w:rPr>
          <w:rFonts w:cs="Times New Roman"/>
          <w:szCs w:val="24"/>
        </w:rPr>
        <w:t xml:space="preserve"> 10’daki </w:t>
      </w:r>
      <w:proofErr w:type="spellStart"/>
      <w:r w:rsidRPr="009C2F0D">
        <w:rPr>
          <w:rFonts w:cs="Times New Roman"/>
          <w:szCs w:val="24"/>
        </w:rPr>
        <w:t>hükümlere</w:t>
      </w:r>
      <w:proofErr w:type="spellEnd"/>
      <w:r w:rsidRPr="009C2F0D">
        <w:rPr>
          <w:rFonts w:cs="Times New Roman"/>
          <w:szCs w:val="24"/>
        </w:rPr>
        <w:t xml:space="preserve"> </w:t>
      </w:r>
      <w:proofErr w:type="spellStart"/>
      <w:r w:rsidRPr="009C2F0D">
        <w:rPr>
          <w:rFonts w:cs="Times New Roman"/>
          <w:szCs w:val="24"/>
        </w:rPr>
        <w:t>ve</w:t>
      </w:r>
      <w:proofErr w:type="spellEnd"/>
      <w:r w:rsidRPr="009C2F0D">
        <w:rPr>
          <w:rFonts w:cs="Times New Roman"/>
          <w:szCs w:val="24"/>
        </w:rPr>
        <w:t xml:space="preserve"> </w:t>
      </w:r>
      <w:proofErr w:type="spellStart"/>
      <w:r w:rsidRPr="009C2F0D">
        <w:rPr>
          <w:rFonts w:cs="Times New Roman"/>
          <w:szCs w:val="24"/>
        </w:rPr>
        <w:t>ihalenin</w:t>
      </w:r>
      <w:proofErr w:type="spellEnd"/>
      <w:r w:rsidRPr="009C2F0D">
        <w:rPr>
          <w:rFonts w:cs="Times New Roman"/>
          <w:szCs w:val="24"/>
        </w:rPr>
        <w:t xml:space="preserve"> </w:t>
      </w:r>
      <w:proofErr w:type="spellStart"/>
      <w:r w:rsidRPr="009C2F0D">
        <w:rPr>
          <w:rFonts w:cs="Times New Roman"/>
          <w:szCs w:val="24"/>
        </w:rPr>
        <w:t>niteliğine</w:t>
      </w:r>
      <w:proofErr w:type="spellEnd"/>
      <w:r w:rsidRPr="009C2F0D">
        <w:rPr>
          <w:rFonts w:cs="Times New Roman"/>
          <w:szCs w:val="24"/>
        </w:rPr>
        <w:t xml:space="preserve"> </w:t>
      </w:r>
      <w:proofErr w:type="spellStart"/>
      <w:r w:rsidRPr="009C2F0D">
        <w:rPr>
          <w:rFonts w:cs="Times New Roman"/>
          <w:szCs w:val="24"/>
        </w:rPr>
        <w:t>göre</w:t>
      </w:r>
      <w:proofErr w:type="spellEnd"/>
      <w:r w:rsidRPr="009C2F0D">
        <w:rPr>
          <w:rFonts w:cs="Times New Roman"/>
          <w:szCs w:val="24"/>
        </w:rPr>
        <w:t xml:space="preserve"> </w:t>
      </w:r>
      <w:proofErr w:type="spellStart"/>
      <w:r w:rsidRPr="009C2F0D">
        <w:rPr>
          <w:rFonts w:cs="Times New Roman"/>
          <w:b/>
          <w:szCs w:val="24"/>
        </w:rPr>
        <w:t>Sözleşme</w:t>
      </w:r>
      <w:proofErr w:type="spellEnd"/>
      <w:r w:rsidRPr="009C2F0D">
        <w:rPr>
          <w:rFonts w:cs="Times New Roman"/>
          <w:b/>
          <w:szCs w:val="24"/>
        </w:rPr>
        <w:t xml:space="preserve"> </w:t>
      </w:r>
      <w:proofErr w:type="spellStart"/>
      <w:r w:rsidRPr="009C2F0D">
        <w:rPr>
          <w:rFonts w:cs="Times New Roman"/>
          <w:b/>
          <w:szCs w:val="24"/>
        </w:rPr>
        <w:t>Makamı</w:t>
      </w:r>
      <w:proofErr w:type="spellEnd"/>
      <w:r w:rsidRPr="009C2F0D">
        <w:rPr>
          <w:rFonts w:cs="Times New Roman"/>
          <w:b/>
          <w:szCs w:val="24"/>
        </w:rPr>
        <w:t xml:space="preserve"> </w:t>
      </w:r>
      <w:proofErr w:type="spellStart"/>
      <w:r w:rsidRPr="009C2F0D">
        <w:rPr>
          <w:rFonts w:cs="Times New Roman"/>
          <w:b/>
          <w:szCs w:val="24"/>
        </w:rPr>
        <w:t>tarafından</w:t>
      </w:r>
      <w:proofErr w:type="spellEnd"/>
      <w:r w:rsidRPr="009C2F0D">
        <w:rPr>
          <w:rFonts w:cs="Times New Roman"/>
          <w:b/>
          <w:szCs w:val="24"/>
        </w:rPr>
        <w:t xml:space="preserve"> </w:t>
      </w:r>
      <w:proofErr w:type="spellStart"/>
      <w:r w:rsidRPr="009C2F0D">
        <w:rPr>
          <w:rFonts w:cs="Times New Roman"/>
          <w:b/>
          <w:szCs w:val="24"/>
        </w:rPr>
        <w:t>belirlenir</w:t>
      </w:r>
      <w:proofErr w:type="spellEnd"/>
      <w:r w:rsidR="0075502D">
        <w:rPr>
          <w:rFonts w:cs="Times New Roman"/>
          <w:szCs w:val="24"/>
        </w:rPr>
        <w:t xml:space="preserve"> </w:t>
      </w:r>
    </w:p>
    <w:p w14:paraId="27581567" w14:textId="77777777" w:rsidR="00753966" w:rsidRPr="009C2F0D" w:rsidRDefault="00753966" w:rsidP="00753966">
      <w:pPr>
        <w:pStyle w:val="GvdeMetni"/>
        <w:spacing w:before="119"/>
        <w:ind w:left="116" w:right="112"/>
        <w:rPr>
          <w:rFonts w:cs="Times New Roman"/>
          <w:szCs w:val="24"/>
        </w:rPr>
      </w:pPr>
      <w:r w:rsidRPr="009C2F0D">
        <w:rPr>
          <w:rFonts w:cs="Times New Roman"/>
          <w:szCs w:val="24"/>
        </w:rPr>
        <w:t xml:space="preserve">İstekliler, yukarıda sayılan </w:t>
      </w:r>
      <w:r w:rsidRPr="009C2F0D">
        <w:rPr>
          <w:rFonts w:cs="Times New Roman"/>
          <w:b/>
          <w:szCs w:val="24"/>
        </w:rPr>
        <w:t xml:space="preserve">belgelerin aslını veya aslına uygunluğu noterce onaylanmış örneklerini </w:t>
      </w:r>
      <w:r w:rsidRPr="009C2F0D">
        <w:rPr>
          <w:rFonts w:cs="Times New Roman"/>
          <w:szCs w:val="24"/>
        </w:rPr>
        <w:t>vermek zorundadır. Ancak Türkiye Ticaret Sicili Gazetesi Nizamnamesi’nin 9 uncu maddesinde yer alan hüküm çerçevesinde; Gazete idaresince veya Türkiye Odalar ve Borsalar Birliğine bağlı odalarca "</w:t>
      </w:r>
      <w:r w:rsidRPr="009C2F0D">
        <w:rPr>
          <w:rFonts w:cs="Times New Roman"/>
          <w:b/>
          <w:szCs w:val="24"/>
        </w:rPr>
        <w:t>aslının aynıdır</w:t>
      </w:r>
      <w:r w:rsidRPr="009C2F0D">
        <w:rPr>
          <w:rFonts w:cs="Times New Roman"/>
          <w:szCs w:val="24"/>
        </w:rPr>
        <w:t>" şeklinde onaylanarak isteklilere verilen Ticaret Sicili Gazetesi suretleri ile bunların noter onaylı suretleri kabul edilecektir.</w:t>
      </w:r>
    </w:p>
    <w:p w14:paraId="7939E2FC" w14:textId="77777777" w:rsidR="00753966" w:rsidRPr="009C2F0D" w:rsidRDefault="00753966" w:rsidP="00753966">
      <w:pPr>
        <w:pStyle w:val="GvdeMetni"/>
        <w:spacing w:before="117"/>
        <w:ind w:left="116" w:right="118"/>
        <w:rPr>
          <w:rFonts w:cs="Times New Roman"/>
          <w:szCs w:val="24"/>
        </w:rPr>
      </w:pPr>
      <w:r w:rsidRPr="009C2F0D">
        <w:rPr>
          <w:rFonts w:cs="Times New Roman"/>
          <w:szCs w:val="24"/>
        </w:rPr>
        <w:t>Noter onaylı belgelerin aslına uygun olduğunu belirten bir şerh taşıması zorunlu olup, sureti veya fotokopisi görülerek onaylanmış olanlar ile “</w:t>
      </w:r>
      <w:r w:rsidRPr="009C2F0D">
        <w:rPr>
          <w:rFonts w:cs="Times New Roman"/>
          <w:b/>
          <w:szCs w:val="24"/>
        </w:rPr>
        <w:t>ibraz edilenin aynıdır</w:t>
      </w:r>
      <w:r w:rsidRPr="009C2F0D">
        <w:rPr>
          <w:rFonts w:cs="Times New Roman"/>
          <w:szCs w:val="24"/>
        </w:rPr>
        <w:t>” veya bu anlama gelecek bir şerh taşıyanlar geçerli kabul edilmeyecektir.</w:t>
      </w:r>
    </w:p>
    <w:p w14:paraId="3CC5E432" w14:textId="77777777" w:rsidR="00753966" w:rsidRPr="009C2F0D" w:rsidRDefault="00753966" w:rsidP="00753966">
      <w:pPr>
        <w:pStyle w:val="GvdeMetni"/>
        <w:ind w:left="116" w:right="115"/>
        <w:rPr>
          <w:rFonts w:cs="Times New Roman"/>
          <w:szCs w:val="24"/>
        </w:rPr>
      </w:pPr>
      <w:r w:rsidRPr="009C2F0D">
        <w:rPr>
          <w:rFonts w:cs="Times New Roman"/>
          <w:szCs w:val="24"/>
        </w:rPr>
        <w:t xml:space="preserve">İstekliler, istenen belgelerin aslı yerine ihaleden önce Sözleşme Makamının yetkili personeli tarafından </w:t>
      </w:r>
      <w:r w:rsidRPr="009C2F0D">
        <w:rPr>
          <w:rFonts w:cs="Times New Roman"/>
          <w:b/>
          <w:szCs w:val="24"/>
        </w:rPr>
        <w:t xml:space="preserve">“aslı Sözleşme Makamı tarafından görülmüştür” </w:t>
      </w:r>
      <w:r w:rsidRPr="009C2F0D">
        <w:rPr>
          <w:rFonts w:cs="Times New Roman"/>
          <w:szCs w:val="24"/>
        </w:rPr>
        <w:t>veya bu anlama gelecek şerh düşülen ve aslı kendilerine iade edilen belgelerin suretlerini de tekliflerine ekleyebilirler.</w:t>
      </w:r>
    </w:p>
    <w:p w14:paraId="0ED01561" w14:textId="2162602A" w:rsidR="00753966" w:rsidRPr="0075502D" w:rsidRDefault="0075502D" w:rsidP="004D4791">
      <w:pPr>
        <w:pStyle w:val="ListeParagraf"/>
        <w:widowControl w:val="0"/>
        <w:numPr>
          <w:ilvl w:val="1"/>
          <w:numId w:val="58"/>
        </w:numPr>
        <w:tabs>
          <w:tab w:val="left" w:pos="470"/>
        </w:tabs>
        <w:autoSpaceDE w:val="0"/>
        <w:autoSpaceDN w:val="0"/>
        <w:ind w:right="258" w:firstLine="0"/>
        <w:contextualSpacing w:val="0"/>
        <w:rPr>
          <w:rFonts w:cs="Times New Roman"/>
          <w:sz w:val="22"/>
        </w:rPr>
      </w:pPr>
      <w:r>
        <w:rPr>
          <w:rFonts w:cs="Times New Roman"/>
          <w:szCs w:val="24"/>
        </w:rPr>
        <w:t xml:space="preserve"> </w:t>
      </w:r>
      <w:proofErr w:type="spellStart"/>
      <w:r w:rsidR="00753966" w:rsidRPr="0075502D">
        <w:rPr>
          <w:rFonts w:cs="Times New Roman"/>
          <w:sz w:val="22"/>
        </w:rPr>
        <w:t>İhaleye</w:t>
      </w:r>
      <w:proofErr w:type="spellEnd"/>
      <w:r w:rsidR="00753966" w:rsidRPr="0075502D">
        <w:rPr>
          <w:rFonts w:cs="Times New Roman"/>
          <w:sz w:val="22"/>
        </w:rPr>
        <w:t xml:space="preserve"> </w:t>
      </w:r>
      <w:proofErr w:type="spellStart"/>
      <w:r w:rsidR="00753966" w:rsidRPr="0075502D">
        <w:rPr>
          <w:rFonts w:cs="Times New Roman"/>
          <w:sz w:val="22"/>
        </w:rPr>
        <w:t>iş</w:t>
      </w:r>
      <w:proofErr w:type="spellEnd"/>
      <w:r w:rsidR="00753966" w:rsidRPr="0075502D">
        <w:rPr>
          <w:rFonts w:cs="Times New Roman"/>
          <w:sz w:val="22"/>
        </w:rPr>
        <w:t xml:space="preserve"> </w:t>
      </w:r>
      <w:proofErr w:type="spellStart"/>
      <w:r w:rsidR="00753966" w:rsidRPr="0075502D">
        <w:rPr>
          <w:rFonts w:cs="Times New Roman"/>
          <w:sz w:val="22"/>
        </w:rPr>
        <w:t>ortaklığı</w:t>
      </w:r>
      <w:proofErr w:type="spellEnd"/>
      <w:r w:rsidR="00753966" w:rsidRPr="0075502D">
        <w:rPr>
          <w:rFonts w:cs="Times New Roman"/>
          <w:sz w:val="22"/>
        </w:rPr>
        <w:t xml:space="preserve"> </w:t>
      </w:r>
      <w:proofErr w:type="spellStart"/>
      <w:r w:rsidR="00753966" w:rsidRPr="0075502D">
        <w:rPr>
          <w:rFonts w:cs="Times New Roman"/>
          <w:sz w:val="22"/>
        </w:rPr>
        <w:t>olarak</w:t>
      </w:r>
      <w:proofErr w:type="spellEnd"/>
      <w:r w:rsidR="00753966" w:rsidRPr="0075502D">
        <w:rPr>
          <w:rFonts w:cs="Times New Roman"/>
          <w:sz w:val="22"/>
        </w:rPr>
        <w:t xml:space="preserve"> </w:t>
      </w:r>
      <w:proofErr w:type="spellStart"/>
      <w:r w:rsidR="00753966" w:rsidRPr="0075502D">
        <w:rPr>
          <w:rFonts w:cs="Times New Roman"/>
          <w:sz w:val="22"/>
        </w:rPr>
        <w:t>teklif</w:t>
      </w:r>
      <w:proofErr w:type="spellEnd"/>
      <w:r w:rsidR="00753966" w:rsidRPr="0075502D">
        <w:rPr>
          <w:rFonts w:cs="Times New Roman"/>
          <w:sz w:val="22"/>
        </w:rPr>
        <w:t xml:space="preserve"> </w:t>
      </w:r>
      <w:proofErr w:type="spellStart"/>
      <w:r w:rsidR="00753966" w:rsidRPr="0075502D">
        <w:rPr>
          <w:rFonts w:cs="Times New Roman"/>
          <w:sz w:val="22"/>
        </w:rPr>
        <w:t>verilmesi</w:t>
      </w:r>
      <w:proofErr w:type="spellEnd"/>
      <w:r w:rsidR="00753966" w:rsidRPr="0075502D">
        <w:rPr>
          <w:rFonts w:cs="Times New Roman"/>
          <w:sz w:val="22"/>
        </w:rPr>
        <w:t xml:space="preserve"> </w:t>
      </w:r>
      <w:proofErr w:type="spellStart"/>
      <w:r w:rsidR="00753966" w:rsidRPr="0075502D">
        <w:rPr>
          <w:rFonts w:cs="Times New Roman"/>
          <w:sz w:val="22"/>
        </w:rPr>
        <w:t>halinde</w:t>
      </w:r>
      <w:proofErr w:type="spellEnd"/>
      <w:r w:rsidR="00753966" w:rsidRPr="0075502D">
        <w:rPr>
          <w:rFonts w:cs="Times New Roman"/>
          <w:sz w:val="22"/>
        </w:rPr>
        <w:t xml:space="preserve">; </w:t>
      </w:r>
      <w:proofErr w:type="spellStart"/>
      <w:r w:rsidR="00753966" w:rsidRPr="0075502D">
        <w:rPr>
          <w:rFonts w:cs="Times New Roman"/>
          <w:sz w:val="22"/>
        </w:rPr>
        <w:t>İş</w:t>
      </w:r>
      <w:proofErr w:type="spellEnd"/>
      <w:r w:rsidR="00753966" w:rsidRPr="0075502D">
        <w:rPr>
          <w:rFonts w:cs="Times New Roman"/>
          <w:sz w:val="22"/>
        </w:rPr>
        <w:t xml:space="preserve"> </w:t>
      </w:r>
      <w:proofErr w:type="spellStart"/>
      <w:r w:rsidR="00753966" w:rsidRPr="0075502D">
        <w:rPr>
          <w:rFonts w:cs="Times New Roman"/>
          <w:sz w:val="22"/>
        </w:rPr>
        <w:t>ortaklığının</w:t>
      </w:r>
      <w:proofErr w:type="spellEnd"/>
      <w:r w:rsidR="00753966" w:rsidRPr="0075502D">
        <w:rPr>
          <w:rFonts w:cs="Times New Roman"/>
          <w:sz w:val="22"/>
        </w:rPr>
        <w:t xml:space="preserve"> her </w:t>
      </w:r>
      <w:proofErr w:type="spellStart"/>
      <w:r w:rsidR="00753966" w:rsidRPr="0075502D">
        <w:rPr>
          <w:rFonts w:cs="Times New Roman"/>
          <w:sz w:val="22"/>
        </w:rPr>
        <w:t>bir</w:t>
      </w:r>
      <w:proofErr w:type="spellEnd"/>
      <w:r w:rsidR="00753966" w:rsidRPr="0075502D">
        <w:rPr>
          <w:rFonts w:cs="Times New Roman"/>
          <w:sz w:val="22"/>
        </w:rPr>
        <w:t xml:space="preserve"> </w:t>
      </w:r>
      <w:proofErr w:type="spellStart"/>
      <w:r w:rsidR="00753966" w:rsidRPr="0075502D">
        <w:rPr>
          <w:rFonts w:cs="Times New Roman"/>
          <w:sz w:val="22"/>
        </w:rPr>
        <w:t>ortağı</w:t>
      </w:r>
      <w:proofErr w:type="spellEnd"/>
      <w:r w:rsidR="00753966" w:rsidRPr="0075502D">
        <w:rPr>
          <w:rFonts w:cs="Times New Roman"/>
          <w:sz w:val="22"/>
        </w:rPr>
        <w:t xml:space="preserve"> </w:t>
      </w:r>
      <w:proofErr w:type="spellStart"/>
      <w:r w:rsidR="00753966" w:rsidRPr="0075502D">
        <w:rPr>
          <w:rFonts w:cs="Times New Roman"/>
          <w:sz w:val="22"/>
        </w:rPr>
        <w:t>tarafından</w:t>
      </w:r>
      <w:proofErr w:type="spellEnd"/>
      <w:r w:rsidR="00753966" w:rsidRPr="0075502D">
        <w:rPr>
          <w:rFonts w:cs="Times New Roman"/>
          <w:sz w:val="22"/>
        </w:rPr>
        <w:t xml:space="preserve"> 7.1. </w:t>
      </w:r>
      <w:proofErr w:type="spellStart"/>
      <w:r w:rsidR="00753966" w:rsidRPr="0075502D">
        <w:rPr>
          <w:rFonts w:cs="Times New Roman"/>
          <w:sz w:val="22"/>
        </w:rPr>
        <w:t>maddesinin</w:t>
      </w:r>
      <w:proofErr w:type="spellEnd"/>
      <w:r w:rsidR="00753966" w:rsidRPr="0075502D">
        <w:rPr>
          <w:rFonts w:cs="Times New Roman"/>
          <w:sz w:val="22"/>
        </w:rPr>
        <w:t xml:space="preserve"> </w:t>
      </w:r>
      <w:r w:rsidR="00753966" w:rsidRPr="0075502D">
        <w:rPr>
          <w:rFonts w:cs="Times New Roman"/>
          <w:b/>
          <w:sz w:val="22"/>
        </w:rPr>
        <w:t>(b)</w:t>
      </w:r>
      <w:r w:rsidR="00753966" w:rsidRPr="0075502D">
        <w:rPr>
          <w:rFonts w:cs="Times New Roman"/>
          <w:sz w:val="22"/>
        </w:rPr>
        <w:t xml:space="preserve">, </w:t>
      </w:r>
      <w:r w:rsidR="00753966" w:rsidRPr="0075502D">
        <w:rPr>
          <w:rFonts w:cs="Times New Roman"/>
          <w:b/>
          <w:sz w:val="22"/>
        </w:rPr>
        <w:t xml:space="preserve">(c) </w:t>
      </w:r>
      <w:proofErr w:type="spellStart"/>
      <w:r w:rsidR="00753966" w:rsidRPr="0075502D">
        <w:rPr>
          <w:rFonts w:cs="Times New Roman"/>
          <w:sz w:val="22"/>
        </w:rPr>
        <w:t>ve</w:t>
      </w:r>
      <w:proofErr w:type="spellEnd"/>
      <w:r w:rsidR="00753966" w:rsidRPr="0075502D">
        <w:rPr>
          <w:rFonts w:cs="Times New Roman"/>
          <w:sz w:val="22"/>
        </w:rPr>
        <w:t xml:space="preserve"> </w:t>
      </w:r>
      <w:r w:rsidR="00753966" w:rsidRPr="0075502D">
        <w:rPr>
          <w:rFonts w:cs="Times New Roman"/>
          <w:b/>
          <w:sz w:val="22"/>
        </w:rPr>
        <w:t xml:space="preserve">(d) </w:t>
      </w:r>
      <w:proofErr w:type="spellStart"/>
      <w:r w:rsidR="00753966" w:rsidRPr="0075502D">
        <w:rPr>
          <w:rFonts w:cs="Times New Roman"/>
          <w:sz w:val="22"/>
        </w:rPr>
        <w:t>bentlerinde</w:t>
      </w:r>
      <w:proofErr w:type="spellEnd"/>
      <w:r w:rsidR="00753966" w:rsidRPr="0075502D">
        <w:rPr>
          <w:rFonts w:cs="Times New Roman"/>
          <w:sz w:val="22"/>
        </w:rPr>
        <w:t xml:space="preserve"> </w:t>
      </w:r>
      <w:proofErr w:type="spellStart"/>
      <w:r w:rsidR="00753966" w:rsidRPr="0075502D">
        <w:rPr>
          <w:rFonts w:cs="Times New Roman"/>
          <w:sz w:val="22"/>
        </w:rPr>
        <w:t>yer</w:t>
      </w:r>
      <w:proofErr w:type="spellEnd"/>
      <w:r w:rsidR="00753966" w:rsidRPr="0075502D">
        <w:rPr>
          <w:rFonts w:cs="Times New Roman"/>
          <w:sz w:val="22"/>
        </w:rPr>
        <w:t xml:space="preserve"> </w:t>
      </w:r>
      <w:proofErr w:type="spellStart"/>
      <w:r w:rsidR="00753966" w:rsidRPr="0075502D">
        <w:rPr>
          <w:rFonts w:cs="Times New Roman"/>
          <w:sz w:val="22"/>
        </w:rPr>
        <w:t>alan</w:t>
      </w:r>
      <w:proofErr w:type="spellEnd"/>
      <w:r w:rsidR="00753966" w:rsidRPr="0075502D">
        <w:rPr>
          <w:rFonts w:cs="Times New Roman"/>
          <w:sz w:val="22"/>
        </w:rPr>
        <w:t xml:space="preserve"> </w:t>
      </w:r>
      <w:proofErr w:type="spellStart"/>
      <w:r w:rsidR="00753966" w:rsidRPr="0075502D">
        <w:rPr>
          <w:rFonts w:cs="Times New Roman"/>
          <w:sz w:val="22"/>
        </w:rPr>
        <w:t>belgelerin</w:t>
      </w:r>
      <w:proofErr w:type="spellEnd"/>
      <w:r w:rsidR="00753966" w:rsidRPr="0075502D">
        <w:rPr>
          <w:rFonts w:cs="Times New Roman"/>
          <w:sz w:val="22"/>
        </w:rPr>
        <w:t xml:space="preserve"> </w:t>
      </w:r>
      <w:proofErr w:type="spellStart"/>
      <w:r w:rsidR="00753966" w:rsidRPr="0075502D">
        <w:rPr>
          <w:rFonts w:cs="Times New Roman"/>
          <w:sz w:val="22"/>
        </w:rPr>
        <w:t>ayrı</w:t>
      </w:r>
      <w:proofErr w:type="spellEnd"/>
      <w:r w:rsidR="00753966" w:rsidRPr="0075502D">
        <w:rPr>
          <w:rFonts w:cs="Times New Roman"/>
          <w:sz w:val="22"/>
        </w:rPr>
        <w:t xml:space="preserve"> </w:t>
      </w:r>
      <w:proofErr w:type="spellStart"/>
      <w:r w:rsidR="00753966" w:rsidRPr="0075502D">
        <w:rPr>
          <w:rFonts w:cs="Times New Roman"/>
          <w:sz w:val="22"/>
        </w:rPr>
        <w:t>ayrı</w:t>
      </w:r>
      <w:proofErr w:type="spellEnd"/>
      <w:r w:rsidR="00753966" w:rsidRPr="0075502D">
        <w:rPr>
          <w:rFonts w:cs="Times New Roman"/>
          <w:sz w:val="22"/>
        </w:rPr>
        <w:t xml:space="preserve"> </w:t>
      </w:r>
      <w:proofErr w:type="spellStart"/>
      <w:r w:rsidR="00753966" w:rsidRPr="0075502D">
        <w:rPr>
          <w:rFonts w:cs="Times New Roman"/>
          <w:sz w:val="22"/>
        </w:rPr>
        <w:t>sunulması</w:t>
      </w:r>
      <w:proofErr w:type="spellEnd"/>
      <w:r w:rsidR="00753966" w:rsidRPr="0075502D">
        <w:rPr>
          <w:rFonts w:cs="Times New Roman"/>
          <w:sz w:val="22"/>
        </w:rPr>
        <w:t xml:space="preserve"> </w:t>
      </w:r>
      <w:proofErr w:type="spellStart"/>
      <w:r w:rsidR="00753966" w:rsidRPr="0075502D">
        <w:rPr>
          <w:rFonts w:cs="Times New Roman"/>
          <w:sz w:val="22"/>
        </w:rPr>
        <w:t>zorunludur</w:t>
      </w:r>
      <w:proofErr w:type="spellEnd"/>
      <w:r w:rsidR="00753966" w:rsidRPr="0075502D">
        <w:rPr>
          <w:rFonts w:cs="Times New Roman"/>
          <w:sz w:val="22"/>
        </w:rPr>
        <w:t xml:space="preserve">. </w:t>
      </w:r>
      <w:proofErr w:type="spellStart"/>
      <w:r w:rsidR="00753966" w:rsidRPr="0075502D">
        <w:rPr>
          <w:rFonts w:cs="Times New Roman"/>
          <w:sz w:val="22"/>
        </w:rPr>
        <w:t>İş</w:t>
      </w:r>
      <w:proofErr w:type="spellEnd"/>
      <w:r w:rsidR="00753966" w:rsidRPr="0075502D">
        <w:rPr>
          <w:rFonts w:cs="Times New Roman"/>
          <w:sz w:val="22"/>
        </w:rPr>
        <w:t xml:space="preserve"> </w:t>
      </w:r>
      <w:proofErr w:type="spellStart"/>
      <w:r w:rsidR="00753966" w:rsidRPr="0075502D">
        <w:rPr>
          <w:rFonts w:cs="Times New Roman"/>
          <w:sz w:val="22"/>
        </w:rPr>
        <w:t>ortaklığının</w:t>
      </w:r>
      <w:proofErr w:type="spellEnd"/>
      <w:r w:rsidR="00753966" w:rsidRPr="0075502D">
        <w:rPr>
          <w:rFonts w:cs="Times New Roman"/>
          <w:sz w:val="22"/>
        </w:rPr>
        <w:t xml:space="preserve"> </w:t>
      </w:r>
      <w:proofErr w:type="spellStart"/>
      <w:r w:rsidR="00753966" w:rsidRPr="0075502D">
        <w:rPr>
          <w:rFonts w:cs="Times New Roman"/>
          <w:sz w:val="22"/>
        </w:rPr>
        <w:t>tüzel</w:t>
      </w:r>
      <w:proofErr w:type="spellEnd"/>
      <w:r w:rsidR="00753966" w:rsidRPr="0075502D">
        <w:rPr>
          <w:rFonts w:cs="Times New Roman"/>
          <w:sz w:val="22"/>
        </w:rPr>
        <w:t xml:space="preserve"> </w:t>
      </w:r>
      <w:proofErr w:type="spellStart"/>
      <w:r w:rsidR="00753966" w:rsidRPr="0075502D">
        <w:rPr>
          <w:rFonts w:cs="Times New Roman"/>
          <w:sz w:val="22"/>
        </w:rPr>
        <w:t>kişi</w:t>
      </w:r>
      <w:proofErr w:type="spellEnd"/>
      <w:r w:rsidR="00753966" w:rsidRPr="0075502D">
        <w:rPr>
          <w:rFonts w:cs="Times New Roman"/>
          <w:sz w:val="22"/>
        </w:rPr>
        <w:t xml:space="preserve"> </w:t>
      </w:r>
      <w:proofErr w:type="spellStart"/>
      <w:r w:rsidR="00753966" w:rsidRPr="0075502D">
        <w:rPr>
          <w:rFonts w:cs="Times New Roman"/>
          <w:sz w:val="22"/>
        </w:rPr>
        <w:t>ortağı</w:t>
      </w:r>
      <w:proofErr w:type="spellEnd"/>
      <w:r w:rsidR="00753966" w:rsidRPr="0075502D">
        <w:rPr>
          <w:rFonts w:cs="Times New Roman"/>
          <w:sz w:val="22"/>
        </w:rPr>
        <w:t xml:space="preserve"> </w:t>
      </w:r>
      <w:proofErr w:type="spellStart"/>
      <w:r w:rsidR="00753966" w:rsidRPr="0075502D">
        <w:rPr>
          <w:rFonts w:cs="Times New Roman"/>
          <w:sz w:val="22"/>
        </w:rPr>
        <w:t>tarafından</w:t>
      </w:r>
      <w:proofErr w:type="spellEnd"/>
      <w:r w:rsidR="00753966" w:rsidRPr="0075502D">
        <w:rPr>
          <w:rFonts w:cs="Times New Roman"/>
          <w:sz w:val="22"/>
        </w:rPr>
        <w:t xml:space="preserve">, </w:t>
      </w:r>
      <w:proofErr w:type="spellStart"/>
      <w:r w:rsidR="00753966" w:rsidRPr="0075502D">
        <w:rPr>
          <w:rFonts w:cs="Times New Roman"/>
          <w:sz w:val="22"/>
        </w:rPr>
        <w:t>iş</w:t>
      </w:r>
      <w:proofErr w:type="spellEnd"/>
      <w:r w:rsidR="00753966" w:rsidRPr="0075502D">
        <w:rPr>
          <w:rFonts w:cs="Times New Roman"/>
          <w:sz w:val="22"/>
        </w:rPr>
        <w:t xml:space="preserve"> </w:t>
      </w:r>
      <w:proofErr w:type="spellStart"/>
      <w:r w:rsidR="00753966" w:rsidRPr="0075502D">
        <w:rPr>
          <w:rFonts w:cs="Times New Roman"/>
          <w:sz w:val="22"/>
        </w:rPr>
        <w:t>deneyimini</w:t>
      </w:r>
      <w:proofErr w:type="spellEnd"/>
      <w:r w:rsidR="00753966" w:rsidRPr="0075502D">
        <w:rPr>
          <w:rFonts w:cs="Times New Roman"/>
          <w:sz w:val="22"/>
        </w:rPr>
        <w:t xml:space="preserve"> </w:t>
      </w:r>
      <w:proofErr w:type="spellStart"/>
      <w:r w:rsidR="00753966" w:rsidRPr="0075502D">
        <w:rPr>
          <w:rFonts w:cs="Times New Roman"/>
          <w:sz w:val="22"/>
        </w:rPr>
        <w:t>göstermek</w:t>
      </w:r>
      <w:proofErr w:type="spellEnd"/>
      <w:r w:rsidR="00753966" w:rsidRPr="0075502D">
        <w:rPr>
          <w:rFonts w:cs="Times New Roman"/>
          <w:sz w:val="22"/>
        </w:rPr>
        <w:t xml:space="preserve"> </w:t>
      </w:r>
      <w:proofErr w:type="spellStart"/>
      <w:r w:rsidR="00753966" w:rsidRPr="0075502D">
        <w:rPr>
          <w:rFonts w:cs="Times New Roman"/>
          <w:sz w:val="22"/>
        </w:rPr>
        <w:t>üzere</w:t>
      </w:r>
      <w:proofErr w:type="spellEnd"/>
      <w:r w:rsidR="00753966" w:rsidRPr="0075502D">
        <w:rPr>
          <w:rFonts w:cs="Times New Roman"/>
          <w:sz w:val="22"/>
        </w:rPr>
        <w:t xml:space="preserve"> </w:t>
      </w:r>
      <w:proofErr w:type="spellStart"/>
      <w:r w:rsidR="00753966" w:rsidRPr="0075502D">
        <w:rPr>
          <w:rFonts w:cs="Times New Roman"/>
          <w:sz w:val="22"/>
        </w:rPr>
        <w:t>sunulan</w:t>
      </w:r>
      <w:proofErr w:type="spellEnd"/>
      <w:r w:rsidR="00753966" w:rsidRPr="0075502D">
        <w:rPr>
          <w:rFonts w:cs="Times New Roman"/>
          <w:sz w:val="22"/>
        </w:rPr>
        <w:t xml:space="preserve"> </w:t>
      </w:r>
      <w:proofErr w:type="spellStart"/>
      <w:r w:rsidR="00753966" w:rsidRPr="0075502D">
        <w:rPr>
          <w:rFonts w:cs="Times New Roman"/>
          <w:sz w:val="22"/>
        </w:rPr>
        <w:t>belgenin</w:t>
      </w:r>
      <w:proofErr w:type="spellEnd"/>
      <w:r w:rsidR="00753966" w:rsidRPr="0075502D">
        <w:rPr>
          <w:rFonts w:cs="Times New Roman"/>
          <w:sz w:val="22"/>
        </w:rPr>
        <w:t xml:space="preserve"> </w:t>
      </w:r>
      <w:proofErr w:type="spellStart"/>
      <w:r w:rsidR="00753966" w:rsidRPr="0075502D">
        <w:rPr>
          <w:rFonts w:cs="Times New Roman"/>
          <w:sz w:val="22"/>
        </w:rPr>
        <w:t>tüzel</w:t>
      </w:r>
      <w:proofErr w:type="spellEnd"/>
      <w:r w:rsidR="00753966" w:rsidRPr="0075502D">
        <w:rPr>
          <w:rFonts w:cs="Times New Roman"/>
          <w:sz w:val="22"/>
        </w:rPr>
        <w:t xml:space="preserve"> </w:t>
      </w:r>
      <w:proofErr w:type="spellStart"/>
      <w:r w:rsidR="00753966" w:rsidRPr="0075502D">
        <w:rPr>
          <w:rFonts w:cs="Times New Roman"/>
          <w:sz w:val="22"/>
        </w:rPr>
        <w:t>kişiliğin</w:t>
      </w:r>
      <w:proofErr w:type="spellEnd"/>
      <w:r w:rsidR="00753966" w:rsidRPr="0075502D">
        <w:rPr>
          <w:rFonts w:cs="Times New Roman"/>
          <w:sz w:val="22"/>
        </w:rPr>
        <w:t xml:space="preserve"> </w:t>
      </w:r>
      <w:proofErr w:type="spellStart"/>
      <w:r w:rsidR="00753966" w:rsidRPr="0075502D">
        <w:rPr>
          <w:rFonts w:cs="Times New Roman"/>
          <w:sz w:val="22"/>
        </w:rPr>
        <w:t>yarısından</w:t>
      </w:r>
      <w:proofErr w:type="spellEnd"/>
      <w:r w:rsidR="00753966" w:rsidRPr="0075502D">
        <w:rPr>
          <w:rFonts w:cs="Times New Roman"/>
          <w:sz w:val="22"/>
        </w:rPr>
        <w:t xml:space="preserve"> </w:t>
      </w:r>
      <w:proofErr w:type="spellStart"/>
      <w:r w:rsidR="00753966" w:rsidRPr="0075502D">
        <w:rPr>
          <w:rFonts w:cs="Times New Roman"/>
          <w:sz w:val="22"/>
        </w:rPr>
        <w:t>fazla</w:t>
      </w:r>
      <w:proofErr w:type="spellEnd"/>
      <w:r w:rsidR="00753966" w:rsidRPr="0075502D">
        <w:rPr>
          <w:rFonts w:cs="Times New Roman"/>
          <w:sz w:val="22"/>
        </w:rPr>
        <w:t xml:space="preserve"> </w:t>
      </w:r>
      <w:proofErr w:type="spellStart"/>
      <w:r w:rsidR="00753966" w:rsidRPr="0075502D">
        <w:rPr>
          <w:rFonts w:cs="Times New Roman"/>
          <w:sz w:val="22"/>
        </w:rPr>
        <w:t>hissesine</w:t>
      </w:r>
      <w:proofErr w:type="spellEnd"/>
      <w:r w:rsidR="00753966" w:rsidRPr="0075502D">
        <w:rPr>
          <w:rFonts w:cs="Times New Roman"/>
          <w:sz w:val="22"/>
        </w:rPr>
        <w:t>/</w:t>
      </w:r>
      <w:proofErr w:type="spellStart"/>
      <w:r w:rsidR="00753966" w:rsidRPr="0075502D">
        <w:rPr>
          <w:rFonts w:cs="Times New Roman"/>
          <w:sz w:val="22"/>
        </w:rPr>
        <w:t>en</w:t>
      </w:r>
      <w:proofErr w:type="spellEnd"/>
      <w:r w:rsidR="00753966" w:rsidRPr="0075502D">
        <w:rPr>
          <w:rFonts w:cs="Times New Roman"/>
          <w:sz w:val="22"/>
        </w:rPr>
        <w:t xml:space="preserve"> </w:t>
      </w:r>
      <w:proofErr w:type="spellStart"/>
      <w:r w:rsidR="00753966" w:rsidRPr="0075502D">
        <w:rPr>
          <w:rFonts w:cs="Times New Roman"/>
          <w:sz w:val="22"/>
        </w:rPr>
        <w:t>az</w:t>
      </w:r>
      <w:proofErr w:type="spellEnd"/>
      <w:r w:rsidR="00753966" w:rsidRPr="0075502D">
        <w:rPr>
          <w:rFonts w:cs="Times New Roman"/>
          <w:sz w:val="22"/>
        </w:rPr>
        <w:t xml:space="preserve"> % 51 </w:t>
      </w:r>
      <w:proofErr w:type="spellStart"/>
      <w:r w:rsidR="00753966" w:rsidRPr="0075502D">
        <w:rPr>
          <w:rFonts w:cs="Times New Roman"/>
          <w:sz w:val="22"/>
        </w:rPr>
        <w:t>hissesine</w:t>
      </w:r>
      <w:proofErr w:type="spellEnd"/>
      <w:r w:rsidR="00753966" w:rsidRPr="0075502D">
        <w:rPr>
          <w:rFonts w:cs="Times New Roman"/>
          <w:sz w:val="22"/>
        </w:rPr>
        <w:t xml:space="preserve"> </w:t>
      </w:r>
      <w:proofErr w:type="spellStart"/>
      <w:r w:rsidR="00753966" w:rsidRPr="0075502D">
        <w:rPr>
          <w:rFonts w:cs="Times New Roman"/>
          <w:sz w:val="22"/>
        </w:rPr>
        <w:t>sahip</w:t>
      </w:r>
      <w:proofErr w:type="spellEnd"/>
      <w:r w:rsidR="00753966" w:rsidRPr="0075502D">
        <w:rPr>
          <w:rFonts w:cs="Times New Roman"/>
          <w:sz w:val="22"/>
        </w:rPr>
        <w:t xml:space="preserve"> </w:t>
      </w:r>
      <w:proofErr w:type="spellStart"/>
      <w:r w:rsidR="00753966" w:rsidRPr="0075502D">
        <w:rPr>
          <w:rFonts w:cs="Times New Roman"/>
          <w:sz w:val="22"/>
        </w:rPr>
        <w:t>ortağına</w:t>
      </w:r>
      <w:proofErr w:type="spellEnd"/>
      <w:r w:rsidR="00753966" w:rsidRPr="0075502D">
        <w:rPr>
          <w:rFonts w:cs="Times New Roman"/>
          <w:sz w:val="22"/>
        </w:rPr>
        <w:t xml:space="preserve"> </w:t>
      </w:r>
      <w:proofErr w:type="spellStart"/>
      <w:r w:rsidR="00753966" w:rsidRPr="0075502D">
        <w:rPr>
          <w:rFonts w:cs="Times New Roman"/>
          <w:sz w:val="22"/>
        </w:rPr>
        <w:t>ait</w:t>
      </w:r>
      <w:proofErr w:type="spellEnd"/>
      <w:r w:rsidR="00753966" w:rsidRPr="0075502D">
        <w:rPr>
          <w:rFonts w:cs="Times New Roman"/>
          <w:sz w:val="22"/>
        </w:rPr>
        <w:t xml:space="preserve"> </w:t>
      </w:r>
      <w:proofErr w:type="spellStart"/>
      <w:r w:rsidR="00753966" w:rsidRPr="0075502D">
        <w:rPr>
          <w:rFonts w:cs="Times New Roman"/>
          <w:sz w:val="22"/>
        </w:rPr>
        <w:t>olması</w:t>
      </w:r>
      <w:proofErr w:type="spellEnd"/>
      <w:r w:rsidR="00753966" w:rsidRPr="0075502D">
        <w:rPr>
          <w:rFonts w:cs="Times New Roman"/>
          <w:sz w:val="22"/>
        </w:rPr>
        <w:t xml:space="preserve"> </w:t>
      </w:r>
      <w:proofErr w:type="spellStart"/>
      <w:r w:rsidR="00753966" w:rsidRPr="0075502D">
        <w:rPr>
          <w:rFonts w:cs="Times New Roman"/>
          <w:sz w:val="22"/>
        </w:rPr>
        <w:t>halinde</w:t>
      </w:r>
      <w:proofErr w:type="spellEnd"/>
      <w:r w:rsidR="00753966" w:rsidRPr="0075502D">
        <w:rPr>
          <w:rFonts w:cs="Times New Roman"/>
          <w:sz w:val="22"/>
        </w:rPr>
        <w:t xml:space="preserve"> </w:t>
      </w:r>
      <w:proofErr w:type="spellStart"/>
      <w:r w:rsidR="00753966" w:rsidRPr="0075502D">
        <w:rPr>
          <w:rFonts w:cs="Times New Roman"/>
          <w:sz w:val="22"/>
        </w:rPr>
        <w:t>bu</w:t>
      </w:r>
      <w:proofErr w:type="spellEnd"/>
      <w:r w:rsidR="00753966" w:rsidRPr="0075502D">
        <w:rPr>
          <w:rFonts w:cs="Times New Roman"/>
          <w:sz w:val="22"/>
        </w:rPr>
        <w:t xml:space="preserve"> </w:t>
      </w:r>
      <w:proofErr w:type="spellStart"/>
      <w:r w:rsidR="00753966" w:rsidRPr="0075502D">
        <w:rPr>
          <w:rFonts w:cs="Times New Roman"/>
          <w:sz w:val="22"/>
        </w:rPr>
        <w:t>ortak</w:t>
      </w:r>
      <w:proofErr w:type="spellEnd"/>
      <w:r w:rsidR="00753966" w:rsidRPr="0075502D">
        <w:rPr>
          <w:rFonts w:cs="Times New Roman"/>
          <w:sz w:val="22"/>
        </w:rPr>
        <w:t xml:space="preserve"> </w:t>
      </w:r>
      <w:r w:rsidR="00753966" w:rsidRPr="0075502D">
        <w:rPr>
          <w:rFonts w:cs="Times New Roman"/>
          <w:b/>
          <w:sz w:val="22"/>
        </w:rPr>
        <w:t xml:space="preserve">(n) </w:t>
      </w:r>
      <w:proofErr w:type="spellStart"/>
      <w:r w:rsidR="00753966" w:rsidRPr="0075502D">
        <w:rPr>
          <w:rFonts w:cs="Times New Roman"/>
          <w:sz w:val="22"/>
        </w:rPr>
        <w:t>ve</w:t>
      </w:r>
      <w:proofErr w:type="spellEnd"/>
      <w:r w:rsidR="00753966" w:rsidRPr="0075502D">
        <w:rPr>
          <w:rFonts w:cs="Times New Roman"/>
          <w:sz w:val="22"/>
        </w:rPr>
        <w:t xml:space="preserve"> </w:t>
      </w:r>
      <w:r w:rsidR="00753966" w:rsidRPr="0075502D">
        <w:rPr>
          <w:rFonts w:cs="Times New Roman"/>
          <w:b/>
          <w:sz w:val="22"/>
        </w:rPr>
        <w:t xml:space="preserve">(o) </w:t>
      </w:r>
      <w:proofErr w:type="spellStart"/>
      <w:r w:rsidR="00753966" w:rsidRPr="0075502D">
        <w:rPr>
          <w:rFonts w:cs="Times New Roman"/>
          <w:sz w:val="22"/>
        </w:rPr>
        <w:t>bendindeki</w:t>
      </w:r>
      <w:proofErr w:type="spellEnd"/>
      <w:r w:rsidR="00753966" w:rsidRPr="0075502D">
        <w:rPr>
          <w:rFonts w:cs="Times New Roman"/>
          <w:sz w:val="22"/>
        </w:rPr>
        <w:t xml:space="preserve"> </w:t>
      </w:r>
      <w:proofErr w:type="spellStart"/>
      <w:r w:rsidR="00753966" w:rsidRPr="0075502D">
        <w:rPr>
          <w:rFonts w:cs="Times New Roman"/>
          <w:sz w:val="22"/>
        </w:rPr>
        <w:lastRenderedPageBreak/>
        <w:t>belgeyi</w:t>
      </w:r>
      <w:proofErr w:type="spellEnd"/>
      <w:r w:rsidR="00753966" w:rsidRPr="0075502D">
        <w:rPr>
          <w:rFonts w:cs="Times New Roman"/>
          <w:sz w:val="22"/>
        </w:rPr>
        <w:t xml:space="preserve"> de </w:t>
      </w:r>
      <w:proofErr w:type="spellStart"/>
      <w:r w:rsidR="00753966" w:rsidRPr="0075502D">
        <w:rPr>
          <w:rFonts w:cs="Times New Roman"/>
          <w:sz w:val="22"/>
        </w:rPr>
        <w:t>sunmak</w:t>
      </w:r>
      <w:proofErr w:type="spellEnd"/>
      <w:r w:rsidR="00753966" w:rsidRPr="0075502D">
        <w:rPr>
          <w:rFonts w:cs="Times New Roman"/>
          <w:spacing w:val="-25"/>
          <w:sz w:val="22"/>
        </w:rPr>
        <w:t xml:space="preserve"> </w:t>
      </w:r>
      <w:proofErr w:type="spellStart"/>
      <w:r w:rsidR="00753966" w:rsidRPr="0075502D">
        <w:rPr>
          <w:rFonts w:cs="Times New Roman"/>
          <w:sz w:val="22"/>
        </w:rPr>
        <w:t>zorundadır</w:t>
      </w:r>
      <w:proofErr w:type="spellEnd"/>
      <w:r w:rsidR="00753966" w:rsidRPr="0075502D">
        <w:rPr>
          <w:rFonts w:cs="Times New Roman"/>
          <w:sz w:val="22"/>
        </w:rPr>
        <w:t>.</w:t>
      </w:r>
    </w:p>
    <w:p w14:paraId="5FD0DB17" w14:textId="77777777" w:rsidR="00753966" w:rsidRPr="009C2F0D" w:rsidRDefault="00753966" w:rsidP="004D4791">
      <w:pPr>
        <w:pStyle w:val="ListeParagraf"/>
        <w:widowControl w:val="0"/>
        <w:numPr>
          <w:ilvl w:val="1"/>
          <w:numId w:val="58"/>
        </w:numPr>
        <w:tabs>
          <w:tab w:val="left" w:pos="470"/>
        </w:tabs>
        <w:autoSpaceDE w:val="0"/>
        <w:autoSpaceDN w:val="0"/>
        <w:spacing w:before="118"/>
        <w:ind w:right="257" w:firstLine="0"/>
        <w:contextualSpacing w:val="0"/>
        <w:rPr>
          <w:rFonts w:cs="Times New Roman"/>
          <w:b/>
          <w:szCs w:val="24"/>
        </w:rPr>
      </w:pPr>
      <w:r w:rsidRPr="009C2F0D">
        <w:rPr>
          <w:rFonts w:cs="Times New Roman"/>
          <w:b/>
          <w:szCs w:val="24"/>
        </w:rPr>
        <w:t xml:space="preserve">Bu </w:t>
      </w:r>
      <w:proofErr w:type="spellStart"/>
      <w:r w:rsidRPr="009C2F0D">
        <w:rPr>
          <w:rFonts w:cs="Times New Roman"/>
          <w:b/>
          <w:szCs w:val="24"/>
        </w:rPr>
        <w:t>madde</w:t>
      </w:r>
      <w:proofErr w:type="spellEnd"/>
      <w:r w:rsidRPr="009C2F0D">
        <w:rPr>
          <w:rFonts w:cs="Times New Roman"/>
          <w:b/>
          <w:szCs w:val="24"/>
        </w:rPr>
        <w:t xml:space="preserve"> </w:t>
      </w:r>
      <w:proofErr w:type="spellStart"/>
      <w:r w:rsidRPr="009C2F0D">
        <w:rPr>
          <w:rFonts w:cs="Times New Roman"/>
          <w:b/>
          <w:szCs w:val="24"/>
        </w:rPr>
        <w:t>boş</w:t>
      </w:r>
      <w:proofErr w:type="spellEnd"/>
      <w:r w:rsidRPr="009C2F0D">
        <w:rPr>
          <w:rFonts w:cs="Times New Roman"/>
          <w:b/>
          <w:spacing w:val="-13"/>
          <w:szCs w:val="24"/>
        </w:rPr>
        <w:t xml:space="preserve"> </w:t>
      </w:r>
      <w:proofErr w:type="spellStart"/>
      <w:r w:rsidRPr="009C2F0D">
        <w:rPr>
          <w:rFonts w:cs="Times New Roman"/>
          <w:b/>
          <w:szCs w:val="24"/>
        </w:rPr>
        <w:t>bırakılmıştır</w:t>
      </w:r>
      <w:proofErr w:type="spellEnd"/>
      <w:r w:rsidRPr="009C2F0D">
        <w:rPr>
          <w:rFonts w:cs="Times New Roman"/>
          <w:b/>
          <w:szCs w:val="24"/>
        </w:rPr>
        <w:t>.</w:t>
      </w:r>
    </w:p>
    <w:p w14:paraId="6A71EBAD" w14:textId="77777777" w:rsidR="00753966" w:rsidRPr="009C2F0D" w:rsidRDefault="00753966" w:rsidP="004D4791">
      <w:pPr>
        <w:pStyle w:val="Balk3"/>
        <w:widowControl w:val="0"/>
        <w:numPr>
          <w:ilvl w:val="1"/>
          <w:numId w:val="58"/>
        </w:numPr>
        <w:tabs>
          <w:tab w:val="left" w:pos="470"/>
        </w:tabs>
        <w:autoSpaceDE w:val="0"/>
        <w:autoSpaceDN w:val="0"/>
        <w:spacing w:before="120" w:after="0"/>
        <w:ind w:left="469"/>
        <w:rPr>
          <w:rFonts w:cs="Times New Roman"/>
          <w:b w:val="0"/>
          <w:szCs w:val="24"/>
        </w:rPr>
      </w:pPr>
      <w:proofErr w:type="spellStart"/>
      <w:r w:rsidRPr="009C2F0D">
        <w:rPr>
          <w:rFonts w:cs="Times New Roman"/>
          <w:szCs w:val="24"/>
          <w:u w:val="single"/>
        </w:rPr>
        <w:t>Ekonomik</w:t>
      </w:r>
      <w:proofErr w:type="spellEnd"/>
      <w:r w:rsidRPr="009C2F0D">
        <w:rPr>
          <w:rFonts w:cs="Times New Roman"/>
          <w:szCs w:val="24"/>
          <w:u w:val="single"/>
        </w:rPr>
        <w:t xml:space="preserve"> </w:t>
      </w:r>
      <w:proofErr w:type="spellStart"/>
      <w:r w:rsidRPr="009C2F0D">
        <w:rPr>
          <w:rFonts w:cs="Times New Roman"/>
          <w:szCs w:val="24"/>
          <w:u w:val="single"/>
        </w:rPr>
        <w:t>ve</w:t>
      </w:r>
      <w:proofErr w:type="spellEnd"/>
      <w:r w:rsidRPr="009C2F0D">
        <w:rPr>
          <w:rFonts w:cs="Times New Roman"/>
          <w:szCs w:val="24"/>
          <w:u w:val="single"/>
        </w:rPr>
        <w:t xml:space="preserve"> </w:t>
      </w:r>
      <w:proofErr w:type="spellStart"/>
      <w:r w:rsidRPr="009C2F0D">
        <w:rPr>
          <w:rFonts w:cs="Times New Roman"/>
          <w:szCs w:val="24"/>
          <w:u w:val="single"/>
        </w:rPr>
        <w:t>mali</w:t>
      </w:r>
      <w:proofErr w:type="spellEnd"/>
      <w:r w:rsidRPr="009C2F0D">
        <w:rPr>
          <w:rFonts w:cs="Times New Roman"/>
          <w:szCs w:val="24"/>
          <w:u w:val="single"/>
        </w:rPr>
        <w:t xml:space="preserve"> </w:t>
      </w:r>
      <w:proofErr w:type="spellStart"/>
      <w:r w:rsidRPr="009C2F0D">
        <w:rPr>
          <w:rFonts w:cs="Times New Roman"/>
          <w:szCs w:val="24"/>
          <w:u w:val="single"/>
        </w:rPr>
        <w:t>yeterliğe</w:t>
      </w:r>
      <w:proofErr w:type="spellEnd"/>
      <w:r w:rsidRPr="009C2F0D">
        <w:rPr>
          <w:rFonts w:cs="Times New Roman"/>
          <w:szCs w:val="24"/>
          <w:u w:val="single"/>
        </w:rPr>
        <w:t xml:space="preserve"> </w:t>
      </w:r>
      <w:proofErr w:type="spellStart"/>
      <w:r w:rsidRPr="009C2F0D">
        <w:rPr>
          <w:rFonts w:cs="Times New Roman"/>
          <w:szCs w:val="24"/>
          <w:u w:val="single"/>
        </w:rPr>
        <w:t>ilişkin</w:t>
      </w:r>
      <w:proofErr w:type="spellEnd"/>
      <w:r w:rsidRPr="009C2F0D">
        <w:rPr>
          <w:rFonts w:cs="Times New Roman"/>
          <w:szCs w:val="24"/>
          <w:u w:val="single"/>
        </w:rPr>
        <w:t xml:space="preserve"> </w:t>
      </w:r>
      <w:proofErr w:type="spellStart"/>
      <w:r w:rsidRPr="009C2F0D">
        <w:rPr>
          <w:rFonts w:cs="Times New Roman"/>
          <w:szCs w:val="24"/>
          <w:u w:val="single"/>
        </w:rPr>
        <w:t>belgeler</w:t>
      </w:r>
      <w:proofErr w:type="spellEnd"/>
      <w:r w:rsidRPr="009C2F0D">
        <w:rPr>
          <w:rFonts w:cs="Times New Roman"/>
          <w:szCs w:val="24"/>
          <w:u w:val="single"/>
        </w:rPr>
        <w:t xml:space="preserve"> </w:t>
      </w:r>
      <w:proofErr w:type="spellStart"/>
      <w:r w:rsidRPr="009C2F0D">
        <w:rPr>
          <w:rFonts w:cs="Times New Roman"/>
          <w:szCs w:val="24"/>
          <w:u w:val="single"/>
        </w:rPr>
        <w:t>ve</w:t>
      </w:r>
      <w:proofErr w:type="spellEnd"/>
      <w:r w:rsidRPr="009C2F0D">
        <w:rPr>
          <w:rFonts w:cs="Times New Roman"/>
          <w:szCs w:val="24"/>
          <w:u w:val="single"/>
        </w:rPr>
        <w:t xml:space="preserve"> </w:t>
      </w:r>
      <w:proofErr w:type="spellStart"/>
      <w:r w:rsidRPr="009C2F0D">
        <w:rPr>
          <w:rFonts w:cs="Times New Roman"/>
          <w:szCs w:val="24"/>
          <w:u w:val="single"/>
        </w:rPr>
        <w:t>bu</w:t>
      </w:r>
      <w:proofErr w:type="spellEnd"/>
      <w:r w:rsidRPr="009C2F0D">
        <w:rPr>
          <w:rFonts w:cs="Times New Roman"/>
          <w:szCs w:val="24"/>
          <w:u w:val="single"/>
        </w:rPr>
        <w:t xml:space="preserve"> </w:t>
      </w:r>
      <w:proofErr w:type="spellStart"/>
      <w:r w:rsidRPr="009C2F0D">
        <w:rPr>
          <w:rFonts w:cs="Times New Roman"/>
          <w:szCs w:val="24"/>
          <w:u w:val="single"/>
        </w:rPr>
        <w:t>belgelerin</w:t>
      </w:r>
      <w:proofErr w:type="spellEnd"/>
      <w:r w:rsidRPr="009C2F0D">
        <w:rPr>
          <w:rFonts w:cs="Times New Roman"/>
          <w:szCs w:val="24"/>
          <w:u w:val="single"/>
        </w:rPr>
        <w:t xml:space="preserve"> </w:t>
      </w:r>
      <w:proofErr w:type="spellStart"/>
      <w:r w:rsidRPr="009C2F0D">
        <w:rPr>
          <w:rFonts w:cs="Times New Roman"/>
          <w:szCs w:val="24"/>
          <w:u w:val="single"/>
        </w:rPr>
        <w:t>taşıması</w:t>
      </w:r>
      <w:proofErr w:type="spellEnd"/>
      <w:r w:rsidRPr="009C2F0D">
        <w:rPr>
          <w:rFonts w:cs="Times New Roman"/>
          <w:szCs w:val="24"/>
          <w:u w:val="single"/>
        </w:rPr>
        <w:t xml:space="preserve"> </w:t>
      </w:r>
      <w:proofErr w:type="spellStart"/>
      <w:r w:rsidRPr="009C2F0D">
        <w:rPr>
          <w:rFonts w:cs="Times New Roman"/>
          <w:szCs w:val="24"/>
          <w:u w:val="single"/>
        </w:rPr>
        <w:t>gereken</w:t>
      </w:r>
      <w:proofErr w:type="spellEnd"/>
      <w:r w:rsidRPr="009C2F0D">
        <w:rPr>
          <w:rFonts w:cs="Times New Roman"/>
          <w:spacing w:val="-16"/>
          <w:szCs w:val="24"/>
          <w:u w:val="single"/>
        </w:rPr>
        <w:t xml:space="preserve"> </w:t>
      </w:r>
      <w:proofErr w:type="spellStart"/>
      <w:r w:rsidRPr="009C2F0D">
        <w:rPr>
          <w:rFonts w:cs="Times New Roman"/>
          <w:szCs w:val="24"/>
          <w:u w:val="single"/>
        </w:rPr>
        <w:t>kriterler</w:t>
      </w:r>
      <w:proofErr w:type="spellEnd"/>
      <w:r w:rsidRPr="009C2F0D">
        <w:rPr>
          <w:rFonts w:cs="Times New Roman"/>
          <w:b w:val="0"/>
          <w:szCs w:val="24"/>
        </w:rPr>
        <w:t>:</w:t>
      </w:r>
    </w:p>
    <w:p w14:paraId="2F6B4263" w14:textId="3306858D" w:rsidR="00753966" w:rsidRPr="009C2F0D" w:rsidRDefault="00753966" w:rsidP="004D4791">
      <w:pPr>
        <w:pStyle w:val="ListeParagraf"/>
        <w:widowControl w:val="0"/>
        <w:numPr>
          <w:ilvl w:val="2"/>
          <w:numId w:val="58"/>
        </w:numPr>
        <w:tabs>
          <w:tab w:val="left" w:pos="683"/>
        </w:tabs>
        <w:autoSpaceDE w:val="0"/>
        <w:autoSpaceDN w:val="0"/>
        <w:ind w:right="256" w:firstLine="0"/>
        <w:contextualSpacing w:val="0"/>
        <w:rPr>
          <w:rFonts w:cs="Times New Roman"/>
          <w:szCs w:val="24"/>
        </w:rPr>
      </w:pPr>
      <w:proofErr w:type="spellStart"/>
      <w:r w:rsidRPr="009C2F0D">
        <w:rPr>
          <w:rFonts w:cs="Times New Roman"/>
          <w:szCs w:val="24"/>
        </w:rPr>
        <w:t>Teklif</w:t>
      </w:r>
      <w:proofErr w:type="spellEnd"/>
      <w:r w:rsidRPr="009C2F0D">
        <w:rPr>
          <w:rFonts w:cs="Times New Roman"/>
          <w:szCs w:val="24"/>
        </w:rPr>
        <w:t xml:space="preserve"> </w:t>
      </w:r>
      <w:proofErr w:type="spellStart"/>
      <w:r w:rsidRPr="009C2F0D">
        <w:rPr>
          <w:rFonts w:cs="Times New Roman"/>
          <w:szCs w:val="24"/>
        </w:rPr>
        <w:t>edilen</w:t>
      </w:r>
      <w:proofErr w:type="spellEnd"/>
      <w:r w:rsidRPr="009C2F0D">
        <w:rPr>
          <w:rFonts w:cs="Times New Roman"/>
          <w:szCs w:val="24"/>
        </w:rPr>
        <w:t xml:space="preserve"> </w:t>
      </w:r>
      <w:proofErr w:type="spellStart"/>
      <w:r w:rsidRPr="009C2F0D">
        <w:rPr>
          <w:rFonts w:cs="Times New Roman"/>
          <w:szCs w:val="24"/>
        </w:rPr>
        <w:t>bedelin</w:t>
      </w:r>
      <w:proofErr w:type="spellEnd"/>
      <w:r w:rsidRPr="009C2F0D">
        <w:rPr>
          <w:rFonts w:cs="Times New Roman"/>
          <w:szCs w:val="24"/>
        </w:rPr>
        <w:t xml:space="preserve"> %10’undan </w:t>
      </w:r>
      <w:proofErr w:type="spellStart"/>
      <w:r w:rsidRPr="009C2F0D">
        <w:rPr>
          <w:rFonts w:cs="Times New Roman"/>
          <w:szCs w:val="24"/>
        </w:rPr>
        <w:t>az</w:t>
      </w:r>
      <w:proofErr w:type="spellEnd"/>
      <w:r w:rsidRPr="009C2F0D">
        <w:rPr>
          <w:rFonts w:cs="Times New Roman"/>
          <w:szCs w:val="24"/>
        </w:rPr>
        <w:t xml:space="preserve"> </w:t>
      </w:r>
      <w:proofErr w:type="spellStart"/>
      <w:r w:rsidRPr="009C2F0D">
        <w:rPr>
          <w:rFonts w:cs="Times New Roman"/>
          <w:szCs w:val="24"/>
        </w:rPr>
        <w:t>olmamak</w:t>
      </w:r>
      <w:proofErr w:type="spellEnd"/>
      <w:r w:rsidRPr="009C2F0D">
        <w:rPr>
          <w:rFonts w:cs="Times New Roman"/>
          <w:szCs w:val="24"/>
        </w:rPr>
        <w:t xml:space="preserve"> </w:t>
      </w:r>
      <w:proofErr w:type="spellStart"/>
      <w:r w:rsidRPr="009C2F0D">
        <w:rPr>
          <w:rFonts w:cs="Times New Roman"/>
          <w:szCs w:val="24"/>
        </w:rPr>
        <w:t>üzere</w:t>
      </w:r>
      <w:proofErr w:type="spellEnd"/>
      <w:r w:rsidRPr="009C2F0D">
        <w:rPr>
          <w:rFonts w:cs="Times New Roman"/>
          <w:szCs w:val="24"/>
        </w:rPr>
        <w:t xml:space="preserve">, </w:t>
      </w:r>
      <w:proofErr w:type="spellStart"/>
      <w:r w:rsidRPr="009C2F0D">
        <w:rPr>
          <w:rFonts w:cs="Times New Roman"/>
          <w:szCs w:val="24"/>
        </w:rPr>
        <w:t>istekli</w:t>
      </w:r>
      <w:proofErr w:type="spellEnd"/>
      <w:r w:rsidRPr="009C2F0D">
        <w:rPr>
          <w:rFonts w:cs="Times New Roman"/>
          <w:szCs w:val="24"/>
        </w:rPr>
        <w:t xml:space="preserve"> </w:t>
      </w:r>
      <w:proofErr w:type="spellStart"/>
      <w:r w:rsidRPr="009C2F0D">
        <w:rPr>
          <w:rFonts w:cs="Times New Roman"/>
          <w:szCs w:val="24"/>
        </w:rPr>
        <w:t>tarafından</w:t>
      </w:r>
      <w:proofErr w:type="spellEnd"/>
      <w:r w:rsidRPr="009C2F0D">
        <w:rPr>
          <w:rFonts w:cs="Times New Roman"/>
          <w:szCs w:val="24"/>
        </w:rPr>
        <w:t xml:space="preserve"> </w:t>
      </w:r>
      <w:proofErr w:type="spellStart"/>
      <w:r w:rsidRPr="009C2F0D">
        <w:rPr>
          <w:rFonts w:cs="Times New Roman"/>
          <w:szCs w:val="24"/>
        </w:rPr>
        <w:t>belirlenecek</w:t>
      </w:r>
      <w:proofErr w:type="spellEnd"/>
      <w:r w:rsidRPr="009C2F0D">
        <w:rPr>
          <w:rFonts w:cs="Times New Roman"/>
          <w:szCs w:val="24"/>
        </w:rPr>
        <w:t xml:space="preserve"> </w:t>
      </w:r>
      <w:proofErr w:type="spellStart"/>
      <w:r w:rsidRPr="009C2F0D">
        <w:rPr>
          <w:rFonts w:cs="Times New Roman"/>
          <w:szCs w:val="24"/>
        </w:rPr>
        <w:t>tutarda</w:t>
      </w:r>
      <w:proofErr w:type="spellEnd"/>
      <w:r w:rsidRPr="009C2F0D">
        <w:rPr>
          <w:rFonts w:cs="Times New Roman"/>
          <w:szCs w:val="24"/>
        </w:rPr>
        <w:t xml:space="preserve"> </w:t>
      </w:r>
      <w:proofErr w:type="spellStart"/>
      <w:r w:rsidRPr="009C2F0D">
        <w:rPr>
          <w:rFonts w:cs="Times New Roman"/>
          <w:szCs w:val="24"/>
        </w:rPr>
        <w:t>bankalar</w:t>
      </w:r>
      <w:proofErr w:type="spellEnd"/>
      <w:r w:rsidRPr="009C2F0D">
        <w:rPr>
          <w:rFonts w:cs="Times New Roman"/>
          <w:szCs w:val="24"/>
        </w:rPr>
        <w:t xml:space="preserve"> </w:t>
      </w:r>
      <w:proofErr w:type="spellStart"/>
      <w:r w:rsidRPr="009C2F0D">
        <w:rPr>
          <w:rFonts w:cs="Times New Roman"/>
          <w:szCs w:val="24"/>
        </w:rPr>
        <w:t>nezdindeki</w:t>
      </w:r>
      <w:proofErr w:type="spellEnd"/>
      <w:r w:rsidRPr="009C2F0D">
        <w:rPr>
          <w:rFonts w:cs="Times New Roman"/>
          <w:szCs w:val="24"/>
        </w:rPr>
        <w:t xml:space="preserve"> </w:t>
      </w:r>
      <w:proofErr w:type="spellStart"/>
      <w:r w:rsidRPr="009C2F0D">
        <w:rPr>
          <w:rFonts w:cs="Times New Roman"/>
          <w:szCs w:val="24"/>
        </w:rPr>
        <w:t>kullanılmamış</w:t>
      </w:r>
      <w:proofErr w:type="spellEnd"/>
      <w:r w:rsidRPr="009C2F0D">
        <w:rPr>
          <w:rFonts w:cs="Times New Roman"/>
          <w:szCs w:val="24"/>
        </w:rPr>
        <w:t xml:space="preserve"> </w:t>
      </w:r>
      <w:proofErr w:type="spellStart"/>
      <w:r w:rsidRPr="009C2F0D">
        <w:rPr>
          <w:rFonts w:cs="Times New Roman"/>
          <w:szCs w:val="24"/>
        </w:rPr>
        <w:t>nakdi</w:t>
      </w:r>
      <w:proofErr w:type="spellEnd"/>
      <w:r w:rsidRPr="009C2F0D">
        <w:rPr>
          <w:rFonts w:cs="Times New Roman"/>
          <w:szCs w:val="24"/>
        </w:rPr>
        <w:t xml:space="preserve"> </w:t>
      </w:r>
      <w:proofErr w:type="spellStart"/>
      <w:r w:rsidRPr="009C2F0D">
        <w:rPr>
          <w:rFonts w:cs="Times New Roman"/>
          <w:szCs w:val="24"/>
        </w:rPr>
        <w:t>veya</w:t>
      </w:r>
      <w:proofErr w:type="spellEnd"/>
      <w:r w:rsidRPr="009C2F0D">
        <w:rPr>
          <w:rFonts w:cs="Times New Roman"/>
          <w:szCs w:val="24"/>
        </w:rPr>
        <w:t xml:space="preserve"> </w:t>
      </w:r>
      <w:proofErr w:type="spellStart"/>
      <w:r w:rsidRPr="009C2F0D">
        <w:rPr>
          <w:rFonts w:cs="Times New Roman"/>
          <w:szCs w:val="24"/>
        </w:rPr>
        <w:t>gayrinakdi</w:t>
      </w:r>
      <w:proofErr w:type="spellEnd"/>
      <w:r w:rsidRPr="009C2F0D">
        <w:rPr>
          <w:rFonts w:cs="Times New Roman"/>
          <w:szCs w:val="24"/>
        </w:rPr>
        <w:t xml:space="preserve"> </w:t>
      </w:r>
      <w:proofErr w:type="spellStart"/>
      <w:r w:rsidRPr="009C2F0D">
        <w:rPr>
          <w:rFonts w:cs="Times New Roman"/>
          <w:szCs w:val="24"/>
        </w:rPr>
        <w:t>kredisi</w:t>
      </w:r>
      <w:proofErr w:type="spellEnd"/>
      <w:r w:rsidRPr="009C2F0D">
        <w:rPr>
          <w:rFonts w:cs="Times New Roman"/>
          <w:szCs w:val="24"/>
        </w:rPr>
        <w:t xml:space="preserve"> </w:t>
      </w:r>
      <w:proofErr w:type="spellStart"/>
      <w:r w:rsidRPr="009C2F0D">
        <w:rPr>
          <w:rFonts w:cs="Times New Roman"/>
          <w:szCs w:val="24"/>
        </w:rPr>
        <w:t>ya</w:t>
      </w:r>
      <w:proofErr w:type="spellEnd"/>
      <w:r w:rsidRPr="009C2F0D">
        <w:rPr>
          <w:rFonts w:cs="Times New Roman"/>
          <w:szCs w:val="24"/>
        </w:rPr>
        <w:t xml:space="preserve"> da </w:t>
      </w:r>
      <w:proofErr w:type="spellStart"/>
      <w:r w:rsidRPr="009C2F0D">
        <w:rPr>
          <w:rFonts w:cs="Times New Roman"/>
          <w:szCs w:val="24"/>
        </w:rPr>
        <w:t>üzerinde</w:t>
      </w:r>
      <w:proofErr w:type="spellEnd"/>
      <w:r w:rsidRPr="009C2F0D">
        <w:rPr>
          <w:rFonts w:cs="Times New Roman"/>
          <w:szCs w:val="24"/>
        </w:rPr>
        <w:t xml:space="preserve"> </w:t>
      </w:r>
      <w:proofErr w:type="spellStart"/>
      <w:r w:rsidRPr="009C2F0D">
        <w:rPr>
          <w:rFonts w:cs="Times New Roman"/>
          <w:szCs w:val="24"/>
        </w:rPr>
        <w:t>kısıtlama</w:t>
      </w:r>
      <w:proofErr w:type="spellEnd"/>
      <w:r w:rsidRPr="009C2F0D">
        <w:rPr>
          <w:rFonts w:cs="Times New Roman"/>
          <w:szCs w:val="24"/>
        </w:rPr>
        <w:t xml:space="preserve"> </w:t>
      </w:r>
      <w:proofErr w:type="spellStart"/>
      <w:r w:rsidRPr="009C2F0D">
        <w:rPr>
          <w:rFonts w:cs="Times New Roman"/>
          <w:szCs w:val="24"/>
        </w:rPr>
        <w:t>bulunmayan</w:t>
      </w:r>
      <w:proofErr w:type="spellEnd"/>
      <w:r w:rsidRPr="009C2F0D">
        <w:rPr>
          <w:rFonts w:cs="Times New Roman"/>
          <w:szCs w:val="24"/>
        </w:rPr>
        <w:t xml:space="preserve"> </w:t>
      </w:r>
      <w:proofErr w:type="spellStart"/>
      <w:r w:rsidRPr="009C2F0D">
        <w:rPr>
          <w:rFonts w:cs="Times New Roman"/>
          <w:szCs w:val="24"/>
        </w:rPr>
        <w:t>mevduatını</w:t>
      </w:r>
      <w:proofErr w:type="spellEnd"/>
      <w:r w:rsidRPr="009C2F0D">
        <w:rPr>
          <w:rFonts w:cs="Times New Roman"/>
          <w:szCs w:val="24"/>
        </w:rPr>
        <w:t xml:space="preserve"> </w:t>
      </w:r>
      <w:proofErr w:type="spellStart"/>
      <w:r w:rsidRPr="009C2F0D">
        <w:rPr>
          <w:rFonts w:cs="Times New Roman"/>
          <w:szCs w:val="24"/>
        </w:rPr>
        <w:t>gösterir</w:t>
      </w:r>
      <w:proofErr w:type="spellEnd"/>
      <w:r w:rsidRPr="009C2F0D">
        <w:rPr>
          <w:rFonts w:cs="Times New Roman"/>
          <w:szCs w:val="24"/>
        </w:rPr>
        <w:t xml:space="preserve"> </w:t>
      </w:r>
      <w:proofErr w:type="spellStart"/>
      <w:r w:rsidRPr="009C2F0D">
        <w:rPr>
          <w:rFonts w:cs="Times New Roman"/>
          <w:szCs w:val="24"/>
        </w:rPr>
        <w:t>yerli</w:t>
      </w:r>
      <w:proofErr w:type="spellEnd"/>
      <w:r w:rsidRPr="009C2F0D">
        <w:rPr>
          <w:rFonts w:cs="Times New Roman"/>
          <w:szCs w:val="24"/>
        </w:rPr>
        <w:t xml:space="preserve"> </w:t>
      </w:r>
      <w:proofErr w:type="spellStart"/>
      <w:r w:rsidRPr="009C2F0D">
        <w:rPr>
          <w:rFonts w:cs="Times New Roman"/>
          <w:szCs w:val="24"/>
        </w:rPr>
        <w:t>veya</w:t>
      </w:r>
      <w:proofErr w:type="spellEnd"/>
      <w:r w:rsidRPr="009C2F0D">
        <w:rPr>
          <w:rFonts w:cs="Times New Roman"/>
          <w:szCs w:val="24"/>
        </w:rPr>
        <w:t xml:space="preserve"> </w:t>
      </w:r>
      <w:proofErr w:type="spellStart"/>
      <w:r w:rsidRPr="009C2F0D">
        <w:rPr>
          <w:rFonts w:cs="Times New Roman"/>
          <w:szCs w:val="24"/>
        </w:rPr>
        <w:t>yabancı</w:t>
      </w:r>
      <w:proofErr w:type="spellEnd"/>
      <w:r w:rsidRPr="009C2F0D">
        <w:rPr>
          <w:rFonts w:cs="Times New Roman"/>
          <w:szCs w:val="24"/>
        </w:rPr>
        <w:t xml:space="preserve"> </w:t>
      </w:r>
      <w:proofErr w:type="spellStart"/>
      <w:r w:rsidRPr="009C2F0D">
        <w:rPr>
          <w:rFonts w:cs="Times New Roman"/>
          <w:szCs w:val="24"/>
        </w:rPr>
        <w:t>bankalardan</w:t>
      </w:r>
      <w:proofErr w:type="spellEnd"/>
      <w:r w:rsidRPr="009C2F0D">
        <w:rPr>
          <w:rFonts w:cs="Times New Roman"/>
          <w:szCs w:val="24"/>
        </w:rPr>
        <w:t xml:space="preserve"> </w:t>
      </w:r>
      <w:proofErr w:type="spellStart"/>
      <w:r w:rsidRPr="009C2F0D">
        <w:rPr>
          <w:rFonts w:cs="Times New Roman"/>
          <w:szCs w:val="24"/>
        </w:rPr>
        <w:t>alınacak</w:t>
      </w:r>
      <w:proofErr w:type="spellEnd"/>
      <w:r w:rsidRPr="009C2F0D">
        <w:rPr>
          <w:rFonts w:cs="Times New Roman"/>
          <w:szCs w:val="24"/>
        </w:rPr>
        <w:t xml:space="preserve"> </w:t>
      </w:r>
      <w:proofErr w:type="spellStart"/>
      <w:r w:rsidRPr="009C2F0D">
        <w:rPr>
          <w:rFonts w:cs="Times New Roman"/>
          <w:szCs w:val="24"/>
        </w:rPr>
        <w:t>belgelerin</w:t>
      </w:r>
      <w:proofErr w:type="spellEnd"/>
      <w:r w:rsidRPr="009C2F0D">
        <w:rPr>
          <w:rFonts w:cs="Times New Roman"/>
          <w:szCs w:val="24"/>
        </w:rPr>
        <w:t xml:space="preserve"> </w:t>
      </w:r>
      <w:proofErr w:type="spellStart"/>
      <w:r w:rsidRPr="009C2F0D">
        <w:rPr>
          <w:rFonts w:cs="Times New Roman"/>
          <w:szCs w:val="24"/>
        </w:rPr>
        <w:t>verilmesi</w:t>
      </w:r>
      <w:proofErr w:type="spellEnd"/>
      <w:r w:rsidRPr="009C2F0D">
        <w:rPr>
          <w:rFonts w:cs="Times New Roman"/>
          <w:szCs w:val="24"/>
        </w:rPr>
        <w:t xml:space="preserve"> </w:t>
      </w:r>
      <w:proofErr w:type="spellStart"/>
      <w:r w:rsidRPr="009C2F0D">
        <w:rPr>
          <w:rFonts w:cs="Times New Roman"/>
          <w:szCs w:val="24"/>
        </w:rPr>
        <w:t>zorunludur</w:t>
      </w:r>
      <w:proofErr w:type="spellEnd"/>
      <w:r w:rsidRPr="009C2F0D">
        <w:rPr>
          <w:rFonts w:cs="Times New Roman"/>
          <w:szCs w:val="24"/>
        </w:rPr>
        <w:t xml:space="preserve">. Bu </w:t>
      </w:r>
      <w:proofErr w:type="spellStart"/>
      <w:r w:rsidRPr="009C2F0D">
        <w:rPr>
          <w:rFonts w:cs="Times New Roman"/>
          <w:szCs w:val="24"/>
        </w:rPr>
        <w:t>kriterler</w:t>
      </w:r>
      <w:proofErr w:type="spellEnd"/>
      <w:r w:rsidRPr="009C2F0D">
        <w:rPr>
          <w:rFonts w:cs="Times New Roman"/>
          <w:szCs w:val="24"/>
        </w:rPr>
        <w:t xml:space="preserve">, </w:t>
      </w:r>
      <w:proofErr w:type="spellStart"/>
      <w:r w:rsidRPr="009C2F0D">
        <w:rPr>
          <w:rFonts w:cs="Times New Roman"/>
          <w:szCs w:val="24"/>
        </w:rPr>
        <w:t>mevduat</w:t>
      </w:r>
      <w:proofErr w:type="spellEnd"/>
      <w:r w:rsidRPr="009C2F0D">
        <w:rPr>
          <w:rFonts w:cs="Times New Roman"/>
          <w:szCs w:val="24"/>
        </w:rPr>
        <w:t xml:space="preserve"> </w:t>
      </w:r>
      <w:proofErr w:type="spellStart"/>
      <w:r w:rsidRPr="009C2F0D">
        <w:rPr>
          <w:rFonts w:cs="Times New Roman"/>
          <w:szCs w:val="24"/>
        </w:rPr>
        <w:t>ve</w:t>
      </w:r>
      <w:proofErr w:type="spellEnd"/>
      <w:r w:rsidRPr="009C2F0D">
        <w:rPr>
          <w:rFonts w:cs="Times New Roman"/>
          <w:szCs w:val="24"/>
        </w:rPr>
        <w:t xml:space="preserve"> </w:t>
      </w:r>
      <w:proofErr w:type="spellStart"/>
      <w:r w:rsidRPr="009C2F0D">
        <w:rPr>
          <w:rFonts w:cs="Times New Roman"/>
          <w:szCs w:val="24"/>
        </w:rPr>
        <w:t>kredi</w:t>
      </w:r>
      <w:proofErr w:type="spellEnd"/>
      <w:r w:rsidRPr="009C2F0D">
        <w:rPr>
          <w:rFonts w:cs="Times New Roman"/>
          <w:szCs w:val="24"/>
        </w:rPr>
        <w:t xml:space="preserve"> </w:t>
      </w:r>
      <w:proofErr w:type="spellStart"/>
      <w:r w:rsidRPr="009C2F0D">
        <w:rPr>
          <w:rFonts w:cs="Times New Roman"/>
          <w:szCs w:val="24"/>
        </w:rPr>
        <w:t>tutarları</w:t>
      </w:r>
      <w:proofErr w:type="spellEnd"/>
      <w:r w:rsidRPr="009C2F0D">
        <w:rPr>
          <w:rFonts w:cs="Times New Roman"/>
          <w:szCs w:val="24"/>
        </w:rPr>
        <w:t xml:space="preserve"> </w:t>
      </w:r>
      <w:proofErr w:type="spellStart"/>
      <w:r w:rsidRPr="009C2F0D">
        <w:rPr>
          <w:rFonts w:cs="Times New Roman"/>
          <w:szCs w:val="24"/>
        </w:rPr>
        <w:t>toplanmak</w:t>
      </w:r>
      <w:proofErr w:type="spellEnd"/>
      <w:r w:rsidRPr="009C2F0D">
        <w:rPr>
          <w:rFonts w:cs="Times New Roman"/>
          <w:szCs w:val="24"/>
        </w:rPr>
        <w:t xml:space="preserve"> </w:t>
      </w:r>
      <w:proofErr w:type="spellStart"/>
      <w:r w:rsidRPr="009C2F0D">
        <w:rPr>
          <w:rFonts w:cs="Times New Roman"/>
          <w:szCs w:val="24"/>
        </w:rPr>
        <w:t>ya</w:t>
      </w:r>
      <w:proofErr w:type="spellEnd"/>
      <w:r w:rsidRPr="009C2F0D">
        <w:rPr>
          <w:rFonts w:cs="Times New Roman"/>
          <w:szCs w:val="24"/>
        </w:rPr>
        <w:t xml:space="preserve"> da </w:t>
      </w:r>
      <w:proofErr w:type="spellStart"/>
      <w:r w:rsidRPr="009C2F0D">
        <w:rPr>
          <w:rFonts w:cs="Times New Roman"/>
          <w:szCs w:val="24"/>
        </w:rPr>
        <w:t>birden</w:t>
      </w:r>
      <w:proofErr w:type="spellEnd"/>
      <w:r w:rsidRPr="009C2F0D">
        <w:rPr>
          <w:rFonts w:cs="Times New Roman"/>
          <w:szCs w:val="24"/>
        </w:rPr>
        <w:t xml:space="preserve"> </w:t>
      </w:r>
      <w:proofErr w:type="spellStart"/>
      <w:r w:rsidRPr="009C2F0D">
        <w:rPr>
          <w:rFonts w:cs="Times New Roman"/>
          <w:szCs w:val="24"/>
        </w:rPr>
        <w:t>fazla</w:t>
      </w:r>
      <w:proofErr w:type="spellEnd"/>
      <w:r w:rsidRPr="009C2F0D">
        <w:rPr>
          <w:rFonts w:cs="Times New Roman"/>
          <w:szCs w:val="24"/>
        </w:rPr>
        <w:t xml:space="preserve"> </w:t>
      </w:r>
      <w:proofErr w:type="spellStart"/>
      <w:r w:rsidRPr="009C2F0D">
        <w:rPr>
          <w:rFonts w:cs="Times New Roman"/>
          <w:szCs w:val="24"/>
        </w:rPr>
        <w:t>banka</w:t>
      </w:r>
      <w:proofErr w:type="spellEnd"/>
      <w:r w:rsidRPr="009C2F0D">
        <w:rPr>
          <w:rFonts w:cs="Times New Roman"/>
          <w:szCs w:val="24"/>
        </w:rPr>
        <w:t xml:space="preserve"> </w:t>
      </w:r>
      <w:proofErr w:type="spellStart"/>
      <w:r w:rsidRPr="009C2F0D">
        <w:rPr>
          <w:rFonts w:cs="Times New Roman"/>
          <w:szCs w:val="24"/>
        </w:rPr>
        <w:t>referans</w:t>
      </w:r>
      <w:proofErr w:type="spellEnd"/>
      <w:r w:rsidRPr="009C2F0D">
        <w:rPr>
          <w:rFonts w:cs="Times New Roman"/>
          <w:szCs w:val="24"/>
        </w:rPr>
        <w:t xml:space="preserve"> </w:t>
      </w:r>
      <w:proofErr w:type="spellStart"/>
      <w:r w:rsidRPr="009C2F0D">
        <w:rPr>
          <w:rFonts w:cs="Times New Roman"/>
          <w:szCs w:val="24"/>
        </w:rPr>
        <w:t>mektubu</w:t>
      </w:r>
      <w:proofErr w:type="spellEnd"/>
      <w:r w:rsidRPr="009C2F0D">
        <w:rPr>
          <w:rFonts w:cs="Times New Roman"/>
          <w:szCs w:val="24"/>
        </w:rPr>
        <w:t xml:space="preserve"> </w:t>
      </w:r>
      <w:proofErr w:type="spellStart"/>
      <w:r w:rsidRPr="009C2F0D">
        <w:rPr>
          <w:rFonts w:cs="Times New Roman"/>
          <w:szCs w:val="24"/>
        </w:rPr>
        <w:t>sunulmak</w:t>
      </w:r>
      <w:proofErr w:type="spellEnd"/>
      <w:r w:rsidRPr="009C2F0D">
        <w:rPr>
          <w:rFonts w:cs="Times New Roman"/>
          <w:szCs w:val="24"/>
        </w:rPr>
        <w:t xml:space="preserve"> </w:t>
      </w:r>
      <w:proofErr w:type="spellStart"/>
      <w:r w:rsidRPr="009C2F0D">
        <w:rPr>
          <w:rFonts w:cs="Times New Roman"/>
          <w:szCs w:val="24"/>
        </w:rPr>
        <w:t>suretiyle</w:t>
      </w:r>
      <w:proofErr w:type="spellEnd"/>
      <w:r w:rsidRPr="009C2F0D">
        <w:rPr>
          <w:rFonts w:cs="Times New Roman"/>
          <w:szCs w:val="24"/>
        </w:rPr>
        <w:t xml:space="preserve"> de </w:t>
      </w:r>
      <w:proofErr w:type="spellStart"/>
      <w:r w:rsidRPr="009C2F0D">
        <w:rPr>
          <w:rFonts w:cs="Times New Roman"/>
          <w:szCs w:val="24"/>
        </w:rPr>
        <w:t>sağlanabilir</w:t>
      </w:r>
      <w:proofErr w:type="spellEnd"/>
      <w:r w:rsidRPr="009C2F0D">
        <w:rPr>
          <w:rFonts w:cs="Times New Roman"/>
          <w:szCs w:val="24"/>
        </w:rPr>
        <w:t xml:space="preserve">. Banka </w:t>
      </w:r>
      <w:proofErr w:type="spellStart"/>
      <w:r w:rsidRPr="009C2F0D">
        <w:rPr>
          <w:rFonts w:cs="Times New Roman"/>
          <w:szCs w:val="24"/>
        </w:rPr>
        <w:t>referans</w:t>
      </w:r>
      <w:proofErr w:type="spellEnd"/>
      <w:r w:rsidRPr="009C2F0D">
        <w:rPr>
          <w:rFonts w:cs="Times New Roman"/>
          <w:szCs w:val="24"/>
        </w:rPr>
        <w:t xml:space="preserve"> </w:t>
      </w:r>
      <w:proofErr w:type="spellStart"/>
      <w:r w:rsidRPr="009C2F0D">
        <w:rPr>
          <w:rFonts w:cs="Times New Roman"/>
          <w:szCs w:val="24"/>
        </w:rPr>
        <w:t>mektubunun</w:t>
      </w:r>
      <w:proofErr w:type="spellEnd"/>
      <w:r w:rsidRPr="009C2F0D">
        <w:rPr>
          <w:rFonts w:cs="Times New Roman"/>
          <w:szCs w:val="24"/>
        </w:rPr>
        <w:t xml:space="preserve"> ilk </w:t>
      </w:r>
      <w:proofErr w:type="spellStart"/>
      <w:r w:rsidRPr="009C2F0D">
        <w:rPr>
          <w:rFonts w:cs="Times New Roman"/>
          <w:szCs w:val="24"/>
        </w:rPr>
        <w:t>ilan</w:t>
      </w:r>
      <w:proofErr w:type="spellEnd"/>
      <w:r w:rsidRPr="009C2F0D">
        <w:rPr>
          <w:rFonts w:cs="Times New Roman"/>
          <w:szCs w:val="24"/>
        </w:rPr>
        <w:t xml:space="preserve"> </w:t>
      </w:r>
      <w:proofErr w:type="spellStart"/>
      <w:r w:rsidRPr="009C2F0D">
        <w:rPr>
          <w:rFonts w:cs="Times New Roman"/>
          <w:szCs w:val="24"/>
        </w:rPr>
        <w:t>veya</w:t>
      </w:r>
      <w:proofErr w:type="spellEnd"/>
      <w:r w:rsidRPr="009C2F0D">
        <w:rPr>
          <w:rFonts w:cs="Times New Roman"/>
          <w:szCs w:val="24"/>
        </w:rPr>
        <w:t xml:space="preserve"> </w:t>
      </w:r>
      <w:proofErr w:type="spellStart"/>
      <w:r w:rsidRPr="009C2F0D">
        <w:rPr>
          <w:rFonts w:cs="Times New Roman"/>
          <w:szCs w:val="24"/>
        </w:rPr>
        <w:t>davet</w:t>
      </w:r>
      <w:proofErr w:type="spellEnd"/>
      <w:r w:rsidRPr="009C2F0D">
        <w:rPr>
          <w:rFonts w:cs="Times New Roman"/>
          <w:szCs w:val="24"/>
        </w:rPr>
        <w:t xml:space="preserve"> </w:t>
      </w:r>
      <w:proofErr w:type="spellStart"/>
      <w:r w:rsidRPr="009C2F0D">
        <w:rPr>
          <w:rFonts w:cs="Times New Roman"/>
          <w:szCs w:val="24"/>
        </w:rPr>
        <w:t>tarihinden</w:t>
      </w:r>
      <w:proofErr w:type="spellEnd"/>
      <w:r w:rsidRPr="009C2F0D">
        <w:rPr>
          <w:rFonts w:cs="Times New Roman"/>
          <w:szCs w:val="24"/>
        </w:rPr>
        <w:t xml:space="preserve"> </w:t>
      </w:r>
      <w:proofErr w:type="spellStart"/>
      <w:r w:rsidRPr="009C2F0D">
        <w:rPr>
          <w:rFonts w:cs="Times New Roman"/>
          <w:szCs w:val="24"/>
        </w:rPr>
        <w:t>sonra</w:t>
      </w:r>
      <w:proofErr w:type="spellEnd"/>
      <w:r w:rsidRPr="009C2F0D">
        <w:rPr>
          <w:rFonts w:cs="Times New Roman"/>
          <w:szCs w:val="24"/>
        </w:rPr>
        <w:t xml:space="preserve"> </w:t>
      </w:r>
      <w:proofErr w:type="spellStart"/>
      <w:r w:rsidRPr="009C2F0D">
        <w:rPr>
          <w:rFonts w:cs="Times New Roman"/>
          <w:szCs w:val="24"/>
        </w:rPr>
        <w:t>düzenlenmiş</w:t>
      </w:r>
      <w:proofErr w:type="spellEnd"/>
      <w:r w:rsidRPr="009C2F0D">
        <w:rPr>
          <w:rFonts w:cs="Times New Roman"/>
          <w:szCs w:val="24"/>
        </w:rPr>
        <w:t xml:space="preserve"> </w:t>
      </w:r>
      <w:proofErr w:type="spellStart"/>
      <w:r w:rsidRPr="009C2F0D">
        <w:rPr>
          <w:rFonts w:cs="Times New Roman"/>
          <w:szCs w:val="24"/>
        </w:rPr>
        <w:t>olması</w:t>
      </w:r>
      <w:proofErr w:type="spellEnd"/>
      <w:r w:rsidRPr="009C2F0D">
        <w:rPr>
          <w:rFonts w:cs="Times New Roman"/>
          <w:szCs w:val="24"/>
        </w:rPr>
        <w:t xml:space="preserve"> </w:t>
      </w:r>
      <w:proofErr w:type="spellStart"/>
      <w:r w:rsidRPr="009C2F0D">
        <w:rPr>
          <w:rFonts w:cs="Times New Roman"/>
          <w:szCs w:val="24"/>
        </w:rPr>
        <w:t>zorunludur</w:t>
      </w:r>
      <w:proofErr w:type="spellEnd"/>
      <w:r w:rsidRPr="009C2F0D">
        <w:rPr>
          <w:rFonts w:cs="Times New Roman"/>
          <w:szCs w:val="24"/>
        </w:rPr>
        <w:t xml:space="preserve">. </w:t>
      </w:r>
      <w:proofErr w:type="spellStart"/>
      <w:r w:rsidRPr="009C2F0D">
        <w:rPr>
          <w:rFonts w:cs="Times New Roman"/>
          <w:szCs w:val="24"/>
        </w:rPr>
        <w:t>İş</w:t>
      </w:r>
      <w:proofErr w:type="spellEnd"/>
      <w:r w:rsidRPr="009C2F0D">
        <w:rPr>
          <w:rFonts w:cs="Times New Roman"/>
          <w:szCs w:val="24"/>
        </w:rPr>
        <w:t xml:space="preserve"> </w:t>
      </w:r>
      <w:proofErr w:type="spellStart"/>
      <w:r w:rsidRPr="009C2F0D">
        <w:rPr>
          <w:rFonts w:cs="Times New Roman"/>
          <w:szCs w:val="24"/>
        </w:rPr>
        <w:t>ortaklığında</w:t>
      </w:r>
      <w:proofErr w:type="spellEnd"/>
      <w:r w:rsidRPr="009C2F0D">
        <w:rPr>
          <w:rFonts w:cs="Times New Roman"/>
          <w:szCs w:val="24"/>
        </w:rPr>
        <w:t xml:space="preserve">, </w:t>
      </w:r>
      <w:proofErr w:type="spellStart"/>
      <w:r w:rsidRPr="009C2F0D">
        <w:rPr>
          <w:rFonts w:cs="Times New Roman"/>
          <w:szCs w:val="24"/>
        </w:rPr>
        <w:t>ortaklardan</w:t>
      </w:r>
      <w:proofErr w:type="spellEnd"/>
      <w:r w:rsidRPr="009C2F0D">
        <w:rPr>
          <w:rFonts w:cs="Times New Roman"/>
          <w:szCs w:val="24"/>
        </w:rPr>
        <w:t xml:space="preserve"> </w:t>
      </w:r>
      <w:proofErr w:type="spellStart"/>
      <w:r w:rsidRPr="009C2F0D">
        <w:rPr>
          <w:rFonts w:cs="Times New Roman"/>
          <w:szCs w:val="24"/>
        </w:rPr>
        <w:t>biri</w:t>
      </w:r>
      <w:proofErr w:type="spellEnd"/>
      <w:r w:rsidRPr="009C2F0D">
        <w:rPr>
          <w:rFonts w:cs="Times New Roman"/>
          <w:szCs w:val="24"/>
        </w:rPr>
        <w:t xml:space="preserve">, </w:t>
      </w:r>
      <w:proofErr w:type="spellStart"/>
      <w:r w:rsidRPr="009C2F0D">
        <w:rPr>
          <w:rFonts w:cs="Times New Roman"/>
          <w:szCs w:val="24"/>
        </w:rPr>
        <w:t>birkaçı</w:t>
      </w:r>
      <w:proofErr w:type="spellEnd"/>
      <w:r w:rsidRPr="009C2F0D">
        <w:rPr>
          <w:rFonts w:cs="Times New Roman"/>
          <w:szCs w:val="24"/>
        </w:rPr>
        <w:t xml:space="preserve"> </w:t>
      </w:r>
      <w:proofErr w:type="spellStart"/>
      <w:r w:rsidRPr="009C2F0D">
        <w:rPr>
          <w:rFonts w:cs="Times New Roman"/>
          <w:szCs w:val="24"/>
        </w:rPr>
        <w:t>veya</w:t>
      </w:r>
      <w:proofErr w:type="spellEnd"/>
      <w:r w:rsidRPr="009C2F0D">
        <w:rPr>
          <w:rFonts w:cs="Times New Roman"/>
          <w:szCs w:val="24"/>
        </w:rPr>
        <w:t xml:space="preserve"> </w:t>
      </w:r>
      <w:proofErr w:type="spellStart"/>
      <w:r w:rsidRPr="009C2F0D">
        <w:rPr>
          <w:rFonts w:cs="Times New Roman"/>
          <w:szCs w:val="24"/>
        </w:rPr>
        <w:t>tamamı</w:t>
      </w:r>
      <w:proofErr w:type="spellEnd"/>
      <w:r w:rsidRPr="009C2F0D">
        <w:rPr>
          <w:rFonts w:cs="Times New Roman"/>
          <w:szCs w:val="24"/>
        </w:rPr>
        <w:t xml:space="preserve"> </w:t>
      </w:r>
      <w:proofErr w:type="spellStart"/>
      <w:r w:rsidRPr="009C2F0D">
        <w:rPr>
          <w:rFonts w:cs="Times New Roman"/>
          <w:szCs w:val="24"/>
        </w:rPr>
        <w:t>tarafından</w:t>
      </w:r>
      <w:proofErr w:type="spellEnd"/>
      <w:r w:rsidRPr="009C2F0D">
        <w:rPr>
          <w:rFonts w:cs="Times New Roman"/>
          <w:szCs w:val="24"/>
        </w:rPr>
        <w:t xml:space="preserve"> </w:t>
      </w:r>
      <w:proofErr w:type="spellStart"/>
      <w:r w:rsidRPr="009C2F0D">
        <w:rPr>
          <w:rFonts w:cs="Times New Roman"/>
          <w:szCs w:val="24"/>
        </w:rPr>
        <w:t>ortaklık</w:t>
      </w:r>
      <w:proofErr w:type="spellEnd"/>
      <w:r w:rsidRPr="009C2F0D">
        <w:rPr>
          <w:rFonts w:cs="Times New Roman"/>
          <w:szCs w:val="24"/>
        </w:rPr>
        <w:t xml:space="preserve"> </w:t>
      </w:r>
      <w:proofErr w:type="spellStart"/>
      <w:r w:rsidRPr="009C2F0D">
        <w:rPr>
          <w:rFonts w:cs="Times New Roman"/>
          <w:szCs w:val="24"/>
        </w:rPr>
        <w:t>oranına</w:t>
      </w:r>
      <w:proofErr w:type="spellEnd"/>
      <w:r w:rsidRPr="009C2F0D">
        <w:rPr>
          <w:rFonts w:cs="Times New Roman"/>
          <w:szCs w:val="24"/>
        </w:rPr>
        <w:t xml:space="preserve"> </w:t>
      </w:r>
      <w:proofErr w:type="spellStart"/>
      <w:r w:rsidRPr="009C2F0D">
        <w:rPr>
          <w:rFonts w:cs="Times New Roman"/>
          <w:szCs w:val="24"/>
        </w:rPr>
        <w:t>bakılmaksızın</w:t>
      </w:r>
      <w:proofErr w:type="spellEnd"/>
      <w:r w:rsidRPr="009C2F0D">
        <w:rPr>
          <w:rFonts w:cs="Times New Roman"/>
          <w:szCs w:val="24"/>
        </w:rPr>
        <w:t xml:space="preserve"> </w:t>
      </w:r>
      <w:proofErr w:type="spellStart"/>
      <w:r w:rsidRPr="009C2F0D">
        <w:rPr>
          <w:rFonts w:cs="Times New Roman"/>
          <w:szCs w:val="24"/>
        </w:rPr>
        <w:t>bu</w:t>
      </w:r>
      <w:proofErr w:type="spellEnd"/>
      <w:r w:rsidRPr="009C2F0D">
        <w:rPr>
          <w:rFonts w:cs="Times New Roman"/>
          <w:szCs w:val="24"/>
        </w:rPr>
        <w:t xml:space="preserve"> </w:t>
      </w:r>
      <w:proofErr w:type="spellStart"/>
      <w:r w:rsidRPr="009C2F0D">
        <w:rPr>
          <w:rFonts w:cs="Times New Roman"/>
          <w:szCs w:val="24"/>
        </w:rPr>
        <w:t>yeterlik</w:t>
      </w:r>
      <w:proofErr w:type="spellEnd"/>
      <w:r w:rsidRPr="009C2F0D">
        <w:rPr>
          <w:rFonts w:cs="Times New Roman"/>
          <w:szCs w:val="24"/>
        </w:rPr>
        <w:t xml:space="preserve"> </w:t>
      </w:r>
      <w:proofErr w:type="spellStart"/>
      <w:r w:rsidRPr="009C2F0D">
        <w:rPr>
          <w:rFonts w:cs="Times New Roman"/>
          <w:szCs w:val="24"/>
        </w:rPr>
        <w:t>kriteri</w:t>
      </w:r>
      <w:proofErr w:type="spellEnd"/>
      <w:r w:rsidRPr="009C2F0D">
        <w:rPr>
          <w:rFonts w:cs="Times New Roman"/>
          <w:spacing w:val="-28"/>
          <w:szCs w:val="24"/>
        </w:rPr>
        <w:t xml:space="preserve"> </w:t>
      </w:r>
      <w:proofErr w:type="spellStart"/>
      <w:r w:rsidRPr="009C2F0D">
        <w:rPr>
          <w:rFonts w:cs="Times New Roman"/>
          <w:szCs w:val="24"/>
        </w:rPr>
        <w:t>sağlanabilir</w:t>
      </w:r>
      <w:proofErr w:type="spellEnd"/>
      <w:r w:rsidR="009A3173">
        <w:rPr>
          <w:rFonts w:cs="Times New Roman"/>
          <w:szCs w:val="24"/>
        </w:rPr>
        <w:t>.</w:t>
      </w:r>
    </w:p>
    <w:p w14:paraId="4825FD4B" w14:textId="77777777" w:rsidR="00753966" w:rsidRPr="00B63060" w:rsidRDefault="00753966" w:rsidP="00753966">
      <w:pPr>
        <w:pStyle w:val="GvdeMetni"/>
        <w:spacing w:before="7"/>
        <w:rPr>
          <w:rFonts w:cs="Times New Roman"/>
          <w:szCs w:val="24"/>
        </w:rPr>
      </w:pPr>
    </w:p>
    <w:p w14:paraId="3FEFC65B" w14:textId="77777777" w:rsidR="00753966" w:rsidRPr="00B63060" w:rsidRDefault="00753966" w:rsidP="00753966">
      <w:pPr>
        <w:pStyle w:val="GvdeMetni"/>
        <w:rPr>
          <w:rFonts w:cs="Times New Roman"/>
          <w:szCs w:val="24"/>
        </w:rPr>
      </w:pPr>
    </w:p>
    <w:p w14:paraId="51E68AE9" w14:textId="4DA64BC5" w:rsidR="00753966" w:rsidRPr="00907D74" w:rsidRDefault="00753966" w:rsidP="00907D74">
      <w:pPr>
        <w:pStyle w:val="Balk3"/>
        <w:widowControl w:val="0"/>
        <w:numPr>
          <w:ilvl w:val="1"/>
          <w:numId w:val="67"/>
        </w:numPr>
        <w:tabs>
          <w:tab w:val="left" w:pos="467"/>
        </w:tabs>
        <w:autoSpaceDE w:val="0"/>
        <w:autoSpaceDN w:val="0"/>
        <w:spacing w:before="0" w:after="0"/>
        <w:ind w:hanging="350"/>
        <w:rPr>
          <w:rFonts w:cs="Times New Roman"/>
          <w:b w:val="0"/>
          <w:szCs w:val="24"/>
        </w:rPr>
      </w:pPr>
      <w:proofErr w:type="spellStart"/>
      <w:r w:rsidRPr="00B63060">
        <w:rPr>
          <w:rFonts w:cs="Times New Roman"/>
          <w:szCs w:val="24"/>
          <w:u w:val="single"/>
        </w:rPr>
        <w:t>Mesleki</w:t>
      </w:r>
      <w:proofErr w:type="spellEnd"/>
      <w:r w:rsidRPr="00B63060">
        <w:rPr>
          <w:rFonts w:cs="Times New Roman"/>
          <w:szCs w:val="24"/>
          <w:u w:val="single"/>
        </w:rPr>
        <w:t xml:space="preserve"> </w:t>
      </w:r>
      <w:proofErr w:type="spellStart"/>
      <w:r w:rsidRPr="00B63060">
        <w:rPr>
          <w:rFonts w:cs="Times New Roman"/>
          <w:szCs w:val="24"/>
          <w:u w:val="single"/>
        </w:rPr>
        <w:t>ve</w:t>
      </w:r>
      <w:proofErr w:type="spellEnd"/>
      <w:r w:rsidRPr="00B63060">
        <w:rPr>
          <w:rFonts w:cs="Times New Roman"/>
          <w:szCs w:val="24"/>
          <w:u w:val="single"/>
        </w:rPr>
        <w:t xml:space="preserve"> </w:t>
      </w:r>
      <w:proofErr w:type="spellStart"/>
      <w:r w:rsidRPr="00B63060">
        <w:rPr>
          <w:rFonts w:cs="Times New Roman"/>
          <w:szCs w:val="24"/>
          <w:u w:val="single"/>
        </w:rPr>
        <w:t>teknik</w:t>
      </w:r>
      <w:proofErr w:type="spellEnd"/>
      <w:r w:rsidRPr="00B63060">
        <w:rPr>
          <w:rFonts w:cs="Times New Roman"/>
          <w:szCs w:val="24"/>
          <w:u w:val="single"/>
        </w:rPr>
        <w:t xml:space="preserve"> </w:t>
      </w:r>
      <w:proofErr w:type="spellStart"/>
      <w:r w:rsidRPr="00B63060">
        <w:rPr>
          <w:rFonts w:cs="Times New Roman"/>
          <w:szCs w:val="24"/>
          <w:u w:val="single"/>
        </w:rPr>
        <w:t>yeterliğe</w:t>
      </w:r>
      <w:proofErr w:type="spellEnd"/>
      <w:r w:rsidRPr="00B63060">
        <w:rPr>
          <w:rFonts w:cs="Times New Roman"/>
          <w:szCs w:val="24"/>
          <w:u w:val="single"/>
        </w:rPr>
        <w:t xml:space="preserve"> </w:t>
      </w:r>
      <w:proofErr w:type="spellStart"/>
      <w:r w:rsidRPr="00B63060">
        <w:rPr>
          <w:rFonts w:cs="Times New Roman"/>
          <w:szCs w:val="24"/>
          <w:u w:val="single"/>
        </w:rPr>
        <w:t>ilişkin</w:t>
      </w:r>
      <w:proofErr w:type="spellEnd"/>
      <w:r w:rsidRPr="00B63060">
        <w:rPr>
          <w:rFonts w:cs="Times New Roman"/>
          <w:szCs w:val="24"/>
          <w:u w:val="single"/>
        </w:rPr>
        <w:t xml:space="preserve"> </w:t>
      </w:r>
      <w:proofErr w:type="spellStart"/>
      <w:r w:rsidRPr="00B63060">
        <w:rPr>
          <w:rFonts w:cs="Times New Roman"/>
          <w:szCs w:val="24"/>
          <w:u w:val="single"/>
        </w:rPr>
        <w:t>belgeler</w:t>
      </w:r>
      <w:proofErr w:type="spellEnd"/>
      <w:r w:rsidRPr="00B63060">
        <w:rPr>
          <w:rFonts w:cs="Times New Roman"/>
          <w:szCs w:val="24"/>
          <w:u w:val="single"/>
        </w:rPr>
        <w:t xml:space="preserve"> </w:t>
      </w:r>
      <w:proofErr w:type="spellStart"/>
      <w:r w:rsidRPr="00B63060">
        <w:rPr>
          <w:rFonts w:cs="Times New Roman"/>
          <w:szCs w:val="24"/>
          <w:u w:val="single"/>
        </w:rPr>
        <w:t>ve</w:t>
      </w:r>
      <w:proofErr w:type="spellEnd"/>
      <w:r w:rsidRPr="00B63060">
        <w:rPr>
          <w:rFonts w:cs="Times New Roman"/>
          <w:szCs w:val="24"/>
          <w:u w:val="single"/>
        </w:rPr>
        <w:t xml:space="preserve"> </w:t>
      </w:r>
      <w:proofErr w:type="spellStart"/>
      <w:r w:rsidRPr="00B63060">
        <w:rPr>
          <w:rFonts w:cs="Times New Roman"/>
          <w:szCs w:val="24"/>
          <w:u w:val="single"/>
        </w:rPr>
        <w:t>bu</w:t>
      </w:r>
      <w:proofErr w:type="spellEnd"/>
      <w:r w:rsidRPr="00B63060">
        <w:rPr>
          <w:rFonts w:cs="Times New Roman"/>
          <w:szCs w:val="24"/>
          <w:u w:val="single"/>
        </w:rPr>
        <w:t xml:space="preserve"> </w:t>
      </w:r>
      <w:proofErr w:type="spellStart"/>
      <w:r w:rsidRPr="00B63060">
        <w:rPr>
          <w:rFonts w:cs="Times New Roman"/>
          <w:szCs w:val="24"/>
          <w:u w:val="single"/>
        </w:rPr>
        <w:t>belgelerin</w:t>
      </w:r>
      <w:proofErr w:type="spellEnd"/>
      <w:r w:rsidRPr="00B63060">
        <w:rPr>
          <w:rFonts w:cs="Times New Roman"/>
          <w:szCs w:val="24"/>
          <w:u w:val="single"/>
        </w:rPr>
        <w:t xml:space="preserve"> </w:t>
      </w:r>
      <w:proofErr w:type="spellStart"/>
      <w:r w:rsidRPr="00B63060">
        <w:rPr>
          <w:rFonts w:cs="Times New Roman"/>
          <w:szCs w:val="24"/>
          <w:u w:val="single"/>
        </w:rPr>
        <w:t>taşıması</w:t>
      </w:r>
      <w:proofErr w:type="spellEnd"/>
      <w:r w:rsidRPr="00B63060">
        <w:rPr>
          <w:rFonts w:cs="Times New Roman"/>
          <w:szCs w:val="24"/>
          <w:u w:val="single"/>
        </w:rPr>
        <w:t xml:space="preserve"> </w:t>
      </w:r>
      <w:proofErr w:type="spellStart"/>
      <w:r w:rsidRPr="00B63060">
        <w:rPr>
          <w:rFonts w:cs="Times New Roman"/>
          <w:szCs w:val="24"/>
          <w:u w:val="single"/>
        </w:rPr>
        <w:t>gereken</w:t>
      </w:r>
      <w:proofErr w:type="spellEnd"/>
      <w:r w:rsidRPr="00B63060">
        <w:rPr>
          <w:rFonts w:cs="Times New Roman"/>
          <w:spacing w:val="-21"/>
          <w:szCs w:val="24"/>
          <w:u w:val="single"/>
        </w:rPr>
        <w:t xml:space="preserve"> </w:t>
      </w:r>
      <w:proofErr w:type="spellStart"/>
      <w:r w:rsidRPr="00B63060">
        <w:rPr>
          <w:rFonts w:cs="Times New Roman"/>
          <w:szCs w:val="24"/>
          <w:u w:val="single"/>
        </w:rPr>
        <w:t>kriterler</w:t>
      </w:r>
      <w:proofErr w:type="spellEnd"/>
      <w:r w:rsidRPr="00B63060">
        <w:rPr>
          <w:rFonts w:cs="Times New Roman"/>
          <w:b w:val="0"/>
          <w:szCs w:val="24"/>
        </w:rPr>
        <w:t>:</w:t>
      </w:r>
    </w:p>
    <w:p w14:paraId="146BF253" w14:textId="77777777" w:rsidR="00753966" w:rsidRPr="00B63060" w:rsidRDefault="00753966" w:rsidP="004D4791">
      <w:pPr>
        <w:pStyle w:val="ListeParagraf"/>
        <w:widowControl w:val="0"/>
        <w:numPr>
          <w:ilvl w:val="2"/>
          <w:numId w:val="67"/>
        </w:numPr>
        <w:tabs>
          <w:tab w:val="left" w:pos="640"/>
        </w:tabs>
        <w:autoSpaceDE w:val="0"/>
        <w:autoSpaceDN w:val="0"/>
        <w:ind w:right="238" w:firstLine="0"/>
        <w:contextualSpacing w:val="0"/>
        <w:rPr>
          <w:rFonts w:cs="Times New Roman"/>
          <w:szCs w:val="24"/>
        </w:rPr>
      </w:pPr>
      <w:proofErr w:type="spellStart"/>
      <w:r w:rsidRPr="00B63060">
        <w:rPr>
          <w:rFonts w:cs="Times New Roman"/>
          <w:szCs w:val="24"/>
        </w:rPr>
        <w:t>İsteklilerin</w:t>
      </w:r>
      <w:proofErr w:type="spellEnd"/>
      <w:r w:rsidRPr="00B63060">
        <w:rPr>
          <w:rFonts w:cs="Times New Roman"/>
          <w:szCs w:val="24"/>
        </w:rPr>
        <w:t xml:space="preserve">, yurt </w:t>
      </w:r>
      <w:proofErr w:type="spellStart"/>
      <w:r w:rsidRPr="00B63060">
        <w:rPr>
          <w:rFonts w:cs="Times New Roman"/>
          <w:szCs w:val="24"/>
        </w:rPr>
        <w:t>içinde</w:t>
      </w:r>
      <w:proofErr w:type="spellEnd"/>
      <w:r w:rsidRPr="00B63060">
        <w:rPr>
          <w:rFonts w:cs="Times New Roman"/>
          <w:szCs w:val="24"/>
        </w:rPr>
        <w:t xml:space="preserve"> </w:t>
      </w:r>
      <w:proofErr w:type="spellStart"/>
      <w:r w:rsidRPr="00B63060">
        <w:rPr>
          <w:rFonts w:cs="Times New Roman"/>
          <w:szCs w:val="24"/>
        </w:rPr>
        <w:t>veya</w:t>
      </w:r>
      <w:proofErr w:type="spellEnd"/>
      <w:r w:rsidRPr="00B63060">
        <w:rPr>
          <w:rFonts w:cs="Times New Roman"/>
          <w:szCs w:val="24"/>
        </w:rPr>
        <w:t xml:space="preserve"> yurt </w:t>
      </w:r>
      <w:proofErr w:type="spellStart"/>
      <w:r w:rsidRPr="00B63060">
        <w:rPr>
          <w:rFonts w:cs="Times New Roman"/>
          <w:szCs w:val="24"/>
        </w:rPr>
        <w:t>dışında</w:t>
      </w:r>
      <w:proofErr w:type="spellEnd"/>
      <w:r w:rsidRPr="00B63060">
        <w:rPr>
          <w:rFonts w:cs="Times New Roman"/>
          <w:szCs w:val="24"/>
        </w:rPr>
        <w:t xml:space="preserve"> </w:t>
      </w:r>
      <w:proofErr w:type="spellStart"/>
      <w:r w:rsidRPr="00B63060">
        <w:rPr>
          <w:rFonts w:cs="Times New Roman"/>
          <w:szCs w:val="24"/>
        </w:rPr>
        <w:t>kamu</w:t>
      </w:r>
      <w:proofErr w:type="spellEnd"/>
      <w:r w:rsidRPr="00B63060">
        <w:rPr>
          <w:rFonts w:cs="Times New Roman"/>
          <w:szCs w:val="24"/>
        </w:rPr>
        <w:t xml:space="preserve"> </w:t>
      </w:r>
      <w:proofErr w:type="spellStart"/>
      <w:r w:rsidRPr="00B63060">
        <w:rPr>
          <w:rFonts w:cs="Times New Roman"/>
          <w:szCs w:val="24"/>
        </w:rPr>
        <w:t>veya</w:t>
      </w:r>
      <w:proofErr w:type="spellEnd"/>
      <w:r w:rsidRPr="00B63060">
        <w:rPr>
          <w:rFonts w:cs="Times New Roman"/>
          <w:szCs w:val="24"/>
        </w:rPr>
        <w:t xml:space="preserve"> </w:t>
      </w:r>
      <w:proofErr w:type="spellStart"/>
      <w:r w:rsidRPr="00B63060">
        <w:rPr>
          <w:rFonts w:cs="Times New Roman"/>
          <w:szCs w:val="24"/>
        </w:rPr>
        <w:t>özel</w:t>
      </w:r>
      <w:proofErr w:type="spellEnd"/>
      <w:r w:rsidRPr="00B63060">
        <w:rPr>
          <w:rFonts w:cs="Times New Roman"/>
          <w:szCs w:val="24"/>
        </w:rPr>
        <w:t xml:space="preserve"> </w:t>
      </w:r>
      <w:proofErr w:type="spellStart"/>
      <w:r w:rsidRPr="00B63060">
        <w:rPr>
          <w:rFonts w:cs="Times New Roman"/>
          <w:szCs w:val="24"/>
        </w:rPr>
        <w:t>sektöre</w:t>
      </w:r>
      <w:proofErr w:type="spellEnd"/>
      <w:r w:rsidRPr="00B63060">
        <w:rPr>
          <w:rFonts w:cs="Times New Roman"/>
          <w:szCs w:val="24"/>
        </w:rPr>
        <w:t xml:space="preserve"> bedel </w:t>
      </w:r>
      <w:proofErr w:type="spellStart"/>
      <w:r w:rsidRPr="00B63060">
        <w:rPr>
          <w:rFonts w:cs="Times New Roman"/>
          <w:szCs w:val="24"/>
        </w:rPr>
        <w:t>içeren</w:t>
      </w:r>
      <w:proofErr w:type="spellEnd"/>
      <w:r w:rsidRPr="00B63060">
        <w:rPr>
          <w:rFonts w:cs="Times New Roman"/>
          <w:szCs w:val="24"/>
        </w:rPr>
        <w:t xml:space="preserve"> </w:t>
      </w:r>
      <w:proofErr w:type="spellStart"/>
      <w:r w:rsidRPr="00B63060">
        <w:rPr>
          <w:rFonts w:cs="Times New Roman"/>
          <w:szCs w:val="24"/>
        </w:rPr>
        <w:t>bir</w:t>
      </w:r>
      <w:proofErr w:type="spellEnd"/>
      <w:r w:rsidRPr="00B63060">
        <w:rPr>
          <w:rFonts w:cs="Times New Roman"/>
          <w:szCs w:val="24"/>
        </w:rPr>
        <w:t xml:space="preserve"> </w:t>
      </w:r>
      <w:proofErr w:type="spellStart"/>
      <w:r w:rsidRPr="00B63060">
        <w:rPr>
          <w:rFonts w:cs="Times New Roman"/>
          <w:szCs w:val="24"/>
        </w:rPr>
        <w:t>sözleşme</w:t>
      </w:r>
      <w:proofErr w:type="spellEnd"/>
      <w:r w:rsidRPr="00B63060">
        <w:rPr>
          <w:rFonts w:cs="Times New Roman"/>
          <w:szCs w:val="24"/>
        </w:rPr>
        <w:t xml:space="preserve"> </w:t>
      </w:r>
      <w:proofErr w:type="spellStart"/>
      <w:r w:rsidRPr="00B63060">
        <w:rPr>
          <w:rFonts w:cs="Times New Roman"/>
          <w:szCs w:val="24"/>
        </w:rPr>
        <w:t>kapsamında</w:t>
      </w:r>
      <w:proofErr w:type="spellEnd"/>
      <w:r w:rsidRPr="00B63060">
        <w:rPr>
          <w:rFonts w:cs="Times New Roman"/>
          <w:szCs w:val="24"/>
        </w:rPr>
        <w:t xml:space="preserve"> </w:t>
      </w:r>
      <w:proofErr w:type="spellStart"/>
      <w:r w:rsidRPr="00B63060">
        <w:rPr>
          <w:rFonts w:cs="Times New Roman"/>
          <w:szCs w:val="24"/>
        </w:rPr>
        <w:t>taahhüt</w:t>
      </w:r>
      <w:proofErr w:type="spellEnd"/>
      <w:r w:rsidRPr="00B63060">
        <w:rPr>
          <w:rFonts w:cs="Times New Roman"/>
          <w:szCs w:val="24"/>
        </w:rPr>
        <w:t xml:space="preserve"> </w:t>
      </w:r>
      <w:proofErr w:type="spellStart"/>
      <w:r w:rsidRPr="00B63060">
        <w:rPr>
          <w:rFonts w:cs="Times New Roman"/>
          <w:szCs w:val="24"/>
        </w:rPr>
        <w:t>edilen</w:t>
      </w:r>
      <w:proofErr w:type="spellEnd"/>
      <w:r w:rsidRPr="00B63060">
        <w:rPr>
          <w:rFonts w:cs="Times New Roman"/>
          <w:szCs w:val="24"/>
        </w:rPr>
        <w:t xml:space="preserve">, </w:t>
      </w:r>
      <w:proofErr w:type="spellStart"/>
      <w:r w:rsidRPr="00B63060">
        <w:rPr>
          <w:rFonts w:cs="Times New Roman"/>
          <w:szCs w:val="24"/>
        </w:rPr>
        <w:t>ihale</w:t>
      </w:r>
      <w:proofErr w:type="spellEnd"/>
      <w:r w:rsidRPr="00B63060">
        <w:rPr>
          <w:rFonts w:cs="Times New Roman"/>
          <w:szCs w:val="24"/>
        </w:rPr>
        <w:t xml:space="preserve"> </w:t>
      </w:r>
      <w:proofErr w:type="spellStart"/>
      <w:r w:rsidRPr="00B63060">
        <w:rPr>
          <w:rFonts w:cs="Times New Roman"/>
          <w:szCs w:val="24"/>
        </w:rPr>
        <w:t>konusu</w:t>
      </w:r>
      <w:proofErr w:type="spellEnd"/>
      <w:r w:rsidRPr="00B63060">
        <w:rPr>
          <w:rFonts w:cs="Times New Roman"/>
          <w:szCs w:val="24"/>
        </w:rPr>
        <w:t xml:space="preserve"> </w:t>
      </w:r>
      <w:proofErr w:type="spellStart"/>
      <w:r w:rsidRPr="00B63060">
        <w:rPr>
          <w:rFonts w:cs="Times New Roman"/>
          <w:szCs w:val="24"/>
        </w:rPr>
        <w:t>iş</w:t>
      </w:r>
      <w:proofErr w:type="spellEnd"/>
      <w:r w:rsidRPr="00B63060">
        <w:rPr>
          <w:rFonts w:cs="Times New Roman"/>
          <w:szCs w:val="24"/>
        </w:rPr>
        <w:t xml:space="preserve"> </w:t>
      </w:r>
      <w:proofErr w:type="spellStart"/>
      <w:r w:rsidRPr="00B63060">
        <w:rPr>
          <w:rFonts w:cs="Times New Roman"/>
          <w:szCs w:val="24"/>
        </w:rPr>
        <w:t>veya</w:t>
      </w:r>
      <w:proofErr w:type="spellEnd"/>
      <w:r w:rsidRPr="00B63060">
        <w:rPr>
          <w:rFonts w:cs="Times New Roman"/>
          <w:szCs w:val="24"/>
        </w:rPr>
        <w:t xml:space="preserve"> </w:t>
      </w:r>
      <w:proofErr w:type="spellStart"/>
      <w:r w:rsidRPr="00B63060">
        <w:rPr>
          <w:rFonts w:cs="Times New Roman"/>
          <w:szCs w:val="24"/>
        </w:rPr>
        <w:t>benzer</w:t>
      </w:r>
      <w:proofErr w:type="spellEnd"/>
      <w:r w:rsidRPr="00B63060">
        <w:rPr>
          <w:rFonts w:cs="Times New Roman"/>
          <w:szCs w:val="24"/>
        </w:rPr>
        <w:t xml:space="preserve"> </w:t>
      </w:r>
      <w:proofErr w:type="spellStart"/>
      <w:r w:rsidRPr="00B63060">
        <w:rPr>
          <w:rFonts w:cs="Times New Roman"/>
          <w:szCs w:val="24"/>
        </w:rPr>
        <w:t>işlere</w:t>
      </w:r>
      <w:proofErr w:type="spellEnd"/>
      <w:r w:rsidRPr="00B63060">
        <w:rPr>
          <w:rFonts w:cs="Times New Roman"/>
          <w:szCs w:val="24"/>
        </w:rPr>
        <w:t xml:space="preserve"> </w:t>
      </w:r>
      <w:proofErr w:type="spellStart"/>
      <w:r w:rsidRPr="00B63060">
        <w:rPr>
          <w:rFonts w:cs="Times New Roman"/>
          <w:szCs w:val="24"/>
        </w:rPr>
        <w:t>ilişkin</w:t>
      </w:r>
      <w:proofErr w:type="spellEnd"/>
      <w:r w:rsidRPr="00B63060">
        <w:rPr>
          <w:rFonts w:cs="Times New Roman"/>
          <w:spacing w:val="-22"/>
          <w:szCs w:val="24"/>
        </w:rPr>
        <w:t xml:space="preserve"> </w:t>
      </w:r>
      <w:proofErr w:type="spellStart"/>
      <w:r w:rsidRPr="00B63060">
        <w:rPr>
          <w:rFonts w:cs="Times New Roman"/>
          <w:szCs w:val="24"/>
        </w:rPr>
        <w:t>olarak</w:t>
      </w:r>
      <w:proofErr w:type="spellEnd"/>
      <w:r w:rsidRPr="00B63060">
        <w:rPr>
          <w:rFonts w:cs="Times New Roman"/>
          <w:szCs w:val="24"/>
        </w:rPr>
        <w:t>;</w:t>
      </w:r>
    </w:p>
    <w:p w14:paraId="0C3C204A" w14:textId="77777777" w:rsidR="00753966" w:rsidRPr="00B63060" w:rsidRDefault="00753966" w:rsidP="004D4791">
      <w:pPr>
        <w:pStyle w:val="ListeParagraf"/>
        <w:widowControl w:val="0"/>
        <w:numPr>
          <w:ilvl w:val="0"/>
          <w:numId w:val="66"/>
        </w:numPr>
        <w:tabs>
          <w:tab w:val="left" w:pos="683"/>
        </w:tabs>
        <w:autoSpaceDE w:val="0"/>
        <w:autoSpaceDN w:val="0"/>
        <w:ind w:firstLine="360"/>
        <w:contextualSpacing w:val="0"/>
        <w:rPr>
          <w:rFonts w:cs="Times New Roman"/>
          <w:szCs w:val="24"/>
        </w:rPr>
      </w:pPr>
      <w:r w:rsidRPr="00B63060">
        <w:rPr>
          <w:rFonts w:cs="Times New Roman"/>
          <w:szCs w:val="24"/>
        </w:rPr>
        <w:t xml:space="preserve">İlk </w:t>
      </w:r>
      <w:proofErr w:type="spellStart"/>
      <w:r w:rsidRPr="00B63060">
        <w:rPr>
          <w:rFonts w:cs="Times New Roman"/>
          <w:szCs w:val="24"/>
        </w:rPr>
        <w:t>ilan</w:t>
      </w:r>
      <w:proofErr w:type="spellEnd"/>
      <w:r w:rsidRPr="00B63060">
        <w:rPr>
          <w:rFonts w:cs="Times New Roman"/>
          <w:szCs w:val="24"/>
        </w:rPr>
        <w:t xml:space="preserve"> </w:t>
      </w:r>
      <w:proofErr w:type="spellStart"/>
      <w:r w:rsidRPr="00B63060">
        <w:rPr>
          <w:rFonts w:cs="Times New Roman"/>
          <w:szCs w:val="24"/>
        </w:rPr>
        <w:t>tarihinden</w:t>
      </w:r>
      <w:proofErr w:type="spellEnd"/>
      <w:r w:rsidRPr="00B63060">
        <w:rPr>
          <w:rFonts w:cs="Times New Roman"/>
          <w:szCs w:val="24"/>
        </w:rPr>
        <w:t xml:space="preserve"> </w:t>
      </w:r>
      <w:proofErr w:type="spellStart"/>
      <w:r w:rsidRPr="00B63060">
        <w:rPr>
          <w:rFonts w:cs="Times New Roman"/>
          <w:szCs w:val="24"/>
        </w:rPr>
        <w:t>geriye</w:t>
      </w:r>
      <w:proofErr w:type="spellEnd"/>
      <w:r w:rsidRPr="00B63060">
        <w:rPr>
          <w:rFonts w:cs="Times New Roman"/>
          <w:szCs w:val="24"/>
        </w:rPr>
        <w:t xml:space="preserve"> </w:t>
      </w:r>
      <w:proofErr w:type="spellStart"/>
      <w:r w:rsidRPr="00B63060">
        <w:rPr>
          <w:rFonts w:cs="Times New Roman"/>
          <w:szCs w:val="24"/>
        </w:rPr>
        <w:t>doğru</w:t>
      </w:r>
      <w:proofErr w:type="spellEnd"/>
      <w:r w:rsidRPr="00B63060">
        <w:rPr>
          <w:rFonts w:cs="Times New Roman"/>
          <w:szCs w:val="24"/>
        </w:rPr>
        <w:t xml:space="preserve"> son 1</w:t>
      </w:r>
      <w:r w:rsidR="00D10AFE" w:rsidRPr="00B63060">
        <w:rPr>
          <w:rFonts w:cs="Times New Roman"/>
          <w:szCs w:val="24"/>
        </w:rPr>
        <w:t>0</w:t>
      </w:r>
      <w:r w:rsidRPr="00B63060">
        <w:rPr>
          <w:rFonts w:cs="Times New Roman"/>
          <w:szCs w:val="24"/>
        </w:rPr>
        <w:t xml:space="preserve"> </w:t>
      </w:r>
      <w:proofErr w:type="spellStart"/>
      <w:r w:rsidRPr="00B63060">
        <w:rPr>
          <w:rFonts w:cs="Times New Roman"/>
          <w:szCs w:val="24"/>
        </w:rPr>
        <w:t>yıl</w:t>
      </w:r>
      <w:proofErr w:type="spellEnd"/>
      <w:r w:rsidRPr="00B63060">
        <w:rPr>
          <w:rFonts w:cs="Times New Roman"/>
          <w:szCs w:val="24"/>
        </w:rPr>
        <w:t xml:space="preserve"> </w:t>
      </w:r>
      <w:proofErr w:type="spellStart"/>
      <w:r w:rsidRPr="00B63060">
        <w:rPr>
          <w:rFonts w:cs="Times New Roman"/>
          <w:szCs w:val="24"/>
        </w:rPr>
        <w:t>içinde</w:t>
      </w:r>
      <w:proofErr w:type="spellEnd"/>
      <w:r w:rsidRPr="00B63060">
        <w:rPr>
          <w:rFonts w:cs="Times New Roman"/>
          <w:szCs w:val="24"/>
        </w:rPr>
        <w:t xml:space="preserve"> </w:t>
      </w:r>
      <w:proofErr w:type="spellStart"/>
      <w:r w:rsidRPr="00B63060">
        <w:rPr>
          <w:rFonts w:cs="Times New Roman"/>
          <w:szCs w:val="24"/>
        </w:rPr>
        <w:t>geçici</w:t>
      </w:r>
      <w:proofErr w:type="spellEnd"/>
      <w:r w:rsidRPr="00B63060">
        <w:rPr>
          <w:rFonts w:cs="Times New Roman"/>
          <w:szCs w:val="24"/>
        </w:rPr>
        <w:t xml:space="preserve"> </w:t>
      </w:r>
      <w:proofErr w:type="spellStart"/>
      <w:r w:rsidRPr="00B63060">
        <w:rPr>
          <w:rFonts w:cs="Times New Roman"/>
          <w:szCs w:val="24"/>
        </w:rPr>
        <w:t>kabulü</w:t>
      </w:r>
      <w:proofErr w:type="spellEnd"/>
      <w:r w:rsidRPr="00B63060">
        <w:rPr>
          <w:rFonts w:cs="Times New Roman"/>
          <w:spacing w:val="-25"/>
          <w:szCs w:val="24"/>
        </w:rPr>
        <w:t xml:space="preserve"> </w:t>
      </w:r>
      <w:proofErr w:type="spellStart"/>
      <w:r w:rsidRPr="00B63060">
        <w:rPr>
          <w:rFonts w:cs="Times New Roman"/>
          <w:szCs w:val="24"/>
        </w:rPr>
        <w:t>yapılan</w:t>
      </w:r>
      <w:proofErr w:type="spellEnd"/>
      <w:r w:rsidRPr="00B63060">
        <w:rPr>
          <w:rFonts w:cs="Times New Roman"/>
          <w:szCs w:val="24"/>
        </w:rPr>
        <w:t>,</w:t>
      </w:r>
    </w:p>
    <w:p w14:paraId="79AF6AF4" w14:textId="74890C73" w:rsidR="00753966" w:rsidRPr="00B63060" w:rsidRDefault="00753966" w:rsidP="004D4791">
      <w:pPr>
        <w:pStyle w:val="ListeParagraf"/>
        <w:widowControl w:val="0"/>
        <w:numPr>
          <w:ilvl w:val="0"/>
          <w:numId w:val="66"/>
        </w:numPr>
        <w:tabs>
          <w:tab w:val="left" w:pos="683"/>
        </w:tabs>
        <w:autoSpaceDE w:val="0"/>
        <w:autoSpaceDN w:val="0"/>
        <w:ind w:right="236" w:firstLine="360"/>
        <w:contextualSpacing w:val="0"/>
        <w:rPr>
          <w:rFonts w:cs="Times New Roman"/>
          <w:szCs w:val="24"/>
        </w:rPr>
      </w:pPr>
      <w:proofErr w:type="spellStart"/>
      <w:r w:rsidRPr="00B63060">
        <w:rPr>
          <w:rFonts w:cs="Times New Roman"/>
          <w:szCs w:val="24"/>
        </w:rPr>
        <w:t>Devredilen</w:t>
      </w:r>
      <w:proofErr w:type="spellEnd"/>
      <w:r w:rsidRPr="00B63060">
        <w:rPr>
          <w:rFonts w:cs="Times New Roman"/>
          <w:szCs w:val="24"/>
        </w:rPr>
        <w:t xml:space="preserve"> </w:t>
      </w:r>
      <w:proofErr w:type="spellStart"/>
      <w:r w:rsidRPr="00B63060">
        <w:rPr>
          <w:rFonts w:cs="Times New Roman"/>
          <w:szCs w:val="24"/>
        </w:rPr>
        <w:t>işlerde</w:t>
      </w:r>
      <w:proofErr w:type="spellEnd"/>
      <w:r w:rsidRPr="00B63060">
        <w:rPr>
          <w:rFonts w:cs="Times New Roman"/>
          <w:szCs w:val="24"/>
        </w:rPr>
        <w:t xml:space="preserve">, </w:t>
      </w:r>
      <w:proofErr w:type="spellStart"/>
      <w:r w:rsidRPr="00B63060">
        <w:rPr>
          <w:rFonts w:cs="Times New Roman"/>
          <w:szCs w:val="24"/>
        </w:rPr>
        <w:t>devir</w:t>
      </w:r>
      <w:proofErr w:type="spellEnd"/>
      <w:r w:rsidRPr="00B63060">
        <w:rPr>
          <w:rFonts w:cs="Times New Roman"/>
          <w:szCs w:val="24"/>
        </w:rPr>
        <w:t xml:space="preserve"> </w:t>
      </w:r>
      <w:proofErr w:type="spellStart"/>
      <w:r w:rsidRPr="00B63060">
        <w:rPr>
          <w:rFonts w:cs="Times New Roman"/>
          <w:szCs w:val="24"/>
        </w:rPr>
        <w:t>öncesindeki</w:t>
      </w:r>
      <w:proofErr w:type="spellEnd"/>
      <w:r w:rsidRPr="00B63060">
        <w:rPr>
          <w:rFonts w:cs="Times New Roman"/>
          <w:szCs w:val="24"/>
        </w:rPr>
        <w:t xml:space="preserve"> </w:t>
      </w:r>
      <w:proofErr w:type="spellStart"/>
      <w:r w:rsidRPr="00B63060">
        <w:rPr>
          <w:rFonts w:cs="Times New Roman"/>
          <w:szCs w:val="24"/>
        </w:rPr>
        <w:t>veya</w:t>
      </w:r>
      <w:proofErr w:type="spellEnd"/>
      <w:r w:rsidRPr="00B63060">
        <w:rPr>
          <w:rFonts w:cs="Times New Roman"/>
          <w:szCs w:val="24"/>
        </w:rPr>
        <w:t xml:space="preserve"> </w:t>
      </w:r>
      <w:proofErr w:type="spellStart"/>
      <w:r w:rsidRPr="00B63060">
        <w:rPr>
          <w:rFonts w:cs="Times New Roman"/>
          <w:szCs w:val="24"/>
        </w:rPr>
        <w:t>sonrasındaki</w:t>
      </w:r>
      <w:proofErr w:type="spellEnd"/>
      <w:r w:rsidRPr="00B63060">
        <w:rPr>
          <w:rFonts w:cs="Times New Roman"/>
          <w:szCs w:val="24"/>
        </w:rPr>
        <w:t xml:space="preserve"> </w:t>
      </w:r>
      <w:proofErr w:type="spellStart"/>
      <w:r w:rsidRPr="00B63060">
        <w:rPr>
          <w:rFonts w:cs="Times New Roman"/>
          <w:szCs w:val="24"/>
        </w:rPr>
        <w:t>dönemde</w:t>
      </w:r>
      <w:proofErr w:type="spellEnd"/>
      <w:r w:rsidRPr="00B63060">
        <w:rPr>
          <w:rFonts w:cs="Times New Roman"/>
          <w:szCs w:val="24"/>
        </w:rPr>
        <w:t xml:space="preserve"> ilk </w:t>
      </w:r>
      <w:proofErr w:type="spellStart"/>
      <w:r w:rsidRPr="00B63060">
        <w:rPr>
          <w:rFonts w:cs="Times New Roman"/>
          <w:szCs w:val="24"/>
        </w:rPr>
        <w:t>sözleşme</w:t>
      </w:r>
      <w:proofErr w:type="spellEnd"/>
      <w:r w:rsidRPr="00B63060">
        <w:rPr>
          <w:rFonts w:cs="Times New Roman"/>
          <w:szCs w:val="24"/>
        </w:rPr>
        <w:t xml:space="preserve"> </w:t>
      </w:r>
      <w:proofErr w:type="spellStart"/>
      <w:r w:rsidRPr="00B63060">
        <w:rPr>
          <w:rFonts w:cs="Times New Roman"/>
          <w:szCs w:val="24"/>
        </w:rPr>
        <w:t>bedelinin</w:t>
      </w:r>
      <w:proofErr w:type="spellEnd"/>
      <w:r w:rsidRPr="00B63060">
        <w:rPr>
          <w:rFonts w:cs="Times New Roman"/>
          <w:szCs w:val="24"/>
        </w:rPr>
        <w:t xml:space="preserve"> </w:t>
      </w:r>
      <w:proofErr w:type="spellStart"/>
      <w:r w:rsidRPr="00B63060">
        <w:rPr>
          <w:rFonts w:cs="Times New Roman"/>
          <w:szCs w:val="24"/>
        </w:rPr>
        <w:t>en</w:t>
      </w:r>
      <w:proofErr w:type="spellEnd"/>
      <w:r w:rsidRPr="00B63060">
        <w:rPr>
          <w:rFonts w:cs="Times New Roman"/>
          <w:szCs w:val="24"/>
        </w:rPr>
        <w:t xml:space="preserve"> </w:t>
      </w:r>
      <w:proofErr w:type="spellStart"/>
      <w:r w:rsidRPr="00B63060">
        <w:rPr>
          <w:rFonts w:cs="Times New Roman"/>
          <w:szCs w:val="24"/>
        </w:rPr>
        <w:t>az</w:t>
      </w:r>
      <w:proofErr w:type="spellEnd"/>
      <w:r w:rsidRPr="00B63060">
        <w:rPr>
          <w:rFonts w:cs="Times New Roman"/>
          <w:szCs w:val="24"/>
        </w:rPr>
        <w:t xml:space="preserve"> %80’inin </w:t>
      </w:r>
      <w:proofErr w:type="spellStart"/>
      <w:r w:rsidRPr="00B63060">
        <w:rPr>
          <w:rFonts w:cs="Times New Roman"/>
          <w:szCs w:val="24"/>
        </w:rPr>
        <w:t>gerçekleştirilmesi</w:t>
      </w:r>
      <w:proofErr w:type="spellEnd"/>
      <w:r w:rsidRPr="00B63060">
        <w:rPr>
          <w:rFonts w:cs="Times New Roman"/>
          <w:szCs w:val="24"/>
        </w:rPr>
        <w:t xml:space="preserve"> </w:t>
      </w:r>
      <w:proofErr w:type="spellStart"/>
      <w:r w:rsidRPr="00B63060">
        <w:rPr>
          <w:rFonts w:cs="Times New Roman"/>
          <w:szCs w:val="24"/>
        </w:rPr>
        <w:t>şartıyla</w:t>
      </w:r>
      <w:proofErr w:type="spellEnd"/>
      <w:r w:rsidRPr="00B63060">
        <w:rPr>
          <w:rFonts w:cs="Times New Roman"/>
          <w:szCs w:val="24"/>
        </w:rPr>
        <w:t xml:space="preserve">, ilk </w:t>
      </w:r>
      <w:proofErr w:type="spellStart"/>
      <w:r w:rsidRPr="00B63060">
        <w:rPr>
          <w:rFonts w:cs="Times New Roman"/>
          <w:szCs w:val="24"/>
        </w:rPr>
        <w:t>ilan</w:t>
      </w:r>
      <w:proofErr w:type="spellEnd"/>
      <w:r w:rsidRPr="00B63060">
        <w:rPr>
          <w:rFonts w:cs="Times New Roman"/>
          <w:szCs w:val="24"/>
        </w:rPr>
        <w:t xml:space="preserve"> </w:t>
      </w:r>
      <w:proofErr w:type="spellStart"/>
      <w:r w:rsidRPr="00B63060">
        <w:rPr>
          <w:rFonts w:cs="Times New Roman"/>
          <w:szCs w:val="24"/>
        </w:rPr>
        <w:t>veya</w:t>
      </w:r>
      <w:proofErr w:type="spellEnd"/>
      <w:r w:rsidRPr="00B63060">
        <w:rPr>
          <w:rFonts w:cs="Times New Roman"/>
          <w:szCs w:val="24"/>
        </w:rPr>
        <w:t xml:space="preserve"> </w:t>
      </w:r>
      <w:proofErr w:type="spellStart"/>
      <w:r w:rsidRPr="00B63060">
        <w:rPr>
          <w:rFonts w:cs="Times New Roman"/>
          <w:szCs w:val="24"/>
        </w:rPr>
        <w:t>davet</w:t>
      </w:r>
      <w:proofErr w:type="spellEnd"/>
      <w:r w:rsidRPr="00B63060">
        <w:rPr>
          <w:rFonts w:cs="Times New Roman"/>
          <w:szCs w:val="24"/>
        </w:rPr>
        <w:t xml:space="preserve"> </w:t>
      </w:r>
      <w:proofErr w:type="spellStart"/>
      <w:r w:rsidRPr="00B63060">
        <w:rPr>
          <w:rFonts w:cs="Times New Roman"/>
          <w:szCs w:val="24"/>
        </w:rPr>
        <w:t>tarihinden</w:t>
      </w:r>
      <w:proofErr w:type="spellEnd"/>
      <w:r w:rsidRPr="00B63060">
        <w:rPr>
          <w:rFonts w:cs="Times New Roman"/>
          <w:szCs w:val="24"/>
        </w:rPr>
        <w:t xml:space="preserve"> </w:t>
      </w:r>
      <w:proofErr w:type="spellStart"/>
      <w:r w:rsidRPr="00B63060">
        <w:rPr>
          <w:rFonts w:cs="Times New Roman"/>
          <w:szCs w:val="24"/>
        </w:rPr>
        <w:t>geriye</w:t>
      </w:r>
      <w:proofErr w:type="spellEnd"/>
      <w:r w:rsidRPr="00B63060">
        <w:rPr>
          <w:rFonts w:cs="Times New Roman"/>
          <w:szCs w:val="24"/>
        </w:rPr>
        <w:t xml:space="preserve"> </w:t>
      </w:r>
      <w:proofErr w:type="spellStart"/>
      <w:r w:rsidRPr="00B63060">
        <w:rPr>
          <w:rFonts w:cs="Times New Roman"/>
          <w:szCs w:val="24"/>
        </w:rPr>
        <w:t>doğru</w:t>
      </w:r>
      <w:proofErr w:type="spellEnd"/>
      <w:r w:rsidRPr="00B63060">
        <w:rPr>
          <w:rFonts w:cs="Times New Roman"/>
          <w:szCs w:val="24"/>
        </w:rPr>
        <w:t xml:space="preserve"> son 15 </w:t>
      </w:r>
      <w:proofErr w:type="spellStart"/>
      <w:r w:rsidRPr="00B63060">
        <w:rPr>
          <w:rFonts w:cs="Times New Roman"/>
          <w:szCs w:val="24"/>
        </w:rPr>
        <w:t>yıl</w:t>
      </w:r>
      <w:proofErr w:type="spellEnd"/>
      <w:r w:rsidRPr="00B63060">
        <w:rPr>
          <w:rFonts w:cs="Times New Roman"/>
          <w:szCs w:val="24"/>
        </w:rPr>
        <w:t xml:space="preserve"> </w:t>
      </w:r>
      <w:proofErr w:type="spellStart"/>
      <w:r w:rsidRPr="00B63060">
        <w:rPr>
          <w:rFonts w:cs="Times New Roman"/>
          <w:szCs w:val="24"/>
        </w:rPr>
        <w:t>içinde</w:t>
      </w:r>
      <w:proofErr w:type="spellEnd"/>
      <w:r w:rsidRPr="00B63060">
        <w:rPr>
          <w:rFonts w:cs="Times New Roman"/>
          <w:szCs w:val="24"/>
        </w:rPr>
        <w:t xml:space="preserve"> </w:t>
      </w:r>
      <w:proofErr w:type="spellStart"/>
      <w:r w:rsidRPr="00B63060">
        <w:rPr>
          <w:rFonts w:cs="Times New Roman"/>
          <w:szCs w:val="24"/>
        </w:rPr>
        <w:t>geçici</w:t>
      </w:r>
      <w:proofErr w:type="spellEnd"/>
      <w:r w:rsidRPr="00B63060">
        <w:rPr>
          <w:rFonts w:cs="Times New Roman"/>
          <w:szCs w:val="24"/>
        </w:rPr>
        <w:t xml:space="preserve"> </w:t>
      </w:r>
      <w:proofErr w:type="spellStart"/>
      <w:r w:rsidRPr="00B63060">
        <w:rPr>
          <w:rFonts w:cs="Times New Roman"/>
          <w:szCs w:val="24"/>
        </w:rPr>
        <w:t>kabulü</w:t>
      </w:r>
      <w:proofErr w:type="spellEnd"/>
      <w:r w:rsidRPr="00B63060">
        <w:rPr>
          <w:rFonts w:cs="Times New Roman"/>
          <w:szCs w:val="24"/>
        </w:rPr>
        <w:t xml:space="preserve"> </w:t>
      </w:r>
      <w:proofErr w:type="spellStart"/>
      <w:r w:rsidRPr="00B63060">
        <w:rPr>
          <w:rFonts w:cs="Times New Roman"/>
          <w:szCs w:val="24"/>
        </w:rPr>
        <w:t>yapılan</w:t>
      </w:r>
      <w:proofErr w:type="spellEnd"/>
      <w:r w:rsidRPr="00B63060">
        <w:rPr>
          <w:rFonts w:cs="Times New Roman"/>
          <w:szCs w:val="24"/>
        </w:rPr>
        <w:t xml:space="preserve"> </w:t>
      </w:r>
      <w:proofErr w:type="spellStart"/>
      <w:r w:rsidRPr="00B63060">
        <w:rPr>
          <w:rFonts w:cs="Times New Roman"/>
          <w:szCs w:val="24"/>
        </w:rPr>
        <w:t>işlere</w:t>
      </w:r>
      <w:proofErr w:type="spellEnd"/>
      <w:r w:rsidRPr="00B63060">
        <w:rPr>
          <w:rFonts w:cs="Times New Roman"/>
          <w:szCs w:val="24"/>
        </w:rPr>
        <w:t xml:space="preserve"> </w:t>
      </w:r>
      <w:proofErr w:type="spellStart"/>
      <w:r w:rsidRPr="00B63060">
        <w:rPr>
          <w:rFonts w:cs="Times New Roman"/>
          <w:szCs w:val="24"/>
        </w:rPr>
        <w:t>ilişkin</w:t>
      </w:r>
      <w:proofErr w:type="spellEnd"/>
      <w:r w:rsidRPr="00B63060">
        <w:rPr>
          <w:rFonts w:cs="Times New Roman"/>
          <w:szCs w:val="24"/>
        </w:rPr>
        <w:t xml:space="preserve"> </w:t>
      </w:r>
      <w:proofErr w:type="spellStart"/>
      <w:r w:rsidRPr="00B63060">
        <w:rPr>
          <w:rFonts w:cs="Times New Roman"/>
          <w:szCs w:val="24"/>
        </w:rPr>
        <w:t>deneyimini</w:t>
      </w:r>
      <w:proofErr w:type="spellEnd"/>
      <w:r w:rsidRPr="00B63060">
        <w:rPr>
          <w:rFonts w:cs="Times New Roman"/>
          <w:szCs w:val="24"/>
        </w:rPr>
        <w:t xml:space="preserve"> </w:t>
      </w:r>
      <w:proofErr w:type="spellStart"/>
      <w:r w:rsidRPr="00B63060">
        <w:rPr>
          <w:rFonts w:cs="Times New Roman"/>
          <w:szCs w:val="24"/>
        </w:rPr>
        <w:t>gösteren</w:t>
      </w:r>
      <w:proofErr w:type="spellEnd"/>
      <w:r w:rsidRPr="00B63060">
        <w:rPr>
          <w:rFonts w:cs="Times New Roman"/>
          <w:szCs w:val="24"/>
        </w:rPr>
        <w:t xml:space="preserve"> </w:t>
      </w:r>
      <w:proofErr w:type="spellStart"/>
      <w:r w:rsidRPr="00B63060">
        <w:rPr>
          <w:rFonts w:cs="Times New Roman"/>
          <w:szCs w:val="24"/>
        </w:rPr>
        <w:t>belgeleri</w:t>
      </w:r>
      <w:proofErr w:type="spellEnd"/>
      <w:r w:rsidRPr="00B63060">
        <w:rPr>
          <w:rFonts w:cs="Times New Roman"/>
          <w:szCs w:val="24"/>
        </w:rPr>
        <w:t xml:space="preserve"> </w:t>
      </w:r>
      <w:proofErr w:type="spellStart"/>
      <w:r w:rsidRPr="00B63060">
        <w:rPr>
          <w:rFonts w:cs="Times New Roman"/>
          <w:szCs w:val="24"/>
        </w:rPr>
        <w:t>sunması</w:t>
      </w:r>
      <w:proofErr w:type="spellEnd"/>
      <w:r w:rsidRPr="00B63060">
        <w:rPr>
          <w:rFonts w:cs="Times New Roman"/>
          <w:szCs w:val="24"/>
        </w:rPr>
        <w:t xml:space="preserve"> </w:t>
      </w:r>
      <w:proofErr w:type="spellStart"/>
      <w:r w:rsidRPr="00B63060">
        <w:rPr>
          <w:rFonts w:cs="Times New Roman"/>
          <w:szCs w:val="24"/>
        </w:rPr>
        <w:t>zorunludur</w:t>
      </w:r>
      <w:proofErr w:type="spellEnd"/>
      <w:r w:rsidRPr="00B63060">
        <w:rPr>
          <w:rFonts w:cs="Times New Roman"/>
          <w:szCs w:val="24"/>
        </w:rPr>
        <w:t xml:space="preserve">. </w:t>
      </w:r>
      <w:proofErr w:type="spellStart"/>
      <w:r w:rsidRPr="00CF16A7">
        <w:rPr>
          <w:rFonts w:cs="Times New Roman"/>
          <w:b/>
          <w:szCs w:val="24"/>
          <w:u w:val="single"/>
        </w:rPr>
        <w:t>İstekli</w:t>
      </w:r>
      <w:proofErr w:type="spellEnd"/>
      <w:r w:rsidRPr="00CF16A7">
        <w:rPr>
          <w:rFonts w:cs="Times New Roman"/>
          <w:b/>
          <w:szCs w:val="24"/>
          <w:u w:val="single"/>
        </w:rPr>
        <w:t xml:space="preserve"> </w:t>
      </w:r>
      <w:proofErr w:type="spellStart"/>
      <w:r w:rsidRPr="00CF16A7">
        <w:rPr>
          <w:rFonts w:cs="Times New Roman"/>
          <w:b/>
          <w:szCs w:val="24"/>
          <w:u w:val="single"/>
        </w:rPr>
        <w:t>tarafından</w:t>
      </w:r>
      <w:proofErr w:type="spellEnd"/>
      <w:r w:rsidRPr="00CF16A7">
        <w:rPr>
          <w:rFonts w:cs="Times New Roman"/>
          <w:b/>
          <w:szCs w:val="24"/>
          <w:u w:val="single"/>
        </w:rPr>
        <w:t xml:space="preserve"> </w:t>
      </w:r>
      <w:proofErr w:type="spellStart"/>
      <w:r w:rsidRPr="00CF16A7">
        <w:rPr>
          <w:rFonts w:cs="Times New Roman"/>
          <w:b/>
          <w:szCs w:val="24"/>
          <w:u w:val="single"/>
        </w:rPr>
        <w:t>teklif</w:t>
      </w:r>
      <w:proofErr w:type="spellEnd"/>
      <w:r w:rsidRPr="00CF16A7">
        <w:rPr>
          <w:rFonts w:cs="Times New Roman"/>
          <w:b/>
          <w:szCs w:val="24"/>
          <w:u w:val="single"/>
        </w:rPr>
        <w:t xml:space="preserve"> </w:t>
      </w:r>
      <w:proofErr w:type="spellStart"/>
      <w:r w:rsidRPr="00CF16A7">
        <w:rPr>
          <w:rFonts w:cs="Times New Roman"/>
          <w:b/>
          <w:szCs w:val="24"/>
          <w:u w:val="single"/>
        </w:rPr>
        <w:t>edilen</w:t>
      </w:r>
      <w:proofErr w:type="spellEnd"/>
      <w:r w:rsidRPr="00CF16A7">
        <w:rPr>
          <w:rFonts w:cs="Times New Roman"/>
          <w:b/>
          <w:szCs w:val="24"/>
          <w:u w:val="single"/>
        </w:rPr>
        <w:t xml:space="preserve"> </w:t>
      </w:r>
      <w:proofErr w:type="spellStart"/>
      <w:r w:rsidRPr="00CF16A7">
        <w:rPr>
          <w:rFonts w:cs="Times New Roman"/>
          <w:b/>
          <w:szCs w:val="24"/>
          <w:u w:val="single"/>
        </w:rPr>
        <w:t>bedelin</w:t>
      </w:r>
      <w:proofErr w:type="spellEnd"/>
      <w:r w:rsidRPr="00CF16A7">
        <w:rPr>
          <w:rFonts w:cs="Times New Roman"/>
          <w:b/>
          <w:szCs w:val="24"/>
          <w:u w:val="single"/>
        </w:rPr>
        <w:t xml:space="preserve"> %</w:t>
      </w:r>
      <w:r w:rsidR="009D028B">
        <w:rPr>
          <w:rFonts w:cs="Times New Roman"/>
          <w:b/>
          <w:szCs w:val="24"/>
          <w:u w:val="single"/>
        </w:rPr>
        <w:t>50</w:t>
      </w:r>
      <w:r w:rsidRPr="00CF16A7">
        <w:rPr>
          <w:rFonts w:cs="Times New Roman"/>
          <w:b/>
          <w:szCs w:val="24"/>
          <w:u w:val="single"/>
        </w:rPr>
        <w:t>'</w:t>
      </w:r>
      <w:r w:rsidR="009D028B">
        <w:rPr>
          <w:rFonts w:cs="Times New Roman"/>
          <w:b/>
          <w:szCs w:val="24"/>
          <w:u w:val="single"/>
        </w:rPr>
        <w:t>sin</w:t>
      </w:r>
      <w:r w:rsidRPr="00CF16A7">
        <w:rPr>
          <w:rFonts w:cs="Times New Roman"/>
          <w:b/>
          <w:szCs w:val="24"/>
          <w:u w:val="single"/>
        </w:rPr>
        <w:t xml:space="preserve">den </w:t>
      </w:r>
      <w:proofErr w:type="spellStart"/>
      <w:r w:rsidRPr="00CF16A7">
        <w:rPr>
          <w:rFonts w:cs="Times New Roman"/>
          <w:b/>
          <w:szCs w:val="24"/>
          <w:u w:val="single"/>
        </w:rPr>
        <w:t>az</w:t>
      </w:r>
      <w:proofErr w:type="spellEnd"/>
      <w:r w:rsidRPr="00CF16A7">
        <w:rPr>
          <w:rFonts w:cs="Times New Roman"/>
          <w:b/>
          <w:szCs w:val="24"/>
          <w:u w:val="single"/>
        </w:rPr>
        <w:t xml:space="preserve"> </w:t>
      </w:r>
      <w:proofErr w:type="spellStart"/>
      <w:r w:rsidRPr="00CF16A7">
        <w:rPr>
          <w:rFonts w:cs="Times New Roman"/>
          <w:b/>
          <w:szCs w:val="24"/>
          <w:u w:val="single"/>
        </w:rPr>
        <w:t>olmamak</w:t>
      </w:r>
      <w:proofErr w:type="spellEnd"/>
      <w:r w:rsidRPr="00CF16A7">
        <w:rPr>
          <w:rFonts w:cs="Times New Roman"/>
          <w:szCs w:val="24"/>
        </w:rPr>
        <w:t xml:space="preserve"> </w:t>
      </w:r>
      <w:proofErr w:type="spellStart"/>
      <w:r w:rsidRPr="00B63060">
        <w:rPr>
          <w:rFonts w:cs="Times New Roman"/>
          <w:szCs w:val="24"/>
        </w:rPr>
        <w:t>üzere</w:t>
      </w:r>
      <w:proofErr w:type="spellEnd"/>
      <w:r w:rsidRPr="00B63060">
        <w:rPr>
          <w:rFonts w:cs="Times New Roman"/>
          <w:szCs w:val="24"/>
        </w:rPr>
        <w:t xml:space="preserve">, </w:t>
      </w:r>
      <w:proofErr w:type="spellStart"/>
      <w:r w:rsidRPr="00B63060">
        <w:rPr>
          <w:rFonts w:cs="Times New Roman"/>
          <w:szCs w:val="24"/>
        </w:rPr>
        <w:t>ihale</w:t>
      </w:r>
      <w:proofErr w:type="spellEnd"/>
      <w:r w:rsidRPr="00B63060">
        <w:rPr>
          <w:rFonts w:cs="Times New Roman"/>
          <w:szCs w:val="24"/>
        </w:rPr>
        <w:t xml:space="preserve"> </w:t>
      </w:r>
      <w:proofErr w:type="spellStart"/>
      <w:r w:rsidRPr="00B63060">
        <w:rPr>
          <w:rFonts w:cs="Times New Roman"/>
          <w:szCs w:val="24"/>
        </w:rPr>
        <w:t>konusu</w:t>
      </w:r>
      <w:proofErr w:type="spellEnd"/>
      <w:r w:rsidRPr="00B63060">
        <w:rPr>
          <w:rFonts w:cs="Times New Roman"/>
          <w:szCs w:val="24"/>
        </w:rPr>
        <w:t xml:space="preserve"> </w:t>
      </w:r>
      <w:proofErr w:type="spellStart"/>
      <w:r w:rsidRPr="00B63060">
        <w:rPr>
          <w:rFonts w:cs="Times New Roman"/>
          <w:szCs w:val="24"/>
        </w:rPr>
        <w:t>iş</w:t>
      </w:r>
      <w:proofErr w:type="spellEnd"/>
      <w:r w:rsidRPr="00B63060">
        <w:rPr>
          <w:rFonts w:cs="Times New Roman"/>
          <w:szCs w:val="24"/>
        </w:rPr>
        <w:t xml:space="preserve"> </w:t>
      </w:r>
      <w:proofErr w:type="spellStart"/>
      <w:r w:rsidRPr="00B63060">
        <w:rPr>
          <w:rFonts w:cs="Times New Roman"/>
          <w:szCs w:val="24"/>
        </w:rPr>
        <w:t>veya</w:t>
      </w:r>
      <w:proofErr w:type="spellEnd"/>
      <w:r w:rsidRPr="00B63060">
        <w:rPr>
          <w:rFonts w:cs="Times New Roman"/>
          <w:szCs w:val="24"/>
        </w:rPr>
        <w:t xml:space="preserve"> </w:t>
      </w:r>
      <w:proofErr w:type="spellStart"/>
      <w:r w:rsidRPr="00B63060">
        <w:rPr>
          <w:rFonts w:cs="Times New Roman"/>
          <w:szCs w:val="24"/>
        </w:rPr>
        <w:t>benzer</w:t>
      </w:r>
      <w:proofErr w:type="spellEnd"/>
      <w:r w:rsidRPr="00B63060">
        <w:rPr>
          <w:rFonts w:cs="Times New Roman"/>
          <w:szCs w:val="24"/>
        </w:rPr>
        <w:t xml:space="preserve"> </w:t>
      </w:r>
      <w:proofErr w:type="spellStart"/>
      <w:r w:rsidRPr="00B63060">
        <w:rPr>
          <w:rFonts w:cs="Times New Roman"/>
          <w:szCs w:val="24"/>
        </w:rPr>
        <w:t>işlere</w:t>
      </w:r>
      <w:proofErr w:type="spellEnd"/>
      <w:r w:rsidRPr="00B63060">
        <w:rPr>
          <w:rFonts w:cs="Times New Roman"/>
          <w:szCs w:val="24"/>
        </w:rPr>
        <w:t xml:space="preserve"> </w:t>
      </w:r>
      <w:proofErr w:type="spellStart"/>
      <w:r w:rsidRPr="00B63060">
        <w:rPr>
          <w:rFonts w:cs="Times New Roman"/>
          <w:szCs w:val="24"/>
        </w:rPr>
        <w:t>ait</w:t>
      </w:r>
      <w:proofErr w:type="spellEnd"/>
      <w:r w:rsidRPr="00B63060">
        <w:rPr>
          <w:rFonts w:cs="Times New Roman"/>
          <w:szCs w:val="24"/>
        </w:rPr>
        <w:t xml:space="preserve"> </w:t>
      </w:r>
      <w:proofErr w:type="spellStart"/>
      <w:r w:rsidRPr="00B63060">
        <w:rPr>
          <w:rFonts w:cs="Times New Roman"/>
          <w:szCs w:val="24"/>
        </w:rPr>
        <w:t>tek</w:t>
      </w:r>
      <w:proofErr w:type="spellEnd"/>
      <w:r w:rsidRPr="00B63060">
        <w:rPr>
          <w:rFonts w:cs="Times New Roman"/>
          <w:szCs w:val="24"/>
        </w:rPr>
        <w:t xml:space="preserve"> </w:t>
      </w:r>
      <w:proofErr w:type="spellStart"/>
      <w:r w:rsidRPr="00B63060">
        <w:rPr>
          <w:rFonts w:cs="Times New Roman"/>
          <w:szCs w:val="24"/>
        </w:rPr>
        <w:t>sözleşmeye</w:t>
      </w:r>
      <w:proofErr w:type="spellEnd"/>
      <w:r w:rsidRPr="00B63060">
        <w:rPr>
          <w:rFonts w:cs="Times New Roman"/>
          <w:szCs w:val="24"/>
        </w:rPr>
        <w:t xml:space="preserve"> </w:t>
      </w:r>
      <w:proofErr w:type="spellStart"/>
      <w:r w:rsidRPr="00B63060">
        <w:rPr>
          <w:rFonts w:cs="Times New Roman"/>
          <w:szCs w:val="24"/>
        </w:rPr>
        <w:t>ilişkin</w:t>
      </w:r>
      <w:proofErr w:type="spellEnd"/>
      <w:r w:rsidRPr="00B63060">
        <w:rPr>
          <w:rFonts w:cs="Times New Roman"/>
          <w:szCs w:val="24"/>
        </w:rPr>
        <w:t xml:space="preserve"> </w:t>
      </w:r>
      <w:proofErr w:type="spellStart"/>
      <w:r w:rsidRPr="00B63060">
        <w:rPr>
          <w:rFonts w:cs="Times New Roman"/>
          <w:szCs w:val="24"/>
        </w:rPr>
        <w:t>iş</w:t>
      </w:r>
      <w:proofErr w:type="spellEnd"/>
      <w:r w:rsidRPr="00B63060">
        <w:rPr>
          <w:rFonts w:cs="Times New Roman"/>
          <w:szCs w:val="24"/>
        </w:rPr>
        <w:t xml:space="preserve"> </w:t>
      </w:r>
      <w:proofErr w:type="spellStart"/>
      <w:r w:rsidRPr="00B63060">
        <w:rPr>
          <w:rFonts w:cs="Times New Roman"/>
          <w:szCs w:val="24"/>
        </w:rPr>
        <w:t>deneyimini</w:t>
      </w:r>
      <w:proofErr w:type="spellEnd"/>
      <w:r w:rsidRPr="00B63060">
        <w:rPr>
          <w:rFonts w:cs="Times New Roman"/>
          <w:szCs w:val="24"/>
        </w:rPr>
        <w:t xml:space="preserve"> </w:t>
      </w:r>
      <w:proofErr w:type="spellStart"/>
      <w:r w:rsidRPr="00B63060">
        <w:rPr>
          <w:rFonts w:cs="Times New Roman"/>
          <w:szCs w:val="24"/>
        </w:rPr>
        <w:t>gösteren</w:t>
      </w:r>
      <w:proofErr w:type="spellEnd"/>
      <w:r w:rsidRPr="00B63060">
        <w:rPr>
          <w:rFonts w:cs="Times New Roman"/>
          <w:szCs w:val="24"/>
        </w:rPr>
        <w:t xml:space="preserve"> </w:t>
      </w:r>
      <w:proofErr w:type="spellStart"/>
      <w:r w:rsidRPr="00B63060">
        <w:rPr>
          <w:rFonts w:cs="Times New Roman"/>
          <w:szCs w:val="24"/>
        </w:rPr>
        <w:t>belgelerin</w:t>
      </w:r>
      <w:proofErr w:type="spellEnd"/>
      <w:r w:rsidRPr="00B63060">
        <w:rPr>
          <w:rFonts w:cs="Times New Roman"/>
          <w:szCs w:val="24"/>
        </w:rPr>
        <w:t xml:space="preserve"> </w:t>
      </w:r>
      <w:proofErr w:type="spellStart"/>
      <w:r w:rsidRPr="00B63060">
        <w:rPr>
          <w:rFonts w:cs="Times New Roman"/>
          <w:szCs w:val="24"/>
        </w:rPr>
        <w:t>sunulması</w:t>
      </w:r>
      <w:proofErr w:type="spellEnd"/>
      <w:r w:rsidRPr="00B63060">
        <w:rPr>
          <w:rFonts w:cs="Times New Roman"/>
          <w:szCs w:val="24"/>
        </w:rPr>
        <w:t xml:space="preserve"> </w:t>
      </w:r>
      <w:proofErr w:type="spellStart"/>
      <w:r w:rsidRPr="00B63060">
        <w:rPr>
          <w:rFonts w:cs="Times New Roman"/>
          <w:szCs w:val="24"/>
        </w:rPr>
        <w:t>gerekir</w:t>
      </w:r>
      <w:proofErr w:type="spellEnd"/>
      <w:r w:rsidRPr="00B63060">
        <w:rPr>
          <w:rFonts w:cs="Times New Roman"/>
          <w:szCs w:val="24"/>
        </w:rPr>
        <w:t xml:space="preserve">. </w:t>
      </w:r>
      <w:proofErr w:type="spellStart"/>
      <w:r w:rsidRPr="00B63060">
        <w:rPr>
          <w:rFonts w:cs="Times New Roman"/>
          <w:szCs w:val="24"/>
        </w:rPr>
        <w:t>İş</w:t>
      </w:r>
      <w:proofErr w:type="spellEnd"/>
      <w:r w:rsidRPr="00B63060">
        <w:rPr>
          <w:rFonts w:cs="Times New Roman"/>
          <w:szCs w:val="24"/>
        </w:rPr>
        <w:t xml:space="preserve"> </w:t>
      </w:r>
      <w:proofErr w:type="spellStart"/>
      <w:r w:rsidRPr="00B63060">
        <w:rPr>
          <w:rFonts w:cs="Times New Roman"/>
          <w:szCs w:val="24"/>
        </w:rPr>
        <w:t>deneyim</w:t>
      </w:r>
      <w:proofErr w:type="spellEnd"/>
      <w:r w:rsidRPr="00B63060">
        <w:rPr>
          <w:rFonts w:cs="Times New Roman"/>
          <w:szCs w:val="24"/>
        </w:rPr>
        <w:t xml:space="preserve"> </w:t>
      </w:r>
      <w:proofErr w:type="spellStart"/>
      <w:r w:rsidRPr="00B63060">
        <w:rPr>
          <w:rFonts w:cs="Times New Roman"/>
          <w:szCs w:val="24"/>
        </w:rPr>
        <w:t>belgesi</w:t>
      </w:r>
      <w:proofErr w:type="spellEnd"/>
      <w:r w:rsidRPr="00B63060">
        <w:rPr>
          <w:rFonts w:cs="Times New Roman"/>
          <w:szCs w:val="24"/>
        </w:rPr>
        <w:t xml:space="preserve"> </w:t>
      </w:r>
      <w:proofErr w:type="spellStart"/>
      <w:r w:rsidRPr="00B63060">
        <w:rPr>
          <w:rFonts w:cs="Times New Roman"/>
          <w:szCs w:val="24"/>
        </w:rPr>
        <w:t>olarak</w:t>
      </w:r>
      <w:proofErr w:type="spellEnd"/>
      <w:r w:rsidRPr="00B63060">
        <w:rPr>
          <w:rFonts w:cs="Times New Roman"/>
          <w:szCs w:val="24"/>
        </w:rPr>
        <w:t xml:space="preserve">, </w:t>
      </w:r>
      <w:proofErr w:type="spellStart"/>
      <w:r w:rsidRPr="00B63060">
        <w:rPr>
          <w:rFonts w:cs="Times New Roman"/>
          <w:szCs w:val="24"/>
        </w:rPr>
        <w:t>Yapım</w:t>
      </w:r>
      <w:proofErr w:type="spellEnd"/>
      <w:r w:rsidRPr="00B63060">
        <w:rPr>
          <w:rFonts w:cs="Times New Roman"/>
          <w:szCs w:val="24"/>
        </w:rPr>
        <w:t xml:space="preserve"> </w:t>
      </w:r>
      <w:proofErr w:type="spellStart"/>
      <w:r w:rsidRPr="00B63060">
        <w:rPr>
          <w:rFonts w:cs="Times New Roman"/>
          <w:szCs w:val="24"/>
        </w:rPr>
        <w:t>İşleri</w:t>
      </w:r>
      <w:proofErr w:type="spellEnd"/>
      <w:r w:rsidRPr="00B63060">
        <w:rPr>
          <w:rFonts w:cs="Times New Roman"/>
          <w:szCs w:val="24"/>
        </w:rPr>
        <w:t xml:space="preserve"> </w:t>
      </w:r>
      <w:proofErr w:type="spellStart"/>
      <w:r w:rsidRPr="00B63060">
        <w:rPr>
          <w:rFonts w:cs="Times New Roman"/>
          <w:szCs w:val="24"/>
        </w:rPr>
        <w:t>İhaleleri</w:t>
      </w:r>
      <w:proofErr w:type="spellEnd"/>
      <w:r w:rsidRPr="00B63060">
        <w:rPr>
          <w:rFonts w:cs="Times New Roman"/>
          <w:szCs w:val="24"/>
        </w:rPr>
        <w:t xml:space="preserve"> </w:t>
      </w:r>
      <w:proofErr w:type="spellStart"/>
      <w:r w:rsidRPr="00B63060">
        <w:rPr>
          <w:rFonts w:cs="Times New Roman"/>
          <w:szCs w:val="24"/>
        </w:rPr>
        <w:t>Uygulama</w:t>
      </w:r>
      <w:proofErr w:type="spellEnd"/>
      <w:r w:rsidRPr="00B63060">
        <w:rPr>
          <w:rFonts w:cs="Times New Roman"/>
          <w:szCs w:val="24"/>
        </w:rPr>
        <w:t xml:space="preserve"> </w:t>
      </w:r>
      <w:proofErr w:type="spellStart"/>
      <w:r w:rsidRPr="00B63060">
        <w:rPr>
          <w:rFonts w:cs="Times New Roman"/>
          <w:szCs w:val="24"/>
        </w:rPr>
        <w:t>Yönetmeliği</w:t>
      </w:r>
      <w:proofErr w:type="spellEnd"/>
      <w:r w:rsidRPr="00B63060">
        <w:rPr>
          <w:rFonts w:cs="Times New Roman"/>
          <w:szCs w:val="24"/>
        </w:rPr>
        <w:t xml:space="preserve"> </w:t>
      </w:r>
      <w:proofErr w:type="spellStart"/>
      <w:r w:rsidRPr="00B63060">
        <w:rPr>
          <w:rFonts w:cs="Times New Roman"/>
          <w:szCs w:val="24"/>
        </w:rPr>
        <w:t>Madde</w:t>
      </w:r>
      <w:proofErr w:type="spellEnd"/>
      <w:r w:rsidRPr="00B63060">
        <w:rPr>
          <w:rFonts w:cs="Times New Roman"/>
          <w:szCs w:val="24"/>
        </w:rPr>
        <w:t xml:space="preserve"> 43’de </w:t>
      </w:r>
      <w:proofErr w:type="spellStart"/>
      <w:r w:rsidRPr="00B63060">
        <w:rPr>
          <w:rFonts w:cs="Times New Roman"/>
          <w:szCs w:val="24"/>
        </w:rPr>
        <w:t>belirtilen</w:t>
      </w:r>
      <w:proofErr w:type="spellEnd"/>
      <w:r w:rsidRPr="00B63060">
        <w:rPr>
          <w:rFonts w:cs="Times New Roman"/>
          <w:szCs w:val="24"/>
        </w:rPr>
        <w:t xml:space="preserve"> </w:t>
      </w:r>
      <w:proofErr w:type="spellStart"/>
      <w:r w:rsidRPr="00B63060">
        <w:rPr>
          <w:rFonts w:cs="Times New Roman"/>
          <w:szCs w:val="24"/>
        </w:rPr>
        <w:t>İş</w:t>
      </w:r>
      <w:proofErr w:type="spellEnd"/>
      <w:r w:rsidRPr="00B63060">
        <w:rPr>
          <w:rFonts w:cs="Times New Roman"/>
          <w:szCs w:val="24"/>
        </w:rPr>
        <w:t xml:space="preserve"> </w:t>
      </w:r>
      <w:proofErr w:type="spellStart"/>
      <w:r w:rsidRPr="00B63060">
        <w:rPr>
          <w:rFonts w:cs="Times New Roman"/>
          <w:szCs w:val="24"/>
        </w:rPr>
        <w:t>deneyim</w:t>
      </w:r>
      <w:proofErr w:type="spellEnd"/>
      <w:r w:rsidRPr="00B63060">
        <w:rPr>
          <w:rFonts w:cs="Times New Roman"/>
          <w:szCs w:val="24"/>
        </w:rPr>
        <w:t xml:space="preserve"> </w:t>
      </w:r>
      <w:proofErr w:type="spellStart"/>
      <w:r w:rsidRPr="00B63060">
        <w:rPr>
          <w:rFonts w:cs="Times New Roman"/>
          <w:szCs w:val="24"/>
        </w:rPr>
        <w:t>belgesi</w:t>
      </w:r>
      <w:proofErr w:type="spellEnd"/>
      <w:r w:rsidRPr="00B63060">
        <w:rPr>
          <w:rFonts w:cs="Times New Roman"/>
          <w:szCs w:val="24"/>
        </w:rPr>
        <w:t xml:space="preserve"> </w:t>
      </w:r>
      <w:proofErr w:type="spellStart"/>
      <w:r w:rsidRPr="00B63060">
        <w:rPr>
          <w:rFonts w:cs="Times New Roman"/>
          <w:szCs w:val="24"/>
        </w:rPr>
        <w:t>düzenlemeye</w:t>
      </w:r>
      <w:proofErr w:type="spellEnd"/>
      <w:r w:rsidRPr="00B63060">
        <w:rPr>
          <w:rFonts w:cs="Times New Roman"/>
          <w:szCs w:val="24"/>
        </w:rPr>
        <w:t xml:space="preserve"> </w:t>
      </w:r>
      <w:proofErr w:type="spellStart"/>
      <w:r w:rsidRPr="00B63060">
        <w:rPr>
          <w:rFonts w:cs="Times New Roman"/>
          <w:szCs w:val="24"/>
        </w:rPr>
        <w:t>yetkili</w:t>
      </w:r>
      <w:proofErr w:type="spellEnd"/>
      <w:r w:rsidRPr="00B63060">
        <w:rPr>
          <w:rFonts w:cs="Times New Roman"/>
          <w:szCs w:val="24"/>
        </w:rPr>
        <w:t xml:space="preserve"> </w:t>
      </w:r>
      <w:proofErr w:type="spellStart"/>
      <w:r w:rsidRPr="00B63060">
        <w:rPr>
          <w:rFonts w:cs="Times New Roman"/>
          <w:szCs w:val="24"/>
        </w:rPr>
        <w:t>kurum</w:t>
      </w:r>
      <w:proofErr w:type="spellEnd"/>
      <w:r w:rsidRPr="00B63060">
        <w:rPr>
          <w:rFonts w:cs="Times New Roman"/>
          <w:szCs w:val="24"/>
        </w:rPr>
        <w:t xml:space="preserve"> </w:t>
      </w:r>
      <w:proofErr w:type="spellStart"/>
      <w:r w:rsidRPr="00B63060">
        <w:rPr>
          <w:rFonts w:cs="Times New Roman"/>
          <w:szCs w:val="24"/>
        </w:rPr>
        <w:t>ve</w:t>
      </w:r>
      <w:proofErr w:type="spellEnd"/>
      <w:r w:rsidRPr="00B63060">
        <w:rPr>
          <w:rFonts w:cs="Times New Roman"/>
          <w:szCs w:val="24"/>
        </w:rPr>
        <w:t xml:space="preserve"> </w:t>
      </w:r>
      <w:proofErr w:type="spellStart"/>
      <w:r w:rsidRPr="00B63060">
        <w:rPr>
          <w:rFonts w:cs="Times New Roman"/>
          <w:szCs w:val="24"/>
        </w:rPr>
        <w:t>kuruluşlarca</w:t>
      </w:r>
      <w:proofErr w:type="spellEnd"/>
      <w:r w:rsidRPr="00B63060">
        <w:rPr>
          <w:rFonts w:cs="Times New Roman"/>
          <w:szCs w:val="24"/>
        </w:rPr>
        <w:t xml:space="preserve"> </w:t>
      </w:r>
      <w:proofErr w:type="spellStart"/>
      <w:r w:rsidRPr="00B63060">
        <w:rPr>
          <w:rFonts w:cs="Times New Roman"/>
          <w:szCs w:val="24"/>
        </w:rPr>
        <w:t>düzenlenen</w:t>
      </w:r>
      <w:proofErr w:type="spellEnd"/>
      <w:r w:rsidRPr="00B63060">
        <w:rPr>
          <w:rFonts w:cs="Times New Roman"/>
          <w:szCs w:val="24"/>
        </w:rPr>
        <w:t xml:space="preserve"> </w:t>
      </w:r>
      <w:proofErr w:type="spellStart"/>
      <w:r w:rsidRPr="00B63060">
        <w:rPr>
          <w:rFonts w:cs="Times New Roman"/>
          <w:szCs w:val="24"/>
        </w:rPr>
        <w:t>Yüklenici</w:t>
      </w:r>
      <w:proofErr w:type="spellEnd"/>
      <w:r w:rsidRPr="00B63060">
        <w:rPr>
          <w:rFonts w:cs="Times New Roman"/>
          <w:szCs w:val="24"/>
        </w:rPr>
        <w:t xml:space="preserve"> – </w:t>
      </w:r>
      <w:proofErr w:type="spellStart"/>
      <w:r w:rsidRPr="00B63060">
        <w:rPr>
          <w:rFonts w:cs="Times New Roman"/>
          <w:szCs w:val="24"/>
        </w:rPr>
        <w:t>İş</w:t>
      </w:r>
      <w:proofErr w:type="spellEnd"/>
      <w:r w:rsidRPr="00B63060">
        <w:rPr>
          <w:rFonts w:cs="Times New Roman"/>
          <w:szCs w:val="24"/>
        </w:rPr>
        <w:t xml:space="preserve"> </w:t>
      </w:r>
      <w:proofErr w:type="spellStart"/>
      <w:r w:rsidRPr="00B63060">
        <w:rPr>
          <w:rFonts w:cs="Times New Roman"/>
          <w:szCs w:val="24"/>
        </w:rPr>
        <w:t>Bitirme</w:t>
      </w:r>
      <w:proofErr w:type="spellEnd"/>
      <w:r w:rsidRPr="00B63060">
        <w:rPr>
          <w:rFonts w:cs="Times New Roman"/>
          <w:szCs w:val="24"/>
        </w:rPr>
        <w:t xml:space="preserve"> </w:t>
      </w:r>
      <w:proofErr w:type="spellStart"/>
      <w:r w:rsidRPr="00B63060">
        <w:rPr>
          <w:rFonts w:cs="Times New Roman"/>
          <w:szCs w:val="24"/>
        </w:rPr>
        <w:t>haricindeki</w:t>
      </w:r>
      <w:proofErr w:type="spellEnd"/>
      <w:r w:rsidRPr="00B63060">
        <w:rPr>
          <w:rFonts w:cs="Times New Roman"/>
          <w:szCs w:val="24"/>
        </w:rPr>
        <w:t xml:space="preserve"> </w:t>
      </w:r>
      <w:proofErr w:type="spellStart"/>
      <w:r w:rsidRPr="00B63060">
        <w:rPr>
          <w:rFonts w:cs="Times New Roman"/>
          <w:szCs w:val="24"/>
        </w:rPr>
        <w:t>belgeler</w:t>
      </w:r>
      <w:proofErr w:type="spellEnd"/>
      <w:r w:rsidRPr="00B63060">
        <w:rPr>
          <w:rFonts w:cs="Times New Roman"/>
          <w:szCs w:val="24"/>
        </w:rPr>
        <w:t xml:space="preserve"> </w:t>
      </w:r>
      <w:proofErr w:type="spellStart"/>
      <w:r w:rsidRPr="00B63060">
        <w:rPr>
          <w:rFonts w:cs="Times New Roman"/>
          <w:szCs w:val="24"/>
        </w:rPr>
        <w:t>kabul</w:t>
      </w:r>
      <w:proofErr w:type="spellEnd"/>
      <w:r w:rsidRPr="00B63060">
        <w:rPr>
          <w:rFonts w:cs="Times New Roman"/>
          <w:szCs w:val="24"/>
        </w:rPr>
        <w:t xml:space="preserve"> </w:t>
      </w:r>
      <w:proofErr w:type="spellStart"/>
      <w:r w:rsidRPr="00B63060">
        <w:rPr>
          <w:rFonts w:cs="Times New Roman"/>
          <w:szCs w:val="24"/>
        </w:rPr>
        <w:t>edilmeyecektir</w:t>
      </w:r>
      <w:proofErr w:type="spellEnd"/>
      <w:r w:rsidRPr="00B63060">
        <w:rPr>
          <w:rFonts w:cs="Times New Roman"/>
          <w:szCs w:val="24"/>
        </w:rPr>
        <w:t xml:space="preserve">. </w:t>
      </w:r>
      <w:proofErr w:type="spellStart"/>
      <w:r w:rsidRPr="00B63060">
        <w:rPr>
          <w:rFonts w:cs="Times New Roman"/>
          <w:szCs w:val="24"/>
        </w:rPr>
        <w:t>İş</w:t>
      </w:r>
      <w:proofErr w:type="spellEnd"/>
      <w:r w:rsidRPr="00B63060">
        <w:rPr>
          <w:rFonts w:cs="Times New Roman"/>
          <w:szCs w:val="24"/>
        </w:rPr>
        <w:t xml:space="preserve"> </w:t>
      </w:r>
      <w:proofErr w:type="spellStart"/>
      <w:r w:rsidRPr="00B63060">
        <w:rPr>
          <w:rFonts w:cs="Times New Roman"/>
          <w:szCs w:val="24"/>
        </w:rPr>
        <w:t>deneyim</w:t>
      </w:r>
      <w:proofErr w:type="spellEnd"/>
      <w:r w:rsidRPr="00B63060">
        <w:rPr>
          <w:rFonts w:cs="Times New Roman"/>
          <w:szCs w:val="24"/>
        </w:rPr>
        <w:t xml:space="preserve"> </w:t>
      </w:r>
      <w:proofErr w:type="spellStart"/>
      <w:r w:rsidRPr="00B63060">
        <w:rPr>
          <w:rFonts w:cs="Times New Roman"/>
          <w:szCs w:val="24"/>
        </w:rPr>
        <w:t>belgesi</w:t>
      </w:r>
      <w:proofErr w:type="spellEnd"/>
      <w:r w:rsidRPr="00B63060">
        <w:rPr>
          <w:rFonts w:cs="Times New Roman"/>
          <w:szCs w:val="24"/>
        </w:rPr>
        <w:t xml:space="preserve"> </w:t>
      </w:r>
      <w:proofErr w:type="spellStart"/>
      <w:r w:rsidRPr="00B63060">
        <w:rPr>
          <w:rFonts w:cs="Times New Roman"/>
          <w:szCs w:val="24"/>
        </w:rPr>
        <w:t>olarak</w:t>
      </w:r>
      <w:proofErr w:type="spellEnd"/>
      <w:r w:rsidRPr="00B63060">
        <w:rPr>
          <w:rFonts w:cs="Times New Roman"/>
          <w:szCs w:val="24"/>
        </w:rPr>
        <w:t xml:space="preserve"> diploma </w:t>
      </w:r>
      <w:proofErr w:type="spellStart"/>
      <w:r w:rsidRPr="00B63060">
        <w:rPr>
          <w:rFonts w:cs="Times New Roman"/>
          <w:szCs w:val="24"/>
        </w:rPr>
        <w:t>kabul</w:t>
      </w:r>
      <w:proofErr w:type="spellEnd"/>
      <w:r w:rsidRPr="00B63060">
        <w:rPr>
          <w:rFonts w:cs="Times New Roman"/>
          <w:spacing w:val="-21"/>
          <w:szCs w:val="24"/>
        </w:rPr>
        <w:t xml:space="preserve"> </w:t>
      </w:r>
      <w:proofErr w:type="spellStart"/>
      <w:r w:rsidRPr="00B63060">
        <w:rPr>
          <w:rFonts w:cs="Times New Roman"/>
          <w:szCs w:val="24"/>
        </w:rPr>
        <w:t>edilmeyecektir</w:t>
      </w:r>
      <w:proofErr w:type="spellEnd"/>
      <w:r w:rsidRPr="00B63060">
        <w:rPr>
          <w:rFonts w:cs="Times New Roman"/>
          <w:szCs w:val="24"/>
        </w:rPr>
        <w:t>.</w:t>
      </w:r>
    </w:p>
    <w:p w14:paraId="59A71C0F" w14:textId="77777777" w:rsidR="00753966" w:rsidRPr="00B63060" w:rsidRDefault="00753966" w:rsidP="00753966">
      <w:pPr>
        <w:pStyle w:val="GvdeMetni"/>
        <w:spacing w:before="1"/>
        <w:rPr>
          <w:rFonts w:cs="Times New Roman"/>
          <w:b/>
          <w:szCs w:val="24"/>
        </w:rPr>
      </w:pPr>
    </w:p>
    <w:p w14:paraId="7AEC4A61" w14:textId="77777777" w:rsidR="00753966" w:rsidRPr="00B63060" w:rsidRDefault="00753966" w:rsidP="009A3173">
      <w:pPr>
        <w:pStyle w:val="GvdeMetni"/>
        <w:spacing w:before="91"/>
        <w:ind w:left="116" w:right="236" w:firstLine="0"/>
        <w:rPr>
          <w:rFonts w:cs="Times New Roman"/>
          <w:szCs w:val="24"/>
        </w:rPr>
      </w:pPr>
      <w:r w:rsidRPr="00B63060">
        <w:rPr>
          <w:rFonts w:cs="Times New Roman"/>
          <w:szCs w:val="24"/>
        </w:rPr>
        <w:t xml:space="preserve">İş ortaklığında, pilot ortağın istenen asgari iş deneyim tutarının en az %80'ini, diğer ortakların her birinin ise, istenen asgari iş deneyim tutarının en az %20'sini sağlaması zorunludur. Ancak ihaleye katılan iş ortaklığının ortakları tarafından ortaklık oranları ve yapısı aynı olmak kaydıyla daha önce kurulmuş olan iş ortaklığının gerçekleştirdiği bir işten elde ettiği iş deneyim belgesi sunulması halinde pilot ortak ve diğer ortakların her birinin birinci cümledeki oranlara göre asgari iş deneyim tutarını sağlaması koşulu aranmaz. </w:t>
      </w:r>
    </w:p>
    <w:p w14:paraId="34F8F39E" w14:textId="77777777" w:rsidR="009A3173" w:rsidRPr="00B63060" w:rsidRDefault="009A3173" w:rsidP="00753966">
      <w:pPr>
        <w:pStyle w:val="GvdeMetni"/>
        <w:spacing w:before="9"/>
        <w:rPr>
          <w:rFonts w:cs="Times New Roman"/>
          <w:szCs w:val="24"/>
        </w:rPr>
      </w:pPr>
    </w:p>
    <w:p w14:paraId="3768B6B1" w14:textId="77777777" w:rsidR="00753966" w:rsidRPr="00B63060" w:rsidRDefault="00753966" w:rsidP="004D4791">
      <w:pPr>
        <w:pStyle w:val="ListeParagraf"/>
        <w:widowControl w:val="0"/>
        <w:numPr>
          <w:ilvl w:val="2"/>
          <w:numId w:val="67"/>
        </w:numPr>
        <w:tabs>
          <w:tab w:val="left" w:pos="619"/>
        </w:tabs>
        <w:autoSpaceDE w:val="0"/>
        <w:autoSpaceDN w:val="0"/>
        <w:spacing w:before="0"/>
        <w:ind w:left="618" w:hanging="502"/>
        <w:contextualSpacing w:val="0"/>
        <w:rPr>
          <w:rFonts w:cs="Times New Roman"/>
          <w:szCs w:val="24"/>
        </w:rPr>
      </w:pPr>
      <w:r w:rsidRPr="00B63060">
        <w:rPr>
          <w:rFonts w:cs="Times New Roman"/>
          <w:szCs w:val="24"/>
        </w:rPr>
        <w:t xml:space="preserve">Bu </w:t>
      </w:r>
      <w:proofErr w:type="spellStart"/>
      <w:r w:rsidRPr="00B63060">
        <w:rPr>
          <w:rFonts w:cs="Times New Roman"/>
          <w:szCs w:val="24"/>
        </w:rPr>
        <w:t>ihalede</w:t>
      </w:r>
      <w:proofErr w:type="spellEnd"/>
      <w:r w:rsidRPr="00B63060">
        <w:rPr>
          <w:rFonts w:cs="Times New Roman"/>
          <w:szCs w:val="24"/>
        </w:rPr>
        <w:t xml:space="preserve"> </w:t>
      </w:r>
      <w:proofErr w:type="spellStart"/>
      <w:r w:rsidRPr="00B63060">
        <w:rPr>
          <w:rFonts w:cs="Times New Roman"/>
          <w:szCs w:val="24"/>
        </w:rPr>
        <w:t>benzer</w:t>
      </w:r>
      <w:proofErr w:type="spellEnd"/>
      <w:r w:rsidRPr="00B63060">
        <w:rPr>
          <w:rFonts w:cs="Times New Roman"/>
          <w:szCs w:val="24"/>
        </w:rPr>
        <w:t xml:space="preserve"> </w:t>
      </w:r>
      <w:proofErr w:type="spellStart"/>
      <w:r w:rsidRPr="00B63060">
        <w:rPr>
          <w:rFonts w:cs="Times New Roman"/>
          <w:szCs w:val="24"/>
        </w:rPr>
        <w:t>iş</w:t>
      </w:r>
      <w:proofErr w:type="spellEnd"/>
      <w:r w:rsidRPr="00B63060">
        <w:rPr>
          <w:rFonts w:cs="Times New Roman"/>
          <w:szCs w:val="24"/>
        </w:rPr>
        <w:t xml:space="preserve"> </w:t>
      </w:r>
      <w:proofErr w:type="spellStart"/>
      <w:r w:rsidRPr="00B63060">
        <w:rPr>
          <w:rFonts w:cs="Times New Roman"/>
          <w:szCs w:val="24"/>
        </w:rPr>
        <w:t>olarak</w:t>
      </w:r>
      <w:proofErr w:type="spellEnd"/>
      <w:r w:rsidRPr="00B63060">
        <w:rPr>
          <w:rFonts w:cs="Times New Roman"/>
          <w:szCs w:val="24"/>
        </w:rPr>
        <w:t xml:space="preserve"> </w:t>
      </w:r>
      <w:proofErr w:type="spellStart"/>
      <w:r w:rsidRPr="00B63060">
        <w:rPr>
          <w:rFonts w:cs="Times New Roman"/>
          <w:szCs w:val="24"/>
        </w:rPr>
        <w:t>kabul</w:t>
      </w:r>
      <w:proofErr w:type="spellEnd"/>
      <w:r w:rsidRPr="00B63060">
        <w:rPr>
          <w:rFonts w:cs="Times New Roman"/>
          <w:szCs w:val="24"/>
        </w:rPr>
        <w:t xml:space="preserve"> </w:t>
      </w:r>
      <w:proofErr w:type="spellStart"/>
      <w:r w:rsidRPr="00B63060">
        <w:rPr>
          <w:rFonts w:cs="Times New Roman"/>
          <w:szCs w:val="24"/>
        </w:rPr>
        <w:t>edilecek</w:t>
      </w:r>
      <w:proofErr w:type="spellEnd"/>
      <w:r w:rsidRPr="00B63060">
        <w:rPr>
          <w:rFonts w:cs="Times New Roman"/>
          <w:spacing w:val="-16"/>
          <w:szCs w:val="24"/>
        </w:rPr>
        <w:t xml:space="preserve"> </w:t>
      </w:r>
      <w:proofErr w:type="spellStart"/>
      <w:r w:rsidRPr="00B63060">
        <w:rPr>
          <w:rFonts w:cs="Times New Roman"/>
          <w:szCs w:val="24"/>
        </w:rPr>
        <w:t>işler</w:t>
      </w:r>
      <w:proofErr w:type="spellEnd"/>
      <w:r w:rsidRPr="00B63060">
        <w:rPr>
          <w:rFonts w:cs="Times New Roman"/>
          <w:szCs w:val="24"/>
        </w:rPr>
        <w:t>:</w:t>
      </w:r>
    </w:p>
    <w:p w14:paraId="47357393" w14:textId="4B48F9C5" w:rsidR="00753966" w:rsidRPr="00B63060" w:rsidRDefault="00753966" w:rsidP="009A3173">
      <w:pPr>
        <w:pStyle w:val="Balk3"/>
        <w:spacing w:before="0"/>
        <w:ind w:left="116"/>
        <w:rPr>
          <w:rFonts w:cs="Times New Roman"/>
          <w:b w:val="0"/>
          <w:szCs w:val="24"/>
        </w:rPr>
      </w:pPr>
      <w:r w:rsidRPr="00B63060">
        <w:rPr>
          <w:rFonts w:cs="Times New Roman"/>
          <w:b w:val="0"/>
          <w:szCs w:val="24"/>
        </w:rPr>
        <w:t xml:space="preserve">Bu </w:t>
      </w:r>
      <w:proofErr w:type="spellStart"/>
      <w:r w:rsidRPr="00B63060">
        <w:rPr>
          <w:rFonts w:cs="Times New Roman"/>
          <w:b w:val="0"/>
          <w:szCs w:val="24"/>
        </w:rPr>
        <w:t>ihalede</w:t>
      </w:r>
      <w:proofErr w:type="spellEnd"/>
      <w:r w:rsidR="00A3429C">
        <w:rPr>
          <w:rFonts w:cs="Times New Roman"/>
          <w:b w:val="0"/>
          <w:szCs w:val="24"/>
        </w:rPr>
        <w:t xml:space="preserve"> </w:t>
      </w:r>
      <w:r w:rsidR="00960060">
        <w:rPr>
          <w:rFonts w:cs="Times New Roman"/>
          <w:b w:val="0"/>
          <w:szCs w:val="24"/>
        </w:rPr>
        <w:t>B III</w:t>
      </w:r>
      <w:r w:rsidR="00E64041">
        <w:rPr>
          <w:rFonts w:cs="Times New Roman"/>
          <w:b w:val="0"/>
          <w:szCs w:val="24"/>
        </w:rPr>
        <w:t xml:space="preserve"> </w:t>
      </w:r>
      <w:proofErr w:type="spellStart"/>
      <w:r w:rsidR="00E64041">
        <w:rPr>
          <w:rFonts w:cs="Times New Roman"/>
          <w:b w:val="0"/>
          <w:szCs w:val="24"/>
        </w:rPr>
        <w:t>Grubu</w:t>
      </w:r>
      <w:proofErr w:type="spellEnd"/>
      <w:r w:rsidR="00E64041">
        <w:rPr>
          <w:rFonts w:cs="Times New Roman"/>
          <w:b w:val="0"/>
          <w:szCs w:val="24"/>
        </w:rPr>
        <w:t xml:space="preserve">: Bina </w:t>
      </w:r>
      <w:proofErr w:type="spellStart"/>
      <w:r w:rsidR="00E64041">
        <w:rPr>
          <w:rFonts w:cs="Times New Roman"/>
          <w:b w:val="0"/>
          <w:szCs w:val="24"/>
        </w:rPr>
        <w:t>İşleri</w:t>
      </w:r>
      <w:proofErr w:type="spellEnd"/>
      <w:r w:rsidR="00E64041">
        <w:rPr>
          <w:rFonts w:cs="Times New Roman"/>
          <w:b w:val="0"/>
          <w:szCs w:val="24"/>
        </w:rPr>
        <w:t xml:space="preserve"> </w:t>
      </w:r>
      <w:proofErr w:type="spellStart"/>
      <w:r w:rsidR="00E64041">
        <w:rPr>
          <w:rFonts w:cs="Times New Roman"/>
          <w:b w:val="0"/>
          <w:szCs w:val="24"/>
        </w:rPr>
        <w:t>benzer</w:t>
      </w:r>
      <w:proofErr w:type="spellEnd"/>
      <w:r w:rsidRPr="00B63060">
        <w:rPr>
          <w:rFonts w:cs="Times New Roman"/>
          <w:b w:val="0"/>
          <w:szCs w:val="24"/>
        </w:rPr>
        <w:t xml:space="preserve"> </w:t>
      </w:r>
      <w:proofErr w:type="spellStart"/>
      <w:r w:rsidRPr="00B63060">
        <w:rPr>
          <w:rFonts w:cs="Times New Roman"/>
          <w:b w:val="0"/>
          <w:szCs w:val="24"/>
        </w:rPr>
        <w:t>olarak</w:t>
      </w:r>
      <w:proofErr w:type="spellEnd"/>
      <w:r w:rsidRPr="00B63060">
        <w:rPr>
          <w:rFonts w:cs="Times New Roman"/>
          <w:b w:val="0"/>
          <w:szCs w:val="24"/>
        </w:rPr>
        <w:t xml:space="preserve"> </w:t>
      </w:r>
      <w:proofErr w:type="spellStart"/>
      <w:r w:rsidRPr="00B63060">
        <w:rPr>
          <w:rFonts w:cs="Times New Roman"/>
          <w:b w:val="0"/>
          <w:szCs w:val="24"/>
        </w:rPr>
        <w:t>kabul</w:t>
      </w:r>
      <w:proofErr w:type="spellEnd"/>
      <w:r w:rsidRPr="00B63060">
        <w:rPr>
          <w:rFonts w:cs="Times New Roman"/>
          <w:b w:val="0"/>
          <w:szCs w:val="24"/>
        </w:rPr>
        <w:t xml:space="preserve"> </w:t>
      </w:r>
      <w:proofErr w:type="spellStart"/>
      <w:r w:rsidRPr="00B63060">
        <w:rPr>
          <w:rFonts w:cs="Times New Roman"/>
          <w:b w:val="0"/>
          <w:szCs w:val="24"/>
        </w:rPr>
        <w:t>edilecektir</w:t>
      </w:r>
      <w:proofErr w:type="spellEnd"/>
      <w:r w:rsidRPr="00B63060">
        <w:rPr>
          <w:rFonts w:cs="Times New Roman"/>
          <w:b w:val="0"/>
          <w:szCs w:val="24"/>
        </w:rPr>
        <w:t xml:space="preserve">. </w:t>
      </w:r>
      <w:proofErr w:type="spellStart"/>
      <w:r w:rsidRPr="00B63060">
        <w:rPr>
          <w:rFonts w:cs="Times New Roman"/>
          <w:b w:val="0"/>
          <w:szCs w:val="24"/>
        </w:rPr>
        <w:t>İkmal</w:t>
      </w:r>
      <w:proofErr w:type="spellEnd"/>
      <w:r w:rsidRPr="00B63060">
        <w:rPr>
          <w:rFonts w:cs="Times New Roman"/>
          <w:b w:val="0"/>
          <w:szCs w:val="24"/>
        </w:rPr>
        <w:t xml:space="preserve"> </w:t>
      </w:r>
      <w:proofErr w:type="spellStart"/>
      <w:r w:rsidRPr="00B63060">
        <w:rPr>
          <w:rFonts w:cs="Times New Roman"/>
          <w:b w:val="0"/>
          <w:szCs w:val="24"/>
        </w:rPr>
        <w:t>ve</w:t>
      </w:r>
      <w:proofErr w:type="spellEnd"/>
      <w:r w:rsidRPr="00B63060">
        <w:rPr>
          <w:rFonts w:cs="Times New Roman"/>
          <w:b w:val="0"/>
          <w:szCs w:val="24"/>
        </w:rPr>
        <w:t xml:space="preserve"> </w:t>
      </w:r>
      <w:proofErr w:type="spellStart"/>
      <w:r w:rsidRPr="00B63060">
        <w:rPr>
          <w:rFonts w:cs="Times New Roman"/>
          <w:b w:val="0"/>
          <w:szCs w:val="24"/>
        </w:rPr>
        <w:t>tadilat</w:t>
      </w:r>
      <w:proofErr w:type="spellEnd"/>
      <w:r w:rsidRPr="00B63060">
        <w:rPr>
          <w:rFonts w:cs="Times New Roman"/>
          <w:b w:val="0"/>
          <w:szCs w:val="24"/>
        </w:rPr>
        <w:t xml:space="preserve"> </w:t>
      </w:r>
      <w:proofErr w:type="spellStart"/>
      <w:r w:rsidRPr="00B63060">
        <w:rPr>
          <w:rFonts w:cs="Times New Roman"/>
          <w:b w:val="0"/>
          <w:szCs w:val="24"/>
        </w:rPr>
        <w:t>işleri</w:t>
      </w:r>
      <w:proofErr w:type="spellEnd"/>
      <w:r w:rsidRPr="00B63060">
        <w:rPr>
          <w:rFonts w:cs="Times New Roman"/>
          <w:b w:val="0"/>
          <w:szCs w:val="24"/>
        </w:rPr>
        <w:t xml:space="preserve"> </w:t>
      </w:r>
      <w:proofErr w:type="spellStart"/>
      <w:r w:rsidRPr="00B63060">
        <w:rPr>
          <w:rFonts w:cs="Times New Roman"/>
          <w:b w:val="0"/>
          <w:szCs w:val="24"/>
        </w:rPr>
        <w:t>bu</w:t>
      </w:r>
      <w:proofErr w:type="spellEnd"/>
      <w:r w:rsidRPr="00B63060">
        <w:rPr>
          <w:rFonts w:cs="Times New Roman"/>
          <w:b w:val="0"/>
          <w:szCs w:val="24"/>
        </w:rPr>
        <w:t xml:space="preserve"> </w:t>
      </w:r>
      <w:proofErr w:type="spellStart"/>
      <w:r w:rsidRPr="00B63060">
        <w:rPr>
          <w:rFonts w:cs="Times New Roman"/>
          <w:b w:val="0"/>
          <w:szCs w:val="24"/>
        </w:rPr>
        <w:t>ihalede</w:t>
      </w:r>
      <w:proofErr w:type="spellEnd"/>
      <w:r w:rsidRPr="00B63060">
        <w:rPr>
          <w:rFonts w:cs="Times New Roman"/>
          <w:b w:val="0"/>
          <w:szCs w:val="24"/>
        </w:rPr>
        <w:t xml:space="preserve"> </w:t>
      </w:r>
      <w:proofErr w:type="spellStart"/>
      <w:r w:rsidRPr="00B63060">
        <w:rPr>
          <w:rFonts w:cs="Times New Roman"/>
          <w:b w:val="0"/>
          <w:szCs w:val="24"/>
        </w:rPr>
        <w:t>benzer</w:t>
      </w:r>
      <w:proofErr w:type="spellEnd"/>
      <w:r w:rsidRPr="00B63060">
        <w:rPr>
          <w:rFonts w:cs="Times New Roman"/>
          <w:b w:val="0"/>
          <w:szCs w:val="24"/>
        </w:rPr>
        <w:t xml:space="preserve"> </w:t>
      </w:r>
      <w:proofErr w:type="spellStart"/>
      <w:r w:rsidRPr="00B63060">
        <w:rPr>
          <w:rFonts w:cs="Times New Roman"/>
          <w:b w:val="0"/>
          <w:szCs w:val="24"/>
        </w:rPr>
        <w:t>iş</w:t>
      </w:r>
      <w:proofErr w:type="spellEnd"/>
      <w:r w:rsidRPr="00B63060">
        <w:rPr>
          <w:rFonts w:cs="Times New Roman"/>
          <w:b w:val="0"/>
          <w:szCs w:val="24"/>
        </w:rPr>
        <w:t xml:space="preserve"> </w:t>
      </w:r>
      <w:proofErr w:type="spellStart"/>
      <w:r w:rsidRPr="00B63060">
        <w:rPr>
          <w:rFonts w:cs="Times New Roman"/>
          <w:b w:val="0"/>
          <w:szCs w:val="24"/>
        </w:rPr>
        <w:t>olarak</w:t>
      </w:r>
      <w:proofErr w:type="spellEnd"/>
      <w:r w:rsidR="009A3173">
        <w:rPr>
          <w:rFonts w:cs="Times New Roman"/>
          <w:b w:val="0"/>
          <w:szCs w:val="24"/>
        </w:rPr>
        <w:t xml:space="preserve"> </w:t>
      </w:r>
      <w:proofErr w:type="spellStart"/>
      <w:r w:rsidRPr="00B63060">
        <w:rPr>
          <w:rFonts w:cs="Times New Roman"/>
          <w:b w:val="0"/>
          <w:szCs w:val="24"/>
        </w:rPr>
        <w:t>kabul</w:t>
      </w:r>
      <w:proofErr w:type="spellEnd"/>
      <w:r w:rsidRPr="00B63060">
        <w:rPr>
          <w:rFonts w:cs="Times New Roman"/>
          <w:b w:val="0"/>
          <w:szCs w:val="24"/>
        </w:rPr>
        <w:t xml:space="preserve"> </w:t>
      </w:r>
      <w:proofErr w:type="spellStart"/>
      <w:r w:rsidRPr="00B63060">
        <w:rPr>
          <w:rFonts w:cs="Times New Roman"/>
          <w:b w:val="0"/>
          <w:szCs w:val="24"/>
        </w:rPr>
        <w:t>edilmeyecektir</w:t>
      </w:r>
      <w:proofErr w:type="spellEnd"/>
      <w:r w:rsidRPr="00B63060">
        <w:rPr>
          <w:rFonts w:cs="Times New Roman"/>
          <w:b w:val="0"/>
          <w:szCs w:val="24"/>
        </w:rPr>
        <w:t>.</w:t>
      </w:r>
    </w:p>
    <w:p w14:paraId="689FAEFC" w14:textId="77777777" w:rsidR="00753966" w:rsidRPr="00B63060" w:rsidRDefault="00753966" w:rsidP="00753966">
      <w:pPr>
        <w:pStyle w:val="GvdeMetni"/>
        <w:rPr>
          <w:rFonts w:cs="Times New Roman"/>
          <w:b/>
          <w:szCs w:val="24"/>
        </w:rPr>
      </w:pPr>
    </w:p>
    <w:p w14:paraId="5108D88E" w14:textId="77777777" w:rsidR="00753966" w:rsidRPr="00467754" w:rsidRDefault="00753966" w:rsidP="004D4791">
      <w:pPr>
        <w:pStyle w:val="ListeParagraf"/>
        <w:widowControl w:val="0"/>
        <w:numPr>
          <w:ilvl w:val="2"/>
          <w:numId w:val="67"/>
        </w:numPr>
        <w:tabs>
          <w:tab w:val="left" w:pos="683"/>
        </w:tabs>
        <w:autoSpaceDE w:val="0"/>
        <w:autoSpaceDN w:val="0"/>
        <w:spacing w:before="0"/>
        <w:ind w:left="682" w:hanging="566"/>
        <w:contextualSpacing w:val="0"/>
        <w:rPr>
          <w:rFonts w:cs="Times New Roman"/>
          <w:color w:val="FF0000"/>
          <w:szCs w:val="24"/>
        </w:rPr>
      </w:pPr>
      <w:proofErr w:type="spellStart"/>
      <w:r w:rsidRPr="00582D14">
        <w:rPr>
          <w:rFonts w:cs="Times New Roman"/>
          <w:szCs w:val="24"/>
        </w:rPr>
        <w:t>Organizasyon</w:t>
      </w:r>
      <w:proofErr w:type="spellEnd"/>
      <w:r w:rsidRPr="00582D14">
        <w:rPr>
          <w:rFonts w:cs="Times New Roman"/>
          <w:szCs w:val="24"/>
        </w:rPr>
        <w:t xml:space="preserve"> </w:t>
      </w:r>
      <w:proofErr w:type="spellStart"/>
      <w:r w:rsidRPr="00582D14">
        <w:rPr>
          <w:rFonts w:cs="Times New Roman"/>
          <w:szCs w:val="24"/>
        </w:rPr>
        <w:t>yapısı</w:t>
      </w:r>
      <w:proofErr w:type="spellEnd"/>
      <w:r w:rsidRPr="00582D14">
        <w:rPr>
          <w:rFonts w:cs="Times New Roman"/>
          <w:szCs w:val="24"/>
        </w:rPr>
        <w:t xml:space="preserve"> </w:t>
      </w:r>
      <w:proofErr w:type="spellStart"/>
      <w:r w:rsidRPr="00582D14">
        <w:rPr>
          <w:rFonts w:cs="Times New Roman"/>
          <w:szCs w:val="24"/>
        </w:rPr>
        <w:t>ve</w:t>
      </w:r>
      <w:proofErr w:type="spellEnd"/>
      <w:r w:rsidRPr="00582D14">
        <w:rPr>
          <w:rFonts w:cs="Times New Roman"/>
          <w:szCs w:val="24"/>
        </w:rPr>
        <w:t xml:space="preserve"> </w:t>
      </w:r>
      <w:proofErr w:type="spellStart"/>
      <w:r w:rsidRPr="00582D14">
        <w:rPr>
          <w:rFonts w:cs="Times New Roman"/>
          <w:szCs w:val="24"/>
        </w:rPr>
        <w:t>personel</w:t>
      </w:r>
      <w:proofErr w:type="spellEnd"/>
      <w:r w:rsidRPr="00582D14">
        <w:rPr>
          <w:rFonts w:cs="Times New Roman"/>
          <w:szCs w:val="24"/>
        </w:rPr>
        <w:t xml:space="preserve"> </w:t>
      </w:r>
      <w:proofErr w:type="spellStart"/>
      <w:r w:rsidRPr="00582D14">
        <w:rPr>
          <w:rFonts w:cs="Times New Roman"/>
          <w:szCs w:val="24"/>
        </w:rPr>
        <w:t>durumuna</w:t>
      </w:r>
      <w:proofErr w:type="spellEnd"/>
      <w:r w:rsidRPr="00582D14">
        <w:rPr>
          <w:rFonts w:cs="Times New Roman"/>
          <w:szCs w:val="24"/>
        </w:rPr>
        <w:t xml:space="preserve"> </w:t>
      </w:r>
      <w:proofErr w:type="spellStart"/>
      <w:r w:rsidRPr="00582D14">
        <w:rPr>
          <w:rFonts w:cs="Times New Roman"/>
          <w:szCs w:val="24"/>
        </w:rPr>
        <w:t>ilişkin</w:t>
      </w:r>
      <w:proofErr w:type="spellEnd"/>
      <w:r w:rsidRPr="00582D14">
        <w:rPr>
          <w:rFonts w:cs="Times New Roman"/>
          <w:spacing w:val="-20"/>
          <w:szCs w:val="24"/>
        </w:rPr>
        <w:t xml:space="preserve"> </w:t>
      </w:r>
      <w:proofErr w:type="spellStart"/>
      <w:r w:rsidRPr="00582D14">
        <w:rPr>
          <w:rFonts w:cs="Times New Roman"/>
          <w:szCs w:val="24"/>
        </w:rPr>
        <w:t>belgeler</w:t>
      </w:r>
      <w:proofErr w:type="spellEnd"/>
    </w:p>
    <w:p w14:paraId="5B68A5B6" w14:textId="77777777" w:rsidR="00753966" w:rsidRPr="00B63060" w:rsidRDefault="00753966" w:rsidP="009A3173">
      <w:pPr>
        <w:pStyle w:val="GvdeMetni"/>
        <w:ind w:left="116" w:right="240" w:firstLine="0"/>
        <w:rPr>
          <w:rFonts w:cs="Times New Roman"/>
          <w:szCs w:val="24"/>
        </w:rPr>
      </w:pPr>
      <w:r w:rsidRPr="00B63060">
        <w:rPr>
          <w:rFonts w:cs="Times New Roman"/>
          <w:szCs w:val="24"/>
        </w:rPr>
        <w:t>İsteklilerden işin yürütülmesi sırasında çalıştıracağı aşağıda sayısı ve nitelikleri belirtilen personel istenilmektedir.</w:t>
      </w:r>
    </w:p>
    <w:p w14:paraId="58AA270F" w14:textId="77777777" w:rsidR="00753966" w:rsidRPr="00B63060" w:rsidRDefault="00753966" w:rsidP="00753966">
      <w:pPr>
        <w:pStyle w:val="GvdeMetni"/>
        <w:rPr>
          <w:rFonts w:cs="Times New Roman"/>
          <w:szCs w:val="24"/>
        </w:rPr>
      </w:pPr>
    </w:p>
    <w:tbl>
      <w:tblPr>
        <w:tblStyle w:val="TableNormal"/>
        <w:tblW w:w="0" w:type="auto"/>
        <w:tblInd w:w="10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28"/>
        <w:gridCol w:w="3325"/>
        <w:gridCol w:w="3949"/>
      </w:tblGrid>
      <w:tr w:rsidR="00753966" w:rsidRPr="00B63060" w14:paraId="2476E793" w14:textId="77777777" w:rsidTr="00753966">
        <w:trPr>
          <w:trHeight w:hRule="exact" w:val="286"/>
        </w:trPr>
        <w:tc>
          <w:tcPr>
            <w:tcW w:w="828" w:type="dxa"/>
          </w:tcPr>
          <w:p w14:paraId="12A95287" w14:textId="77777777" w:rsidR="00753966" w:rsidRPr="00B63060" w:rsidRDefault="00753966" w:rsidP="00753966">
            <w:pPr>
              <w:pStyle w:val="TableParagraph"/>
              <w:ind w:left="100"/>
              <w:rPr>
                <w:rFonts w:ascii="Times New Roman" w:hAnsi="Times New Roman" w:cs="Times New Roman"/>
                <w:b/>
                <w:sz w:val="24"/>
                <w:szCs w:val="24"/>
              </w:rPr>
            </w:pPr>
            <w:proofErr w:type="spellStart"/>
            <w:r w:rsidRPr="00B63060">
              <w:rPr>
                <w:rFonts w:ascii="Times New Roman" w:hAnsi="Times New Roman" w:cs="Times New Roman"/>
                <w:b/>
                <w:sz w:val="24"/>
                <w:szCs w:val="24"/>
              </w:rPr>
              <w:t>Adet</w:t>
            </w:r>
            <w:proofErr w:type="spellEnd"/>
          </w:p>
        </w:tc>
        <w:tc>
          <w:tcPr>
            <w:tcW w:w="3325" w:type="dxa"/>
          </w:tcPr>
          <w:p w14:paraId="04CFC3FD" w14:textId="77777777" w:rsidR="00753966" w:rsidRPr="00B63060" w:rsidRDefault="00753966" w:rsidP="00753966">
            <w:pPr>
              <w:pStyle w:val="TableParagraph"/>
              <w:ind w:left="100"/>
              <w:rPr>
                <w:rFonts w:ascii="Times New Roman" w:hAnsi="Times New Roman" w:cs="Times New Roman"/>
                <w:b/>
                <w:sz w:val="24"/>
                <w:szCs w:val="24"/>
              </w:rPr>
            </w:pPr>
            <w:proofErr w:type="spellStart"/>
            <w:r w:rsidRPr="00B63060">
              <w:rPr>
                <w:rFonts w:ascii="Times New Roman" w:hAnsi="Times New Roman" w:cs="Times New Roman"/>
                <w:b/>
                <w:sz w:val="24"/>
                <w:szCs w:val="24"/>
              </w:rPr>
              <w:t>Pozisyonu</w:t>
            </w:r>
            <w:proofErr w:type="spellEnd"/>
          </w:p>
        </w:tc>
        <w:tc>
          <w:tcPr>
            <w:tcW w:w="3949" w:type="dxa"/>
          </w:tcPr>
          <w:p w14:paraId="319E6434" w14:textId="77777777" w:rsidR="00753966" w:rsidRPr="00B63060" w:rsidRDefault="00753966" w:rsidP="00753966">
            <w:pPr>
              <w:pStyle w:val="TableParagraph"/>
              <w:ind w:left="88"/>
              <w:rPr>
                <w:rFonts w:ascii="Times New Roman" w:hAnsi="Times New Roman" w:cs="Times New Roman"/>
                <w:b/>
                <w:sz w:val="24"/>
                <w:szCs w:val="24"/>
              </w:rPr>
            </w:pPr>
            <w:proofErr w:type="spellStart"/>
            <w:r w:rsidRPr="00B63060">
              <w:rPr>
                <w:rFonts w:ascii="Times New Roman" w:hAnsi="Times New Roman" w:cs="Times New Roman"/>
                <w:b/>
                <w:sz w:val="24"/>
                <w:szCs w:val="24"/>
              </w:rPr>
              <w:t>Mesleki</w:t>
            </w:r>
            <w:proofErr w:type="spellEnd"/>
            <w:r w:rsidRPr="00B63060">
              <w:rPr>
                <w:rFonts w:ascii="Times New Roman" w:hAnsi="Times New Roman" w:cs="Times New Roman"/>
                <w:b/>
                <w:sz w:val="24"/>
                <w:szCs w:val="24"/>
              </w:rPr>
              <w:t xml:space="preserve"> </w:t>
            </w:r>
            <w:proofErr w:type="spellStart"/>
            <w:r w:rsidRPr="00B63060">
              <w:rPr>
                <w:rFonts w:ascii="Times New Roman" w:hAnsi="Times New Roman" w:cs="Times New Roman"/>
                <w:b/>
                <w:sz w:val="24"/>
                <w:szCs w:val="24"/>
              </w:rPr>
              <w:t>Unvanı</w:t>
            </w:r>
            <w:proofErr w:type="spellEnd"/>
          </w:p>
        </w:tc>
      </w:tr>
      <w:tr w:rsidR="00753966" w:rsidRPr="00B63060" w14:paraId="52880054" w14:textId="77777777" w:rsidTr="00467754">
        <w:trPr>
          <w:trHeight w:hRule="exact" w:val="377"/>
        </w:trPr>
        <w:tc>
          <w:tcPr>
            <w:tcW w:w="828" w:type="dxa"/>
          </w:tcPr>
          <w:p w14:paraId="009EAD3A" w14:textId="77777777" w:rsidR="00753966" w:rsidRPr="00B63060" w:rsidRDefault="00753966" w:rsidP="00753966">
            <w:pPr>
              <w:pStyle w:val="TableParagraph"/>
              <w:ind w:left="100"/>
              <w:rPr>
                <w:rFonts w:ascii="Times New Roman" w:hAnsi="Times New Roman" w:cs="Times New Roman"/>
                <w:sz w:val="24"/>
                <w:szCs w:val="24"/>
              </w:rPr>
            </w:pPr>
            <w:r w:rsidRPr="00B63060">
              <w:rPr>
                <w:rFonts w:ascii="Times New Roman" w:hAnsi="Times New Roman" w:cs="Times New Roman"/>
                <w:w w:val="99"/>
                <w:sz w:val="24"/>
                <w:szCs w:val="24"/>
              </w:rPr>
              <w:t>1</w:t>
            </w:r>
          </w:p>
        </w:tc>
        <w:tc>
          <w:tcPr>
            <w:tcW w:w="3325" w:type="dxa"/>
          </w:tcPr>
          <w:p w14:paraId="62682DBC" w14:textId="77777777" w:rsidR="00753966" w:rsidRPr="00B63060" w:rsidRDefault="00753966" w:rsidP="00753966">
            <w:pPr>
              <w:pStyle w:val="TableParagraph"/>
              <w:ind w:left="100"/>
              <w:rPr>
                <w:rFonts w:ascii="Times New Roman" w:hAnsi="Times New Roman" w:cs="Times New Roman"/>
                <w:sz w:val="24"/>
                <w:szCs w:val="24"/>
              </w:rPr>
            </w:pPr>
            <w:proofErr w:type="spellStart"/>
            <w:r w:rsidRPr="00B63060">
              <w:rPr>
                <w:rFonts w:ascii="Times New Roman" w:hAnsi="Times New Roman" w:cs="Times New Roman"/>
                <w:sz w:val="24"/>
                <w:szCs w:val="24"/>
              </w:rPr>
              <w:t>Şantiye</w:t>
            </w:r>
            <w:proofErr w:type="spellEnd"/>
            <w:r w:rsidRPr="00B63060">
              <w:rPr>
                <w:rFonts w:ascii="Times New Roman" w:hAnsi="Times New Roman" w:cs="Times New Roman"/>
                <w:sz w:val="24"/>
                <w:szCs w:val="24"/>
              </w:rPr>
              <w:t xml:space="preserve"> </w:t>
            </w:r>
            <w:proofErr w:type="spellStart"/>
            <w:r w:rsidRPr="00B63060">
              <w:rPr>
                <w:rFonts w:ascii="Times New Roman" w:hAnsi="Times New Roman" w:cs="Times New Roman"/>
                <w:sz w:val="24"/>
                <w:szCs w:val="24"/>
              </w:rPr>
              <w:t>Şefi</w:t>
            </w:r>
            <w:proofErr w:type="spellEnd"/>
          </w:p>
        </w:tc>
        <w:tc>
          <w:tcPr>
            <w:tcW w:w="3949" w:type="dxa"/>
          </w:tcPr>
          <w:p w14:paraId="51AF70D2" w14:textId="14C9BDF2" w:rsidR="00753966" w:rsidRPr="00B63060" w:rsidRDefault="00753966" w:rsidP="00753966">
            <w:pPr>
              <w:pStyle w:val="TableParagraph"/>
              <w:rPr>
                <w:rFonts w:ascii="Times New Roman" w:hAnsi="Times New Roman" w:cs="Times New Roman"/>
                <w:sz w:val="24"/>
                <w:szCs w:val="24"/>
              </w:rPr>
            </w:pPr>
            <w:proofErr w:type="spellStart"/>
            <w:r w:rsidRPr="00B63060">
              <w:rPr>
                <w:rFonts w:ascii="Times New Roman" w:hAnsi="Times New Roman" w:cs="Times New Roman"/>
                <w:sz w:val="24"/>
                <w:szCs w:val="24"/>
              </w:rPr>
              <w:t>İnşaat</w:t>
            </w:r>
            <w:proofErr w:type="spellEnd"/>
            <w:r w:rsidRPr="00B63060">
              <w:rPr>
                <w:rFonts w:ascii="Times New Roman" w:hAnsi="Times New Roman" w:cs="Times New Roman"/>
                <w:sz w:val="24"/>
                <w:szCs w:val="24"/>
              </w:rPr>
              <w:t xml:space="preserve"> </w:t>
            </w:r>
            <w:proofErr w:type="spellStart"/>
            <w:r w:rsidRPr="00B63060">
              <w:rPr>
                <w:rFonts w:ascii="Times New Roman" w:hAnsi="Times New Roman" w:cs="Times New Roman"/>
                <w:sz w:val="24"/>
                <w:szCs w:val="24"/>
              </w:rPr>
              <w:t>Mühendisi</w:t>
            </w:r>
            <w:proofErr w:type="spellEnd"/>
            <w:r w:rsidRPr="00B63060">
              <w:rPr>
                <w:rFonts w:ascii="Times New Roman" w:hAnsi="Times New Roman" w:cs="Times New Roman"/>
                <w:sz w:val="24"/>
                <w:szCs w:val="24"/>
              </w:rPr>
              <w:t xml:space="preserve"> / </w:t>
            </w:r>
            <w:proofErr w:type="spellStart"/>
            <w:r w:rsidRPr="00B63060">
              <w:rPr>
                <w:rFonts w:ascii="Times New Roman" w:hAnsi="Times New Roman" w:cs="Times New Roman"/>
                <w:sz w:val="24"/>
                <w:szCs w:val="24"/>
              </w:rPr>
              <w:t>Mimar</w:t>
            </w:r>
            <w:proofErr w:type="spellEnd"/>
            <w:r w:rsidR="00582D14">
              <w:rPr>
                <w:rFonts w:ascii="Times New Roman" w:hAnsi="Times New Roman" w:cs="Times New Roman"/>
                <w:sz w:val="24"/>
                <w:szCs w:val="24"/>
              </w:rPr>
              <w:t xml:space="preserve"> (5 </w:t>
            </w:r>
            <w:proofErr w:type="spellStart"/>
            <w:r w:rsidR="00582D14">
              <w:rPr>
                <w:rFonts w:ascii="Times New Roman" w:hAnsi="Times New Roman" w:cs="Times New Roman"/>
                <w:sz w:val="24"/>
                <w:szCs w:val="24"/>
              </w:rPr>
              <w:t>yıl</w:t>
            </w:r>
            <w:proofErr w:type="spellEnd"/>
            <w:r w:rsidR="00582D14">
              <w:rPr>
                <w:rFonts w:ascii="Times New Roman" w:hAnsi="Times New Roman" w:cs="Times New Roman"/>
                <w:sz w:val="24"/>
                <w:szCs w:val="24"/>
              </w:rPr>
              <w:t>)</w:t>
            </w:r>
          </w:p>
        </w:tc>
      </w:tr>
      <w:tr w:rsidR="00753966" w:rsidRPr="00B63060" w14:paraId="07C521C9" w14:textId="77777777" w:rsidTr="00753966">
        <w:trPr>
          <w:trHeight w:hRule="exact" w:val="317"/>
        </w:trPr>
        <w:tc>
          <w:tcPr>
            <w:tcW w:w="828" w:type="dxa"/>
          </w:tcPr>
          <w:p w14:paraId="468180C4" w14:textId="77777777" w:rsidR="00753966" w:rsidRPr="00B63060" w:rsidRDefault="00753966" w:rsidP="00753966">
            <w:pPr>
              <w:pStyle w:val="TableParagraph"/>
              <w:spacing w:before="36"/>
              <w:ind w:left="100"/>
              <w:rPr>
                <w:rFonts w:ascii="Times New Roman" w:hAnsi="Times New Roman" w:cs="Times New Roman"/>
                <w:sz w:val="24"/>
                <w:szCs w:val="24"/>
              </w:rPr>
            </w:pPr>
            <w:r w:rsidRPr="00B63060">
              <w:rPr>
                <w:rFonts w:ascii="Times New Roman" w:hAnsi="Times New Roman" w:cs="Times New Roman"/>
                <w:w w:val="99"/>
                <w:sz w:val="24"/>
                <w:szCs w:val="24"/>
              </w:rPr>
              <w:t>1</w:t>
            </w:r>
          </w:p>
        </w:tc>
        <w:tc>
          <w:tcPr>
            <w:tcW w:w="3325" w:type="dxa"/>
          </w:tcPr>
          <w:p w14:paraId="7135A868" w14:textId="77777777" w:rsidR="00753966" w:rsidRPr="00B63060" w:rsidRDefault="00753966" w:rsidP="00753966">
            <w:pPr>
              <w:pStyle w:val="TableParagraph"/>
              <w:spacing w:before="36"/>
              <w:ind w:left="100"/>
              <w:rPr>
                <w:rFonts w:ascii="Times New Roman" w:hAnsi="Times New Roman" w:cs="Times New Roman"/>
                <w:sz w:val="24"/>
                <w:szCs w:val="24"/>
              </w:rPr>
            </w:pPr>
            <w:proofErr w:type="spellStart"/>
            <w:r w:rsidRPr="00B63060">
              <w:rPr>
                <w:rFonts w:ascii="Times New Roman" w:hAnsi="Times New Roman" w:cs="Times New Roman"/>
                <w:sz w:val="24"/>
                <w:szCs w:val="24"/>
              </w:rPr>
              <w:t>Şantiye</w:t>
            </w:r>
            <w:proofErr w:type="spellEnd"/>
            <w:r w:rsidRPr="00B63060">
              <w:rPr>
                <w:rFonts w:ascii="Times New Roman" w:hAnsi="Times New Roman" w:cs="Times New Roman"/>
                <w:sz w:val="24"/>
                <w:szCs w:val="24"/>
              </w:rPr>
              <w:t xml:space="preserve"> </w:t>
            </w:r>
            <w:proofErr w:type="spellStart"/>
            <w:r w:rsidRPr="00B63060">
              <w:rPr>
                <w:rFonts w:ascii="Times New Roman" w:hAnsi="Times New Roman" w:cs="Times New Roman"/>
                <w:sz w:val="24"/>
                <w:szCs w:val="24"/>
              </w:rPr>
              <w:t>Mühendisi</w:t>
            </w:r>
            <w:proofErr w:type="spellEnd"/>
            <w:r w:rsidRPr="00B63060">
              <w:rPr>
                <w:rFonts w:ascii="Times New Roman" w:hAnsi="Times New Roman" w:cs="Times New Roman"/>
                <w:sz w:val="24"/>
                <w:szCs w:val="24"/>
              </w:rPr>
              <w:t xml:space="preserve"> (</w:t>
            </w:r>
            <w:proofErr w:type="spellStart"/>
            <w:r w:rsidRPr="00B63060">
              <w:rPr>
                <w:rFonts w:ascii="Times New Roman" w:hAnsi="Times New Roman" w:cs="Times New Roman"/>
                <w:sz w:val="24"/>
                <w:szCs w:val="24"/>
              </w:rPr>
              <w:t>Saha</w:t>
            </w:r>
            <w:proofErr w:type="spellEnd"/>
            <w:r w:rsidRPr="00B63060">
              <w:rPr>
                <w:rFonts w:ascii="Times New Roman" w:hAnsi="Times New Roman" w:cs="Times New Roman"/>
                <w:sz w:val="24"/>
                <w:szCs w:val="24"/>
              </w:rPr>
              <w:t>)</w:t>
            </w:r>
          </w:p>
        </w:tc>
        <w:tc>
          <w:tcPr>
            <w:tcW w:w="3949" w:type="dxa"/>
          </w:tcPr>
          <w:p w14:paraId="328A8961" w14:textId="250F9AB7" w:rsidR="00753966" w:rsidRPr="00B63060" w:rsidRDefault="00753966" w:rsidP="00753966">
            <w:pPr>
              <w:pStyle w:val="TableParagraph"/>
              <w:spacing w:before="36"/>
              <w:rPr>
                <w:rFonts w:ascii="Times New Roman" w:hAnsi="Times New Roman" w:cs="Times New Roman"/>
                <w:sz w:val="24"/>
                <w:szCs w:val="24"/>
              </w:rPr>
            </w:pPr>
            <w:proofErr w:type="spellStart"/>
            <w:r w:rsidRPr="00B63060">
              <w:rPr>
                <w:rFonts w:ascii="Times New Roman" w:hAnsi="Times New Roman" w:cs="Times New Roman"/>
                <w:sz w:val="24"/>
                <w:szCs w:val="24"/>
              </w:rPr>
              <w:t>İnşaat</w:t>
            </w:r>
            <w:proofErr w:type="spellEnd"/>
            <w:r w:rsidRPr="00B63060">
              <w:rPr>
                <w:rFonts w:ascii="Times New Roman" w:hAnsi="Times New Roman" w:cs="Times New Roman"/>
                <w:sz w:val="24"/>
                <w:szCs w:val="24"/>
              </w:rPr>
              <w:t xml:space="preserve"> </w:t>
            </w:r>
            <w:proofErr w:type="spellStart"/>
            <w:r w:rsidRPr="00B63060">
              <w:rPr>
                <w:rFonts w:ascii="Times New Roman" w:hAnsi="Times New Roman" w:cs="Times New Roman"/>
                <w:sz w:val="24"/>
                <w:szCs w:val="24"/>
              </w:rPr>
              <w:t>Mühendisi</w:t>
            </w:r>
            <w:proofErr w:type="spellEnd"/>
            <w:r w:rsidRPr="00B63060">
              <w:rPr>
                <w:rFonts w:ascii="Times New Roman" w:hAnsi="Times New Roman" w:cs="Times New Roman"/>
                <w:sz w:val="24"/>
                <w:szCs w:val="24"/>
              </w:rPr>
              <w:t xml:space="preserve"> / </w:t>
            </w:r>
            <w:proofErr w:type="spellStart"/>
            <w:r w:rsidRPr="00B63060">
              <w:rPr>
                <w:rFonts w:ascii="Times New Roman" w:hAnsi="Times New Roman" w:cs="Times New Roman"/>
                <w:sz w:val="24"/>
                <w:szCs w:val="24"/>
              </w:rPr>
              <w:t>Mimar</w:t>
            </w:r>
            <w:proofErr w:type="spellEnd"/>
            <w:r w:rsidR="00582D14">
              <w:rPr>
                <w:rFonts w:ascii="Times New Roman" w:hAnsi="Times New Roman" w:cs="Times New Roman"/>
                <w:sz w:val="24"/>
                <w:szCs w:val="24"/>
              </w:rPr>
              <w:t xml:space="preserve"> (3 </w:t>
            </w:r>
            <w:proofErr w:type="spellStart"/>
            <w:r w:rsidR="00582D14">
              <w:rPr>
                <w:rFonts w:ascii="Times New Roman" w:hAnsi="Times New Roman" w:cs="Times New Roman"/>
                <w:sz w:val="24"/>
                <w:szCs w:val="24"/>
              </w:rPr>
              <w:t>yıl</w:t>
            </w:r>
            <w:proofErr w:type="spellEnd"/>
            <w:r w:rsidR="00582D14">
              <w:rPr>
                <w:rFonts w:ascii="Times New Roman" w:hAnsi="Times New Roman" w:cs="Times New Roman"/>
                <w:sz w:val="24"/>
                <w:szCs w:val="24"/>
              </w:rPr>
              <w:t>)</w:t>
            </w:r>
          </w:p>
        </w:tc>
      </w:tr>
      <w:tr w:rsidR="00753966" w:rsidRPr="00B63060" w14:paraId="0B236809" w14:textId="77777777" w:rsidTr="00753966">
        <w:trPr>
          <w:trHeight w:hRule="exact" w:val="314"/>
        </w:trPr>
        <w:tc>
          <w:tcPr>
            <w:tcW w:w="828" w:type="dxa"/>
          </w:tcPr>
          <w:p w14:paraId="30ADE3CD" w14:textId="77777777" w:rsidR="00753966" w:rsidRPr="00B63060" w:rsidRDefault="00753966" w:rsidP="00753966">
            <w:pPr>
              <w:pStyle w:val="TableParagraph"/>
              <w:spacing w:before="34"/>
              <w:ind w:left="100"/>
              <w:rPr>
                <w:rFonts w:ascii="Times New Roman" w:hAnsi="Times New Roman" w:cs="Times New Roman"/>
                <w:sz w:val="24"/>
                <w:szCs w:val="24"/>
              </w:rPr>
            </w:pPr>
            <w:r w:rsidRPr="00B63060">
              <w:rPr>
                <w:rFonts w:ascii="Times New Roman" w:hAnsi="Times New Roman" w:cs="Times New Roman"/>
                <w:w w:val="99"/>
                <w:sz w:val="24"/>
                <w:szCs w:val="24"/>
              </w:rPr>
              <w:t>1</w:t>
            </w:r>
          </w:p>
        </w:tc>
        <w:tc>
          <w:tcPr>
            <w:tcW w:w="3325" w:type="dxa"/>
          </w:tcPr>
          <w:p w14:paraId="1A0909C4" w14:textId="77777777" w:rsidR="00753966" w:rsidRPr="00B63060" w:rsidRDefault="00753966" w:rsidP="00753966">
            <w:pPr>
              <w:pStyle w:val="TableParagraph"/>
              <w:spacing w:before="34"/>
              <w:ind w:left="100"/>
              <w:rPr>
                <w:rFonts w:ascii="Times New Roman" w:hAnsi="Times New Roman" w:cs="Times New Roman"/>
                <w:sz w:val="24"/>
                <w:szCs w:val="24"/>
              </w:rPr>
            </w:pPr>
            <w:proofErr w:type="spellStart"/>
            <w:r w:rsidRPr="00B63060">
              <w:rPr>
                <w:rFonts w:ascii="Times New Roman" w:hAnsi="Times New Roman" w:cs="Times New Roman"/>
                <w:sz w:val="24"/>
                <w:szCs w:val="24"/>
              </w:rPr>
              <w:t>Şantiye</w:t>
            </w:r>
            <w:proofErr w:type="spellEnd"/>
            <w:r w:rsidRPr="00B63060">
              <w:rPr>
                <w:rFonts w:ascii="Times New Roman" w:hAnsi="Times New Roman" w:cs="Times New Roman"/>
                <w:sz w:val="24"/>
                <w:szCs w:val="24"/>
              </w:rPr>
              <w:t xml:space="preserve"> </w:t>
            </w:r>
            <w:proofErr w:type="spellStart"/>
            <w:r w:rsidRPr="00B63060">
              <w:rPr>
                <w:rFonts w:ascii="Times New Roman" w:hAnsi="Times New Roman" w:cs="Times New Roman"/>
                <w:sz w:val="24"/>
                <w:szCs w:val="24"/>
              </w:rPr>
              <w:t>Mühendisi</w:t>
            </w:r>
            <w:proofErr w:type="spellEnd"/>
            <w:r w:rsidRPr="00B63060">
              <w:rPr>
                <w:rFonts w:ascii="Times New Roman" w:hAnsi="Times New Roman" w:cs="Times New Roman"/>
                <w:sz w:val="24"/>
                <w:szCs w:val="24"/>
              </w:rPr>
              <w:t xml:space="preserve"> (</w:t>
            </w:r>
            <w:proofErr w:type="spellStart"/>
            <w:r w:rsidRPr="00B63060">
              <w:rPr>
                <w:rFonts w:ascii="Times New Roman" w:hAnsi="Times New Roman" w:cs="Times New Roman"/>
                <w:sz w:val="24"/>
                <w:szCs w:val="24"/>
              </w:rPr>
              <w:t>Mekanik</w:t>
            </w:r>
            <w:proofErr w:type="spellEnd"/>
            <w:r w:rsidRPr="00B63060">
              <w:rPr>
                <w:rFonts w:ascii="Times New Roman" w:hAnsi="Times New Roman" w:cs="Times New Roman"/>
                <w:sz w:val="24"/>
                <w:szCs w:val="24"/>
              </w:rPr>
              <w:t>)</w:t>
            </w:r>
          </w:p>
        </w:tc>
        <w:tc>
          <w:tcPr>
            <w:tcW w:w="3949" w:type="dxa"/>
          </w:tcPr>
          <w:p w14:paraId="67C852F5" w14:textId="4EF6D6F7" w:rsidR="00753966" w:rsidRPr="00B63060" w:rsidRDefault="00753966" w:rsidP="00582D14">
            <w:pPr>
              <w:pStyle w:val="TableParagraph"/>
              <w:tabs>
                <w:tab w:val="left" w:pos="2655"/>
              </w:tabs>
              <w:spacing w:before="34"/>
              <w:rPr>
                <w:rFonts w:ascii="Times New Roman" w:hAnsi="Times New Roman" w:cs="Times New Roman"/>
                <w:sz w:val="24"/>
                <w:szCs w:val="24"/>
              </w:rPr>
            </w:pPr>
            <w:proofErr w:type="spellStart"/>
            <w:r w:rsidRPr="00B63060">
              <w:rPr>
                <w:rFonts w:ascii="Times New Roman" w:hAnsi="Times New Roman" w:cs="Times New Roman"/>
                <w:sz w:val="24"/>
                <w:szCs w:val="24"/>
              </w:rPr>
              <w:t>Makine</w:t>
            </w:r>
            <w:proofErr w:type="spellEnd"/>
            <w:r w:rsidRPr="00B63060">
              <w:rPr>
                <w:rFonts w:ascii="Times New Roman" w:hAnsi="Times New Roman" w:cs="Times New Roman"/>
                <w:sz w:val="24"/>
                <w:szCs w:val="24"/>
              </w:rPr>
              <w:t xml:space="preserve"> </w:t>
            </w:r>
            <w:proofErr w:type="spellStart"/>
            <w:r w:rsidRPr="00B63060">
              <w:rPr>
                <w:rFonts w:ascii="Times New Roman" w:hAnsi="Times New Roman" w:cs="Times New Roman"/>
                <w:sz w:val="24"/>
                <w:szCs w:val="24"/>
              </w:rPr>
              <w:t>Mühendisi</w:t>
            </w:r>
            <w:proofErr w:type="spellEnd"/>
            <w:r w:rsidR="00582D14">
              <w:rPr>
                <w:rFonts w:ascii="Times New Roman" w:hAnsi="Times New Roman" w:cs="Times New Roman"/>
                <w:sz w:val="24"/>
                <w:szCs w:val="24"/>
              </w:rPr>
              <w:t xml:space="preserve">            (3 </w:t>
            </w:r>
            <w:proofErr w:type="spellStart"/>
            <w:r w:rsidR="00582D14">
              <w:rPr>
                <w:rFonts w:ascii="Times New Roman" w:hAnsi="Times New Roman" w:cs="Times New Roman"/>
                <w:sz w:val="24"/>
                <w:szCs w:val="24"/>
              </w:rPr>
              <w:t>yıl</w:t>
            </w:r>
            <w:proofErr w:type="spellEnd"/>
            <w:r w:rsidR="00582D14">
              <w:rPr>
                <w:rFonts w:ascii="Times New Roman" w:hAnsi="Times New Roman" w:cs="Times New Roman"/>
                <w:sz w:val="24"/>
                <w:szCs w:val="24"/>
              </w:rPr>
              <w:t>)</w:t>
            </w:r>
          </w:p>
        </w:tc>
      </w:tr>
      <w:tr w:rsidR="00753966" w:rsidRPr="00B63060" w14:paraId="075271FD" w14:textId="77777777" w:rsidTr="00753966">
        <w:trPr>
          <w:trHeight w:hRule="exact" w:val="314"/>
        </w:trPr>
        <w:tc>
          <w:tcPr>
            <w:tcW w:w="828" w:type="dxa"/>
          </w:tcPr>
          <w:p w14:paraId="685ACB61" w14:textId="77777777" w:rsidR="00753966" w:rsidRPr="00B63060" w:rsidRDefault="00753966" w:rsidP="00753966">
            <w:pPr>
              <w:pStyle w:val="TableParagraph"/>
              <w:spacing w:before="36"/>
              <w:ind w:left="100"/>
              <w:rPr>
                <w:rFonts w:ascii="Times New Roman" w:hAnsi="Times New Roman" w:cs="Times New Roman"/>
                <w:sz w:val="24"/>
                <w:szCs w:val="24"/>
              </w:rPr>
            </w:pPr>
            <w:r w:rsidRPr="00B63060">
              <w:rPr>
                <w:rFonts w:ascii="Times New Roman" w:hAnsi="Times New Roman" w:cs="Times New Roman"/>
                <w:w w:val="99"/>
                <w:sz w:val="24"/>
                <w:szCs w:val="24"/>
              </w:rPr>
              <w:t>1</w:t>
            </w:r>
          </w:p>
        </w:tc>
        <w:tc>
          <w:tcPr>
            <w:tcW w:w="3325" w:type="dxa"/>
          </w:tcPr>
          <w:p w14:paraId="7E392539" w14:textId="77777777" w:rsidR="00753966" w:rsidRPr="00B63060" w:rsidRDefault="00753966" w:rsidP="00753966">
            <w:pPr>
              <w:pStyle w:val="TableParagraph"/>
              <w:spacing w:before="36"/>
              <w:ind w:left="100"/>
              <w:rPr>
                <w:rFonts w:ascii="Times New Roman" w:hAnsi="Times New Roman" w:cs="Times New Roman"/>
                <w:sz w:val="24"/>
                <w:szCs w:val="24"/>
              </w:rPr>
            </w:pPr>
            <w:proofErr w:type="spellStart"/>
            <w:r w:rsidRPr="00B63060">
              <w:rPr>
                <w:rFonts w:ascii="Times New Roman" w:hAnsi="Times New Roman" w:cs="Times New Roman"/>
                <w:sz w:val="24"/>
                <w:szCs w:val="24"/>
              </w:rPr>
              <w:t>Şantiye</w:t>
            </w:r>
            <w:proofErr w:type="spellEnd"/>
            <w:r w:rsidRPr="00B63060">
              <w:rPr>
                <w:rFonts w:ascii="Times New Roman" w:hAnsi="Times New Roman" w:cs="Times New Roman"/>
                <w:sz w:val="24"/>
                <w:szCs w:val="24"/>
              </w:rPr>
              <w:t xml:space="preserve"> </w:t>
            </w:r>
            <w:proofErr w:type="spellStart"/>
            <w:r w:rsidRPr="00B63060">
              <w:rPr>
                <w:rFonts w:ascii="Times New Roman" w:hAnsi="Times New Roman" w:cs="Times New Roman"/>
                <w:sz w:val="24"/>
                <w:szCs w:val="24"/>
              </w:rPr>
              <w:t>Mühendisi</w:t>
            </w:r>
            <w:proofErr w:type="spellEnd"/>
            <w:r w:rsidRPr="00B63060">
              <w:rPr>
                <w:rFonts w:ascii="Times New Roman" w:hAnsi="Times New Roman" w:cs="Times New Roman"/>
                <w:sz w:val="24"/>
                <w:szCs w:val="24"/>
              </w:rPr>
              <w:t xml:space="preserve"> (</w:t>
            </w:r>
            <w:proofErr w:type="spellStart"/>
            <w:r w:rsidRPr="00B63060">
              <w:rPr>
                <w:rFonts w:ascii="Times New Roman" w:hAnsi="Times New Roman" w:cs="Times New Roman"/>
                <w:sz w:val="24"/>
                <w:szCs w:val="24"/>
              </w:rPr>
              <w:t>Elektrik</w:t>
            </w:r>
            <w:proofErr w:type="spellEnd"/>
            <w:r w:rsidRPr="00B63060">
              <w:rPr>
                <w:rFonts w:ascii="Times New Roman" w:hAnsi="Times New Roman" w:cs="Times New Roman"/>
                <w:sz w:val="24"/>
                <w:szCs w:val="24"/>
              </w:rPr>
              <w:t>)</w:t>
            </w:r>
          </w:p>
        </w:tc>
        <w:tc>
          <w:tcPr>
            <w:tcW w:w="3949" w:type="dxa"/>
          </w:tcPr>
          <w:p w14:paraId="7155E581" w14:textId="18B3009C" w:rsidR="00753966" w:rsidRPr="00B63060" w:rsidRDefault="00753966" w:rsidP="00582D14">
            <w:pPr>
              <w:pStyle w:val="TableParagraph"/>
              <w:tabs>
                <w:tab w:val="left" w:pos="2580"/>
              </w:tabs>
              <w:spacing w:before="36"/>
              <w:rPr>
                <w:rFonts w:ascii="Times New Roman" w:hAnsi="Times New Roman" w:cs="Times New Roman"/>
                <w:sz w:val="24"/>
                <w:szCs w:val="24"/>
              </w:rPr>
            </w:pPr>
            <w:proofErr w:type="spellStart"/>
            <w:r w:rsidRPr="00B63060">
              <w:rPr>
                <w:rFonts w:ascii="Times New Roman" w:hAnsi="Times New Roman" w:cs="Times New Roman"/>
                <w:sz w:val="24"/>
                <w:szCs w:val="24"/>
              </w:rPr>
              <w:t>Elektrik</w:t>
            </w:r>
            <w:proofErr w:type="spellEnd"/>
            <w:r w:rsidRPr="00B63060">
              <w:rPr>
                <w:rFonts w:ascii="Times New Roman" w:hAnsi="Times New Roman" w:cs="Times New Roman"/>
                <w:sz w:val="24"/>
                <w:szCs w:val="24"/>
              </w:rPr>
              <w:t xml:space="preserve"> </w:t>
            </w:r>
            <w:proofErr w:type="spellStart"/>
            <w:r w:rsidRPr="00B63060">
              <w:rPr>
                <w:rFonts w:ascii="Times New Roman" w:hAnsi="Times New Roman" w:cs="Times New Roman"/>
                <w:sz w:val="24"/>
                <w:szCs w:val="24"/>
              </w:rPr>
              <w:t>Mühendisi</w:t>
            </w:r>
            <w:proofErr w:type="spellEnd"/>
            <w:r w:rsidR="00582D14">
              <w:rPr>
                <w:rFonts w:ascii="Times New Roman" w:hAnsi="Times New Roman" w:cs="Times New Roman"/>
                <w:sz w:val="24"/>
                <w:szCs w:val="24"/>
              </w:rPr>
              <w:t xml:space="preserve">           (3 </w:t>
            </w:r>
            <w:proofErr w:type="spellStart"/>
            <w:r w:rsidR="00582D14">
              <w:rPr>
                <w:rFonts w:ascii="Times New Roman" w:hAnsi="Times New Roman" w:cs="Times New Roman"/>
                <w:sz w:val="24"/>
                <w:szCs w:val="24"/>
              </w:rPr>
              <w:t>yıl</w:t>
            </w:r>
            <w:proofErr w:type="spellEnd"/>
            <w:r w:rsidR="00582D14">
              <w:rPr>
                <w:rFonts w:ascii="Times New Roman" w:hAnsi="Times New Roman" w:cs="Times New Roman"/>
                <w:sz w:val="24"/>
                <w:szCs w:val="24"/>
              </w:rPr>
              <w:t>)</w:t>
            </w:r>
          </w:p>
        </w:tc>
      </w:tr>
    </w:tbl>
    <w:p w14:paraId="00EBAE96" w14:textId="77777777" w:rsidR="00753966" w:rsidRPr="00B63060" w:rsidRDefault="00753966" w:rsidP="00753966">
      <w:pPr>
        <w:pStyle w:val="GvdeMetni"/>
        <w:spacing w:before="1"/>
        <w:rPr>
          <w:rFonts w:cs="Times New Roman"/>
          <w:szCs w:val="24"/>
        </w:rPr>
      </w:pPr>
    </w:p>
    <w:p w14:paraId="6C956264" w14:textId="77777777" w:rsidR="00753966" w:rsidRPr="00B63060" w:rsidRDefault="00753966" w:rsidP="009A3173">
      <w:pPr>
        <w:pStyle w:val="GvdeMetni"/>
        <w:ind w:left="116" w:right="240" w:firstLine="0"/>
        <w:rPr>
          <w:rFonts w:cs="Times New Roman"/>
          <w:szCs w:val="24"/>
        </w:rPr>
      </w:pPr>
      <w:r w:rsidRPr="00B63060">
        <w:rPr>
          <w:rFonts w:cs="Times New Roman"/>
          <w:szCs w:val="24"/>
        </w:rPr>
        <w:t>Teknik personele ilişkin istenen belgelerin, yer tesliminin yapıldığı tarihten itibaren beş gün içinde Sözleşme Makamına sunulması zorunludur.</w:t>
      </w:r>
    </w:p>
    <w:p w14:paraId="442F7E81" w14:textId="77777777" w:rsidR="00753966" w:rsidRPr="00C10425" w:rsidRDefault="00753966" w:rsidP="009A3173">
      <w:pPr>
        <w:pStyle w:val="GvdeMetni"/>
        <w:ind w:left="116" w:right="240" w:firstLine="0"/>
        <w:rPr>
          <w:rFonts w:cs="Times New Roman"/>
          <w:szCs w:val="24"/>
        </w:rPr>
      </w:pPr>
      <w:r w:rsidRPr="00B63060">
        <w:rPr>
          <w:rFonts w:cs="Times New Roman"/>
          <w:szCs w:val="24"/>
        </w:rPr>
        <w:t>İstekliler ihale öncesinde Kilit Personelin Mesleki Deneyimi (Ek-5c) ve Tesis, Araç ve Ekipman (Ek-5d) formunu doldurarak teklifine ekleyecektir</w:t>
      </w:r>
      <w:r w:rsidRPr="00D10AFE">
        <w:rPr>
          <w:rFonts w:cs="Times New Roman"/>
          <w:szCs w:val="24"/>
        </w:rPr>
        <w:t>.</w:t>
      </w:r>
    </w:p>
    <w:p w14:paraId="6D14E723" w14:textId="77777777" w:rsidR="00753966" w:rsidRPr="00A00DDB" w:rsidRDefault="00753966" w:rsidP="00753966">
      <w:pPr>
        <w:pStyle w:val="GvdeMetni"/>
        <w:spacing w:before="5"/>
      </w:pPr>
    </w:p>
    <w:p w14:paraId="222CCE4A" w14:textId="77777777" w:rsidR="00E84ADE" w:rsidRPr="00744A15" w:rsidRDefault="00E84ADE" w:rsidP="00150C65">
      <w:pPr>
        <w:pStyle w:val="GvdeMetni2"/>
        <w:tabs>
          <w:tab w:val="left" w:pos="540"/>
        </w:tabs>
        <w:spacing w:line="240" w:lineRule="auto"/>
        <w:ind w:right="-142" w:firstLine="0"/>
        <w:rPr>
          <w:rFonts w:ascii="Times New Roman" w:hAnsi="Times New Roman" w:cs="Times New Roman"/>
          <w:szCs w:val="24"/>
          <w:lang w:val="tr-TR"/>
        </w:rPr>
      </w:pPr>
      <w:r w:rsidRPr="00744A15">
        <w:rPr>
          <w:rFonts w:ascii="Times New Roman" w:hAnsi="Times New Roman" w:cs="Times New Roman"/>
          <w:b/>
          <w:szCs w:val="24"/>
          <w:lang w:val="tr-TR"/>
        </w:rPr>
        <w:t>Madde 8-İhalenin yabancı isteklilere açıklığı</w:t>
      </w:r>
    </w:p>
    <w:p w14:paraId="2BF2A5C1" w14:textId="77777777" w:rsidR="00E84ADE" w:rsidRPr="00744A15" w:rsidRDefault="00E84ADE" w:rsidP="00150C65">
      <w:pPr>
        <w:pStyle w:val="GvdeMetni2"/>
        <w:tabs>
          <w:tab w:val="left" w:pos="0"/>
        </w:tabs>
        <w:spacing w:after="0" w:line="240" w:lineRule="auto"/>
        <w:ind w:right="-357" w:firstLine="0"/>
        <w:rPr>
          <w:rFonts w:ascii="Times New Roman" w:hAnsi="Times New Roman" w:cs="Times New Roman"/>
          <w:szCs w:val="24"/>
          <w:lang w:val="tr-TR"/>
        </w:rPr>
      </w:pPr>
      <w:r w:rsidRPr="00744A15">
        <w:rPr>
          <w:rFonts w:ascii="Times New Roman" w:hAnsi="Times New Roman" w:cs="Times New Roman"/>
          <w:szCs w:val="24"/>
          <w:lang w:val="tr-TR"/>
        </w:rPr>
        <w:t xml:space="preserve">Sözleşme </w:t>
      </w:r>
      <w:proofErr w:type="spellStart"/>
      <w:r w:rsidRPr="00744A15">
        <w:rPr>
          <w:rFonts w:ascii="Times New Roman" w:hAnsi="Times New Roman" w:cs="Times New Roman"/>
          <w:szCs w:val="24"/>
          <w:lang w:val="tr-TR"/>
        </w:rPr>
        <w:t>Sözleşme</w:t>
      </w:r>
      <w:proofErr w:type="spellEnd"/>
      <w:r w:rsidRPr="00744A15">
        <w:rPr>
          <w:rFonts w:ascii="Times New Roman" w:hAnsi="Times New Roman" w:cs="Times New Roman"/>
          <w:szCs w:val="24"/>
          <w:lang w:val="tr-TR"/>
        </w:rPr>
        <w:t xml:space="preserve"> Makamı tarafından gerçekleştirilecek ihaleler sa</w:t>
      </w:r>
      <w:r w:rsidR="0032704F" w:rsidRPr="00744A15">
        <w:rPr>
          <w:rFonts w:ascii="Times New Roman" w:hAnsi="Times New Roman" w:cs="Times New Roman"/>
          <w:szCs w:val="24"/>
          <w:lang w:val="tr-TR"/>
        </w:rPr>
        <w:t>dece yerli isteklilere açıktır.</w:t>
      </w:r>
    </w:p>
    <w:p w14:paraId="16CDB1C9" w14:textId="77777777" w:rsidR="009F0F93" w:rsidRPr="00744A15" w:rsidRDefault="009F0F93" w:rsidP="009F0F93">
      <w:pPr>
        <w:pStyle w:val="GvdeMetni2"/>
        <w:tabs>
          <w:tab w:val="left" w:pos="540"/>
        </w:tabs>
        <w:spacing w:line="240" w:lineRule="auto"/>
        <w:ind w:right="-142" w:firstLine="0"/>
        <w:rPr>
          <w:rFonts w:ascii="Times New Roman" w:hAnsi="Times New Roman" w:cs="Times New Roman"/>
          <w:b/>
          <w:szCs w:val="24"/>
          <w:lang w:val="tr-TR"/>
        </w:rPr>
      </w:pPr>
    </w:p>
    <w:p w14:paraId="6C2A293C" w14:textId="77777777" w:rsidR="00E84ADE" w:rsidRPr="00744A15" w:rsidRDefault="00E84ADE" w:rsidP="009F0F93">
      <w:pPr>
        <w:pStyle w:val="GvdeMetni2"/>
        <w:tabs>
          <w:tab w:val="left" w:pos="540"/>
        </w:tabs>
        <w:spacing w:line="240" w:lineRule="auto"/>
        <w:ind w:right="-142" w:firstLine="0"/>
        <w:rPr>
          <w:rFonts w:ascii="Times New Roman" w:hAnsi="Times New Roman" w:cs="Times New Roman"/>
          <w:b/>
          <w:szCs w:val="24"/>
          <w:lang w:val="tr-TR"/>
        </w:rPr>
      </w:pPr>
      <w:r w:rsidRPr="00744A15">
        <w:rPr>
          <w:rFonts w:ascii="Times New Roman" w:hAnsi="Times New Roman" w:cs="Times New Roman"/>
          <w:b/>
          <w:szCs w:val="24"/>
          <w:lang w:val="tr-TR"/>
        </w:rPr>
        <w:t>Madde 9. İhaleye katılamayacak olanlar</w:t>
      </w:r>
    </w:p>
    <w:p w14:paraId="287CCBFF" w14:textId="77777777" w:rsidR="00E84ADE" w:rsidRPr="00744A15" w:rsidRDefault="00E84ADE" w:rsidP="00E84ADE">
      <w:pPr>
        <w:pStyle w:val="GvdeMetni2"/>
        <w:tabs>
          <w:tab w:val="left" w:pos="540"/>
        </w:tabs>
        <w:spacing w:line="240" w:lineRule="auto"/>
        <w:ind w:right="-142"/>
        <w:rPr>
          <w:rFonts w:ascii="Times New Roman" w:hAnsi="Times New Roman" w:cs="Times New Roman"/>
          <w:szCs w:val="24"/>
          <w:lang w:val="tr-TR"/>
        </w:rPr>
      </w:pPr>
      <w:r w:rsidRPr="00744A15">
        <w:rPr>
          <w:rFonts w:ascii="Times New Roman" w:hAnsi="Times New Roman" w:cs="Times New Roman"/>
          <w:szCs w:val="24"/>
          <w:lang w:val="tr-TR"/>
        </w:rPr>
        <w:t>Aşağıda sayılanlar doğrudan veya dolaylı veya alt yüklenici olarak, kendileri veya başkaları adına hiçbir şekilde, Kalkınma Ajanslarınca sağlanan mali destekler kapsamında gerçekleştirilen ihalelere katılamazlar;</w:t>
      </w:r>
    </w:p>
    <w:p w14:paraId="56AAD060" w14:textId="77777777" w:rsidR="00E84ADE" w:rsidRPr="00744A15" w:rsidRDefault="00E84ADE" w:rsidP="00A515AA">
      <w:pPr>
        <w:numPr>
          <w:ilvl w:val="0"/>
          <w:numId w:val="3"/>
        </w:numPr>
        <w:rPr>
          <w:rFonts w:cs="Times New Roman"/>
          <w:szCs w:val="24"/>
          <w:lang w:val="tr-TR"/>
        </w:rPr>
      </w:pPr>
      <w:r w:rsidRPr="00744A15">
        <w:rPr>
          <w:rFonts w:cs="Times New Roman"/>
          <w:szCs w:val="24"/>
          <w:lang w:val="tr-TR"/>
        </w:rPr>
        <w:t>Kamu ihalelerine katılmaktan geçici veya sürekli olarak yasaklanmış olanlar, Terörle Mücadele Kanunu kapsamına giren suçlardan ve organize suçlardan dolayı hükümlü bulunanlar, d</w:t>
      </w:r>
      <w:r w:rsidRPr="00744A15">
        <w:rPr>
          <w:rFonts w:cs="Times New Roman"/>
          <w:color w:val="000000"/>
          <w:szCs w:val="24"/>
          <w:lang w:val="tr-TR"/>
        </w:rPr>
        <w:t>olandırıcılık, yolsuzluk, bir suç örgütü içinde yer almak suçlarından veya başka bir yasadışı faaliyetten dolayı kesinleşmiş yargı kararı ile mahkûm olanlar,</w:t>
      </w:r>
    </w:p>
    <w:p w14:paraId="7208CB70" w14:textId="77777777" w:rsidR="00E84ADE" w:rsidRPr="00744A15" w:rsidRDefault="00E84ADE" w:rsidP="00A515AA">
      <w:pPr>
        <w:numPr>
          <w:ilvl w:val="0"/>
          <w:numId w:val="3"/>
        </w:numPr>
        <w:rPr>
          <w:rFonts w:cs="Times New Roman"/>
          <w:szCs w:val="24"/>
          <w:lang w:val="tr-TR"/>
        </w:rPr>
      </w:pPr>
      <w:r w:rsidRPr="00744A15">
        <w:rPr>
          <w:rFonts w:cs="Times New Roman"/>
          <w:szCs w:val="24"/>
          <w:lang w:val="tr-TR"/>
        </w:rPr>
        <w:t>İlgili mercilerce hileli iflas ettiğine karar verilenler.</w:t>
      </w:r>
    </w:p>
    <w:p w14:paraId="56717C5A" w14:textId="77777777" w:rsidR="00E84ADE" w:rsidRPr="00744A15" w:rsidRDefault="00E84ADE" w:rsidP="00A515AA">
      <w:pPr>
        <w:numPr>
          <w:ilvl w:val="0"/>
          <w:numId w:val="3"/>
        </w:numPr>
        <w:rPr>
          <w:rFonts w:cs="Times New Roman"/>
          <w:szCs w:val="24"/>
          <w:lang w:val="tr-TR"/>
        </w:rPr>
      </w:pPr>
      <w:r w:rsidRPr="00744A15">
        <w:rPr>
          <w:rFonts w:cs="Times New Roman"/>
          <w:szCs w:val="24"/>
          <w:lang w:val="tr-TR"/>
        </w:rPr>
        <w:t>Sözleşme Makamının ihale yetkilisi kişileri ile bu yetkiye sahip kurullarda görevli kişiler.</w:t>
      </w:r>
    </w:p>
    <w:p w14:paraId="5ABC5B7D" w14:textId="77777777" w:rsidR="00E84ADE" w:rsidRPr="00744A15" w:rsidRDefault="00E84ADE" w:rsidP="00A515AA">
      <w:pPr>
        <w:numPr>
          <w:ilvl w:val="0"/>
          <w:numId w:val="3"/>
        </w:numPr>
        <w:rPr>
          <w:rFonts w:cs="Times New Roman"/>
          <w:szCs w:val="24"/>
          <w:lang w:val="tr-TR"/>
        </w:rPr>
      </w:pPr>
      <w:r w:rsidRPr="00744A15">
        <w:rPr>
          <w:rFonts w:cs="Times New Roman"/>
          <w:szCs w:val="24"/>
          <w:lang w:val="tr-TR"/>
        </w:rPr>
        <w:t>Sözleşme Makamının ihale konusu işle ilgili her türlü ihale işlemlerini hazırlamak, yürütmek, sonuçlandırmak ve onaylamakla görevli olanlar.</w:t>
      </w:r>
    </w:p>
    <w:p w14:paraId="070EBF9A" w14:textId="77777777" w:rsidR="00E84ADE" w:rsidRPr="00744A15" w:rsidRDefault="00E84ADE" w:rsidP="00A515AA">
      <w:pPr>
        <w:numPr>
          <w:ilvl w:val="0"/>
          <w:numId w:val="3"/>
        </w:numPr>
        <w:rPr>
          <w:rFonts w:cs="Times New Roman"/>
          <w:szCs w:val="24"/>
          <w:lang w:val="tr-TR"/>
        </w:rPr>
      </w:pPr>
      <w:r w:rsidRPr="00744A15">
        <w:rPr>
          <w:rFonts w:cs="Times New Roman"/>
          <w:szCs w:val="24"/>
          <w:lang w:val="tr-TR"/>
        </w:rPr>
        <w:t>(c) ve (d) bentlerinde belirtilen şahısların eşleri ve üçüncü dereceye kadar kan ve ikinci dereceye kadar kayın hısımları ile evlatlıkları ve evlat edinenleri.</w:t>
      </w:r>
    </w:p>
    <w:p w14:paraId="5BD92DB7" w14:textId="77777777" w:rsidR="00E84ADE" w:rsidRPr="00744A15" w:rsidRDefault="00E84ADE" w:rsidP="00A515AA">
      <w:pPr>
        <w:numPr>
          <w:ilvl w:val="0"/>
          <w:numId w:val="3"/>
        </w:numPr>
        <w:rPr>
          <w:rFonts w:cs="Times New Roman"/>
          <w:szCs w:val="24"/>
          <w:lang w:val="tr-TR"/>
        </w:rPr>
      </w:pPr>
      <w:r w:rsidRPr="00744A15">
        <w:rPr>
          <w:rFonts w:cs="Times New Roman"/>
          <w:szCs w:val="24"/>
          <w:lang w:val="tr-TR"/>
        </w:rPr>
        <w:t xml:space="preserve">(c), (d) ve (e) bentlerinde belirtilenlerin ortakları ile şirketleri (bu kişilerin yönetim kurullarında görevli bulunmadıkları veya sermayesinin % 10'undan fazlasına sahip olmadıkları anonim şirketler hariç). </w:t>
      </w:r>
    </w:p>
    <w:p w14:paraId="35BBBD38" w14:textId="77777777" w:rsidR="00E84ADE" w:rsidRPr="00744A15" w:rsidRDefault="00E84ADE" w:rsidP="00A515AA">
      <w:pPr>
        <w:numPr>
          <w:ilvl w:val="0"/>
          <w:numId w:val="3"/>
        </w:numPr>
        <w:rPr>
          <w:rFonts w:cs="Times New Roman"/>
          <w:color w:val="000000"/>
          <w:szCs w:val="24"/>
          <w:lang w:val="tr-TR"/>
        </w:rPr>
      </w:pPr>
      <w:r w:rsidRPr="00744A15">
        <w:rPr>
          <w:rFonts w:cs="Times New Roman"/>
          <w:color w:val="000000"/>
          <w:szCs w:val="24"/>
          <w:lang w:val="tr-TR"/>
        </w:rPr>
        <w:t>Yararlanıcının bünyesinde bulunan veya onunla ilgili olarak her ne amaçla kurulmuş olursa olsun vakıf, dernek, birlik, sandık gibi kuruluşlar ile bu kuruluşların ortak oldukları şirketler.</w:t>
      </w:r>
    </w:p>
    <w:p w14:paraId="7E56CADB" w14:textId="77777777" w:rsidR="00E84ADE" w:rsidRPr="00744A15" w:rsidRDefault="00E84ADE" w:rsidP="00A515AA">
      <w:pPr>
        <w:numPr>
          <w:ilvl w:val="0"/>
          <w:numId w:val="3"/>
        </w:numPr>
        <w:rPr>
          <w:rFonts w:cs="Times New Roman"/>
          <w:szCs w:val="24"/>
          <w:lang w:val="tr-TR"/>
        </w:rPr>
      </w:pPr>
      <w:r w:rsidRPr="00744A15">
        <w:rPr>
          <w:rFonts w:cs="Times New Roman"/>
          <w:szCs w:val="24"/>
          <w:lang w:val="tr-TR"/>
        </w:rPr>
        <w:t>Bakanlar Kurulu Kararları ile belirlenen ve Türkiye’de yapılacak ihalelere katılması yasaklanan yabancı ülkelerin isteklileri.</w:t>
      </w:r>
    </w:p>
    <w:p w14:paraId="62B138A1" w14:textId="77777777" w:rsidR="00E84ADE" w:rsidRPr="00744A15" w:rsidRDefault="00E84ADE" w:rsidP="00E84ADE">
      <w:pPr>
        <w:rPr>
          <w:rFonts w:cs="Times New Roman"/>
          <w:szCs w:val="24"/>
          <w:lang w:val="tr-TR"/>
        </w:rPr>
      </w:pPr>
      <w:r w:rsidRPr="00744A15">
        <w:rPr>
          <w:rFonts w:cs="Times New Roman"/>
          <w:szCs w:val="24"/>
          <w:lang w:val="tr-TR"/>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14:paraId="43D6691B" w14:textId="77777777" w:rsidR="00E84ADE" w:rsidRPr="00744A15" w:rsidRDefault="00E84ADE" w:rsidP="00E84ADE">
      <w:pPr>
        <w:rPr>
          <w:rFonts w:cs="Times New Roman"/>
          <w:szCs w:val="24"/>
          <w:lang w:val="tr-TR"/>
        </w:rPr>
      </w:pPr>
      <w:r w:rsidRPr="00744A15">
        <w:rPr>
          <w:rFonts w:cs="Times New Roman"/>
          <w:szCs w:val="24"/>
          <w:lang w:val="tr-TR"/>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14:paraId="138B0AE0" w14:textId="77777777" w:rsidR="00E84ADE" w:rsidRDefault="00E84ADE" w:rsidP="00E84ADE">
      <w:pPr>
        <w:spacing w:after="120"/>
        <w:rPr>
          <w:rFonts w:cs="Times New Roman"/>
          <w:color w:val="000000"/>
          <w:szCs w:val="24"/>
          <w:lang w:val="tr-TR"/>
        </w:rPr>
      </w:pPr>
      <w:r w:rsidRPr="00744A15">
        <w:rPr>
          <w:rFonts w:cs="Times New Roman"/>
          <w:color w:val="000000"/>
          <w:szCs w:val="24"/>
          <w:lang w:val="tr-TR"/>
        </w:rPr>
        <w:t>Alt-yüklenicilere izin verilmemektedir. Ancak bu durum, isteklilerin ortak girişim ya da konsorsiyum halinde ihalelere katılmalarına engel değildir.</w:t>
      </w:r>
    </w:p>
    <w:p w14:paraId="6C53C3B1" w14:textId="77777777" w:rsidR="009A3173" w:rsidRDefault="009A3173" w:rsidP="00E84ADE">
      <w:pPr>
        <w:spacing w:after="120"/>
        <w:rPr>
          <w:rFonts w:cs="Times New Roman"/>
          <w:color w:val="000000"/>
          <w:szCs w:val="24"/>
          <w:lang w:val="tr-TR"/>
        </w:rPr>
      </w:pPr>
    </w:p>
    <w:p w14:paraId="64874899" w14:textId="77777777" w:rsidR="009A3173" w:rsidRPr="00744A15" w:rsidRDefault="009A3173" w:rsidP="00E84ADE">
      <w:pPr>
        <w:spacing w:after="120"/>
        <w:rPr>
          <w:rFonts w:cs="Times New Roman"/>
          <w:color w:val="000000"/>
          <w:szCs w:val="24"/>
          <w:lang w:val="tr-TR"/>
        </w:rPr>
      </w:pPr>
    </w:p>
    <w:p w14:paraId="582CF396" w14:textId="77777777" w:rsidR="00E84ADE" w:rsidRPr="00744A15" w:rsidRDefault="00E84ADE" w:rsidP="00E84ADE">
      <w:pPr>
        <w:rPr>
          <w:rFonts w:cs="Times New Roman"/>
          <w:b/>
          <w:szCs w:val="24"/>
          <w:lang w:val="tr-TR"/>
        </w:rPr>
      </w:pPr>
      <w:r w:rsidRPr="00744A15">
        <w:rPr>
          <w:rFonts w:cs="Times New Roman"/>
          <w:b/>
          <w:szCs w:val="24"/>
          <w:lang w:val="tr-TR"/>
        </w:rPr>
        <w:lastRenderedPageBreak/>
        <w:t>Madde 10- İhale dışı bırakılma nedenleri</w:t>
      </w:r>
    </w:p>
    <w:p w14:paraId="4F89B4E2" w14:textId="77777777" w:rsidR="00E84ADE" w:rsidRPr="00744A15" w:rsidRDefault="00E84ADE" w:rsidP="00E84ADE">
      <w:pPr>
        <w:rPr>
          <w:rFonts w:cs="Times New Roman"/>
          <w:szCs w:val="24"/>
          <w:lang w:val="tr-TR"/>
        </w:rPr>
      </w:pPr>
      <w:r w:rsidRPr="00744A15">
        <w:rPr>
          <w:rFonts w:cs="Times New Roman"/>
          <w:szCs w:val="24"/>
          <w:lang w:val="tr-TR"/>
        </w:rPr>
        <w:t>Aşağıda belirtilen durumlardaki istekliler, bu durumlarının tespit edilmesi halinde, ihale dışı bırakılacaktır;</w:t>
      </w:r>
    </w:p>
    <w:p w14:paraId="70ED1173" w14:textId="77777777" w:rsidR="00E84ADE" w:rsidRPr="00744A15" w:rsidRDefault="00E84ADE" w:rsidP="004D4791">
      <w:pPr>
        <w:numPr>
          <w:ilvl w:val="0"/>
          <w:numId w:val="7"/>
        </w:numPr>
        <w:rPr>
          <w:rFonts w:cs="Times New Roman"/>
          <w:szCs w:val="24"/>
          <w:lang w:val="tr-TR"/>
        </w:rPr>
      </w:pPr>
      <w:r w:rsidRPr="00744A15">
        <w:rPr>
          <w:rFonts w:cs="Times New Roman"/>
          <w:szCs w:val="24"/>
          <w:lang w:val="tr-TR"/>
        </w:rPr>
        <w:t>İflası ilân edilen, zorunlu tasfiye kararı verilen, alacaklılara karşı borçlarından dolayı mahkeme idaresi altında bulunan, konkordato ilan eden veya kendi ülkesindeki mevzuat hükümlerine göre benzer bir durumda olan.</w:t>
      </w:r>
    </w:p>
    <w:p w14:paraId="51C35054" w14:textId="77777777" w:rsidR="00E84ADE" w:rsidRPr="00744A15" w:rsidRDefault="00E84ADE" w:rsidP="004D4791">
      <w:pPr>
        <w:numPr>
          <w:ilvl w:val="0"/>
          <w:numId w:val="7"/>
        </w:numPr>
        <w:rPr>
          <w:rFonts w:cs="Times New Roman"/>
          <w:szCs w:val="24"/>
          <w:lang w:val="tr-TR"/>
        </w:rPr>
      </w:pPr>
      <w:r w:rsidRPr="00744A15">
        <w:rPr>
          <w:rFonts w:cs="Times New Roman"/>
          <w:szCs w:val="24"/>
          <w:lang w:val="tr-TR"/>
        </w:rPr>
        <w:t>İlgili mevzuat hükümleri uyarınca kesinleşmiş sosyal güvenlik prim borcu olan.</w:t>
      </w:r>
    </w:p>
    <w:p w14:paraId="4CED818E" w14:textId="77777777" w:rsidR="00E84ADE" w:rsidRPr="00744A15" w:rsidRDefault="00E84ADE" w:rsidP="004D4791">
      <w:pPr>
        <w:numPr>
          <w:ilvl w:val="0"/>
          <w:numId w:val="7"/>
        </w:numPr>
        <w:rPr>
          <w:rFonts w:cs="Times New Roman"/>
          <w:szCs w:val="24"/>
          <w:lang w:val="tr-TR"/>
        </w:rPr>
      </w:pPr>
      <w:r w:rsidRPr="00744A15">
        <w:rPr>
          <w:rFonts w:cs="Times New Roman"/>
          <w:szCs w:val="24"/>
          <w:lang w:val="tr-TR"/>
        </w:rPr>
        <w:t>İlgili mevzuat hükümleri uyarınca kesinleşmiş vergi borcu olan.</w:t>
      </w:r>
    </w:p>
    <w:p w14:paraId="4E8FF2A9" w14:textId="77777777" w:rsidR="00E84ADE" w:rsidRPr="00744A15" w:rsidRDefault="00E84ADE" w:rsidP="004D4791">
      <w:pPr>
        <w:numPr>
          <w:ilvl w:val="0"/>
          <w:numId w:val="7"/>
        </w:numPr>
        <w:rPr>
          <w:rFonts w:cs="Times New Roman"/>
          <w:szCs w:val="24"/>
          <w:lang w:val="tr-TR"/>
        </w:rPr>
      </w:pPr>
      <w:r w:rsidRPr="00744A15">
        <w:rPr>
          <w:rFonts w:cs="Times New Roman"/>
          <w:szCs w:val="24"/>
          <w:lang w:val="tr-TR"/>
        </w:rPr>
        <w:t>İhale tarihinden önceki beş yıl içinde, mesleki faaliyetlerinden dolayı yargı kararıyla hüküm giyen.</w:t>
      </w:r>
    </w:p>
    <w:p w14:paraId="035D2194" w14:textId="77777777" w:rsidR="00E84ADE" w:rsidRPr="00744A15" w:rsidRDefault="00E84ADE" w:rsidP="004D4791">
      <w:pPr>
        <w:numPr>
          <w:ilvl w:val="0"/>
          <w:numId w:val="7"/>
        </w:numPr>
        <w:rPr>
          <w:rFonts w:cs="Times New Roman"/>
          <w:szCs w:val="24"/>
          <w:lang w:val="tr-TR"/>
        </w:rPr>
      </w:pPr>
      <w:r w:rsidRPr="00744A15">
        <w:rPr>
          <w:rFonts w:cs="Times New Roman"/>
          <w:szCs w:val="24"/>
          <w:lang w:val="tr-TR"/>
        </w:rPr>
        <w:t>İhale tarihinden önceki beş yıl içinde, yaptığı işler sırasında iş veya meslek ahlakına aykırı faaliyetlerde bulunduğu Sözleşme Makamı tarafından ispat edilen.</w:t>
      </w:r>
    </w:p>
    <w:p w14:paraId="26DDD8A0" w14:textId="77777777" w:rsidR="00E84ADE" w:rsidRPr="00744A15" w:rsidRDefault="00E84ADE" w:rsidP="004D4791">
      <w:pPr>
        <w:numPr>
          <w:ilvl w:val="0"/>
          <w:numId w:val="7"/>
        </w:numPr>
        <w:rPr>
          <w:rFonts w:cs="Times New Roman"/>
          <w:szCs w:val="24"/>
          <w:lang w:val="tr-TR"/>
        </w:rPr>
      </w:pPr>
      <w:r w:rsidRPr="00744A15">
        <w:rPr>
          <w:rFonts w:cs="Times New Roman"/>
          <w:szCs w:val="24"/>
          <w:lang w:val="tr-TR"/>
        </w:rPr>
        <w:t>İhale tarihi itibariyle, mevzuatı gereği kayıtlı olduğu oda tarafından mesleki faaliyetten men edilmiş olan.</w:t>
      </w:r>
    </w:p>
    <w:p w14:paraId="27CC2BE6" w14:textId="77777777" w:rsidR="00E84ADE" w:rsidRPr="00744A15" w:rsidRDefault="00E84ADE" w:rsidP="004D4791">
      <w:pPr>
        <w:numPr>
          <w:ilvl w:val="0"/>
          <w:numId w:val="7"/>
        </w:numPr>
        <w:rPr>
          <w:rFonts w:cs="Times New Roman"/>
          <w:szCs w:val="24"/>
          <w:lang w:val="tr-TR"/>
        </w:rPr>
      </w:pPr>
      <w:r w:rsidRPr="00744A15">
        <w:rPr>
          <w:rFonts w:cs="Times New Roman"/>
          <w:szCs w:val="24"/>
          <w:lang w:val="tr-TR"/>
        </w:rPr>
        <w:t>Bu maddede belirtilen bilgi ve belgeleri vermeyen veya yanıltıcı bilgi ve/veya sahte belge verdiği tespit edilen.</w:t>
      </w:r>
    </w:p>
    <w:p w14:paraId="5EBCCBC1" w14:textId="77777777" w:rsidR="00E84ADE" w:rsidRPr="00744A15" w:rsidRDefault="00E84ADE" w:rsidP="004D4791">
      <w:pPr>
        <w:numPr>
          <w:ilvl w:val="0"/>
          <w:numId w:val="7"/>
        </w:numPr>
        <w:rPr>
          <w:rFonts w:cs="Times New Roman"/>
          <w:szCs w:val="24"/>
          <w:lang w:val="tr-TR"/>
        </w:rPr>
      </w:pPr>
      <w:r w:rsidRPr="00744A15">
        <w:rPr>
          <w:rFonts w:cs="Times New Roman"/>
          <w:szCs w:val="24"/>
          <w:lang w:val="tr-TR"/>
        </w:rPr>
        <w:t>9 uncu maddede ihaleye katılamayacağı belirtildiği halde ihaleye katılan.</w:t>
      </w:r>
    </w:p>
    <w:p w14:paraId="0BE1839B" w14:textId="77777777" w:rsidR="00E84ADE" w:rsidRPr="00744A15" w:rsidRDefault="00E84ADE" w:rsidP="004D4791">
      <w:pPr>
        <w:numPr>
          <w:ilvl w:val="0"/>
          <w:numId w:val="7"/>
        </w:numPr>
        <w:rPr>
          <w:rFonts w:cs="Times New Roman"/>
          <w:szCs w:val="24"/>
          <w:lang w:val="tr-TR"/>
        </w:rPr>
      </w:pPr>
      <w:r w:rsidRPr="00744A15">
        <w:rPr>
          <w:rFonts w:cs="Times New Roman"/>
          <w:szCs w:val="24"/>
          <w:lang w:val="tr-TR"/>
        </w:rPr>
        <w:t>11 inci maddede belirtilen yasak fiil veya davranışlarda bulunduğu tespit edilen.</w:t>
      </w:r>
    </w:p>
    <w:p w14:paraId="658298A3" w14:textId="77777777" w:rsidR="009F0F93" w:rsidRPr="00744A15" w:rsidRDefault="009F0F93" w:rsidP="009F0F93">
      <w:pPr>
        <w:ind w:firstLine="0"/>
        <w:rPr>
          <w:rFonts w:cs="Times New Roman"/>
          <w:b/>
          <w:szCs w:val="24"/>
          <w:lang w:val="tr-TR"/>
        </w:rPr>
      </w:pPr>
    </w:p>
    <w:p w14:paraId="5E26A26B" w14:textId="694A5ACC" w:rsidR="00E84ADE" w:rsidRPr="00744A15" w:rsidRDefault="00E84ADE" w:rsidP="009F0F93">
      <w:pPr>
        <w:ind w:firstLine="0"/>
        <w:rPr>
          <w:rFonts w:cs="Times New Roman"/>
          <w:szCs w:val="24"/>
          <w:lang w:val="tr-TR"/>
        </w:rPr>
      </w:pPr>
      <w:r w:rsidRPr="00744A15">
        <w:rPr>
          <w:rFonts w:cs="Times New Roman"/>
          <w:b/>
          <w:szCs w:val="24"/>
          <w:lang w:val="tr-TR"/>
        </w:rPr>
        <w:t>Madde 11- Yasak fiil veya davranışlar</w:t>
      </w:r>
    </w:p>
    <w:p w14:paraId="0B31D0B8" w14:textId="77777777" w:rsidR="00E84ADE" w:rsidRPr="00744A15" w:rsidRDefault="00E84ADE" w:rsidP="009F0F93">
      <w:pPr>
        <w:ind w:firstLine="0"/>
        <w:rPr>
          <w:rFonts w:cs="Times New Roman"/>
          <w:szCs w:val="24"/>
          <w:lang w:val="tr-TR"/>
        </w:rPr>
      </w:pPr>
      <w:r w:rsidRPr="00744A15">
        <w:rPr>
          <w:rFonts w:cs="Times New Roman"/>
          <w:szCs w:val="24"/>
          <w:lang w:val="tr-TR"/>
        </w:rPr>
        <w:t>İhale süresince aşağıda belirtilen fiil veya davranışlarda bulunmak yasaktır:</w:t>
      </w:r>
    </w:p>
    <w:p w14:paraId="1120E143" w14:textId="77777777" w:rsidR="00E84ADE" w:rsidRPr="00744A15" w:rsidRDefault="00E84ADE" w:rsidP="004D4791">
      <w:pPr>
        <w:numPr>
          <w:ilvl w:val="0"/>
          <w:numId w:val="8"/>
        </w:numPr>
        <w:ind w:left="714" w:hanging="357"/>
        <w:rPr>
          <w:rFonts w:cs="Times New Roman"/>
          <w:szCs w:val="24"/>
          <w:lang w:val="tr-TR"/>
        </w:rPr>
      </w:pPr>
      <w:r w:rsidRPr="00744A15">
        <w:rPr>
          <w:rFonts w:cs="Times New Roman"/>
          <w:szCs w:val="24"/>
          <w:lang w:val="tr-TR"/>
        </w:rPr>
        <w:t xml:space="preserve">Hile, vaat, tehdit, nüfuz kullanma, çıkar sağlama, anlaşma, irtikap, rüşvet suretiyle veya başka yollarla ihaleye ilişkin işlemlere fesat karıştırmak veya buna teşebbüs etmek. </w:t>
      </w:r>
    </w:p>
    <w:p w14:paraId="356E8695" w14:textId="77777777" w:rsidR="00E84ADE" w:rsidRPr="00744A15" w:rsidRDefault="00E84ADE" w:rsidP="004D4791">
      <w:pPr>
        <w:numPr>
          <w:ilvl w:val="0"/>
          <w:numId w:val="8"/>
        </w:numPr>
        <w:ind w:left="714" w:hanging="357"/>
        <w:rPr>
          <w:rFonts w:cs="Times New Roman"/>
          <w:szCs w:val="24"/>
          <w:lang w:val="tr-TR"/>
        </w:rPr>
      </w:pPr>
      <w:r w:rsidRPr="00744A15">
        <w:rPr>
          <w:rFonts w:cs="Times New Roman"/>
          <w:szCs w:val="24"/>
          <w:lang w:val="tr-TR"/>
        </w:rPr>
        <w:t>İsteklileri tereddüde düşürmek, katılımı engellemek, isteklilere anlaşma teklifinde bulunmak veya teşvik etmek, rekabeti veya ihale kararını etkileyecek davranışlarda bulunmak.</w:t>
      </w:r>
    </w:p>
    <w:p w14:paraId="6C2DC14B" w14:textId="77777777" w:rsidR="00E84ADE" w:rsidRPr="00744A15" w:rsidRDefault="00E84ADE" w:rsidP="004D4791">
      <w:pPr>
        <w:numPr>
          <w:ilvl w:val="0"/>
          <w:numId w:val="8"/>
        </w:numPr>
        <w:rPr>
          <w:rFonts w:cs="Times New Roman"/>
          <w:szCs w:val="24"/>
          <w:lang w:val="tr-TR"/>
        </w:rPr>
      </w:pPr>
      <w:r w:rsidRPr="00744A15">
        <w:rPr>
          <w:rFonts w:cs="Times New Roman"/>
          <w:szCs w:val="24"/>
          <w:lang w:val="tr-TR"/>
        </w:rPr>
        <w:t xml:space="preserve">Sahte belge veya sahte teminat düzenlemek, kullanmak veya bunlara teşebbüs etmek. </w:t>
      </w:r>
    </w:p>
    <w:p w14:paraId="325D38CF" w14:textId="77777777" w:rsidR="00E84ADE" w:rsidRPr="00744A15" w:rsidRDefault="00E84ADE" w:rsidP="004D4791">
      <w:pPr>
        <w:numPr>
          <w:ilvl w:val="0"/>
          <w:numId w:val="8"/>
        </w:numPr>
        <w:spacing w:after="60"/>
        <w:rPr>
          <w:rFonts w:cs="Times New Roman"/>
          <w:szCs w:val="24"/>
          <w:lang w:val="tr-TR"/>
        </w:rPr>
      </w:pPr>
      <w:r w:rsidRPr="00744A15">
        <w:rPr>
          <w:rFonts w:cs="Times New Roman"/>
          <w:szCs w:val="24"/>
          <w:lang w:val="tr-TR"/>
        </w:rPr>
        <w:t>Bir istekli tarafından kendisi veya başkaları adına doğrudan veya dolaylı olarak, asaleten ya da vekâleten birden fazla teklif vermek.</w:t>
      </w:r>
    </w:p>
    <w:p w14:paraId="3D5919AB" w14:textId="77777777" w:rsidR="00E84ADE" w:rsidRPr="00744A15" w:rsidRDefault="00E84ADE" w:rsidP="004D4791">
      <w:pPr>
        <w:pStyle w:val="GvdeMetniGirintisi3"/>
        <w:numPr>
          <w:ilvl w:val="0"/>
          <w:numId w:val="8"/>
        </w:numPr>
        <w:rPr>
          <w:rFonts w:cs="Times New Roman"/>
          <w:sz w:val="24"/>
          <w:szCs w:val="24"/>
          <w:lang w:val="tr-TR"/>
        </w:rPr>
      </w:pPr>
      <w:r w:rsidRPr="00744A15">
        <w:rPr>
          <w:rFonts w:cs="Times New Roman"/>
          <w:sz w:val="24"/>
          <w:szCs w:val="24"/>
          <w:lang w:val="tr-TR"/>
        </w:rPr>
        <w:t>9 uncu maddede ihaleye katılamayacağı belirtildiği halde ihaleye katılmak.</w:t>
      </w:r>
    </w:p>
    <w:p w14:paraId="1E3A7F01" w14:textId="77777777" w:rsidR="00E84ADE" w:rsidRPr="00744A15" w:rsidRDefault="00E84ADE" w:rsidP="00E84ADE">
      <w:pPr>
        <w:pStyle w:val="GvdeMetniGirintisi3"/>
        <w:ind w:left="0"/>
        <w:rPr>
          <w:rFonts w:cs="Times New Roman"/>
          <w:sz w:val="24"/>
          <w:szCs w:val="24"/>
          <w:lang w:val="tr-TR"/>
        </w:rPr>
      </w:pPr>
      <w:r w:rsidRPr="00744A15">
        <w:rPr>
          <w:rFonts w:cs="Times New Roman"/>
          <w:sz w:val="24"/>
          <w:szCs w:val="24"/>
          <w:lang w:val="tr-TR"/>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14:paraId="45270096" w14:textId="77777777" w:rsidR="009F0F93" w:rsidRPr="00744A15" w:rsidRDefault="009F0F93" w:rsidP="009F0F93">
      <w:pPr>
        <w:ind w:right="-1" w:firstLine="0"/>
        <w:rPr>
          <w:rFonts w:cs="Times New Roman"/>
          <w:b/>
          <w:szCs w:val="24"/>
          <w:lang w:val="tr-TR"/>
        </w:rPr>
      </w:pPr>
      <w:bookmarkStart w:id="6" w:name="_Toc232234020"/>
    </w:p>
    <w:p w14:paraId="044E4F51" w14:textId="77777777" w:rsidR="00E84ADE" w:rsidRPr="00744A15" w:rsidRDefault="00E84ADE" w:rsidP="009F0F93">
      <w:pPr>
        <w:ind w:right="-1" w:firstLine="0"/>
        <w:rPr>
          <w:rFonts w:cs="Times New Roman"/>
          <w:b/>
          <w:szCs w:val="24"/>
          <w:lang w:val="tr-TR"/>
        </w:rPr>
      </w:pPr>
      <w:r w:rsidRPr="00744A15">
        <w:rPr>
          <w:rFonts w:cs="Times New Roman"/>
          <w:b/>
          <w:szCs w:val="24"/>
          <w:lang w:val="tr-TR"/>
        </w:rPr>
        <w:t>Madde 12- Teklif hazırlama giderleri</w:t>
      </w:r>
      <w:bookmarkEnd w:id="6"/>
    </w:p>
    <w:p w14:paraId="4B457B37" w14:textId="77777777" w:rsidR="00E84ADE" w:rsidRPr="00744A15" w:rsidRDefault="00E84ADE" w:rsidP="009F0F93">
      <w:pPr>
        <w:ind w:firstLine="0"/>
        <w:rPr>
          <w:rFonts w:cs="Times New Roman"/>
          <w:szCs w:val="24"/>
          <w:lang w:val="tr-TR"/>
        </w:rPr>
      </w:pPr>
      <w:bookmarkStart w:id="7" w:name="_Toc232234021"/>
      <w:r w:rsidRPr="00744A15">
        <w:rPr>
          <w:rFonts w:cs="Times New Roman"/>
          <w:szCs w:val="24"/>
          <w:lang w:val="tr-TR"/>
        </w:rPr>
        <w:t>Tekliflerin hazırlanması ve sunulması ile ilgili bütün masraflar isteklilere aittir. Sözleşme Makamı, ihalenin seyrine ve sonucuna bakılmaksızın, isteklinin üstlendiği bu masraflardan dolayı hiçbir şekilde sorumlu tutulamaz.</w:t>
      </w:r>
      <w:bookmarkEnd w:id="7"/>
    </w:p>
    <w:p w14:paraId="4394CDF0" w14:textId="77777777" w:rsidR="009F0F93" w:rsidRPr="00744A15" w:rsidRDefault="009F0F93" w:rsidP="009F0F93">
      <w:pPr>
        <w:keepNext/>
        <w:ind w:firstLine="0"/>
        <w:rPr>
          <w:rFonts w:cs="Times New Roman"/>
          <w:b/>
          <w:szCs w:val="24"/>
          <w:lang w:val="tr-TR"/>
        </w:rPr>
      </w:pPr>
    </w:p>
    <w:p w14:paraId="3EAD4BAD" w14:textId="77777777" w:rsidR="00E84ADE" w:rsidRPr="00744A15" w:rsidRDefault="00E84ADE" w:rsidP="009F0F93">
      <w:pPr>
        <w:keepNext/>
        <w:ind w:firstLine="0"/>
        <w:rPr>
          <w:rFonts w:cs="Times New Roman"/>
          <w:b/>
          <w:szCs w:val="24"/>
          <w:lang w:val="tr-TR"/>
        </w:rPr>
      </w:pPr>
      <w:r w:rsidRPr="00744A15">
        <w:rPr>
          <w:rFonts w:cs="Times New Roman"/>
          <w:b/>
          <w:szCs w:val="24"/>
          <w:lang w:val="tr-TR"/>
        </w:rPr>
        <w:t>Madde 13- İhale dosyasında açıklama yapılması</w:t>
      </w:r>
    </w:p>
    <w:p w14:paraId="193CFD5F" w14:textId="77777777" w:rsidR="00E84ADE" w:rsidRPr="00744A15" w:rsidRDefault="00E84ADE" w:rsidP="009F0F93">
      <w:pPr>
        <w:ind w:firstLine="0"/>
        <w:rPr>
          <w:rFonts w:cs="Times New Roman"/>
          <w:szCs w:val="24"/>
          <w:lang w:val="tr-TR"/>
        </w:rPr>
      </w:pPr>
      <w:r w:rsidRPr="00744A15">
        <w:rPr>
          <w:rFonts w:cs="Times New Roman"/>
          <w:szCs w:val="24"/>
          <w:lang w:val="tr-TR"/>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14:paraId="53D0F0F7" w14:textId="77777777" w:rsidR="00E84ADE" w:rsidRPr="00744A15" w:rsidRDefault="00E84ADE" w:rsidP="00E84ADE">
      <w:pPr>
        <w:ind w:right="-1"/>
        <w:rPr>
          <w:rFonts w:cs="Times New Roman"/>
          <w:szCs w:val="24"/>
          <w:lang w:val="tr-TR"/>
        </w:rPr>
      </w:pPr>
      <w:r w:rsidRPr="00744A15">
        <w:rPr>
          <w:rFonts w:cs="Times New Roman"/>
          <w:szCs w:val="24"/>
          <w:lang w:val="tr-TR"/>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14:paraId="11B90A33" w14:textId="77777777" w:rsidR="00E84ADE" w:rsidRPr="00744A15" w:rsidRDefault="00E84ADE" w:rsidP="00E84ADE">
      <w:pPr>
        <w:ind w:right="-1"/>
        <w:rPr>
          <w:rFonts w:cs="Times New Roman"/>
          <w:szCs w:val="24"/>
          <w:lang w:val="tr-TR"/>
        </w:rPr>
      </w:pPr>
      <w:r w:rsidRPr="00744A15">
        <w:rPr>
          <w:rFonts w:cs="Times New Roman"/>
          <w:szCs w:val="24"/>
          <w:lang w:val="tr-TR"/>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14:paraId="02C91189" w14:textId="77777777" w:rsidR="009F0F93" w:rsidRPr="00744A15" w:rsidRDefault="009F0F93" w:rsidP="009F0F93">
      <w:pPr>
        <w:ind w:firstLine="0"/>
        <w:rPr>
          <w:rFonts w:cs="Times New Roman"/>
          <w:b/>
          <w:szCs w:val="24"/>
          <w:lang w:val="tr-TR"/>
        </w:rPr>
      </w:pPr>
    </w:p>
    <w:p w14:paraId="76B2616C" w14:textId="77777777" w:rsidR="00E84ADE" w:rsidRPr="00744A15" w:rsidRDefault="00E84ADE" w:rsidP="009F0F93">
      <w:pPr>
        <w:ind w:firstLine="0"/>
        <w:rPr>
          <w:rFonts w:cs="Times New Roman"/>
          <w:szCs w:val="24"/>
          <w:lang w:val="tr-TR"/>
        </w:rPr>
      </w:pPr>
      <w:r w:rsidRPr="00744A15">
        <w:rPr>
          <w:rFonts w:cs="Times New Roman"/>
          <w:b/>
          <w:szCs w:val="24"/>
          <w:lang w:val="tr-TR"/>
        </w:rPr>
        <w:t>Madde 14- İhale dosyasında değişiklik yapılması</w:t>
      </w:r>
    </w:p>
    <w:p w14:paraId="34507655" w14:textId="77777777" w:rsidR="00E84ADE" w:rsidRPr="00744A15" w:rsidRDefault="00E84ADE" w:rsidP="009F0F93">
      <w:pPr>
        <w:ind w:firstLine="0"/>
        <w:rPr>
          <w:rFonts w:cs="Times New Roman"/>
          <w:szCs w:val="24"/>
          <w:lang w:val="tr-TR"/>
        </w:rPr>
      </w:pPr>
      <w:r w:rsidRPr="00744A15">
        <w:rPr>
          <w:rFonts w:cs="Times New Roman"/>
          <w:szCs w:val="24"/>
          <w:lang w:val="tr-TR"/>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14:paraId="0DD85C4B" w14:textId="77777777" w:rsidR="00E84ADE" w:rsidRPr="00744A15" w:rsidRDefault="00E84ADE" w:rsidP="009F0F93">
      <w:pPr>
        <w:ind w:firstLine="0"/>
        <w:rPr>
          <w:rFonts w:cs="Times New Roman"/>
          <w:szCs w:val="24"/>
          <w:lang w:val="tr-TR"/>
        </w:rPr>
      </w:pPr>
      <w:r w:rsidRPr="00744A15">
        <w:rPr>
          <w:rFonts w:cs="Times New Roman"/>
          <w:szCs w:val="24"/>
          <w:lang w:val="tr-TR"/>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14:paraId="405972AD" w14:textId="77777777" w:rsidR="00E84ADE" w:rsidRPr="00744A15" w:rsidRDefault="00E84ADE" w:rsidP="00E84ADE">
      <w:pPr>
        <w:rPr>
          <w:rFonts w:cs="Times New Roman"/>
          <w:szCs w:val="24"/>
          <w:lang w:val="tr-TR"/>
        </w:rPr>
      </w:pPr>
      <w:r w:rsidRPr="00744A15">
        <w:rPr>
          <w:rFonts w:cs="Times New Roman"/>
          <w:szCs w:val="24"/>
          <w:lang w:val="tr-TR"/>
        </w:rPr>
        <w:t xml:space="preserve">Zeyilname düzenlenmesi halinde, teklifini bu düzenlemeden önce vermiş olan isteklilere tekliflerini geri çekerek, yeniden teklif verme </w:t>
      </w:r>
      <w:proofErr w:type="gramStart"/>
      <w:r w:rsidRPr="00744A15">
        <w:rPr>
          <w:rFonts w:cs="Times New Roman"/>
          <w:szCs w:val="24"/>
          <w:lang w:val="tr-TR"/>
        </w:rPr>
        <w:t>imkanı</w:t>
      </w:r>
      <w:proofErr w:type="gramEnd"/>
      <w:r w:rsidRPr="00744A15">
        <w:rPr>
          <w:rFonts w:cs="Times New Roman"/>
          <w:szCs w:val="24"/>
          <w:lang w:val="tr-TR"/>
        </w:rPr>
        <w:t xml:space="preserve"> tanınacaktır.</w:t>
      </w:r>
    </w:p>
    <w:p w14:paraId="429130FD" w14:textId="77777777" w:rsidR="009F0F93" w:rsidRPr="00744A15" w:rsidRDefault="009F0F93" w:rsidP="009F0F93">
      <w:pPr>
        <w:ind w:firstLine="0"/>
        <w:rPr>
          <w:rFonts w:cs="Times New Roman"/>
          <w:b/>
          <w:szCs w:val="24"/>
          <w:lang w:val="tr-TR"/>
        </w:rPr>
      </w:pPr>
    </w:p>
    <w:p w14:paraId="57112117" w14:textId="77777777" w:rsidR="00E84ADE" w:rsidRPr="00744A15" w:rsidRDefault="00E84ADE" w:rsidP="009F0F93">
      <w:pPr>
        <w:ind w:firstLine="0"/>
        <w:rPr>
          <w:rFonts w:cs="Times New Roman"/>
          <w:szCs w:val="24"/>
          <w:lang w:val="tr-TR"/>
        </w:rPr>
      </w:pPr>
      <w:r w:rsidRPr="00744A15">
        <w:rPr>
          <w:rFonts w:cs="Times New Roman"/>
          <w:b/>
          <w:szCs w:val="24"/>
          <w:lang w:val="tr-TR"/>
        </w:rPr>
        <w:t>Madde 15-İhale saatinden önce ihalenin iptal edilmesinde Sözleşme Makamının serbestliği</w:t>
      </w:r>
    </w:p>
    <w:p w14:paraId="472F5EA0" w14:textId="77777777" w:rsidR="00E84ADE" w:rsidRPr="00744A15" w:rsidRDefault="00E84ADE" w:rsidP="00E84ADE">
      <w:pPr>
        <w:rPr>
          <w:rFonts w:cs="Times New Roman"/>
          <w:szCs w:val="24"/>
          <w:lang w:val="tr-TR"/>
        </w:rPr>
      </w:pPr>
      <w:r w:rsidRPr="00744A15">
        <w:rPr>
          <w:rFonts w:cs="Times New Roman"/>
          <w:szCs w:val="24"/>
          <w:lang w:val="tr-TR"/>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14:paraId="7F4DEFD8" w14:textId="77777777" w:rsidR="00E84ADE" w:rsidRPr="00744A15" w:rsidRDefault="00E84ADE" w:rsidP="00E84ADE">
      <w:pPr>
        <w:ind w:right="-1"/>
        <w:rPr>
          <w:rFonts w:cs="Times New Roman"/>
          <w:szCs w:val="24"/>
          <w:lang w:val="tr-TR"/>
        </w:rPr>
      </w:pPr>
      <w:r w:rsidRPr="00744A15">
        <w:rPr>
          <w:rFonts w:cs="Times New Roman"/>
          <w:szCs w:val="24"/>
          <w:lang w:val="tr-TR"/>
        </w:rPr>
        <w:t>İhalenin iptali halinde, verilmiş olan bütün teklifler reddedilmiş sayılır ve bu teklifler açılmaksızın isteklilere iade edilir. İhalenin iptal edilmesi nedeniyle istekliler Sözleşme Makamından herhangi bir hak talebinde bulunamaz.</w:t>
      </w:r>
    </w:p>
    <w:p w14:paraId="6BF73BDC" w14:textId="77777777" w:rsidR="009F0F93" w:rsidRPr="00744A15" w:rsidRDefault="009F0F93" w:rsidP="009F0F93">
      <w:pPr>
        <w:ind w:firstLine="0"/>
        <w:rPr>
          <w:rFonts w:cs="Times New Roman"/>
          <w:b/>
          <w:szCs w:val="24"/>
          <w:lang w:val="tr-TR"/>
        </w:rPr>
      </w:pPr>
    </w:p>
    <w:p w14:paraId="06C053A6" w14:textId="77777777" w:rsidR="00E84ADE" w:rsidRPr="00CF16A7" w:rsidRDefault="00E84ADE" w:rsidP="009F0F93">
      <w:pPr>
        <w:ind w:firstLine="0"/>
        <w:rPr>
          <w:rFonts w:cs="Times New Roman"/>
          <w:b/>
          <w:szCs w:val="24"/>
          <w:lang w:val="tr-TR"/>
        </w:rPr>
      </w:pPr>
      <w:r w:rsidRPr="00CF16A7">
        <w:rPr>
          <w:rFonts w:cs="Times New Roman"/>
          <w:b/>
          <w:szCs w:val="24"/>
          <w:lang w:val="tr-TR"/>
        </w:rPr>
        <w:t xml:space="preserve">Madde 16- </w:t>
      </w:r>
      <w:proofErr w:type="spellStart"/>
      <w:r w:rsidR="00AA4C9E" w:rsidRPr="00CF16A7">
        <w:rPr>
          <w:b/>
        </w:rPr>
        <w:t>Konsorsiyum</w:t>
      </w:r>
      <w:proofErr w:type="spellEnd"/>
    </w:p>
    <w:p w14:paraId="1B55AA00" w14:textId="77777777" w:rsidR="00AA4C9E" w:rsidRPr="00B63060" w:rsidRDefault="00AA4C9E" w:rsidP="00B63060">
      <w:pPr>
        <w:pStyle w:val="GvdeMetni"/>
        <w:ind w:firstLine="0"/>
      </w:pPr>
      <w:r w:rsidRPr="00B63060">
        <w:t>İhaleye konsorsiyum olarak teklif verilemez.</w:t>
      </w:r>
    </w:p>
    <w:p w14:paraId="4067794C" w14:textId="77777777" w:rsidR="009F0F93" w:rsidRDefault="009F0F93" w:rsidP="009F0F93">
      <w:pPr>
        <w:spacing w:after="60"/>
        <w:ind w:firstLine="0"/>
        <w:rPr>
          <w:rFonts w:cs="Times New Roman"/>
          <w:b/>
          <w:szCs w:val="24"/>
          <w:lang w:val="tr-TR"/>
        </w:rPr>
      </w:pPr>
    </w:p>
    <w:p w14:paraId="340D3D77" w14:textId="77777777" w:rsidR="00A3429C" w:rsidRPr="00744A15" w:rsidRDefault="00A3429C" w:rsidP="009F0F93">
      <w:pPr>
        <w:spacing w:after="60"/>
        <w:ind w:firstLine="0"/>
        <w:rPr>
          <w:rFonts w:cs="Times New Roman"/>
          <w:b/>
          <w:szCs w:val="24"/>
          <w:lang w:val="tr-TR"/>
        </w:rPr>
      </w:pPr>
    </w:p>
    <w:p w14:paraId="5CA53465" w14:textId="77777777" w:rsidR="009D3DFA" w:rsidRPr="00744A15" w:rsidRDefault="00E84ADE" w:rsidP="009D3DFA">
      <w:pPr>
        <w:spacing w:after="60"/>
        <w:ind w:firstLine="0"/>
        <w:rPr>
          <w:rFonts w:cs="Times New Roman"/>
          <w:b/>
          <w:szCs w:val="24"/>
          <w:lang w:val="tr-TR"/>
        </w:rPr>
      </w:pPr>
      <w:r w:rsidRPr="00744A15">
        <w:rPr>
          <w:rFonts w:cs="Times New Roman"/>
          <w:b/>
          <w:szCs w:val="24"/>
          <w:lang w:val="tr-TR"/>
        </w:rPr>
        <w:lastRenderedPageBreak/>
        <w:t xml:space="preserve">Madde 17-Alt yükleniciler </w:t>
      </w:r>
    </w:p>
    <w:p w14:paraId="48D7F416" w14:textId="77777777" w:rsidR="009F0F93" w:rsidRPr="00744A15" w:rsidRDefault="00A3088A" w:rsidP="009D3DFA">
      <w:pPr>
        <w:spacing w:after="60"/>
        <w:ind w:firstLine="0"/>
        <w:rPr>
          <w:rFonts w:cs="Times New Roman"/>
          <w:szCs w:val="24"/>
          <w:lang w:val="tr-TR"/>
        </w:rPr>
      </w:pPr>
      <w:r w:rsidRPr="00744A15">
        <w:rPr>
          <w:rFonts w:cs="Times New Roman"/>
          <w:szCs w:val="24"/>
          <w:lang w:val="tr-TR"/>
        </w:rPr>
        <w:t>İhale konusu işte Sözleşme Makamının onayı ile alt yüklenici çalıştırılabilir. Ancak işin tamamı alt yüklenicilere yaptırılamaz. Alt yüklenicilerin yaptıkları işlerle ilgili sorumluluğu Yüklenicinin sorumluluğunu ortadan kaldırmaz</w:t>
      </w:r>
    </w:p>
    <w:p w14:paraId="1FBBD154" w14:textId="77777777" w:rsidR="00A3088A" w:rsidRPr="00744A15" w:rsidRDefault="00A3088A" w:rsidP="009F0F93">
      <w:pPr>
        <w:keepNext/>
        <w:spacing w:after="60"/>
        <w:ind w:firstLine="0"/>
        <w:rPr>
          <w:rFonts w:cs="Times New Roman"/>
          <w:b/>
          <w:szCs w:val="24"/>
          <w:lang w:val="tr-TR"/>
        </w:rPr>
      </w:pPr>
    </w:p>
    <w:p w14:paraId="035A351F" w14:textId="77777777" w:rsidR="00E84ADE" w:rsidRPr="00744A15" w:rsidRDefault="00E84ADE" w:rsidP="009F0F93">
      <w:pPr>
        <w:keepNext/>
        <w:spacing w:after="60"/>
        <w:ind w:firstLine="0"/>
        <w:rPr>
          <w:rFonts w:cs="Times New Roman"/>
          <w:b/>
          <w:szCs w:val="24"/>
          <w:lang w:val="tr-TR"/>
        </w:rPr>
      </w:pPr>
      <w:r w:rsidRPr="00744A15">
        <w:rPr>
          <w:rFonts w:cs="Times New Roman"/>
          <w:b/>
          <w:szCs w:val="24"/>
          <w:lang w:val="tr-TR"/>
        </w:rPr>
        <w:t xml:space="preserve">Madde18-Teklif ve sözleşme türü </w:t>
      </w:r>
    </w:p>
    <w:p w14:paraId="36B4A32E" w14:textId="77777777" w:rsidR="00AA4C9E" w:rsidRPr="00B63060" w:rsidRDefault="00AA4C9E" w:rsidP="00B63060">
      <w:pPr>
        <w:spacing w:before="60"/>
        <w:ind w:left="116" w:right="112" w:firstLine="0"/>
        <w:rPr>
          <w:szCs w:val="24"/>
        </w:rPr>
      </w:pPr>
      <w:proofErr w:type="spellStart"/>
      <w:r w:rsidRPr="00B63060">
        <w:rPr>
          <w:szCs w:val="24"/>
        </w:rPr>
        <w:t>İstekliler</w:t>
      </w:r>
      <w:proofErr w:type="spellEnd"/>
      <w:r w:rsidRPr="00B63060">
        <w:rPr>
          <w:szCs w:val="24"/>
        </w:rPr>
        <w:t xml:space="preserve"> </w:t>
      </w:r>
      <w:proofErr w:type="spellStart"/>
      <w:r w:rsidRPr="00B63060">
        <w:rPr>
          <w:szCs w:val="24"/>
        </w:rPr>
        <w:t>tekliflerini</w:t>
      </w:r>
      <w:proofErr w:type="spellEnd"/>
      <w:r w:rsidRPr="00B63060">
        <w:rPr>
          <w:szCs w:val="24"/>
        </w:rPr>
        <w:t xml:space="preserve"> </w:t>
      </w:r>
      <w:proofErr w:type="spellStart"/>
      <w:r w:rsidRPr="00B63060">
        <w:rPr>
          <w:b/>
          <w:szCs w:val="24"/>
        </w:rPr>
        <w:t>anahtar</w:t>
      </w:r>
      <w:proofErr w:type="spellEnd"/>
      <w:r w:rsidRPr="00B63060">
        <w:rPr>
          <w:b/>
          <w:szCs w:val="24"/>
        </w:rPr>
        <w:t xml:space="preserve"> </w:t>
      </w:r>
      <w:proofErr w:type="spellStart"/>
      <w:r w:rsidRPr="00B63060">
        <w:rPr>
          <w:b/>
          <w:szCs w:val="24"/>
        </w:rPr>
        <w:t>teslim</w:t>
      </w:r>
      <w:proofErr w:type="spellEnd"/>
      <w:r w:rsidRPr="00B63060">
        <w:rPr>
          <w:b/>
          <w:szCs w:val="24"/>
        </w:rPr>
        <w:t xml:space="preserve"> </w:t>
      </w:r>
      <w:proofErr w:type="spellStart"/>
      <w:r w:rsidRPr="00B63060">
        <w:rPr>
          <w:b/>
          <w:szCs w:val="24"/>
        </w:rPr>
        <w:t>götürü</w:t>
      </w:r>
      <w:proofErr w:type="spellEnd"/>
      <w:r w:rsidRPr="00B63060">
        <w:rPr>
          <w:b/>
          <w:szCs w:val="24"/>
        </w:rPr>
        <w:t xml:space="preserve"> bedel </w:t>
      </w:r>
      <w:proofErr w:type="spellStart"/>
      <w:r w:rsidRPr="00B63060">
        <w:rPr>
          <w:szCs w:val="24"/>
        </w:rPr>
        <w:t>üzerinden</w:t>
      </w:r>
      <w:proofErr w:type="spellEnd"/>
      <w:r w:rsidRPr="00B63060">
        <w:rPr>
          <w:szCs w:val="24"/>
        </w:rPr>
        <w:t xml:space="preserve"> </w:t>
      </w:r>
      <w:proofErr w:type="spellStart"/>
      <w:r w:rsidRPr="00B63060">
        <w:rPr>
          <w:szCs w:val="24"/>
        </w:rPr>
        <w:t>vereceklerdir</w:t>
      </w:r>
      <w:proofErr w:type="spellEnd"/>
      <w:r w:rsidRPr="00B63060">
        <w:rPr>
          <w:szCs w:val="24"/>
        </w:rPr>
        <w:t xml:space="preserve">. </w:t>
      </w:r>
      <w:proofErr w:type="spellStart"/>
      <w:r w:rsidRPr="00B63060">
        <w:rPr>
          <w:szCs w:val="24"/>
        </w:rPr>
        <w:t>İhale</w:t>
      </w:r>
      <w:proofErr w:type="spellEnd"/>
      <w:r w:rsidRPr="00B63060">
        <w:rPr>
          <w:szCs w:val="24"/>
        </w:rPr>
        <w:t xml:space="preserve"> </w:t>
      </w:r>
      <w:proofErr w:type="spellStart"/>
      <w:r w:rsidRPr="00B63060">
        <w:rPr>
          <w:szCs w:val="24"/>
        </w:rPr>
        <w:t>sonunda</w:t>
      </w:r>
      <w:proofErr w:type="spellEnd"/>
      <w:r w:rsidRPr="00B63060">
        <w:rPr>
          <w:szCs w:val="24"/>
        </w:rPr>
        <w:t xml:space="preserve"> </w:t>
      </w:r>
      <w:proofErr w:type="spellStart"/>
      <w:r w:rsidRPr="00B63060">
        <w:rPr>
          <w:szCs w:val="24"/>
        </w:rPr>
        <w:t>istekli</w:t>
      </w:r>
      <w:proofErr w:type="spellEnd"/>
      <w:r w:rsidRPr="00B63060">
        <w:rPr>
          <w:szCs w:val="24"/>
        </w:rPr>
        <w:t xml:space="preserve"> </w:t>
      </w:r>
      <w:proofErr w:type="spellStart"/>
      <w:r w:rsidRPr="00B63060">
        <w:rPr>
          <w:szCs w:val="24"/>
        </w:rPr>
        <w:t>ile</w:t>
      </w:r>
      <w:proofErr w:type="spellEnd"/>
      <w:r w:rsidRPr="00B63060">
        <w:rPr>
          <w:szCs w:val="24"/>
        </w:rPr>
        <w:t xml:space="preserve"> </w:t>
      </w:r>
      <w:proofErr w:type="spellStart"/>
      <w:r w:rsidRPr="00B63060">
        <w:rPr>
          <w:b/>
          <w:szCs w:val="24"/>
        </w:rPr>
        <w:t>anahtar</w:t>
      </w:r>
      <w:proofErr w:type="spellEnd"/>
      <w:r w:rsidRPr="00B63060">
        <w:rPr>
          <w:b/>
          <w:szCs w:val="24"/>
        </w:rPr>
        <w:t xml:space="preserve"> </w:t>
      </w:r>
      <w:proofErr w:type="spellStart"/>
      <w:r w:rsidRPr="00B63060">
        <w:rPr>
          <w:b/>
          <w:szCs w:val="24"/>
        </w:rPr>
        <w:t>teslimi</w:t>
      </w:r>
      <w:proofErr w:type="spellEnd"/>
      <w:r w:rsidRPr="00B63060">
        <w:rPr>
          <w:b/>
          <w:szCs w:val="24"/>
        </w:rPr>
        <w:t xml:space="preserve"> </w:t>
      </w:r>
      <w:proofErr w:type="spellStart"/>
      <w:r w:rsidRPr="00B63060">
        <w:rPr>
          <w:b/>
          <w:szCs w:val="24"/>
        </w:rPr>
        <w:t>götürü</w:t>
      </w:r>
      <w:proofErr w:type="spellEnd"/>
      <w:r w:rsidRPr="00B63060">
        <w:rPr>
          <w:b/>
          <w:szCs w:val="24"/>
        </w:rPr>
        <w:t xml:space="preserve"> bedel </w:t>
      </w:r>
      <w:proofErr w:type="spellStart"/>
      <w:r w:rsidRPr="00B63060">
        <w:rPr>
          <w:b/>
          <w:szCs w:val="24"/>
        </w:rPr>
        <w:t>sözleşme</w:t>
      </w:r>
      <w:proofErr w:type="spellEnd"/>
      <w:r w:rsidRPr="00B63060">
        <w:rPr>
          <w:b/>
          <w:szCs w:val="24"/>
        </w:rPr>
        <w:t xml:space="preserve"> </w:t>
      </w:r>
      <w:proofErr w:type="spellStart"/>
      <w:r w:rsidRPr="00B63060">
        <w:rPr>
          <w:szCs w:val="24"/>
        </w:rPr>
        <w:t>imzalanacaktır</w:t>
      </w:r>
      <w:proofErr w:type="spellEnd"/>
      <w:r w:rsidRPr="00B63060">
        <w:rPr>
          <w:szCs w:val="24"/>
        </w:rPr>
        <w:t>.</w:t>
      </w:r>
    </w:p>
    <w:p w14:paraId="4AE4E909" w14:textId="77777777" w:rsidR="009D3DFA" w:rsidRPr="00744A15" w:rsidRDefault="009D3DFA" w:rsidP="00A3088A">
      <w:pPr>
        <w:ind w:firstLine="0"/>
        <w:rPr>
          <w:rFonts w:cs="Times New Roman"/>
          <w:b/>
          <w:szCs w:val="24"/>
          <w:lang w:val="tr-TR"/>
        </w:rPr>
      </w:pPr>
    </w:p>
    <w:p w14:paraId="4ACCE97E" w14:textId="77777777" w:rsidR="009D3DFA" w:rsidRPr="00744A15" w:rsidRDefault="00E84ADE" w:rsidP="00A3088A">
      <w:pPr>
        <w:ind w:firstLine="0"/>
        <w:rPr>
          <w:rFonts w:cs="Times New Roman"/>
          <w:b/>
          <w:szCs w:val="24"/>
          <w:lang w:val="tr-TR"/>
        </w:rPr>
      </w:pPr>
      <w:r w:rsidRPr="00744A15">
        <w:rPr>
          <w:rFonts w:cs="Times New Roman"/>
          <w:b/>
          <w:szCs w:val="24"/>
          <w:lang w:val="tr-TR"/>
        </w:rPr>
        <w:t>Madde 19- Teklifin dili</w:t>
      </w:r>
    </w:p>
    <w:p w14:paraId="32265DD7" w14:textId="77777777" w:rsidR="00E84ADE" w:rsidRPr="00744A15" w:rsidRDefault="00E84ADE" w:rsidP="00A3088A">
      <w:pPr>
        <w:ind w:firstLine="0"/>
        <w:rPr>
          <w:rFonts w:cs="Times New Roman"/>
          <w:szCs w:val="24"/>
          <w:lang w:val="tr-TR"/>
        </w:rPr>
      </w:pPr>
      <w:r w:rsidRPr="00744A15">
        <w:rPr>
          <w:rFonts w:cs="Times New Roman"/>
          <w:szCs w:val="24"/>
          <w:lang w:val="tr-TR"/>
        </w:rPr>
        <w:t>Teklifler ve ekleri Türkçe olarak hazırlanacak ve sunulacaktır.</w:t>
      </w:r>
    </w:p>
    <w:p w14:paraId="04EADD7F" w14:textId="77777777" w:rsidR="00A3088A" w:rsidRPr="00744A15" w:rsidRDefault="00A3088A" w:rsidP="00A3088A">
      <w:pPr>
        <w:keepNext/>
        <w:ind w:firstLine="0"/>
        <w:rPr>
          <w:rFonts w:cs="Times New Roman"/>
          <w:b/>
          <w:szCs w:val="24"/>
          <w:lang w:val="tr-TR"/>
        </w:rPr>
      </w:pPr>
    </w:p>
    <w:p w14:paraId="41400330" w14:textId="77777777" w:rsidR="00E84ADE" w:rsidRPr="00744A15" w:rsidRDefault="00E84ADE" w:rsidP="00A3088A">
      <w:pPr>
        <w:keepNext/>
        <w:ind w:firstLine="0"/>
        <w:rPr>
          <w:rFonts w:cs="Times New Roman"/>
          <w:b/>
          <w:szCs w:val="24"/>
          <w:lang w:val="tr-TR"/>
        </w:rPr>
      </w:pPr>
      <w:r w:rsidRPr="00744A15">
        <w:rPr>
          <w:rFonts w:cs="Times New Roman"/>
          <w:b/>
          <w:szCs w:val="24"/>
          <w:lang w:val="tr-TR"/>
        </w:rPr>
        <w:t>Madde 20-Teklif ve ödemelerde geçerli para birimi</w:t>
      </w:r>
    </w:p>
    <w:p w14:paraId="4FC72F2A" w14:textId="77777777" w:rsidR="00E84ADE" w:rsidRPr="00744A15" w:rsidRDefault="00E84ADE" w:rsidP="00A3088A">
      <w:pPr>
        <w:ind w:firstLine="0"/>
        <w:rPr>
          <w:rFonts w:cs="Times New Roman"/>
          <w:szCs w:val="24"/>
          <w:lang w:val="tr-TR"/>
        </w:rPr>
      </w:pPr>
      <w:r w:rsidRPr="00744A15">
        <w:rPr>
          <w:rFonts w:cs="Times New Roman"/>
          <w:szCs w:val="24"/>
          <w:lang w:val="tr-TR"/>
        </w:rPr>
        <w:t xml:space="preserve">Teklif ve ödemelerde geçerli para birimi TL’dir. </w:t>
      </w:r>
    </w:p>
    <w:p w14:paraId="27693939" w14:textId="77777777" w:rsidR="00A3088A" w:rsidRPr="00744A15" w:rsidRDefault="00A3088A" w:rsidP="00A3088A">
      <w:pPr>
        <w:spacing w:after="60"/>
        <w:ind w:firstLine="0"/>
        <w:rPr>
          <w:rFonts w:cs="Times New Roman"/>
          <w:b/>
          <w:szCs w:val="24"/>
          <w:lang w:val="tr-TR"/>
        </w:rPr>
      </w:pPr>
    </w:p>
    <w:p w14:paraId="0AC506D1" w14:textId="77777777" w:rsidR="00E84ADE" w:rsidRPr="00744A15" w:rsidRDefault="00E84ADE" w:rsidP="00A3088A">
      <w:pPr>
        <w:spacing w:after="60"/>
        <w:ind w:firstLine="0"/>
        <w:rPr>
          <w:rFonts w:cs="Times New Roman"/>
          <w:b/>
          <w:szCs w:val="24"/>
          <w:lang w:val="tr-TR"/>
        </w:rPr>
      </w:pPr>
      <w:r w:rsidRPr="00744A15">
        <w:rPr>
          <w:rFonts w:cs="Times New Roman"/>
          <w:b/>
          <w:szCs w:val="24"/>
          <w:lang w:val="tr-TR"/>
        </w:rPr>
        <w:t>Madde 21-Kısmi teklif verilmesi</w:t>
      </w:r>
    </w:p>
    <w:p w14:paraId="43A341DD" w14:textId="77777777" w:rsidR="00436B97" w:rsidRDefault="00AA4C9E" w:rsidP="00436B97">
      <w:pPr>
        <w:spacing w:after="60"/>
        <w:ind w:firstLine="0"/>
        <w:rPr>
          <w:rFonts w:cs="Times New Roman"/>
          <w:szCs w:val="24"/>
          <w:lang w:val="tr-TR"/>
        </w:rPr>
      </w:pPr>
      <w:r w:rsidRPr="00B63060">
        <w:rPr>
          <w:rFonts w:cs="Times New Roman"/>
          <w:szCs w:val="24"/>
          <w:lang w:val="tr-TR"/>
        </w:rPr>
        <w:t>Sözleşme Makamı tarafından gerçekleştirilecek ihalede işin tamamı için teklif sunulacak olup kısmi teklifler kabul edilmeyecektir</w:t>
      </w:r>
      <w:r w:rsidRPr="00D10AFE">
        <w:rPr>
          <w:rFonts w:cs="Times New Roman"/>
          <w:szCs w:val="24"/>
          <w:lang w:val="tr-TR"/>
        </w:rPr>
        <w:t>.</w:t>
      </w:r>
    </w:p>
    <w:p w14:paraId="7AFBD19F" w14:textId="77777777" w:rsidR="00A3429C" w:rsidRPr="00744A15" w:rsidRDefault="00A3429C" w:rsidP="00436B97">
      <w:pPr>
        <w:spacing w:after="60"/>
        <w:ind w:firstLine="0"/>
        <w:rPr>
          <w:rFonts w:cs="Times New Roman"/>
          <w:b/>
          <w:szCs w:val="24"/>
          <w:lang w:val="tr-TR"/>
        </w:rPr>
      </w:pPr>
    </w:p>
    <w:p w14:paraId="69228F21" w14:textId="77777777" w:rsidR="00E84ADE" w:rsidRPr="00744A15" w:rsidRDefault="00E84ADE" w:rsidP="00436B97">
      <w:pPr>
        <w:spacing w:after="60"/>
        <w:ind w:firstLine="0"/>
        <w:rPr>
          <w:rFonts w:cs="Times New Roman"/>
          <w:b/>
          <w:szCs w:val="24"/>
          <w:lang w:val="tr-TR"/>
        </w:rPr>
      </w:pPr>
      <w:r w:rsidRPr="00744A15">
        <w:rPr>
          <w:rFonts w:cs="Times New Roman"/>
          <w:b/>
          <w:szCs w:val="24"/>
          <w:lang w:val="tr-TR"/>
        </w:rPr>
        <w:t>Madde 22- Alternatif teklifler</w:t>
      </w:r>
    </w:p>
    <w:p w14:paraId="6DD9C8A4" w14:textId="77777777" w:rsidR="00E84ADE" w:rsidRPr="00744A15" w:rsidRDefault="00E84ADE" w:rsidP="00436B97">
      <w:pPr>
        <w:ind w:firstLine="0"/>
        <w:rPr>
          <w:rFonts w:cs="Times New Roman"/>
          <w:szCs w:val="24"/>
          <w:lang w:val="tr-TR"/>
        </w:rPr>
      </w:pPr>
      <w:r w:rsidRPr="00744A15">
        <w:rPr>
          <w:rFonts w:cs="Times New Roman"/>
          <w:szCs w:val="24"/>
          <w:lang w:val="tr-TR"/>
        </w:rPr>
        <w:t>İhale konusu işe ilişkin olarak alternatif teklif sunulamaz.</w:t>
      </w:r>
    </w:p>
    <w:p w14:paraId="49E21514" w14:textId="77777777" w:rsidR="00B63060" w:rsidRDefault="00B63060" w:rsidP="00436B97">
      <w:pPr>
        <w:spacing w:line="259" w:lineRule="auto"/>
        <w:ind w:firstLine="0"/>
        <w:rPr>
          <w:rFonts w:cs="Times New Roman"/>
          <w:b/>
          <w:szCs w:val="24"/>
          <w:lang w:val="tr-TR"/>
        </w:rPr>
      </w:pPr>
    </w:p>
    <w:p w14:paraId="014F802E" w14:textId="77777777" w:rsidR="00E84ADE" w:rsidRPr="00744A15" w:rsidRDefault="00E84ADE" w:rsidP="00436B97">
      <w:pPr>
        <w:spacing w:line="259" w:lineRule="auto"/>
        <w:ind w:firstLine="0"/>
        <w:rPr>
          <w:rFonts w:cs="Times New Roman"/>
          <w:b/>
          <w:szCs w:val="24"/>
          <w:lang w:val="tr-TR"/>
        </w:rPr>
      </w:pPr>
      <w:r w:rsidRPr="00744A15">
        <w:rPr>
          <w:rFonts w:cs="Times New Roman"/>
          <w:b/>
          <w:szCs w:val="24"/>
          <w:lang w:val="tr-TR"/>
        </w:rPr>
        <w:t xml:space="preserve">Madde 23-Tekliflerin sunulma şekli </w:t>
      </w:r>
    </w:p>
    <w:p w14:paraId="61F50501" w14:textId="77777777" w:rsidR="00436B97" w:rsidRPr="00744A15" w:rsidRDefault="00436B97" w:rsidP="009D3DFA">
      <w:pPr>
        <w:spacing w:line="259" w:lineRule="auto"/>
        <w:ind w:firstLine="0"/>
        <w:rPr>
          <w:rFonts w:cs="Times New Roman"/>
          <w:szCs w:val="24"/>
          <w:lang w:val="tr-TR"/>
        </w:rPr>
      </w:pPr>
      <w:r w:rsidRPr="00744A15">
        <w:rPr>
          <w:rFonts w:cs="Times New Roman"/>
          <w:szCs w:val="24"/>
          <w:lang w:val="tr-TR"/>
        </w:rPr>
        <w:t>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Makamının açık adresi yazılır. Zarfın yapıştırılan yeri istekli tarafından imzalanarak, mühürlenecek veya kaşelenecektir.</w:t>
      </w:r>
    </w:p>
    <w:p w14:paraId="67862203" w14:textId="77777777" w:rsidR="00436B97" w:rsidRPr="00744A15" w:rsidRDefault="00436B97" w:rsidP="00A3429C">
      <w:pPr>
        <w:spacing w:line="259" w:lineRule="auto"/>
        <w:ind w:firstLine="0"/>
        <w:rPr>
          <w:rFonts w:cs="Times New Roman"/>
          <w:szCs w:val="24"/>
          <w:lang w:val="tr-TR"/>
        </w:rPr>
      </w:pPr>
      <w:r w:rsidRPr="00744A15">
        <w:rPr>
          <w:rFonts w:cs="Times New Roman"/>
          <w:szCs w:val="24"/>
          <w:lang w:val="tr-TR"/>
        </w:rPr>
        <w:t>Teklifler ihale dosyasında belirtilen ihale saatine kadar sıra numaralı alındılar karşılığında Sözleşme Makamına (tekliflerin sunulacağı yere) teslim edilir. Bu saatten sonra verilen teklifler kabul edilmez ve açılmadan istekliye iade edilir.</w:t>
      </w:r>
    </w:p>
    <w:p w14:paraId="1B6648B2" w14:textId="77777777" w:rsidR="00436B97" w:rsidRPr="00744A15" w:rsidRDefault="00436B97" w:rsidP="00A3429C">
      <w:pPr>
        <w:spacing w:line="259" w:lineRule="auto"/>
        <w:ind w:firstLine="0"/>
        <w:rPr>
          <w:rFonts w:cs="Times New Roman"/>
          <w:szCs w:val="24"/>
          <w:lang w:val="tr-TR"/>
        </w:rPr>
      </w:pPr>
      <w:r w:rsidRPr="00744A15">
        <w:rPr>
          <w:rFonts w:cs="Times New Roman"/>
          <w:szCs w:val="24"/>
          <w:lang w:val="tr-TR"/>
        </w:rPr>
        <w:t>Zeyilname ile teklif verme süresinin uzatılması halinde, Sözleşme Makamı ve isteklilerin ilk teklif verme tarihine bağlı tüm hak ve yükümlülükleri süre açısından, yeniden tespit edilen son teklif verme tarihine ve saatine kadar uzatılmış sayılır.</w:t>
      </w:r>
    </w:p>
    <w:p w14:paraId="3DFFA06B" w14:textId="77777777" w:rsidR="00436B97" w:rsidRPr="00744A15" w:rsidRDefault="00436B97" w:rsidP="00436B97">
      <w:pPr>
        <w:spacing w:line="259" w:lineRule="auto"/>
        <w:ind w:firstLine="0"/>
        <w:rPr>
          <w:rFonts w:cs="Times New Roman"/>
          <w:szCs w:val="24"/>
          <w:lang w:val="tr-TR"/>
        </w:rPr>
      </w:pPr>
    </w:p>
    <w:p w14:paraId="12B9F4DA" w14:textId="77777777" w:rsidR="00E84ADE" w:rsidRPr="00744A15" w:rsidRDefault="00E84ADE" w:rsidP="00436B97">
      <w:pPr>
        <w:spacing w:line="259" w:lineRule="auto"/>
        <w:ind w:firstLine="0"/>
        <w:rPr>
          <w:rFonts w:cs="Times New Roman"/>
          <w:b/>
          <w:szCs w:val="24"/>
          <w:lang w:val="tr-TR"/>
        </w:rPr>
      </w:pPr>
      <w:r w:rsidRPr="00744A15">
        <w:rPr>
          <w:rFonts w:cs="Times New Roman"/>
          <w:b/>
          <w:szCs w:val="24"/>
          <w:lang w:val="tr-TR"/>
        </w:rPr>
        <w:t>Madde 24-Teklif mektubunun şekli ve içeriği</w:t>
      </w:r>
    </w:p>
    <w:p w14:paraId="40C88600" w14:textId="77777777" w:rsidR="00E84ADE" w:rsidRPr="00744A15" w:rsidRDefault="00E84ADE" w:rsidP="00A3429C">
      <w:pPr>
        <w:tabs>
          <w:tab w:val="left" w:pos="0"/>
        </w:tabs>
        <w:ind w:right="-1" w:firstLine="0"/>
        <w:rPr>
          <w:rFonts w:cs="Times New Roman"/>
          <w:szCs w:val="24"/>
          <w:lang w:val="tr-TR"/>
        </w:rPr>
      </w:pPr>
      <w:r w:rsidRPr="00744A15">
        <w:rPr>
          <w:rFonts w:cs="Times New Roman"/>
          <w:szCs w:val="24"/>
          <w:lang w:val="tr-TR"/>
        </w:rPr>
        <w:t xml:space="preserve">Teklif mektupları, yazılı ve imzalı olarak sunulur. Teklif Mektubunda; </w:t>
      </w:r>
    </w:p>
    <w:p w14:paraId="67C983A5" w14:textId="77777777" w:rsidR="00E84ADE" w:rsidRPr="00744A15" w:rsidRDefault="00E84ADE" w:rsidP="004D4791">
      <w:pPr>
        <w:numPr>
          <w:ilvl w:val="0"/>
          <w:numId w:val="9"/>
        </w:numPr>
        <w:tabs>
          <w:tab w:val="left" w:pos="0"/>
        </w:tabs>
        <w:overflowPunct w:val="0"/>
        <w:autoSpaceDE w:val="0"/>
        <w:autoSpaceDN w:val="0"/>
        <w:adjustRightInd w:val="0"/>
        <w:ind w:right="-1" w:hanging="76"/>
        <w:textAlignment w:val="baseline"/>
        <w:rPr>
          <w:rFonts w:cs="Times New Roman"/>
          <w:szCs w:val="24"/>
          <w:lang w:val="tr-TR"/>
        </w:rPr>
      </w:pPr>
      <w:r w:rsidRPr="00744A15">
        <w:rPr>
          <w:rFonts w:cs="Times New Roman"/>
          <w:szCs w:val="24"/>
          <w:lang w:val="tr-TR"/>
        </w:rPr>
        <w:t>İhale dosyasının tamamen okunup kabul edildiğinin belirtilmesi,</w:t>
      </w:r>
    </w:p>
    <w:p w14:paraId="38CC3306" w14:textId="77777777" w:rsidR="00E84ADE" w:rsidRPr="00744A15" w:rsidRDefault="00E84ADE" w:rsidP="004D4791">
      <w:pPr>
        <w:numPr>
          <w:ilvl w:val="0"/>
          <w:numId w:val="9"/>
        </w:numPr>
        <w:tabs>
          <w:tab w:val="left" w:pos="0"/>
          <w:tab w:val="left" w:pos="720"/>
          <w:tab w:val="left" w:pos="900"/>
        </w:tabs>
        <w:overflowPunct w:val="0"/>
        <w:autoSpaceDE w:val="0"/>
        <w:autoSpaceDN w:val="0"/>
        <w:adjustRightInd w:val="0"/>
        <w:ind w:right="-1" w:hanging="76"/>
        <w:textAlignment w:val="baseline"/>
        <w:rPr>
          <w:rFonts w:cs="Times New Roman"/>
          <w:szCs w:val="24"/>
          <w:lang w:val="tr-TR"/>
        </w:rPr>
      </w:pPr>
      <w:r w:rsidRPr="00744A15">
        <w:rPr>
          <w:rFonts w:cs="Times New Roman"/>
          <w:szCs w:val="24"/>
          <w:lang w:val="tr-TR"/>
        </w:rPr>
        <w:t>Teklif edilen bedelin rakam ve yazı ile birbirine uygun olarak açıkça yazılması,</w:t>
      </w:r>
    </w:p>
    <w:p w14:paraId="0CCE3E1B" w14:textId="77777777" w:rsidR="00E84ADE" w:rsidRPr="00744A15" w:rsidRDefault="00E84ADE" w:rsidP="004D4791">
      <w:pPr>
        <w:numPr>
          <w:ilvl w:val="0"/>
          <w:numId w:val="9"/>
        </w:numPr>
        <w:tabs>
          <w:tab w:val="left" w:pos="0"/>
          <w:tab w:val="left" w:pos="720"/>
          <w:tab w:val="left" w:pos="900"/>
        </w:tabs>
        <w:overflowPunct w:val="0"/>
        <w:autoSpaceDE w:val="0"/>
        <w:autoSpaceDN w:val="0"/>
        <w:adjustRightInd w:val="0"/>
        <w:ind w:right="-1" w:hanging="76"/>
        <w:textAlignment w:val="baseline"/>
        <w:rPr>
          <w:rFonts w:cs="Times New Roman"/>
          <w:szCs w:val="24"/>
          <w:lang w:val="tr-TR"/>
        </w:rPr>
      </w:pPr>
      <w:r w:rsidRPr="00744A15">
        <w:rPr>
          <w:rFonts w:cs="Times New Roman"/>
          <w:szCs w:val="24"/>
          <w:lang w:val="tr-TR"/>
        </w:rPr>
        <w:lastRenderedPageBreak/>
        <w:t xml:space="preserve">Üzerinde kazıntı, silinti, düzeltme bulunmaması, </w:t>
      </w:r>
    </w:p>
    <w:p w14:paraId="5F314BE0" w14:textId="77777777" w:rsidR="00E84ADE" w:rsidRPr="00744A15" w:rsidRDefault="00E84ADE" w:rsidP="004D4791">
      <w:pPr>
        <w:numPr>
          <w:ilvl w:val="0"/>
          <w:numId w:val="9"/>
        </w:numPr>
        <w:overflowPunct w:val="0"/>
        <w:autoSpaceDE w:val="0"/>
        <w:autoSpaceDN w:val="0"/>
        <w:adjustRightInd w:val="0"/>
        <w:ind w:right="-1" w:hanging="76"/>
        <w:textAlignment w:val="baseline"/>
        <w:rPr>
          <w:rFonts w:cs="Times New Roman"/>
          <w:szCs w:val="24"/>
          <w:lang w:val="tr-TR"/>
        </w:rPr>
      </w:pPr>
      <w:r w:rsidRPr="00744A15">
        <w:rPr>
          <w:rFonts w:cs="Times New Roman"/>
          <w:szCs w:val="24"/>
          <w:lang w:val="tr-TR"/>
        </w:rPr>
        <w:t>Teklif mektubunun adı, soyadı veya ticaret unvanı yazılmak suretiyle yetkili kişilerce imzalanmış olması,</w:t>
      </w:r>
    </w:p>
    <w:p w14:paraId="0138C7D1" w14:textId="77777777" w:rsidR="00E84ADE" w:rsidRPr="00744A15" w:rsidRDefault="00E84ADE" w:rsidP="00E84ADE">
      <w:pPr>
        <w:tabs>
          <w:tab w:val="left" w:pos="900"/>
        </w:tabs>
        <w:ind w:right="-1"/>
        <w:rPr>
          <w:rFonts w:cs="Times New Roman"/>
          <w:szCs w:val="24"/>
          <w:lang w:val="tr-TR"/>
        </w:rPr>
      </w:pPr>
      <w:proofErr w:type="gramStart"/>
      <w:r w:rsidRPr="00744A15">
        <w:rPr>
          <w:rFonts w:cs="Times New Roman"/>
          <w:szCs w:val="24"/>
          <w:lang w:val="tr-TR"/>
        </w:rPr>
        <w:t>zorunludur</w:t>
      </w:r>
      <w:proofErr w:type="gramEnd"/>
      <w:r w:rsidRPr="00744A15">
        <w:rPr>
          <w:rFonts w:cs="Times New Roman"/>
          <w:szCs w:val="24"/>
          <w:lang w:val="tr-TR"/>
        </w:rPr>
        <w:t>.</w:t>
      </w:r>
    </w:p>
    <w:p w14:paraId="7A563E91" w14:textId="77777777" w:rsidR="00436B97" w:rsidRPr="00744A15" w:rsidRDefault="00436B97" w:rsidP="00436B97">
      <w:pPr>
        <w:tabs>
          <w:tab w:val="left" w:pos="0"/>
        </w:tabs>
        <w:ind w:right="-1" w:firstLine="0"/>
        <w:rPr>
          <w:rFonts w:cs="Times New Roman"/>
          <w:b/>
          <w:szCs w:val="24"/>
          <w:lang w:val="tr-TR"/>
        </w:rPr>
      </w:pPr>
    </w:p>
    <w:p w14:paraId="4711BBB7" w14:textId="77777777" w:rsidR="00A3429C" w:rsidRDefault="00E84ADE" w:rsidP="00B63060">
      <w:pPr>
        <w:tabs>
          <w:tab w:val="left" w:pos="0"/>
        </w:tabs>
        <w:ind w:right="-1" w:firstLine="0"/>
        <w:rPr>
          <w:rFonts w:cs="Times New Roman"/>
          <w:b/>
          <w:szCs w:val="24"/>
          <w:lang w:val="tr-TR"/>
        </w:rPr>
      </w:pPr>
      <w:r w:rsidRPr="00744A15">
        <w:rPr>
          <w:rFonts w:cs="Times New Roman"/>
          <w:b/>
          <w:szCs w:val="24"/>
          <w:lang w:val="tr-TR"/>
        </w:rPr>
        <w:t>Madde 25- Tekliflerin geçerlilik süresi</w:t>
      </w:r>
    </w:p>
    <w:p w14:paraId="59AB2FDF" w14:textId="61C9A521" w:rsidR="00436B97" w:rsidRPr="00744A15" w:rsidRDefault="00436B97" w:rsidP="00B63060">
      <w:pPr>
        <w:tabs>
          <w:tab w:val="left" w:pos="0"/>
        </w:tabs>
        <w:ind w:right="-1" w:firstLine="0"/>
        <w:rPr>
          <w:rFonts w:cs="Times New Roman"/>
          <w:szCs w:val="24"/>
          <w:lang w:val="tr-TR" w:eastAsia="tr-TR"/>
        </w:rPr>
      </w:pPr>
      <w:r w:rsidRPr="00744A15">
        <w:rPr>
          <w:rFonts w:cs="Times New Roman"/>
          <w:szCs w:val="24"/>
          <w:lang w:val="tr-TR" w:eastAsia="tr-TR"/>
        </w:rPr>
        <w:t>Tekliflerin geçerlilik süresi, ihale tarihinden itibaren en az 60 takvim günü olmalıdır.</w:t>
      </w:r>
    </w:p>
    <w:p w14:paraId="1758524F" w14:textId="77777777" w:rsidR="00436B97" w:rsidRPr="00744A15" w:rsidRDefault="00436B97" w:rsidP="00A3429C">
      <w:pPr>
        <w:keepNext/>
        <w:tabs>
          <w:tab w:val="left" w:pos="0"/>
        </w:tabs>
        <w:ind w:firstLine="0"/>
        <w:rPr>
          <w:rFonts w:cs="Times New Roman"/>
          <w:szCs w:val="24"/>
          <w:lang w:val="tr-TR" w:eastAsia="tr-TR"/>
        </w:rPr>
      </w:pPr>
      <w:r w:rsidRPr="00744A15">
        <w:rPr>
          <w:rFonts w:cs="Times New Roman"/>
          <w:szCs w:val="24"/>
          <w:lang w:val="tr-TR" w:eastAsia="tr-TR"/>
        </w:rPr>
        <w:t>İhtiyaç duyulması halinde Sözleşme Makamı, teklif geçerlilik süresinin en fazla 60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14:paraId="325A6170" w14:textId="77777777" w:rsidR="00436B97" w:rsidRPr="00744A15" w:rsidRDefault="00436B97" w:rsidP="00A3429C">
      <w:pPr>
        <w:keepNext/>
        <w:tabs>
          <w:tab w:val="left" w:pos="0"/>
        </w:tabs>
        <w:ind w:firstLine="0"/>
        <w:rPr>
          <w:rFonts w:cs="Times New Roman"/>
          <w:szCs w:val="24"/>
          <w:lang w:val="tr-TR" w:eastAsia="tr-TR"/>
        </w:rPr>
      </w:pPr>
      <w:r w:rsidRPr="00744A15">
        <w:rPr>
          <w:rFonts w:cs="Times New Roman"/>
          <w:szCs w:val="24"/>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14:paraId="5058DD21" w14:textId="77777777" w:rsidR="00436B97" w:rsidRPr="00744A15" w:rsidRDefault="00436B97" w:rsidP="00A3429C">
      <w:pPr>
        <w:keepNext/>
        <w:tabs>
          <w:tab w:val="left" w:pos="0"/>
        </w:tabs>
        <w:ind w:firstLine="0"/>
        <w:rPr>
          <w:rFonts w:cs="Times New Roman"/>
          <w:szCs w:val="24"/>
          <w:lang w:val="tr-TR" w:eastAsia="tr-TR"/>
        </w:rPr>
      </w:pPr>
      <w:r w:rsidRPr="00744A15">
        <w:rPr>
          <w:rFonts w:cs="Times New Roman"/>
          <w:szCs w:val="24"/>
          <w:lang w:val="tr-TR" w:eastAsia="tr-TR"/>
        </w:rPr>
        <w:t>Başarılı istekli sözleşmeye hak kazandığının kendisine bildirilmesinden itibaren takip eden 60 gün için teklifinin geçerliliğini sağlamalıdır. Bildirim tarihine bakılmaksızın 60 günlük ilk süreye 60 gün daha eklenir</w:t>
      </w:r>
    </w:p>
    <w:p w14:paraId="7C2813DA" w14:textId="77777777" w:rsidR="00436B97" w:rsidRPr="00744A15" w:rsidRDefault="00436B97" w:rsidP="00436B97">
      <w:pPr>
        <w:keepNext/>
        <w:tabs>
          <w:tab w:val="left" w:pos="0"/>
        </w:tabs>
        <w:ind w:firstLine="0"/>
        <w:rPr>
          <w:rFonts w:cs="Times New Roman"/>
          <w:szCs w:val="24"/>
          <w:lang w:val="tr-TR" w:eastAsia="tr-TR"/>
        </w:rPr>
      </w:pPr>
    </w:p>
    <w:p w14:paraId="288E7C5F" w14:textId="77777777" w:rsidR="00E84ADE" w:rsidRPr="00582D14" w:rsidRDefault="00E84ADE" w:rsidP="00436B97">
      <w:pPr>
        <w:keepNext/>
        <w:tabs>
          <w:tab w:val="left" w:pos="0"/>
        </w:tabs>
        <w:ind w:firstLine="0"/>
        <w:rPr>
          <w:rFonts w:cs="Times New Roman"/>
          <w:b/>
          <w:szCs w:val="24"/>
          <w:lang w:val="tr-TR"/>
        </w:rPr>
      </w:pPr>
      <w:r w:rsidRPr="00744A15">
        <w:rPr>
          <w:rFonts w:cs="Times New Roman"/>
          <w:b/>
          <w:szCs w:val="24"/>
          <w:lang w:val="tr-TR"/>
        </w:rPr>
        <w:t>Madde 26</w:t>
      </w:r>
      <w:r w:rsidRPr="00582D14">
        <w:rPr>
          <w:rFonts w:cs="Times New Roman"/>
          <w:b/>
          <w:szCs w:val="24"/>
          <w:lang w:val="tr-TR"/>
        </w:rPr>
        <w:t>- Geçici teminat ve teminat olarak kabul edilecek değerler</w:t>
      </w:r>
    </w:p>
    <w:p w14:paraId="7D460AD2" w14:textId="77777777" w:rsidR="00E84ADE" w:rsidRPr="00744A15" w:rsidRDefault="00E84ADE" w:rsidP="00A3429C">
      <w:pPr>
        <w:tabs>
          <w:tab w:val="left" w:pos="0"/>
        </w:tabs>
        <w:ind w:firstLine="0"/>
        <w:rPr>
          <w:rFonts w:cs="Times New Roman"/>
          <w:szCs w:val="24"/>
          <w:lang w:val="tr-TR"/>
        </w:rPr>
      </w:pPr>
      <w:r w:rsidRPr="00744A15">
        <w:rPr>
          <w:rFonts w:cs="Times New Roman"/>
          <w:szCs w:val="24"/>
          <w:lang w:val="tr-TR"/>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14:paraId="031A10FB" w14:textId="77777777" w:rsidR="00E84ADE" w:rsidRPr="00744A15" w:rsidRDefault="00E84ADE" w:rsidP="00A3429C">
      <w:pPr>
        <w:tabs>
          <w:tab w:val="left" w:pos="0"/>
        </w:tabs>
        <w:ind w:right="-1" w:firstLine="0"/>
        <w:rPr>
          <w:rFonts w:cs="Times New Roman"/>
          <w:szCs w:val="24"/>
          <w:lang w:val="tr-TR"/>
        </w:rPr>
      </w:pPr>
      <w:r w:rsidRPr="00744A15">
        <w:rPr>
          <w:rFonts w:cs="Times New Roman"/>
          <w:szCs w:val="24"/>
          <w:lang w:val="tr-TR"/>
        </w:rPr>
        <w:t>İsteklinin ortak girişim olması halinde, toplam geçici teminat miktarı ortaklık oranına veya işin uzmanlık gerektiren kısımlarına verilen tekliflere bakılmaksızın ortaklardan biri veya birkaçı tarafından karşılanabilir.</w:t>
      </w:r>
    </w:p>
    <w:p w14:paraId="1A0A15DF" w14:textId="77777777" w:rsidR="00E84ADE" w:rsidRPr="00744A15" w:rsidRDefault="00E84ADE" w:rsidP="00A3429C">
      <w:pPr>
        <w:tabs>
          <w:tab w:val="left" w:pos="0"/>
        </w:tabs>
        <w:ind w:firstLine="0"/>
        <w:rPr>
          <w:rFonts w:cs="Times New Roman"/>
          <w:szCs w:val="24"/>
          <w:lang w:val="tr-TR"/>
        </w:rPr>
      </w:pPr>
      <w:r w:rsidRPr="00744A15">
        <w:rPr>
          <w:rFonts w:cs="Times New Roman"/>
          <w:szCs w:val="24"/>
          <w:lang w:val="tr-TR"/>
        </w:rPr>
        <w:t>Geçici teminat olarak sunulan teminat mektuplarında geçerlilik tarihi belirtilmelidir. Bu tarih, teklif geçerlilik süresinin bitiminden itibaren otuz (30) günden az olmamak üzere isteklilerce belirlenir.</w:t>
      </w:r>
    </w:p>
    <w:p w14:paraId="0FF5D7B2" w14:textId="77777777" w:rsidR="00E84ADE" w:rsidRPr="00744A15" w:rsidRDefault="00E84ADE" w:rsidP="00A3429C">
      <w:pPr>
        <w:tabs>
          <w:tab w:val="left" w:pos="0"/>
        </w:tabs>
        <w:ind w:firstLine="0"/>
        <w:rPr>
          <w:rFonts w:cs="Times New Roman"/>
          <w:szCs w:val="24"/>
          <w:lang w:val="tr-TR"/>
        </w:rPr>
      </w:pPr>
      <w:r w:rsidRPr="00744A15">
        <w:rPr>
          <w:rFonts w:cs="Times New Roman"/>
          <w:szCs w:val="24"/>
          <w:lang w:val="tr-TR"/>
        </w:rPr>
        <w:t>Kabul edilebilir bir geçici teminat ile birlikte verilmeyen teklifler, Sözleşme Makamı tarafından istenilen katılma şartlarının sağlanamadığı gerekçesiyle değerlendirme dışı bırakılacaktır.</w:t>
      </w:r>
    </w:p>
    <w:p w14:paraId="65607D50" w14:textId="77777777" w:rsidR="00E84ADE" w:rsidRPr="00744A15" w:rsidRDefault="00E84ADE" w:rsidP="00E84ADE">
      <w:pPr>
        <w:tabs>
          <w:tab w:val="left" w:pos="0"/>
        </w:tabs>
        <w:rPr>
          <w:rFonts w:cs="Times New Roman"/>
          <w:szCs w:val="24"/>
          <w:lang w:val="tr-TR"/>
        </w:rPr>
      </w:pPr>
      <w:r w:rsidRPr="00744A15">
        <w:rPr>
          <w:rFonts w:cs="Times New Roman"/>
          <w:szCs w:val="24"/>
          <w:lang w:val="tr-TR"/>
        </w:rPr>
        <w:t xml:space="preserve">Teminat olarak kabul edilecek değerler aşağıda sayılmıştır; </w:t>
      </w:r>
    </w:p>
    <w:p w14:paraId="41B44200" w14:textId="77777777" w:rsidR="00E84ADE" w:rsidRPr="00744A15" w:rsidRDefault="00E84ADE" w:rsidP="004D4791">
      <w:pPr>
        <w:numPr>
          <w:ilvl w:val="0"/>
          <w:numId w:val="10"/>
        </w:numPr>
        <w:ind w:right="-1"/>
        <w:rPr>
          <w:rFonts w:cs="Times New Roman"/>
          <w:szCs w:val="24"/>
          <w:lang w:val="tr-TR"/>
        </w:rPr>
      </w:pPr>
      <w:r w:rsidRPr="00744A15">
        <w:rPr>
          <w:rFonts w:cs="Times New Roman"/>
          <w:szCs w:val="24"/>
          <w:lang w:val="tr-TR"/>
        </w:rPr>
        <w:t>Tedavüldeki Türk Parası.</w:t>
      </w:r>
    </w:p>
    <w:p w14:paraId="3B54CEF8" w14:textId="77777777" w:rsidR="00E84ADE" w:rsidRPr="00744A15" w:rsidRDefault="00E84ADE" w:rsidP="004D4791">
      <w:pPr>
        <w:numPr>
          <w:ilvl w:val="0"/>
          <w:numId w:val="10"/>
        </w:numPr>
        <w:ind w:right="-1"/>
        <w:rPr>
          <w:rFonts w:cs="Times New Roman"/>
          <w:szCs w:val="24"/>
          <w:lang w:val="tr-TR"/>
        </w:rPr>
      </w:pPr>
      <w:r w:rsidRPr="00744A15">
        <w:rPr>
          <w:rFonts w:cs="Times New Roman"/>
          <w:szCs w:val="24"/>
          <w:lang w:val="tr-TR"/>
        </w:rPr>
        <w:t xml:space="preserve">Bankalar ve özel finans kurumları tarafından verilen teminat mektupları. </w:t>
      </w:r>
    </w:p>
    <w:p w14:paraId="3F94D92F" w14:textId="77777777" w:rsidR="00E84ADE" w:rsidRPr="00744A15" w:rsidRDefault="00E84ADE" w:rsidP="00E84ADE">
      <w:pPr>
        <w:tabs>
          <w:tab w:val="left" w:pos="0"/>
        </w:tabs>
        <w:ind w:right="-1"/>
        <w:rPr>
          <w:rFonts w:cs="Times New Roman"/>
          <w:szCs w:val="24"/>
          <w:lang w:val="tr-TR"/>
        </w:rPr>
      </w:pPr>
      <w:r w:rsidRPr="00744A15">
        <w:rPr>
          <w:rFonts w:cs="Times New Roman"/>
          <w:szCs w:val="24"/>
          <w:lang w:val="tr-TR"/>
        </w:rPr>
        <w:t>İlgili mevzuatına göre Türkiye</w:t>
      </w:r>
      <w:r w:rsidRPr="00744A15">
        <w:rPr>
          <w:rFonts w:cs="Times New Roman"/>
          <w:szCs w:val="24"/>
          <w:lang w:val="tr-TR"/>
        </w:rPr>
        <w:sym w:font="Symbol" w:char="F0A2"/>
      </w:r>
      <w:r w:rsidRPr="00744A15">
        <w:rPr>
          <w:rFonts w:cs="Times New Roman"/>
          <w:szCs w:val="24"/>
          <w:lang w:val="tr-TR"/>
        </w:rPr>
        <w:t xml:space="preserve">de faaliyette bulunmasına izin verilen yabancı bankaların düzenleyecekleri teminat mektupları ile Türkiye dışında faaliyette bulunan banka veya benzeri kredi kuruluşlarının </w:t>
      </w:r>
      <w:proofErr w:type="spellStart"/>
      <w:r w:rsidRPr="00744A15">
        <w:rPr>
          <w:rFonts w:cs="Times New Roman"/>
          <w:szCs w:val="24"/>
          <w:lang w:val="tr-TR"/>
        </w:rPr>
        <w:t>kontrgarantisi</w:t>
      </w:r>
      <w:proofErr w:type="spellEnd"/>
      <w:r w:rsidRPr="00744A15">
        <w:rPr>
          <w:rFonts w:cs="Times New Roman"/>
          <w:szCs w:val="24"/>
          <w:lang w:val="tr-TR"/>
        </w:rPr>
        <w:t xml:space="preserve"> üzerine Türkiye’de faaliyette bulunan bankaların veya özel finans kurumlarının düzenleyecekleri teminat mektupları da teminat olarak kabul edilir.</w:t>
      </w:r>
    </w:p>
    <w:p w14:paraId="4C5CB8CA" w14:textId="77777777" w:rsidR="00E84ADE" w:rsidRPr="00744A15" w:rsidRDefault="00E84ADE" w:rsidP="00E84ADE">
      <w:pPr>
        <w:tabs>
          <w:tab w:val="left" w:pos="0"/>
        </w:tabs>
        <w:ind w:right="-1"/>
        <w:rPr>
          <w:rFonts w:cs="Times New Roman"/>
          <w:szCs w:val="24"/>
          <w:lang w:val="tr-TR"/>
        </w:rPr>
      </w:pPr>
      <w:r w:rsidRPr="00744A15">
        <w:rPr>
          <w:rFonts w:cs="Times New Roman"/>
          <w:szCs w:val="24"/>
          <w:lang w:val="tr-TR"/>
        </w:rPr>
        <w:t xml:space="preserve">Teminatlar, teminat olarak kabul edilen diğer değerlerle değiştirilebilir. </w:t>
      </w:r>
    </w:p>
    <w:p w14:paraId="1C29F99F" w14:textId="77777777" w:rsidR="00436B97" w:rsidRDefault="00436B97" w:rsidP="00436B97">
      <w:pPr>
        <w:tabs>
          <w:tab w:val="left" w:pos="0"/>
        </w:tabs>
        <w:ind w:right="-1" w:firstLine="0"/>
        <w:rPr>
          <w:rFonts w:cs="Times New Roman"/>
          <w:b/>
          <w:szCs w:val="24"/>
          <w:lang w:val="tr-TR"/>
        </w:rPr>
      </w:pPr>
    </w:p>
    <w:p w14:paraId="0FD0D495" w14:textId="77777777" w:rsidR="00A3429C" w:rsidRDefault="00A3429C" w:rsidP="00436B97">
      <w:pPr>
        <w:tabs>
          <w:tab w:val="left" w:pos="0"/>
        </w:tabs>
        <w:ind w:right="-1" w:firstLine="0"/>
        <w:rPr>
          <w:rFonts w:cs="Times New Roman"/>
          <w:b/>
          <w:szCs w:val="24"/>
          <w:lang w:val="tr-TR"/>
        </w:rPr>
      </w:pPr>
    </w:p>
    <w:p w14:paraId="597819B1" w14:textId="77777777" w:rsidR="00A3429C" w:rsidRPr="00744A15" w:rsidRDefault="00A3429C" w:rsidP="00436B97">
      <w:pPr>
        <w:tabs>
          <w:tab w:val="left" w:pos="0"/>
        </w:tabs>
        <w:ind w:right="-1" w:firstLine="0"/>
        <w:rPr>
          <w:rFonts w:cs="Times New Roman"/>
          <w:b/>
          <w:szCs w:val="24"/>
          <w:lang w:val="tr-TR"/>
        </w:rPr>
      </w:pPr>
    </w:p>
    <w:p w14:paraId="115A133E" w14:textId="77777777" w:rsidR="00E84ADE" w:rsidRPr="00744A15" w:rsidRDefault="00E84ADE" w:rsidP="00436B97">
      <w:pPr>
        <w:tabs>
          <w:tab w:val="left" w:pos="0"/>
        </w:tabs>
        <w:ind w:right="-1" w:firstLine="0"/>
        <w:rPr>
          <w:rFonts w:cs="Times New Roman"/>
          <w:b/>
          <w:szCs w:val="24"/>
          <w:lang w:val="tr-TR"/>
        </w:rPr>
      </w:pPr>
      <w:r w:rsidRPr="00744A15">
        <w:rPr>
          <w:rFonts w:cs="Times New Roman"/>
          <w:b/>
          <w:szCs w:val="24"/>
          <w:lang w:val="tr-TR"/>
        </w:rPr>
        <w:lastRenderedPageBreak/>
        <w:t>Madde 27- Geçici teminatın teslim yeri ve iadesi</w:t>
      </w:r>
    </w:p>
    <w:p w14:paraId="47A0FA21" w14:textId="77777777" w:rsidR="00E84ADE" w:rsidRPr="00744A15" w:rsidRDefault="00E84ADE" w:rsidP="00E84ADE">
      <w:pPr>
        <w:tabs>
          <w:tab w:val="left" w:pos="0"/>
        </w:tabs>
        <w:rPr>
          <w:rFonts w:cs="Times New Roman"/>
          <w:szCs w:val="24"/>
          <w:lang w:val="tr-TR"/>
        </w:rPr>
      </w:pPr>
      <w:r w:rsidRPr="00744A15">
        <w:rPr>
          <w:rFonts w:cs="Times New Roman"/>
          <w:szCs w:val="24"/>
          <w:lang w:val="tr-TR"/>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14:paraId="05A89E35" w14:textId="77777777" w:rsidR="00E84ADE" w:rsidRPr="00744A15" w:rsidRDefault="00E84ADE" w:rsidP="00E84ADE">
      <w:pPr>
        <w:tabs>
          <w:tab w:val="left" w:pos="0"/>
        </w:tabs>
        <w:rPr>
          <w:rFonts w:cs="Times New Roman"/>
          <w:szCs w:val="24"/>
          <w:lang w:val="tr-TR"/>
        </w:rPr>
      </w:pPr>
      <w:r w:rsidRPr="00744A15">
        <w:rPr>
          <w:rFonts w:cs="Times New Roman"/>
          <w:szCs w:val="24"/>
          <w:lang w:val="tr-TR"/>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14:paraId="30C9FF0B" w14:textId="77777777" w:rsidR="00436B97" w:rsidRPr="00744A15" w:rsidRDefault="00436B97" w:rsidP="00436B97">
      <w:pPr>
        <w:spacing w:after="120"/>
        <w:ind w:firstLine="0"/>
        <w:rPr>
          <w:rFonts w:cs="Times New Roman"/>
          <w:b/>
          <w:color w:val="000000"/>
          <w:szCs w:val="24"/>
          <w:lang w:val="tr-TR"/>
        </w:rPr>
      </w:pPr>
    </w:p>
    <w:p w14:paraId="504A0DC8" w14:textId="77777777" w:rsidR="00E84ADE" w:rsidRPr="00744A15" w:rsidRDefault="00E84ADE" w:rsidP="00436B97">
      <w:pPr>
        <w:spacing w:after="120"/>
        <w:ind w:firstLine="0"/>
        <w:rPr>
          <w:rFonts w:cs="Times New Roman"/>
          <w:b/>
          <w:color w:val="000000"/>
          <w:szCs w:val="24"/>
          <w:lang w:val="tr-TR"/>
        </w:rPr>
      </w:pPr>
      <w:r w:rsidRPr="00744A15">
        <w:rPr>
          <w:rFonts w:cs="Times New Roman"/>
          <w:b/>
          <w:color w:val="000000"/>
          <w:szCs w:val="24"/>
          <w:lang w:val="tr-TR"/>
        </w:rPr>
        <w:t>Madde 28- Son teklif teslim tarihinden önce ek bilgi talepleri</w:t>
      </w:r>
    </w:p>
    <w:p w14:paraId="43FF81C1" w14:textId="77777777" w:rsidR="00E84ADE" w:rsidRPr="00744A15" w:rsidRDefault="00E84ADE" w:rsidP="00E84ADE">
      <w:pPr>
        <w:spacing w:after="120"/>
        <w:rPr>
          <w:rFonts w:cs="Times New Roman"/>
          <w:szCs w:val="24"/>
          <w:lang w:val="tr-TR"/>
        </w:rPr>
      </w:pPr>
      <w:r w:rsidRPr="00744A15">
        <w:rPr>
          <w:rFonts w:cs="Times New Roman"/>
          <w:szCs w:val="24"/>
          <w:lang w:val="tr-TR"/>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14:paraId="3C21A99F" w14:textId="77777777" w:rsidR="00E84ADE" w:rsidRPr="00744A15" w:rsidRDefault="00E84ADE" w:rsidP="00E84ADE">
      <w:pPr>
        <w:spacing w:after="120"/>
        <w:rPr>
          <w:rFonts w:cs="Times New Roman"/>
          <w:color w:val="000000"/>
          <w:szCs w:val="24"/>
          <w:lang w:val="tr-TR"/>
        </w:rPr>
      </w:pPr>
      <w:r w:rsidRPr="00744A15">
        <w:rPr>
          <w:rFonts w:cs="Times New Roman"/>
          <w:color w:val="000000"/>
          <w:szCs w:val="24"/>
          <w:lang w:val="tr-TR"/>
        </w:rPr>
        <w:t>Sözleşme Makamı, kendi girişimi ile ya da herhangi bir isteklinin talebi üzerine, teklif dosyası hakkında ek bilgi sağlarsa, bu tür bilgileri, tüm isteklilere aynı anda yazılı olarak gönderecektir.</w:t>
      </w:r>
    </w:p>
    <w:p w14:paraId="727510CD" w14:textId="77777777" w:rsidR="00436B97" w:rsidRPr="00744A15" w:rsidRDefault="00436B97" w:rsidP="00436B97">
      <w:pPr>
        <w:spacing w:after="120"/>
        <w:ind w:firstLine="0"/>
        <w:rPr>
          <w:rFonts w:cs="Times New Roman"/>
          <w:b/>
          <w:color w:val="000000"/>
          <w:szCs w:val="24"/>
          <w:lang w:val="tr-TR"/>
        </w:rPr>
      </w:pPr>
    </w:p>
    <w:p w14:paraId="101272B9" w14:textId="77777777" w:rsidR="00E84ADE" w:rsidRPr="00744A15" w:rsidRDefault="00E84ADE" w:rsidP="00436B97">
      <w:pPr>
        <w:spacing w:after="120"/>
        <w:ind w:firstLine="0"/>
        <w:rPr>
          <w:rFonts w:cs="Times New Roman"/>
          <w:b/>
          <w:color w:val="000000"/>
          <w:szCs w:val="24"/>
          <w:lang w:val="tr-TR"/>
        </w:rPr>
      </w:pPr>
      <w:r w:rsidRPr="00744A15">
        <w:rPr>
          <w:rFonts w:cs="Times New Roman"/>
          <w:b/>
          <w:color w:val="000000"/>
          <w:szCs w:val="24"/>
          <w:lang w:val="tr-TR"/>
        </w:rPr>
        <w:t>Madde 29- Tekliflerin sunulması</w:t>
      </w:r>
    </w:p>
    <w:p w14:paraId="2EC7EC90" w14:textId="77777777" w:rsidR="00E84ADE" w:rsidRPr="00744A15" w:rsidRDefault="00E84ADE" w:rsidP="00E84ADE">
      <w:pPr>
        <w:spacing w:after="120"/>
        <w:rPr>
          <w:rFonts w:cs="Times New Roman"/>
          <w:color w:val="000000"/>
          <w:szCs w:val="24"/>
          <w:lang w:val="tr-TR"/>
        </w:rPr>
      </w:pPr>
      <w:r w:rsidRPr="00744A15">
        <w:rPr>
          <w:rFonts w:cs="Times New Roman"/>
          <w:color w:val="000000"/>
          <w:szCs w:val="24"/>
          <w:lang w:val="tr-TR"/>
        </w:rPr>
        <w:t xml:space="preserve">Teklifler, teklif davet mektubunda veya ilanda belirtilen son teslim tarihini geçmeyecek şekilde </w:t>
      </w:r>
      <w:r w:rsidRPr="00744A15">
        <w:rPr>
          <w:rFonts w:cs="Times New Roman"/>
          <w:color w:val="000000"/>
          <w:szCs w:val="24"/>
          <w:u w:val="single"/>
          <w:lang w:val="tr-TR"/>
        </w:rPr>
        <w:t xml:space="preserve">teslim alınmak </w:t>
      </w:r>
      <w:r w:rsidRPr="00744A15">
        <w:rPr>
          <w:rFonts w:cs="Times New Roman"/>
          <w:color w:val="000000"/>
          <w:szCs w:val="24"/>
          <w:lang w:val="tr-TR"/>
        </w:rPr>
        <w:t>üzere gönderilmelidir. Teklifler aşağıdaki şekilde teslim edilmelidir:</w:t>
      </w:r>
    </w:p>
    <w:p w14:paraId="46CB237C" w14:textId="640496DD" w:rsidR="00E84ADE" w:rsidRPr="00744A15" w:rsidRDefault="00E84ADE" w:rsidP="00467754">
      <w:pPr>
        <w:numPr>
          <w:ilvl w:val="0"/>
          <w:numId w:val="1"/>
        </w:numPr>
        <w:spacing w:after="120"/>
        <w:rPr>
          <w:rFonts w:cs="Times New Roman"/>
          <w:color w:val="000000"/>
          <w:szCs w:val="24"/>
          <w:lang w:val="tr-TR"/>
        </w:rPr>
      </w:pPr>
      <w:r w:rsidRPr="00744A15">
        <w:rPr>
          <w:rFonts w:cs="Times New Roman"/>
          <w:bCs/>
          <w:color w:val="000000"/>
          <w:szCs w:val="24"/>
          <w:lang w:val="tr-TR"/>
        </w:rPr>
        <w:t xml:space="preserve">Taahhütlü </w:t>
      </w:r>
      <w:proofErr w:type="gramStart"/>
      <w:r w:rsidRPr="00744A15">
        <w:rPr>
          <w:rFonts w:cs="Times New Roman"/>
          <w:bCs/>
          <w:color w:val="000000"/>
          <w:szCs w:val="24"/>
          <w:lang w:val="tr-TR"/>
        </w:rPr>
        <w:t>posta  /</w:t>
      </w:r>
      <w:proofErr w:type="gramEnd"/>
      <w:r w:rsidRPr="00744A15">
        <w:rPr>
          <w:rFonts w:cs="Times New Roman"/>
          <w:bCs/>
          <w:color w:val="000000"/>
          <w:szCs w:val="24"/>
          <w:lang w:val="tr-TR"/>
        </w:rPr>
        <w:t xml:space="preserve"> kargo servisi) </w:t>
      </w:r>
      <w:r w:rsidR="00A3429C">
        <w:rPr>
          <w:rFonts w:cs="Times New Roman"/>
          <w:color w:val="12120F"/>
          <w:szCs w:val="24"/>
          <w:shd w:val="clear" w:color="auto" w:fill="FFFFFF"/>
        </w:rPr>
        <w:t xml:space="preserve">1.OSB </w:t>
      </w:r>
      <w:proofErr w:type="spellStart"/>
      <w:r w:rsidR="00A3429C">
        <w:rPr>
          <w:rFonts w:cs="Times New Roman"/>
          <w:color w:val="12120F"/>
          <w:szCs w:val="24"/>
          <w:shd w:val="clear" w:color="auto" w:fill="FFFFFF"/>
        </w:rPr>
        <w:t>Mahallesi</w:t>
      </w:r>
      <w:proofErr w:type="spellEnd"/>
      <w:r w:rsidR="00A3429C">
        <w:rPr>
          <w:rFonts w:cs="Times New Roman"/>
          <w:color w:val="12120F"/>
          <w:szCs w:val="24"/>
          <w:shd w:val="clear" w:color="auto" w:fill="FFFFFF"/>
        </w:rPr>
        <w:t xml:space="preserve"> 1.Cadde No:1/1 44900 </w:t>
      </w:r>
      <w:proofErr w:type="spellStart"/>
      <w:r w:rsidR="00A3429C">
        <w:rPr>
          <w:rFonts w:cs="Times New Roman"/>
          <w:color w:val="12120F"/>
          <w:szCs w:val="24"/>
          <w:shd w:val="clear" w:color="auto" w:fill="FFFFFF"/>
        </w:rPr>
        <w:t>Yeşilyurt</w:t>
      </w:r>
      <w:proofErr w:type="spellEnd"/>
      <w:r w:rsidR="00A3429C">
        <w:rPr>
          <w:rFonts w:cs="Times New Roman"/>
          <w:color w:val="12120F"/>
          <w:szCs w:val="24"/>
          <w:shd w:val="clear" w:color="auto" w:fill="FFFFFF"/>
        </w:rPr>
        <w:t>, Malatya</w:t>
      </w:r>
    </w:p>
    <w:p w14:paraId="7A1D1759" w14:textId="0DBF5B47" w:rsidR="00E84ADE" w:rsidRPr="00744A15" w:rsidRDefault="00E84ADE" w:rsidP="00A3429C">
      <w:pPr>
        <w:numPr>
          <w:ilvl w:val="0"/>
          <w:numId w:val="1"/>
        </w:numPr>
        <w:spacing w:after="120"/>
        <w:rPr>
          <w:rFonts w:cs="Times New Roman"/>
          <w:color w:val="000000"/>
          <w:szCs w:val="24"/>
          <w:lang w:val="tr-TR"/>
        </w:rPr>
      </w:pPr>
      <w:r w:rsidRPr="00744A15">
        <w:rPr>
          <w:rFonts w:cs="Times New Roman"/>
          <w:b/>
          <w:color w:val="000000"/>
          <w:szCs w:val="24"/>
          <w:lang w:val="tr-TR"/>
        </w:rPr>
        <w:t xml:space="preserve">Ya da </w:t>
      </w:r>
      <w:r w:rsidRPr="00744A15">
        <w:rPr>
          <w:rFonts w:cs="Times New Roman"/>
          <w:bCs/>
          <w:color w:val="000000"/>
          <w:szCs w:val="24"/>
          <w:lang w:val="tr-TR"/>
        </w:rPr>
        <w:t xml:space="preserve">Sözleşme Makamına doğrudan elden </w:t>
      </w:r>
      <w:r w:rsidR="00A3429C" w:rsidRPr="00A3429C">
        <w:rPr>
          <w:rFonts w:cs="Times New Roman"/>
          <w:color w:val="12120F"/>
          <w:szCs w:val="24"/>
          <w:shd w:val="clear" w:color="auto" w:fill="FFFFFF"/>
        </w:rPr>
        <w:t xml:space="preserve">1.OSB </w:t>
      </w:r>
      <w:proofErr w:type="spellStart"/>
      <w:r w:rsidR="00A3429C" w:rsidRPr="00A3429C">
        <w:rPr>
          <w:rFonts w:cs="Times New Roman"/>
          <w:color w:val="12120F"/>
          <w:szCs w:val="24"/>
          <w:shd w:val="clear" w:color="auto" w:fill="FFFFFF"/>
        </w:rPr>
        <w:t>Mahallesi</w:t>
      </w:r>
      <w:proofErr w:type="spellEnd"/>
      <w:r w:rsidR="00A3429C">
        <w:rPr>
          <w:rFonts w:cs="Times New Roman"/>
          <w:color w:val="12120F"/>
          <w:szCs w:val="24"/>
          <w:shd w:val="clear" w:color="auto" w:fill="FFFFFF"/>
        </w:rPr>
        <w:t xml:space="preserve"> 1.Cadde No:1/1 44900 </w:t>
      </w:r>
      <w:proofErr w:type="spellStart"/>
      <w:r w:rsidR="00A3429C">
        <w:rPr>
          <w:rFonts w:cs="Times New Roman"/>
          <w:color w:val="12120F"/>
          <w:szCs w:val="24"/>
          <w:shd w:val="clear" w:color="auto" w:fill="FFFFFF"/>
        </w:rPr>
        <w:t>Yeşilyurt</w:t>
      </w:r>
      <w:proofErr w:type="spellEnd"/>
      <w:r w:rsidR="00A3429C">
        <w:rPr>
          <w:rFonts w:cs="Times New Roman"/>
          <w:color w:val="12120F"/>
          <w:szCs w:val="24"/>
          <w:shd w:val="clear" w:color="auto" w:fill="FFFFFF"/>
        </w:rPr>
        <w:t xml:space="preserve">, Malatya </w:t>
      </w:r>
      <w:r w:rsidRPr="00744A15">
        <w:rPr>
          <w:rFonts w:cs="Times New Roman"/>
          <w:bCs/>
          <w:color w:val="000000"/>
          <w:szCs w:val="24"/>
          <w:lang w:val="tr-TR"/>
        </w:rPr>
        <w:t xml:space="preserve">teslim (kurye servisleri de dahil) edilmeli ve teslim karşılığında imzalı ve tarihli bir belge alınmalıdır. </w:t>
      </w:r>
    </w:p>
    <w:p w14:paraId="4915A03A" w14:textId="5E42A9BF" w:rsidR="00E84ADE" w:rsidRDefault="00E84ADE" w:rsidP="00E84ADE">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120" w:line="240" w:lineRule="exact"/>
        <w:rPr>
          <w:rFonts w:cs="Times New Roman"/>
          <w:color w:val="000000"/>
          <w:szCs w:val="24"/>
          <w:lang w:val="tr-TR"/>
        </w:rPr>
      </w:pPr>
      <w:r w:rsidRPr="00744A15">
        <w:rPr>
          <w:rStyle w:val="Gl"/>
          <w:rFonts w:cs="Times New Roman"/>
          <w:color w:val="000000"/>
          <w:szCs w:val="24"/>
          <w:u w:val="single"/>
          <w:lang w:val="tr-TR"/>
        </w:rPr>
        <w:t>Başka yollarla ulaştırılan teklifler değerlendirmeye alınmayacaktır.</w:t>
      </w:r>
      <w:r w:rsidR="00A3429C">
        <w:rPr>
          <w:rFonts w:cs="Times New Roman"/>
          <w:color w:val="000000"/>
          <w:szCs w:val="24"/>
          <w:lang w:val="tr-TR"/>
        </w:rPr>
        <w:t xml:space="preserve"> </w:t>
      </w:r>
    </w:p>
    <w:p w14:paraId="5DB0A450" w14:textId="59F12CFB" w:rsidR="00E84ADE" w:rsidRPr="00744A15" w:rsidRDefault="00A3429C" w:rsidP="00E84ADE">
      <w:pPr>
        <w:spacing w:after="120"/>
        <w:rPr>
          <w:rFonts w:cs="Times New Roman"/>
          <w:color w:val="000000"/>
          <w:szCs w:val="24"/>
          <w:lang w:val="tr-TR"/>
        </w:rPr>
      </w:pPr>
      <w:r>
        <w:rPr>
          <w:rFonts w:cs="Times New Roman"/>
          <w:color w:val="000000"/>
          <w:szCs w:val="24"/>
          <w:lang w:val="tr-TR"/>
        </w:rPr>
        <w:t xml:space="preserve"> </w:t>
      </w:r>
    </w:p>
    <w:p w14:paraId="5C9C89B2" w14:textId="77777777" w:rsidR="00436B97" w:rsidRPr="00744A15" w:rsidRDefault="00436B97" w:rsidP="00436B97">
      <w:pPr>
        <w:keepNext/>
        <w:spacing w:after="120"/>
        <w:ind w:firstLine="0"/>
        <w:rPr>
          <w:rFonts w:cs="Times New Roman"/>
          <w:b/>
          <w:color w:val="000000"/>
          <w:szCs w:val="24"/>
          <w:lang w:val="tr-TR"/>
        </w:rPr>
      </w:pPr>
    </w:p>
    <w:p w14:paraId="7C5B5C6F" w14:textId="77777777" w:rsidR="00E84ADE" w:rsidRPr="00744A15" w:rsidRDefault="00E84ADE" w:rsidP="00436B97">
      <w:pPr>
        <w:keepNext/>
        <w:spacing w:after="120"/>
        <w:ind w:firstLine="0"/>
        <w:rPr>
          <w:rFonts w:cs="Times New Roman"/>
          <w:b/>
          <w:color w:val="000000"/>
          <w:szCs w:val="24"/>
          <w:lang w:val="tr-TR"/>
        </w:rPr>
      </w:pPr>
      <w:r w:rsidRPr="00744A15">
        <w:rPr>
          <w:rFonts w:cs="Times New Roman"/>
          <w:b/>
          <w:color w:val="000000"/>
          <w:szCs w:val="24"/>
          <w:lang w:val="tr-TR"/>
        </w:rPr>
        <w:t>Madde 30- Tekliflerin mülkiyeti</w:t>
      </w:r>
    </w:p>
    <w:p w14:paraId="57F6084E" w14:textId="77777777" w:rsidR="00E84ADE" w:rsidRPr="00744A15" w:rsidRDefault="00E84ADE" w:rsidP="00E84ADE">
      <w:pPr>
        <w:spacing w:after="120"/>
        <w:rPr>
          <w:rFonts w:cs="Times New Roman"/>
          <w:color w:val="000000"/>
          <w:szCs w:val="24"/>
          <w:lang w:val="tr-TR"/>
        </w:rPr>
      </w:pPr>
      <w:r w:rsidRPr="00744A15">
        <w:rPr>
          <w:rFonts w:cs="Times New Roman"/>
          <w:color w:val="000000"/>
          <w:szCs w:val="24"/>
          <w:lang w:val="tr-TR"/>
        </w:rPr>
        <w:t>Sözleşme Makamı, bu ihale süreci sırasında alınan tüm tekliflerin mülkiyet haklarına sahiptir. Sonuç olarak, teklif sahiplerinin tekliflerini geri alma hakları yoktur.</w:t>
      </w:r>
    </w:p>
    <w:p w14:paraId="14A98D74" w14:textId="77777777" w:rsidR="00436B97" w:rsidRPr="00744A15" w:rsidRDefault="00436B97" w:rsidP="00436B97">
      <w:pPr>
        <w:spacing w:after="120"/>
        <w:ind w:firstLine="0"/>
        <w:rPr>
          <w:rFonts w:cs="Times New Roman"/>
          <w:b/>
          <w:color w:val="000000"/>
          <w:szCs w:val="24"/>
          <w:lang w:val="tr-TR"/>
        </w:rPr>
      </w:pPr>
    </w:p>
    <w:p w14:paraId="47A44AF2" w14:textId="77777777" w:rsidR="00E84ADE" w:rsidRPr="00744A15" w:rsidRDefault="00E84ADE" w:rsidP="00436B97">
      <w:pPr>
        <w:spacing w:after="120"/>
        <w:ind w:firstLine="0"/>
        <w:rPr>
          <w:rFonts w:cs="Times New Roman"/>
          <w:b/>
          <w:color w:val="000000"/>
          <w:szCs w:val="24"/>
          <w:lang w:val="tr-TR"/>
        </w:rPr>
      </w:pPr>
      <w:r w:rsidRPr="00744A15">
        <w:rPr>
          <w:rFonts w:cs="Times New Roman"/>
          <w:b/>
          <w:color w:val="000000"/>
          <w:szCs w:val="24"/>
          <w:lang w:val="tr-TR"/>
        </w:rPr>
        <w:t>Madde 31-Tekliflerin açılması</w:t>
      </w:r>
    </w:p>
    <w:p w14:paraId="04DBFB69" w14:textId="77777777" w:rsidR="00E84ADE" w:rsidRPr="00744A15" w:rsidRDefault="00E84ADE" w:rsidP="00E84ADE">
      <w:pPr>
        <w:ind w:right="-1"/>
        <w:rPr>
          <w:rFonts w:cs="Times New Roman"/>
          <w:szCs w:val="24"/>
          <w:lang w:val="tr-TR"/>
        </w:rPr>
      </w:pPr>
      <w:r w:rsidRPr="00744A15">
        <w:rPr>
          <w:rFonts w:cs="Times New Roman"/>
          <w:szCs w:val="24"/>
          <w:lang w:val="tr-TR"/>
        </w:rPr>
        <w:t>Değerlendirme Komitesince, tekliflerin alınması ve açılmasında aşağıda yer alan usul uygulanır;</w:t>
      </w:r>
      <w:r w:rsidRPr="00744A15">
        <w:rPr>
          <w:rFonts w:cs="Times New Roman"/>
          <w:szCs w:val="24"/>
          <w:lang w:val="tr-TR"/>
        </w:rPr>
        <w:tab/>
      </w:r>
    </w:p>
    <w:p w14:paraId="0648A84A" w14:textId="77777777" w:rsidR="00E84ADE" w:rsidRPr="00744A15" w:rsidRDefault="00E84ADE" w:rsidP="004D4791">
      <w:pPr>
        <w:numPr>
          <w:ilvl w:val="0"/>
          <w:numId w:val="11"/>
        </w:numPr>
        <w:overflowPunct w:val="0"/>
        <w:autoSpaceDE w:val="0"/>
        <w:autoSpaceDN w:val="0"/>
        <w:adjustRightInd w:val="0"/>
        <w:ind w:left="714" w:right="-1" w:hanging="357"/>
        <w:textAlignment w:val="baseline"/>
        <w:rPr>
          <w:rFonts w:cs="Times New Roman"/>
          <w:szCs w:val="24"/>
          <w:lang w:val="tr-TR"/>
        </w:rPr>
      </w:pPr>
      <w:r w:rsidRPr="00744A15">
        <w:rPr>
          <w:rFonts w:cs="Times New Roman"/>
          <w:szCs w:val="24"/>
          <w:lang w:val="tr-TR"/>
        </w:rPr>
        <w:t>Değerlendirme Komitesince bu Şartnamede belirtilen ihale saatine kadar kaç teklif verilmiş olduğu bir tutanakla tespit edilerek, hazır bulunanlara duyurulur ve hemen ihaleye başlanır.</w:t>
      </w:r>
    </w:p>
    <w:p w14:paraId="2C6CDAC1" w14:textId="77777777" w:rsidR="00E84ADE" w:rsidRPr="00744A15" w:rsidRDefault="00E84ADE" w:rsidP="004D4791">
      <w:pPr>
        <w:pStyle w:val="GvdeMetni2"/>
        <w:numPr>
          <w:ilvl w:val="0"/>
          <w:numId w:val="11"/>
        </w:numPr>
        <w:tabs>
          <w:tab w:val="left" w:pos="0"/>
          <w:tab w:val="left" w:pos="360"/>
        </w:tabs>
        <w:spacing w:after="60" w:line="240" w:lineRule="auto"/>
        <w:ind w:left="714" w:right="-142" w:hanging="357"/>
        <w:rPr>
          <w:rFonts w:ascii="Times New Roman" w:hAnsi="Times New Roman" w:cs="Times New Roman"/>
          <w:szCs w:val="24"/>
          <w:lang w:val="tr-TR"/>
        </w:rPr>
      </w:pPr>
      <w:r w:rsidRPr="00744A15">
        <w:rPr>
          <w:rFonts w:ascii="Times New Roman" w:hAnsi="Times New Roman" w:cs="Times New Roman"/>
          <w:szCs w:val="24"/>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14:paraId="6710D69B" w14:textId="77777777" w:rsidR="00E84ADE" w:rsidRPr="00744A15" w:rsidRDefault="00E84ADE" w:rsidP="004D4791">
      <w:pPr>
        <w:pStyle w:val="GvdeMetni2"/>
        <w:numPr>
          <w:ilvl w:val="0"/>
          <w:numId w:val="11"/>
        </w:numPr>
        <w:tabs>
          <w:tab w:val="left" w:pos="0"/>
          <w:tab w:val="left" w:pos="360"/>
        </w:tabs>
        <w:spacing w:after="60" w:line="240" w:lineRule="auto"/>
        <w:ind w:left="714" w:right="-142" w:hanging="357"/>
        <w:rPr>
          <w:rFonts w:ascii="Times New Roman" w:hAnsi="Times New Roman" w:cs="Times New Roman"/>
          <w:szCs w:val="24"/>
          <w:lang w:val="tr-TR"/>
        </w:rPr>
      </w:pPr>
      <w:r w:rsidRPr="00744A15">
        <w:rPr>
          <w:rFonts w:ascii="Times New Roman" w:hAnsi="Times New Roman" w:cs="Times New Roman"/>
          <w:szCs w:val="24"/>
          <w:lang w:val="tr-TR"/>
        </w:rPr>
        <w:lastRenderedPageBreak/>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14:paraId="0C05F6DE" w14:textId="19C1AD5C" w:rsidR="00E84ADE" w:rsidRPr="00A3429C" w:rsidRDefault="00E84ADE" w:rsidP="00A3429C">
      <w:pPr>
        <w:pStyle w:val="GvdeMetni2"/>
        <w:tabs>
          <w:tab w:val="left" w:pos="0"/>
          <w:tab w:val="left" w:pos="360"/>
        </w:tabs>
        <w:spacing w:after="60" w:line="240" w:lineRule="auto"/>
        <w:ind w:right="-142" w:firstLine="0"/>
        <w:rPr>
          <w:rFonts w:ascii="Times New Roman" w:hAnsi="Times New Roman" w:cs="Times New Roman"/>
          <w:sz w:val="2"/>
          <w:szCs w:val="2"/>
          <w:lang w:val="tr-TR"/>
        </w:rPr>
      </w:pPr>
    </w:p>
    <w:p w14:paraId="5BDC4E1B" w14:textId="77777777" w:rsidR="00E84ADE" w:rsidRPr="00744A15" w:rsidRDefault="00E84ADE" w:rsidP="004D4791">
      <w:pPr>
        <w:pStyle w:val="GvdeMetni2"/>
        <w:numPr>
          <w:ilvl w:val="0"/>
          <w:numId w:val="11"/>
        </w:numPr>
        <w:tabs>
          <w:tab w:val="left" w:pos="0"/>
          <w:tab w:val="left" w:pos="360"/>
        </w:tabs>
        <w:spacing w:after="60" w:line="240" w:lineRule="auto"/>
        <w:ind w:left="714" w:right="-142" w:hanging="357"/>
        <w:rPr>
          <w:rFonts w:ascii="Times New Roman" w:hAnsi="Times New Roman" w:cs="Times New Roman"/>
          <w:szCs w:val="24"/>
          <w:lang w:val="tr-TR"/>
        </w:rPr>
      </w:pPr>
      <w:proofErr w:type="gramStart"/>
      <w:r w:rsidRPr="00744A15">
        <w:rPr>
          <w:rFonts w:ascii="Times New Roman" w:hAnsi="Times New Roman" w:cs="Times New Roman"/>
          <w:szCs w:val="24"/>
          <w:lang w:val="tr-TR"/>
        </w:rPr>
        <w:t>c</w:t>
      </w:r>
      <w:proofErr w:type="gramEnd"/>
      <w:r w:rsidRPr="00744A15">
        <w:rPr>
          <w:rFonts w:ascii="Times New Roman" w:hAnsi="Times New Roman" w:cs="Times New Roman"/>
          <w:szCs w:val="24"/>
          <w:lang w:val="tr-TR"/>
        </w:rPr>
        <w:t xml:space="preserve"> bendine göre düzenlenecek tutanaklar Değerlendirme Komitesince imzalanır. Bu tutanakların Değerlendirme Komitesi başkanı tarafından onaylanmış bir sureti isteyenlere imza karşılığı verilir.</w:t>
      </w:r>
    </w:p>
    <w:p w14:paraId="2DAD4923" w14:textId="77777777" w:rsidR="00E84ADE" w:rsidRPr="00744A15" w:rsidRDefault="00E84ADE" w:rsidP="004D4791">
      <w:pPr>
        <w:pStyle w:val="GvdeMetni2"/>
        <w:numPr>
          <w:ilvl w:val="0"/>
          <w:numId w:val="11"/>
        </w:numPr>
        <w:tabs>
          <w:tab w:val="left" w:pos="0"/>
        </w:tabs>
        <w:spacing w:after="60" w:line="240" w:lineRule="auto"/>
        <w:ind w:left="714" w:right="-142" w:hanging="357"/>
        <w:rPr>
          <w:rFonts w:ascii="Times New Roman" w:hAnsi="Times New Roman" w:cs="Times New Roman"/>
          <w:szCs w:val="24"/>
          <w:lang w:val="tr-TR"/>
        </w:rPr>
      </w:pPr>
      <w:r w:rsidRPr="00744A15">
        <w:rPr>
          <w:rFonts w:ascii="Times New Roman" w:hAnsi="Times New Roman" w:cs="Times New Roman"/>
          <w:szCs w:val="24"/>
          <w:lang w:val="tr-TR"/>
        </w:rPr>
        <w:t>Bu aşamada; hiçbir teklifin reddine veya kabulüne karar verilmez, teklifi oluşturan belgeler düzeltilemez ve tamamlanamaz. Teklifler Değerlendirme Komitesince hemen değerlendirilmek üzere oturum kapatılır.</w:t>
      </w:r>
    </w:p>
    <w:p w14:paraId="6BDB89B2" w14:textId="77777777" w:rsidR="00436B97" w:rsidRPr="00744A15" w:rsidRDefault="00436B97" w:rsidP="00436B97">
      <w:pPr>
        <w:pStyle w:val="GvdeMetni2"/>
        <w:tabs>
          <w:tab w:val="left" w:pos="0"/>
        </w:tabs>
        <w:spacing w:line="240" w:lineRule="auto"/>
        <w:ind w:right="-142" w:firstLine="0"/>
        <w:rPr>
          <w:rFonts w:ascii="Times New Roman" w:hAnsi="Times New Roman" w:cs="Times New Roman"/>
          <w:b/>
          <w:szCs w:val="24"/>
          <w:lang w:val="tr-TR"/>
        </w:rPr>
      </w:pPr>
    </w:p>
    <w:p w14:paraId="603E6487" w14:textId="77777777" w:rsidR="00E84ADE" w:rsidRPr="00744A15" w:rsidRDefault="00E84ADE" w:rsidP="00436B97">
      <w:pPr>
        <w:pStyle w:val="GvdeMetni2"/>
        <w:tabs>
          <w:tab w:val="left" w:pos="0"/>
        </w:tabs>
        <w:spacing w:line="240" w:lineRule="auto"/>
        <w:ind w:right="-142" w:firstLine="0"/>
        <w:rPr>
          <w:rFonts w:ascii="Times New Roman" w:hAnsi="Times New Roman" w:cs="Times New Roman"/>
          <w:b/>
          <w:szCs w:val="24"/>
          <w:lang w:val="tr-TR"/>
        </w:rPr>
      </w:pPr>
      <w:r w:rsidRPr="00744A15">
        <w:rPr>
          <w:rFonts w:ascii="Times New Roman" w:hAnsi="Times New Roman" w:cs="Times New Roman"/>
          <w:b/>
          <w:szCs w:val="24"/>
          <w:lang w:val="tr-TR"/>
        </w:rPr>
        <w:t>Madde 32-Tekliflerin değerlendirilmesi</w:t>
      </w:r>
    </w:p>
    <w:p w14:paraId="54A37A6A" w14:textId="77777777" w:rsidR="00E84ADE" w:rsidRPr="00744A15" w:rsidRDefault="00E84ADE" w:rsidP="00E84ADE">
      <w:pPr>
        <w:pStyle w:val="GvdeMetni2"/>
        <w:tabs>
          <w:tab w:val="left" w:pos="0"/>
        </w:tabs>
        <w:spacing w:line="240" w:lineRule="auto"/>
        <w:ind w:right="-142"/>
        <w:rPr>
          <w:rFonts w:ascii="Times New Roman" w:hAnsi="Times New Roman" w:cs="Times New Roman"/>
          <w:szCs w:val="24"/>
          <w:lang w:val="tr-TR"/>
        </w:rPr>
      </w:pPr>
      <w:r w:rsidRPr="00744A15">
        <w:rPr>
          <w:rFonts w:ascii="Times New Roman" w:hAnsi="Times New Roman" w:cs="Times New Roman"/>
          <w:szCs w:val="24"/>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14:paraId="1E9C1983" w14:textId="77777777" w:rsidR="00E84ADE" w:rsidRPr="00744A15" w:rsidRDefault="00E84ADE" w:rsidP="00E84ADE">
      <w:pPr>
        <w:pStyle w:val="GvdeMetni2"/>
        <w:tabs>
          <w:tab w:val="left" w:pos="0"/>
        </w:tabs>
        <w:spacing w:line="240" w:lineRule="auto"/>
        <w:ind w:right="-142"/>
        <w:rPr>
          <w:rFonts w:ascii="Times New Roman" w:hAnsi="Times New Roman" w:cs="Times New Roman"/>
          <w:szCs w:val="24"/>
          <w:lang w:val="tr-TR"/>
        </w:rPr>
      </w:pPr>
      <w:r w:rsidRPr="00744A15">
        <w:rPr>
          <w:rFonts w:ascii="Times New Roman" w:hAnsi="Times New Roman" w:cs="Times New Roman"/>
          <w:szCs w:val="24"/>
          <w:lang w:val="tr-TR"/>
        </w:rPr>
        <w:t>Teklif zarfı içinde sunulması gereken belgeler ve bu belgelere eklenmesi zorunlu olan eklerinden herhangi birinin, isteklilerce sunulmaması halinde,  bu eksik belgeler ve ekleri tamamlatılmayacaktır.</w:t>
      </w:r>
    </w:p>
    <w:p w14:paraId="658B8ABB" w14:textId="77777777" w:rsidR="00E84ADE" w:rsidRPr="00744A15" w:rsidRDefault="00E84ADE" w:rsidP="00E84ADE">
      <w:pPr>
        <w:spacing w:after="60"/>
        <w:ind w:right="23"/>
        <w:rPr>
          <w:rFonts w:cs="Times New Roman"/>
          <w:szCs w:val="24"/>
          <w:lang w:val="tr-TR"/>
        </w:rPr>
      </w:pPr>
      <w:r w:rsidRPr="00744A15">
        <w:rPr>
          <w:rFonts w:cs="Times New Roman"/>
          <w:szCs w:val="24"/>
          <w:lang w:val="tr-TR"/>
        </w:rPr>
        <w:t xml:space="preserve">Ancak, </w:t>
      </w:r>
    </w:p>
    <w:p w14:paraId="35562776" w14:textId="77777777" w:rsidR="00E84ADE" w:rsidRPr="00744A15" w:rsidRDefault="00E84ADE" w:rsidP="004D4791">
      <w:pPr>
        <w:numPr>
          <w:ilvl w:val="0"/>
          <w:numId w:val="12"/>
        </w:numPr>
        <w:spacing w:after="60"/>
        <w:ind w:left="993" w:right="23" w:hanging="285"/>
        <w:rPr>
          <w:rFonts w:cs="Times New Roman"/>
          <w:szCs w:val="24"/>
          <w:lang w:val="tr-TR"/>
        </w:rPr>
      </w:pPr>
      <w:r w:rsidRPr="00744A15">
        <w:rPr>
          <w:rFonts w:cs="Times New Roman"/>
          <w:szCs w:val="24"/>
          <w:lang w:val="tr-TR"/>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14:paraId="4534B98D" w14:textId="77777777" w:rsidR="00E84ADE" w:rsidRPr="00744A15" w:rsidRDefault="00E84ADE" w:rsidP="004D4791">
      <w:pPr>
        <w:numPr>
          <w:ilvl w:val="0"/>
          <w:numId w:val="12"/>
        </w:numPr>
        <w:spacing w:after="60"/>
        <w:ind w:left="993" w:right="23" w:hanging="285"/>
        <w:rPr>
          <w:rFonts w:cs="Times New Roman"/>
          <w:szCs w:val="24"/>
          <w:lang w:val="tr-TR"/>
        </w:rPr>
      </w:pPr>
      <w:r w:rsidRPr="00744A15">
        <w:rPr>
          <w:rFonts w:cs="Times New Roman"/>
          <w:szCs w:val="24"/>
          <w:lang w:val="tr-TR"/>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14:paraId="12BF2E57" w14:textId="77777777" w:rsidR="00E84ADE" w:rsidRPr="00744A15" w:rsidRDefault="00E84ADE" w:rsidP="004D4791">
      <w:pPr>
        <w:numPr>
          <w:ilvl w:val="0"/>
          <w:numId w:val="12"/>
        </w:numPr>
        <w:spacing w:after="60"/>
        <w:ind w:left="993" w:right="23" w:hanging="285"/>
        <w:rPr>
          <w:rFonts w:cs="Times New Roman"/>
          <w:szCs w:val="24"/>
          <w:lang w:val="tr-TR"/>
        </w:rPr>
      </w:pPr>
      <w:r w:rsidRPr="00744A15">
        <w:rPr>
          <w:rFonts w:cs="Times New Roman"/>
          <w:szCs w:val="24"/>
          <w:lang w:val="tr-TR"/>
        </w:rPr>
        <w:t xml:space="preserve">7 </w:t>
      </w:r>
      <w:proofErr w:type="spellStart"/>
      <w:r w:rsidRPr="00744A15">
        <w:rPr>
          <w:rFonts w:cs="Times New Roman"/>
          <w:szCs w:val="24"/>
          <w:lang w:val="tr-TR"/>
        </w:rPr>
        <w:t>nci</w:t>
      </w:r>
      <w:proofErr w:type="spellEnd"/>
      <w:r w:rsidRPr="00744A15">
        <w:rPr>
          <w:rFonts w:cs="Times New Roman"/>
          <w:szCs w:val="24"/>
          <w:lang w:val="tr-TR"/>
        </w:rPr>
        <w:t xml:space="preserve"> maddede yararlanıcı tarafından eksik evrak olarak tanımlanacak belgeler</w:t>
      </w:r>
    </w:p>
    <w:p w14:paraId="4B618A75" w14:textId="77777777" w:rsidR="00E84ADE" w:rsidRPr="00744A15" w:rsidRDefault="00E84ADE" w:rsidP="00E84ADE">
      <w:pPr>
        <w:spacing w:after="60"/>
        <w:ind w:right="23"/>
        <w:rPr>
          <w:rFonts w:cs="Times New Roman"/>
          <w:szCs w:val="24"/>
          <w:lang w:val="tr-TR"/>
        </w:rPr>
      </w:pPr>
      <w:proofErr w:type="gramStart"/>
      <w:r w:rsidRPr="00744A15">
        <w:rPr>
          <w:rFonts w:cs="Times New Roman"/>
          <w:szCs w:val="24"/>
          <w:lang w:val="tr-TR"/>
        </w:rPr>
        <w:t>verilen</w:t>
      </w:r>
      <w:proofErr w:type="gramEnd"/>
      <w:r w:rsidRPr="00744A15">
        <w:rPr>
          <w:rFonts w:cs="Times New Roman"/>
          <w:szCs w:val="24"/>
          <w:lang w:val="tr-TR"/>
        </w:rPr>
        <w:t xml:space="preserve"> süre içinde tamamlanacaktır. </w:t>
      </w:r>
    </w:p>
    <w:p w14:paraId="780995F3" w14:textId="77777777" w:rsidR="00E84ADE" w:rsidRPr="00744A15" w:rsidRDefault="00E84ADE" w:rsidP="00E84ADE">
      <w:pPr>
        <w:pStyle w:val="GvdeMetni2"/>
        <w:tabs>
          <w:tab w:val="left" w:pos="0"/>
        </w:tabs>
        <w:spacing w:line="240" w:lineRule="auto"/>
        <w:ind w:right="-142"/>
        <w:rPr>
          <w:rFonts w:ascii="Times New Roman" w:hAnsi="Times New Roman" w:cs="Times New Roman"/>
          <w:szCs w:val="24"/>
          <w:lang w:val="tr-TR"/>
        </w:rPr>
      </w:pPr>
      <w:r w:rsidRPr="00744A15">
        <w:rPr>
          <w:rFonts w:ascii="Times New Roman" w:hAnsi="Times New Roman" w:cs="Times New Roman"/>
          <w:szCs w:val="24"/>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14:paraId="22CA7740" w14:textId="77777777" w:rsidR="00E84ADE" w:rsidRPr="00744A15" w:rsidRDefault="00E84ADE" w:rsidP="00E84ADE">
      <w:pPr>
        <w:pStyle w:val="GvdeMetni2"/>
        <w:tabs>
          <w:tab w:val="left" w:pos="0"/>
        </w:tabs>
        <w:spacing w:line="240" w:lineRule="auto"/>
        <w:ind w:right="-142"/>
        <w:rPr>
          <w:rFonts w:ascii="Times New Roman" w:hAnsi="Times New Roman" w:cs="Times New Roman"/>
          <w:szCs w:val="24"/>
          <w:lang w:val="tr-TR"/>
        </w:rPr>
      </w:pPr>
      <w:r w:rsidRPr="00744A15">
        <w:rPr>
          <w:rFonts w:ascii="Times New Roman" w:hAnsi="Times New Roman" w:cs="Times New Roman"/>
          <w:szCs w:val="24"/>
          <w:lang w:val="tr-TR"/>
        </w:rPr>
        <w:t xml:space="preserve">Bu ilk değerlendirme ve işlemler sonucunda belgeleri eksiksiz ve teklif mektubu ile geçici teminatı usulüne uygun olan isteklilerin tekliflerinin ayrıntılı değerlendirilmesine geçilir. </w:t>
      </w:r>
    </w:p>
    <w:p w14:paraId="4C4DA259" w14:textId="77777777" w:rsidR="00E84ADE" w:rsidRPr="00744A15" w:rsidRDefault="00E84ADE" w:rsidP="00E84ADE">
      <w:pPr>
        <w:pStyle w:val="GvdeMetni2"/>
        <w:tabs>
          <w:tab w:val="left" w:pos="0"/>
        </w:tabs>
        <w:spacing w:line="240" w:lineRule="auto"/>
        <w:ind w:right="-142"/>
        <w:rPr>
          <w:rFonts w:ascii="Times New Roman" w:hAnsi="Times New Roman" w:cs="Times New Roman"/>
          <w:szCs w:val="24"/>
          <w:lang w:val="tr-TR"/>
        </w:rPr>
      </w:pPr>
      <w:r w:rsidRPr="00744A15">
        <w:rPr>
          <w:rFonts w:ascii="Times New Roman" w:hAnsi="Times New Roman" w:cs="Times New Roman"/>
          <w:szCs w:val="24"/>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14:paraId="595A10D7" w14:textId="77777777" w:rsidR="00E84ADE" w:rsidRPr="00744A15" w:rsidRDefault="00E84ADE" w:rsidP="00E84ADE">
      <w:pPr>
        <w:pStyle w:val="GvdeMetni2"/>
        <w:tabs>
          <w:tab w:val="left" w:pos="0"/>
        </w:tabs>
        <w:spacing w:line="240" w:lineRule="auto"/>
        <w:ind w:right="-142"/>
        <w:rPr>
          <w:rFonts w:ascii="Times New Roman" w:hAnsi="Times New Roman" w:cs="Times New Roman"/>
          <w:szCs w:val="24"/>
          <w:lang w:val="tr-TR"/>
        </w:rPr>
      </w:pPr>
      <w:r w:rsidRPr="00744A15">
        <w:rPr>
          <w:rFonts w:ascii="Times New Roman" w:hAnsi="Times New Roman" w:cs="Times New Roman"/>
          <w:szCs w:val="24"/>
          <w:lang w:val="tr-TR"/>
        </w:rPr>
        <w:t xml:space="preserve">En son aşamada isteklilerin mali teklif mektubu eki cetvellerinde aritmetik hata bulunup bulunmadığı kontrol edilir. </w:t>
      </w:r>
    </w:p>
    <w:p w14:paraId="6F44E025" w14:textId="77777777" w:rsidR="00E84ADE" w:rsidRPr="00744A15" w:rsidRDefault="00E84ADE" w:rsidP="00E84ADE">
      <w:pPr>
        <w:pStyle w:val="GvdeMetni2"/>
        <w:tabs>
          <w:tab w:val="left" w:pos="0"/>
        </w:tabs>
        <w:spacing w:line="240" w:lineRule="auto"/>
        <w:ind w:right="-142"/>
        <w:rPr>
          <w:rFonts w:ascii="Times New Roman" w:hAnsi="Times New Roman" w:cs="Times New Roman"/>
          <w:szCs w:val="24"/>
          <w:lang w:val="tr-TR"/>
        </w:rPr>
      </w:pPr>
      <w:r w:rsidRPr="00744A15">
        <w:rPr>
          <w:rFonts w:ascii="Times New Roman" w:hAnsi="Times New Roman" w:cs="Times New Roman"/>
          <w:szCs w:val="24"/>
          <w:lang w:val="tr-TR"/>
        </w:rPr>
        <w:t xml:space="preserve">Teklif edilen fiyatları gösteren mali teklif mektubu eki cetvellerde çarpım ve toplamlarda aritmetik hata bulunması halinde, isteklilerce teklif edilen birim fiyatlar esas alınmak kaydıyla, aritmetik hatalar Değerlendirme Komitesi tarafından </w:t>
      </w:r>
      <w:proofErr w:type="spellStart"/>
      <w:r w:rsidRPr="00744A15">
        <w:rPr>
          <w:rFonts w:ascii="Times New Roman" w:hAnsi="Times New Roman" w:cs="Times New Roman"/>
          <w:szCs w:val="24"/>
          <w:lang w:val="tr-TR"/>
        </w:rPr>
        <w:t>re’sen</w:t>
      </w:r>
      <w:proofErr w:type="spellEnd"/>
      <w:r w:rsidRPr="00744A15">
        <w:rPr>
          <w:rFonts w:ascii="Times New Roman" w:hAnsi="Times New Roman" w:cs="Times New Roman"/>
          <w:szCs w:val="24"/>
          <w:lang w:val="tr-TR"/>
        </w:rPr>
        <w:t xml:space="preserve"> düzeltilir. Yapılan bu düzeltme sonucu </w:t>
      </w:r>
      <w:r w:rsidRPr="00744A15">
        <w:rPr>
          <w:rFonts w:ascii="Times New Roman" w:hAnsi="Times New Roman" w:cs="Times New Roman"/>
          <w:szCs w:val="24"/>
          <w:lang w:val="tr-TR"/>
        </w:rPr>
        <w:lastRenderedPageBreak/>
        <w:t>bulunan teklif, isteklinin esas teklifi olarak kabul edilir ve bu durum hemen istekliye yazı ile bildirilir.</w:t>
      </w:r>
    </w:p>
    <w:p w14:paraId="4057D5B1" w14:textId="77777777" w:rsidR="00E84ADE" w:rsidRPr="00744A15" w:rsidRDefault="00E84ADE" w:rsidP="00E84ADE">
      <w:pPr>
        <w:pStyle w:val="GvdeMetni2"/>
        <w:tabs>
          <w:tab w:val="left" w:pos="0"/>
        </w:tabs>
        <w:spacing w:line="240" w:lineRule="auto"/>
        <w:ind w:right="-142"/>
        <w:rPr>
          <w:rFonts w:ascii="Times New Roman" w:hAnsi="Times New Roman" w:cs="Times New Roman"/>
          <w:szCs w:val="24"/>
          <w:lang w:val="tr-TR"/>
        </w:rPr>
      </w:pPr>
      <w:r w:rsidRPr="00744A15">
        <w:rPr>
          <w:rFonts w:ascii="Times New Roman" w:hAnsi="Times New Roman" w:cs="Times New Roman"/>
          <w:szCs w:val="24"/>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14:paraId="04ADB0A9" w14:textId="77777777" w:rsidR="00E84ADE" w:rsidRPr="00744A15" w:rsidRDefault="00E84ADE" w:rsidP="00E84ADE">
      <w:pPr>
        <w:spacing w:after="120"/>
        <w:rPr>
          <w:rFonts w:cs="Times New Roman"/>
          <w:color w:val="000000"/>
          <w:szCs w:val="24"/>
          <w:lang w:val="tr-TR"/>
        </w:rPr>
      </w:pPr>
      <w:r w:rsidRPr="00744A15">
        <w:rPr>
          <w:rFonts w:cs="Times New Roman"/>
          <w:szCs w:val="24"/>
          <w:lang w:val="tr-TR"/>
        </w:rPr>
        <w:t>Hizmet alımı ihalelerinde ise idari açıdan uygun teklifler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14:paraId="165EF034" w14:textId="77777777" w:rsidR="00E84ADE" w:rsidRPr="00744A15" w:rsidRDefault="00E84ADE" w:rsidP="00E84ADE">
      <w:pPr>
        <w:spacing w:after="120"/>
        <w:rPr>
          <w:rFonts w:cs="Times New Roman"/>
          <w:color w:val="000000"/>
          <w:szCs w:val="24"/>
          <w:lang w:val="tr-TR"/>
        </w:rPr>
      </w:pPr>
      <w:r w:rsidRPr="00744A15">
        <w:rPr>
          <w:rFonts w:cs="Times New Roman"/>
          <w:szCs w:val="24"/>
          <w:lang w:val="tr-TR"/>
        </w:rPr>
        <w:t>Sözleşme Makamının tekliflerin mali kaynakları aşması halinde aşan tutarı kendi ödemek istemesi durumu hariç olmak üzere, tüm ihalelerde,  sözleşme için kullanılabilecek azami bütçeyi aşan teklifler elenecektir.</w:t>
      </w:r>
    </w:p>
    <w:p w14:paraId="5331C631" w14:textId="77777777" w:rsidR="00E84ADE" w:rsidRPr="00744A15" w:rsidRDefault="00E84ADE" w:rsidP="00E84ADE">
      <w:pPr>
        <w:spacing w:after="120"/>
        <w:rPr>
          <w:rFonts w:cs="Times New Roman"/>
          <w:color w:val="000000"/>
          <w:szCs w:val="24"/>
          <w:lang w:val="tr-TR"/>
        </w:rPr>
      </w:pPr>
      <w:r w:rsidRPr="00744A15">
        <w:rPr>
          <w:rFonts w:cs="Times New Roman"/>
          <w:color w:val="000000"/>
          <w:szCs w:val="24"/>
          <w:lang w:val="tr-TR"/>
        </w:rPr>
        <w:t xml:space="preserve">İhalenin sonuçlandırılması kriterleri, Teknik Şartnamede belirtilen gerekliliklere uygun olarak incelenecektir. </w:t>
      </w:r>
      <w:r w:rsidR="00436B97" w:rsidRPr="00744A15">
        <w:rPr>
          <w:rFonts w:cs="Times New Roman"/>
          <w:b/>
          <w:color w:val="000000"/>
          <w:szCs w:val="24"/>
          <w:lang w:val="tr-TR"/>
        </w:rPr>
        <w:t xml:space="preserve">Yapım işi ihalelerinde ihale, şartname gerekliliklerini karşılayan uygun teklifler arasında en düşük teklifi veren istekliye </w:t>
      </w:r>
      <w:proofErr w:type="gramStart"/>
      <w:r w:rsidR="00436B97" w:rsidRPr="00744A15">
        <w:rPr>
          <w:rFonts w:cs="Times New Roman"/>
          <w:b/>
          <w:color w:val="000000"/>
          <w:szCs w:val="24"/>
          <w:lang w:val="tr-TR"/>
        </w:rPr>
        <w:t>verilecektir.</w:t>
      </w:r>
      <w:r w:rsidRPr="00744A15">
        <w:rPr>
          <w:rFonts w:cs="Times New Roman"/>
          <w:b/>
          <w:color w:val="000000"/>
          <w:szCs w:val="24"/>
          <w:lang w:val="tr-TR"/>
        </w:rPr>
        <w:t>.</w:t>
      </w:r>
      <w:proofErr w:type="gramEnd"/>
    </w:p>
    <w:p w14:paraId="378D34B2" w14:textId="77777777" w:rsidR="00436B97" w:rsidRPr="00744A15" w:rsidRDefault="00436B97" w:rsidP="00436B97">
      <w:pPr>
        <w:pStyle w:val="GvdeMetni2"/>
        <w:tabs>
          <w:tab w:val="left" w:pos="0"/>
        </w:tabs>
        <w:spacing w:line="240" w:lineRule="auto"/>
        <w:ind w:right="-142" w:firstLine="0"/>
        <w:rPr>
          <w:rFonts w:ascii="Times New Roman" w:hAnsi="Times New Roman" w:cs="Times New Roman"/>
          <w:b/>
          <w:szCs w:val="24"/>
          <w:lang w:val="tr-TR"/>
        </w:rPr>
      </w:pPr>
    </w:p>
    <w:p w14:paraId="3F2B63E9" w14:textId="77777777" w:rsidR="00E84ADE" w:rsidRPr="00744A15" w:rsidRDefault="00E84ADE" w:rsidP="00436B97">
      <w:pPr>
        <w:pStyle w:val="GvdeMetni2"/>
        <w:tabs>
          <w:tab w:val="left" w:pos="0"/>
        </w:tabs>
        <w:spacing w:line="240" w:lineRule="auto"/>
        <w:ind w:right="-142" w:firstLine="0"/>
        <w:rPr>
          <w:rFonts w:ascii="Times New Roman" w:hAnsi="Times New Roman" w:cs="Times New Roman"/>
          <w:szCs w:val="24"/>
          <w:lang w:val="tr-TR"/>
        </w:rPr>
      </w:pPr>
      <w:r w:rsidRPr="00744A15">
        <w:rPr>
          <w:rFonts w:ascii="Times New Roman" w:hAnsi="Times New Roman" w:cs="Times New Roman"/>
          <w:b/>
          <w:szCs w:val="24"/>
          <w:lang w:val="tr-TR"/>
        </w:rPr>
        <w:t>Madde 33- İsteklilerden tekliflerine açıklık getirilmesinin istenilmesi</w:t>
      </w:r>
    </w:p>
    <w:p w14:paraId="7EA4B3EA" w14:textId="77777777" w:rsidR="00E84ADE" w:rsidRPr="00744A15" w:rsidRDefault="00E84ADE" w:rsidP="00E84ADE">
      <w:pPr>
        <w:pStyle w:val="GvdeMetni2"/>
        <w:tabs>
          <w:tab w:val="left" w:pos="0"/>
        </w:tabs>
        <w:spacing w:line="240" w:lineRule="auto"/>
        <w:ind w:right="-142"/>
        <w:rPr>
          <w:rFonts w:ascii="Times New Roman" w:hAnsi="Times New Roman" w:cs="Times New Roman"/>
          <w:szCs w:val="24"/>
          <w:lang w:val="tr-TR"/>
        </w:rPr>
      </w:pPr>
      <w:r w:rsidRPr="00744A15">
        <w:rPr>
          <w:rFonts w:ascii="Times New Roman" w:hAnsi="Times New Roman" w:cs="Times New Roman"/>
          <w:szCs w:val="24"/>
          <w:lang w:val="tr-TR"/>
        </w:rPr>
        <w:t>Değerlendirme Komitesinin talebi üzerine Sözleşme Makamı, tekliflerin incelenmesi, karşılaştırılması ve değerlendirilmesinde yararlanmak üzere net olmayan hususlarla ilgili isteklilerden tekliflerini açıklamalarını isteyebilir.</w:t>
      </w:r>
    </w:p>
    <w:p w14:paraId="0F9702C9" w14:textId="77777777" w:rsidR="00E84ADE" w:rsidRPr="00744A15" w:rsidRDefault="00E84ADE" w:rsidP="00E84ADE">
      <w:pPr>
        <w:pStyle w:val="GvdeMetni2"/>
        <w:tabs>
          <w:tab w:val="left" w:pos="0"/>
        </w:tabs>
        <w:spacing w:line="240" w:lineRule="auto"/>
        <w:ind w:right="-142"/>
        <w:rPr>
          <w:rFonts w:ascii="Times New Roman" w:hAnsi="Times New Roman" w:cs="Times New Roman"/>
          <w:bCs/>
          <w:szCs w:val="24"/>
          <w:lang w:val="tr-TR"/>
        </w:rPr>
      </w:pPr>
      <w:r w:rsidRPr="00744A15">
        <w:rPr>
          <w:rFonts w:ascii="Times New Roman" w:hAnsi="Times New Roman" w:cs="Times New Roman"/>
          <w:szCs w:val="24"/>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744A15">
        <w:rPr>
          <w:rFonts w:ascii="Times New Roman" w:hAnsi="Times New Roman" w:cs="Times New Roman"/>
          <w:bCs/>
          <w:szCs w:val="24"/>
          <w:lang w:val="tr-TR"/>
        </w:rPr>
        <w:t>ın açıklama talebi ve isteklinin bu talebe vereceği cevaplar yazılı olacaktır.</w:t>
      </w:r>
    </w:p>
    <w:p w14:paraId="2F52865A" w14:textId="77777777" w:rsidR="00436B97" w:rsidRPr="00744A15" w:rsidRDefault="00436B97" w:rsidP="00436B97">
      <w:pPr>
        <w:pStyle w:val="GvdeMetni2"/>
        <w:tabs>
          <w:tab w:val="left" w:pos="0"/>
        </w:tabs>
        <w:spacing w:line="240" w:lineRule="auto"/>
        <w:ind w:right="-142" w:firstLine="0"/>
        <w:rPr>
          <w:rFonts w:ascii="Times New Roman" w:hAnsi="Times New Roman" w:cs="Times New Roman"/>
          <w:b/>
          <w:szCs w:val="24"/>
          <w:lang w:val="tr-TR"/>
        </w:rPr>
      </w:pPr>
    </w:p>
    <w:p w14:paraId="0BF9006B" w14:textId="77777777" w:rsidR="00E84ADE" w:rsidRPr="00744A15" w:rsidRDefault="00E84ADE" w:rsidP="00436B97">
      <w:pPr>
        <w:pStyle w:val="GvdeMetni2"/>
        <w:tabs>
          <w:tab w:val="left" w:pos="0"/>
        </w:tabs>
        <w:spacing w:line="240" w:lineRule="auto"/>
        <w:ind w:right="-142" w:firstLine="0"/>
        <w:rPr>
          <w:rFonts w:ascii="Times New Roman" w:hAnsi="Times New Roman" w:cs="Times New Roman"/>
          <w:b/>
          <w:szCs w:val="24"/>
          <w:lang w:val="tr-TR"/>
        </w:rPr>
      </w:pPr>
      <w:r w:rsidRPr="00744A15">
        <w:rPr>
          <w:rFonts w:ascii="Times New Roman" w:hAnsi="Times New Roman" w:cs="Times New Roman"/>
          <w:b/>
          <w:szCs w:val="24"/>
          <w:lang w:val="tr-TR"/>
        </w:rPr>
        <w:t>Madde 34-Bütün tekliflerin reddedilmesi ve ihalenin iptal edilmesinde Sözleşme Makamının serbestliği</w:t>
      </w:r>
    </w:p>
    <w:p w14:paraId="6A91B48D" w14:textId="77777777" w:rsidR="00E84ADE" w:rsidRPr="00744A15" w:rsidRDefault="00E84ADE" w:rsidP="00E84ADE">
      <w:pPr>
        <w:pStyle w:val="GvdeMetni2"/>
        <w:tabs>
          <w:tab w:val="left" w:pos="0"/>
        </w:tabs>
        <w:spacing w:after="60" w:line="240" w:lineRule="auto"/>
        <w:ind w:right="-142"/>
        <w:rPr>
          <w:rFonts w:ascii="Times New Roman" w:hAnsi="Times New Roman" w:cs="Times New Roman"/>
          <w:bCs/>
          <w:szCs w:val="24"/>
          <w:lang w:val="tr-TR"/>
        </w:rPr>
      </w:pPr>
      <w:r w:rsidRPr="00744A15">
        <w:rPr>
          <w:rFonts w:ascii="Times New Roman" w:hAnsi="Times New Roman" w:cs="Times New Roman"/>
          <w:bCs/>
          <w:szCs w:val="24"/>
          <w:lang w:val="tr-TR"/>
        </w:rPr>
        <w:t xml:space="preserve">Değerlendirme Komitesinin kararı üzerine </w:t>
      </w:r>
      <w:r w:rsidRPr="00744A15">
        <w:rPr>
          <w:rFonts w:ascii="Times New Roman" w:hAnsi="Times New Roman" w:cs="Times New Roman"/>
          <w:szCs w:val="24"/>
          <w:lang w:val="tr-TR"/>
        </w:rPr>
        <w:t>Sözleşme Makamı</w:t>
      </w:r>
      <w:r w:rsidRPr="00744A15">
        <w:rPr>
          <w:rFonts w:ascii="Times New Roman" w:hAnsi="Times New Roman" w:cs="Times New Roman"/>
          <w:bCs/>
          <w:szCs w:val="24"/>
          <w:lang w:val="tr-TR"/>
        </w:rPr>
        <w:t xml:space="preserve">, gerekçelerini net bir şekilde belirterek, verilmiş olan bütün teklifleri reddetmekte ve ihaleyi iptal etmekte serbesttir. </w:t>
      </w:r>
      <w:r w:rsidRPr="00744A15">
        <w:rPr>
          <w:rFonts w:ascii="Times New Roman" w:hAnsi="Times New Roman" w:cs="Times New Roman"/>
          <w:szCs w:val="24"/>
          <w:lang w:val="tr-TR"/>
        </w:rPr>
        <w:t>Sözleşme Makamı</w:t>
      </w:r>
      <w:r w:rsidRPr="00744A15">
        <w:rPr>
          <w:rFonts w:ascii="Times New Roman" w:hAnsi="Times New Roman" w:cs="Times New Roman"/>
          <w:bCs/>
          <w:szCs w:val="24"/>
          <w:lang w:val="tr-TR"/>
        </w:rPr>
        <w:t xml:space="preserve"> bütün tekliflerin reddedilmesi nedeniyle herhangi bir yükümlülük altına girmez. </w:t>
      </w:r>
    </w:p>
    <w:p w14:paraId="72C88173" w14:textId="77777777" w:rsidR="00E84ADE" w:rsidRPr="00744A15" w:rsidRDefault="00E84ADE" w:rsidP="00E84ADE">
      <w:pPr>
        <w:pStyle w:val="GvdeMetni2"/>
        <w:tabs>
          <w:tab w:val="left" w:pos="0"/>
          <w:tab w:val="left" w:pos="630"/>
        </w:tabs>
        <w:spacing w:line="240" w:lineRule="auto"/>
        <w:rPr>
          <w:rFonts w:ascii="Times New Roman" w:hAnsi="Times New Roman" w:cs="Times New Roman"/>
          <w:color w:val="000000"/>
          <w:szCs w:val="24"/>
          <w:lang w:val="tr-TR"/>
        </w:rPr>
      </w:pPr>
      <w:r w:rsidRPr="00744A15">
        <w:rPr>
          <w:rFonts w:ascii="Times New Roman" w:hAnsi="Times New Roman" w:cs="Times New Roman"/>
          <w:color w:val="000000"/>
          <w:szCs w:val="24"/>
          <w:lang w:val="tr-TR"/>
        </w:rPr>
        <w:t>İptal, aşağıdaki durumlarda gerçekleşebilir:</w:t>
      </w:r>
    </w:p>
    <w:p w14:paraId="111B1F21" w14:textId="77777777" w:rsidR="00E84ADE" w:rsidRPr="00744A15" w:rsidRDefault="00E84ADE" w:rsidP="004D4791">
      <w:pPr>
        <w:numPr>
          <w:ilvl w:val="0"/>
          <w:numId w:val="13"/>
        </w:numPr>
        <w:spacing w:after="120"/>
        <w:ind w:left="1077" w:hanging="357"/>
        <w:rPr>
          <w:rFonts w:cs="Times New Roman"/>
          <w:color w:val="000000"/>
          <w:szCs w:val="24"/>
          <w:lang w:val="tr-TR"/>
        </w:rPr>
      </w:pPr>
      <w:r w:rsidRPr="00744A15">
        <w:rPr>
          <w:rFonts w:cs="Times New Roman"/>
          <w:color w:val="000000"/>
          <w:szCs w:val="24"/>
          <w:lang w:val="tr-TR"/>
        </w:rPr>
        <w:t xml:space="preserve">Teklif sürecinin başarısız olması, </w:t>
      </w:r>
      <w:proofErr w:type="spellStart"/>
      <w:r w:rsidRPr="00744A15">
        <w:rPr>
          <w:rFonts w:cs="Times New Roman"/>
          <w:color w:val="000000"/>
          <w:szCs w:val="24"/>
          <w:lang w:val="tr-TR"/>
        </w:rPr>
        <w:t>örn</w:t>
      </w:r>
      <w:proofErr w:type="spellEnd"/>
      <w:r w:rsidRPr="00744A15">
        <w:rPr>
          <w:rFonts w:cs="Times New Roman"/>
          <w:color w:val="000000"/>
          <w:szCs w:val="24"/>
          <w:lang w:val="tr-TR"/>
        </w:rPr>
        <w:t>. Nitelik açısından ve mali açıdan değerli bir teklif gelmemesi ya da hiçbir teklif gelmemesi;</w:t>
      </w:r>
    </w:p>
    <w:p w14:paraId="5885DC53" w14:textId="77777777" w:rsidR="00E84ADE" w:rsidRPr="00744A15" w:rsidRDefault="00E84ADE" w:rsidP="004D4791">
      <w:pPr>
        <w:numPr>
          <w:ilvl w:val="0"/>
          <w:numId w:val="13"/>
        </w:numPr>
        <w:spacing w:after="120"/>
        <w:ind w:left="1077" w:hanging="357"/>
        <w:rPr>
          <w:rFonts w:cs="Times New Roman"/>
          <w:color w:val="000000"/>
          <w:szCs w:val="24"/>
          <w:lang w:val="tr-TR"/>
        </w:rPr>
      </w:pPr>
      <w:r w:rsidRPr="00744A15">
        <w:rPr>
          <w:rFonts w:cs="Times New Roman"/>
          <w:color w:val="000000"/>
          <w:szCs w:val="24"/>
          <w:lang w:val="tr-TR"/>
        </w:rPr>
        <w:t>Projenin ekonomik ya da teknik verilerinin temelden değişmesi;</w:t>
      </w:r>
    </w:p>
    <w:p w14:paraId="226243DB" w14:textId="77777777" w:rsidR="00E84ADE" w:rsidRPr="00744A15" w:rsidRDefault="00E84ADE" w:rsidP="004D4791">
      <w:pPr>
        <w:numPr>
          <w:ilvl w:val="0"/>
          <w:numId w:val="13"/>
        </w:numPr>
        <w:spacing w:after="120"/>
        <w:ind w:left="1077" w:hanging="357"/>
        <w:rPr>
          <w:rFonts w:cs="Times New Roman"/>
          <w:color w:val="000000"/>
          <w:szCs w:val="24"/>
          <w:lang w:val="tr-TR"/>
        </w:rPr>
      </w:pPr>
      <w:r w:rsidRPr="00744A15">
        <w:rPr>
          <w:rFonts w:cs="Times New Roman"/>
          <w:szCs w:val="24"/>
          <w:lang w:val="tr-TR"/>
        </w:rPr>
        <w:t>Teknik açıdan yeterli olan tüm tekliflerin sözleşme için ayrılan azami bütçeyi aşması (Sözleşme Makamının tekliflerin mali kaynakları aşması halinde aşan tutarı kendi ödemek istemesi durumu hariç);</w:t>
      </w:r>
    </w:p>
    <w:p w14:paraId="2ED1EB05" w14:textId="77777777" w:rsidR="00E84ADE" w:rsidRPr="00744A15" w:rsidRDefault="00E84ADE" w:rsidP="004D4791">
      <w:pPr>
        <w:numPr>
          <w:ilvl w:val="0"/>
          <w:numId w:val="13"/>
        </w:numPr>
        <w:spacing w:after="120"/>
        <w:ind w:left="1077" w:hanging="357"/>
        <w:rPr>
          <w:rFonts w:cs="Times New Roman"/>
          <w:color w:val="000000"/>
          <w:szCs w:val="24"/>
          <w:lang w:val="tr-TR"/>
        </w:rPr>
      </w:pPr>
      <w:r w:rsidRPr="00744A15">
        <w:rPr>
          <w:rFonts w:cs="Times New Roman"/>
          <w:color w:val="000000"/>
          <w:szCs w:val="24"/>
          <w:lang w:val="tr-TR"/>
        </w:rPr>
        <w:t xml:space="preserve">Süreçte bazı usulsüzlükler meydana gelmesi, özelikle bunların adil rekabeti engellemesi; </w:t>
      </w:r>
    </w:p>
    <w:p w14:paraId="4631FD13" w14:textId="77777777" w:rsidR="00E84ADE" w:rsidRPr="00744A15" w:rsidRDefault="00E84ADE" w:rsidP="004D4791">
      <w:pPr>
        <w:numPr>
          <w:ilvl w:val="0"/>
          <w:numId w:val="13"/>
        </w:numPr>
        <w:spacing w:after="120"/>
        <w:ind w:left="1077" w:hanging="357"/>
        <w:rPr>
          <w:rFonts w:cs="Times New Roman"/>
          <w:color w:val="000000"/>
          <w:szCs w:val="24"/>
          <w:lang w:val="tr-TR"/>
        </w:rPr>
      </w:pPr>
      <w:r w:rsidRPr="00744A15">
        <w:rPr>
          <w:rFonts w:cs="Times New Roman"/>
          <w:color w:val="000000"/>
          <w:szCs w:val="24"/>
          <w:lang w:val="tr-TR"/>
        </w:rPr>
        <w:lastRenderedPageBreak/>
        <w:t>İstisnai haller ya da mücbir sebeplerin, sözleşmenin normal şekilde ifasını imkânsız kılması.</w:t>
      </w:r>
    </w:p>
    <w:p w14:paraId="06C6AF14" w14:textId="77777777" w:rsidR="00E84ADE" w:rsidRPr="00744A15" w:rsidRDefault="00E84ADE" w:rsidP="00E84ADE">
      <w:pPr>
        <w:pStyle w:val="GvdeMetni2"/>
        <w:tabs>
          <w:tab w:val="left" w:pos="0"/>
          <w:tab w:val="left" w:pos="630"/>
        </w:tabs>
        <w:spacing w:line="240" w:lineRule="auto"/>
        <w:rPr>
          <w:rFonts w:ascii="Times New Roman" w:hAnsi="Times New Roman" w:cs="Times New Roman"/>
          <w:color w:val="000000"/>
          <w:szCs w:val="24"/>
          <w:lang w:val="tr-TR"/>
        </w:rPr>
      </w:pPr>
      <w:r w:rsidRPr="00744A15">
        <w:rPr>
          <w:rFonts w:ascii="Times New Roman" w:hAnsi="Times New Roman" w:cs="Times New Roman"/>
          <w:szCs w:val="24"/>
          <w:lang w:val="tr-TR"/>
        </w:rPr>
        <w:t>İhalenin iptal edilmesi halinde bu durum bütün isteklilere derhal bildirilir.</w:t>
      </w:r>
      <w:r w:rsidRPr="00744A15">
        <w:rPr>
          <w:rFonts w:ascii="Times New Roman" w:hAnsi="Times New Roman" w:cs="Times New Roman"/>
          <w:color w:val="000000"/>
          <w:szCs w:val="24"/>
          <w:lang w:val="tr-TR"/>
        </w:rPr>
        <w:t xml:space="preserve"> İhale sürecinin iptal </w:t>
      </w:r>
      <w:proofErr w:type="spellStart"/>
      <w:r w:rsidRPr="00744A15">
        <w:rPr>
          <w:rFonts w:ascii="Times New Roman" w:hAnsi="Times New Roman" w:cs="Times New Roman"/>
          <w:color w:val="000000"/>
          <w:szCs w:val="24"/>
          <w:lang w:val="tr-TR"/>
        </w:rPr>
        <w:t>edilmesidurumunda</w:t>
      </w:r>
      <w:proofErr w:type="spellEnd"/>
      <w:r w:rsidRPr="00744A15">
        <w:rPr>
          <w:rFonts w:ascii="Times New Roman" w:hAnsi="Times New Roman" w:cs="Times New Roman"/>
          <w:color w:val="000000"/>
          <w:szCs w:val="24"/>
          <w:lang w:val="tr-TR"/>
        </w:rPr>
        <w:t>, Sözleşme Makamı, tüm teklif sahiplerine durumu bildirecektir. Şayet ihale süreci, herhangi bir teklifin dış zarfı açılmadan iptal edilirse, açılmamış haldeki mühürlü zarflar, teklif sahiplerine iade edilecektir.</w:t>
      </w:r>
    </w:p>
    <w:p w14:paraId="0F373855" w14:textId="77777777" w:rsidR="00E84ADE" w:rsidRPr="00744A15" w:rsidRDefault="00E84ADE" w:rsidP="00E84ADE">
      <w:pPr>
        <w:pStyle w:val="GvdeMetni2"/>
        <w:tabs>
          <w:tab w:val="left" w:pos="0"/>
          <w:tab w:val="left" w:pos="630"/>
        </w:tabs>
        <w:spacing w:line="240" w:lineRule="auto"/>
        <w:rPr>
          <w:rFonts w:ascii="Times New Roman" w:hAnsi="Times New Roman" w:cs="Times New Roman"/>
          <w:color w:val="000000"/>
          <w:szCs w:val="24"/>
          <w:u w:val="single"/>
          <w:lang w:val="tr-TR"/>
        </w:rPr>
      </w:pPr>
      <w:r w:rsidRPr="00744A15">
        <w:rPr>
          <w:rFonts w:ascii="Times New Roman" w:hAnsi="Times New Roman" w:cs="Times New Roman"/>
          <w:color w:val="000000"/>
          <w:szCs w:val="24"/>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14:paraId="5478D2D8" w14:textId="77777777" w:rsidR="00E84ADE" w:rsidRPr="00744A15" w:rsidRDefault="00E84ADE" w:rsidP="00E84ADE">
      <w:pPr>
        <w:pStyle w:val="GvdeMetni2"/>
        <w:tabs>
          <w:tab w:val="left" w:pos="0"/>
          <w:tab w:val="left" w:pos="630"/>
        </w:tabs>
        <w:spacing w:line="240" w:lineRule="auto"/>
        <w:rPr>
          <w:rFonts w:ascii="Times New Roman" w:hAnsi="Times New Roman" w:cs="Times New Roman"/>
          <w:color w:val="000000"/>
          <w:szCs w:val="24"/>
          <w:u w:val="single"/>
          <w:lang w:val="tr-TR"/>
        </w:rPr>
      </w:pPr>
      <w:r w:rsidRPr="00744A15">
        <w:rPr>
          <w:rFonts w:ascii="Times New Roman" w:hAnsi="Times New Roman" w:cs="Times New Roman"/>
          <w:color w:val="000000"/>
          <w:szCs w:val="24"/>
          <w:u w:val="single"/>
          <w:lang w:val="tr-TR"/>
        </w:rPr>
        <w:t>İhale sürecinin iptal edilmiş olması,  Sözleşme Makamının Kalkınma Ajansı’na karşı olan sorumluluğunu ortadan kaldırmaz.</w:t>
      </w:r>
    </w:p>
    <w:p w14:paraId="3A3D8AA0" w14:textId="77777777" w:rsidR="00744A15" w:rsidRPr="00744A15" w:rsidRDefault="00744A15" w:rsidP="00E84ADE">
      <w:pPr>
        <w:pStyle w:val="GvdeMetni2"/>
        <w:tabs>
          <w:tab w:val="left" w:pos="0"/>
          <w:tab w:val="left" w:pos="630"/>
        </w:tabs>
        <w:spacing w:line="240" w:lineRule="auto"/>
        <w:rPr>
          <w:rFonts w:ascii="Times New Roman" w:hAnsi="Times New Roman" w:cs="Times New Roman"/>
          <w:color w:val="000000"/>
          <w:szCs w:val="24"/>
          <w:u w:val="single"/>
          <w:lang w:val="tr-TR"/>
        </w:rPr>
      </w:pPr>
    </w:p>
    <w:p w14:paraId="65FBF404" w14:textId="77777777" w:rsidR="00E84ADE" w:rsidRPr="00744A15" w:rsidRDefault="00E84ADE" w:rsidP="00E84ADE">
      <w:pPr>
        <w:spacing w:after="120"/>
        <w:rPr>
          <w:rFonts w:cs="Times New Roman"/>
          <w:b/>
          <w:color w:val="000000"/>
          <w:szCs w:val="24"/>
          <w:lang w:val="tr-TR"/>
        </w:rPr>
      </w:pPr>
      <w:r w:rsidRPr="00744A15">
        <w:rPr>
          <w:rFonts w:cs="Times New Roman"/>
          <w:b/>
          <w:color w:val="000000"/>
          <w:szCs w:val="24"/>
          <w:lang w:val="tr-TR"/>
        </w:rPr>
        <w:t>Madde 35- Etik Kurallar</w:t>
      </w:r>
    </w:p>
    <w:p w14:paraId="0DCD19C5" w14:textId="77777777" w:rsidR="00E84ADE" w:rsidRPr="00744A15" w:rsidRDefault="00E84ADE" w:rsidP="00E84ADE">
      <w:pPr>
        <w:pStyle w:val="GvdeMetni2"/>
        <w:spacing w:after="60" w:line="240" w:lineRule="auto"/>
        <w:rPr>
          <w:rFonts w:ascii="Times New Roman" w:hAnsi="Times New Roman" w:cs="Times New Roman"/>
          <w:bCs/>
          <w:szCs w:val="24"/>
          <w:lang w:val="tr-TR"/>
        </w:rPr>
      </w:pPr>
      <w:r w:rsidRPr="00744A15">
        <w:rPr>
          <w:rFonts w:ascii="Times New Roman" w:hAnsi="Times New Roman" w:cs="Times New Roman"/>
          <w:bCs/>
          <w:szCs w:val="24"/>
          <w:lang w:val="tr-TR"/>
        </w:rPr>
        <w:t xml:space="preserve">Kalkınma Ajansları tarafından sağlanan mali destekler kapsamında Sözleşme Makamının </w:t>
      </w:r>
      <w:proofErr w:type="spellStart"/>
      <w:r w:rsidRPr="00744A15">
        <w:rPr>
          <w:rFonts w:ascii="Times New Roman" w:hAnsi="Times New Roman" w:cs="Times New Roman"/>
          <w:bCs/>
          <w:szCs w:val="24"/>
          <w:lang w:val="tr-TR"/>
        </w:rPr>
        <w:t>gerçekleştirdiğiihalelerde</w:t>
      </w:r>
      <w:proofErr w:type="spellEnd"/>
      <w:r w:rsidRPr="00744A15">
        <w:rPr>
          <w:rFonts w:ascii="Times New Roman" w:hAnsi="Times New Roman" w:cs="Times New Roman"/>
          <w:bCs/>
          <w:szCs w:val="24"/>
          <w:lang w:val="tr-TR"/>
        </w:rPr>
        <w:t xml:space="preserve"> aşağıda belirtilen etik kurallara uyulması zorunludur;</w:t>
      </w:r>
    </w:p>
    <w:p w14:paraId="106245A7" w14:textId="77777777" w:rsidR="00E84ADE" w:rsidRPr="00744A15" w:rsidRDefault="00E84ADE" w:rsidP="00A515AA">
      <w:pPr>
        <w:numPr>
          <w:ilvl w:val="0"/>
          <w:numId w:val="2"/>
        </w:numPr>
        <w:tabs>
          <w:tab w:val="clear" w:pos="1440"/>
          <w:tab w:val="num" w:pos="1077"/>
        </w:tabs>
        <w:spacing w:after="120"/>
        <w:ind w:left="1077" w:hanging="357"/>
        <w:rPr>
          <w:rFonts w:cs="Times New Roman"/>
          <w:color w:val="000000"/>
          <w:szCs w:val="24"/>
          <w:lang w:val="tr-TR"/>
        </w:rPr>
      </w:pPr>
      <w:r w:rsidRPr="00744A15">
        <w:rPr>
          <w:rFonts w:cs="Times New Roman"/>
          <w:color w:val="000000"/>
          <w:szCs w:val="24"/>
          <w:lang w:val="tr-TR"/>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14:paraId="2516DC28" w14:textId="77777777" w:rsidR="00E84ADE" w:rsidRPr="00744A15" w:rsidRDefault="00E84ADE" w:rsidP="00A515AA">
      <w:pPr>
        <w:numPr>
          <w:ilvl w:val="0"/>
          <w:numId w:val="2"/>
        </w:numPr>
        <w:tabs>
          <w:tab w:val="clear" w:pos="1440"/>
          <w:tab w:val="num" w:pos="1077"/>
        </w:tabs>
        <w:spacing w:after="120"/>
        <w:ind w:left="1077" w:hanging="357"/>
        <w:rPr>
          <w:rFonts w:cs="Times New Roman"/>
          <w:color w:val="000000"/>
          <w:szCs w:val="24"/>
          <w:lang w:val="tr-TR"/>
        </w:rPr>
      </w:pPr>
      <w:r w:rsidRPr="00744A15">
        <w:rPr>
          <w:rFonts w:cs="Times New Roman"/>
          <w:color w:val="000000"/>
          <w:szCs w:val="24"/>
          <w:lang w:val="tr-TR"/>
        </w:rPr>
        <w:t>İstekli, herhangi bir potansiyel çıkar çatışmasından etkilenmemeli ve diğer teklif sahipleriyle ya da proje kapsamındaki diğer kimselerle hiçbir şekilde bağlantı kurmamalıdır.</w:t>
      </w:r>
    </w:p>
    <w:p w14:paraId="79089EC1" w14:textId="77777777" w:rsidR="00E84ADE" w:rsidRPr="00744A15" w:rsidRDefault="00E84ADE" w:rsidP="00A515AA">
      <w:pPr>
        <w:numPr>
          <w:ilvl w:val="0"/>
          <w:numId w:val="2"/>
        </w:numPr>
        <w:tabs>
          <w:tab w:val="clear" w:pos="1440"/>
          <w:tab w:val="num" w:pos="1077"/>
        </w:tabs>
        <w:spacing w:after="120"/>
        <w:ind w:left="1077" w:hanging="357"/>
        <w:rPr>
          <w:rFonts w:cs="Times New Roman"/>
          <w:color w:val="000000"/>
          <w:szCs w:val="24"/>
          <w:lang w:val="tr-TR"/>
        </w:rPr>
      </w:pPr>
      <w:r w:rsidRPr="00744A15">
        <w:rPr>
          <w:rFonts w:cs="Times New Roman"/>
          <w:color w:val="000000"/>
          <w:szCs w:val="24"/>
          <w:lang w:val="tr-TR"/>
        </w:rPr>
        <w:t xml:space="preserve">Bir teklif verilirken, aday veya istekli, meslek ve iş hayatının gerektirdiği şekilde tarafsız ve güvenilir bir şekilde davranmalıdır. </w:t>
      </w:r>
    </w:p>
    <w:p w14:paraId="5ABF431B" w14:textId="77777777" w:rsidR="00E84ADE" w:rsidRPr="00744A15" w:rsidRDefault="00E84ADE" w:rsidP="00E84ADE">
      <w:pPr>
        <w:spacing w:after="120"/>
        <w:rPr>
          <w:rFonts w:cs="Times New Roman"/>
          <w:color w:val="000000"/>
          <w:szCs w:val="24"/>
          <w:lang w:val="tr-TR"/>
        </w:rPr>
      </w:pPr>
      <w:r w:rsidRPr="00744A15">
        <w:rPr>
          <w:rFonts w:cs="Times New Roman"/>
          <w:color w:val="000000"/>
          <w:szCs w:val="24"/>
          <w:lang w:val="tr-TR"/>
        </w:rPr>
        <w:t>Etik kurallara uyulmaması, adayın, isteklinin veya yüklenicinin Kalkınma Ajanslarınca düzenlenen diğer destekleme faaliyetlerinden de dışlanmasına neden olabilir.</w:t>
      </w:r>
    </w:p>
    <w:p w14:paraId="636B03AA" w14:textId="77777777" w:rsidR="00E84ADE" w:rsidRPr="00744A15" w:rsidRDefault="00E84ADE" w:rsidP="00744A15">
      <w:pPr>
        <w:keepNext/>
        <w:spacing w:after="120"/>
        <w:ind w:firstLine="0"/>
        <w:rPr>
          <w:rFonts w:cs="Times New Roman"/>
          <w:b/>
          <w:color w:val="000000"/>
          <w:szCs w:val="24"/>
          <w:lang w:val="tr-TR"/>
        </w:rPr>
      </w:pPr>
      <w:r w:rsidRPr="00744A15">
        <w:rPr>
          <w:rFonts w:cs="Times New Roman"/>
          <w:b/>
          <w:color w:val="000000"/>
          <w:szCs w:val="24"/>
          <w:lang w:val="tr-TR"/>
        </w:rPr>
        <w:t>Madde 36- İtirazlar</w:t>
      </w:r>
    </w:p>
    <w:p w14:paraId="1B78862C" w14:textId="77777777" w:rsidR="00E84ADE" w:rsidRPr="00744A15" w:rsidRDefault="00E84ADE" w:rsidP="00744A15">
      <w:pPr>
        <w:pStyle w:val="GvdeMetni2"/>
        <w:keepNext/>
        <w:keepLines/>
        <w:tabs>
          <w:tab w:val="left" w:pos="0"/>
          <w:tab w:val="left" w:pos="630"/>
        </w:tabs>
        <w:spacing w:line="240" w:lineRule="auto"/>
        <w:ind w:firstLine="0"/>
        <w:rPr>
          <w:rFonts w:ascii="Times New Roman" w:hAnsi="Times New Roman" w:cs="Times New Roman"/>
          <w:color w:val="000000"/>
          <w:szCs w:val="24"/>
          <w:lang w:val="tr-TR"/>
        </w:rPr>
      </w:pPr>
      <w:r w:rsidRPr="00744A15">
        <w:rPr>
          <w:rFonts w:ascii="Times New Roman" w:hAnsi="Times New Roman" w:cs="Times New Roman"/>
          <w:color w:val="000000"/>
          <w:szCs w:val="24"/>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14:paraId="79C011A9" w14:textId="77777777" w:rsidR="00E84ADE" w:rsidRPr="00744A15" w:rsidRDefault="00E84ADE" w:rsidP="00744A15">
      <w:pPr>
        <w:pStyle w:val="GvdeMetni2"/>
        <w:keepNext/>
        <w:keepLines/>
        <w:tabs>
          <w:tab w:val="left" w:pos="0"/>
          <w:tab w:val="left" w:pos="630"/>
        </w:tabs>
        <w:spacing w:line="240" w:lineRule="auto"/>
        <w:ind w:firstLine="0"/>
        <w:rPr>
          <w:rFonts w:ascii="Times New Roman" w:hAnsi="Times New Roman" w:cs="Times New Roman"/>
          <w:color w:val="000000"/>
          <w:szCs w:val="24"/>
          <w:lang w:val="tr-TR"/>
        </w:rPr>
      </w:pPr>
      <w:r w:rsidRPr="00744A15">
        <w:rPr>
          <w:rFonts w:ascii="Times New Roman" w:hAnsi="Times New Roman" w:cs="Times New Roman"/>
          <w:color w:val="000000"/>
          <w:szCs w:val="24"/>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14:paraId="58726BC4" w14:textId="77777777" w:rsidR="00E84ADE" w:rsidRPr="00744A15" w:rsidRDefault="00E84ADE" w:rsidP="00E84ADE">
      <w:pPr>
        <w:pStyle w:val="GvdeMetni2"/>
        <w:keepNext/>
        <w:keepLines/>
        <w:tabs>
          <w:tab w:val="left" w:pos="0"/>
          <w:tab w:val="left" w:pos="630"/>
        </w:tabs>
        <w:spacing w:line="240" w:lineRule="auto"/>
        <w:rPr>
          <w:rFonts w:ascii="Times New Roman" w:hAnsi="Times New Roman" w:cs="Times New Roman"/>
          <w:color w:val="000000"/>
          <w:szCs w:val="24"/>
          <w:lang w:val="tr-TR"/>
        </w:rPr>
      </w:pPr>
      <w:r w:rsidRPr="00744A15">
        <w:rPr>
          <w:rFonts w:ascii="Times New Roman" w:hAnsi="Times New Roman" w:cs="Times New Roman"/>
          <w:color w:val="000000"/>
          <w:szCs w:val="24"/>
          <w:lang w:val="tr-TR"/>
        </w:rPr>
        <w:t>Eğer yukarıda anlatılan yöntem başarılı olmazsa; istekli, olayı Sözleşme Makamının bağlı olduğu ulusal yargı sistemine intikal ettirme hakkına sahiptir.</w:t>
      </w:r>
    </w:p>
    <w:p w14:paraId="7F5F5C44" w14:textId="77777777" w:rsidR="00E84ADE" w:rsidRPr="00744A15" w:rsidRDefault="00E84ADE" w:rsidP="00E84ADE">
      <w:pPr>
        <w:spacing w:after="120"/>
        <w:rPr>
          <w:rFonts w:cs="Times New Roman"/>
          <w:szCs w:val="24"/>
          <w:lang w:val="tr-TR"/>
        </w:rPr>
      </w:pPr>
    </w:p>
    <w:p w14:paraId="0863981D" w14:textId="77777777" w:rsidR="00E84ADE" w:rsidRPr="00744A15" w:rsidRDefault="00E84ADE" w:rsidP="00E84ADE">
      <w:pPr>
        <w:pStyle w:val="GvdeMetni2"/>
        <w:keepNext/>
        <w:keepLines/>
        <w:tabs>
          <w:tab w:val="left" w:pos="0"/>
          <w:tab w:val="left" w:pos="630"/>
        </w:tabs>
        <w:spacing w:line="240" w:lineRule="auto"/>
        <w:rPr>
          <w:rFonts w:ascii="Times New Roman" w:hAnsi="Times New Roman" w:cs="Times New Roman"/>
          <w:i/>
          <w:color w:val="000000"/>
          <w:szCs w:val="24"/>
          <w:highlight w:val="lightGray"/>
          <w:lang w:val="tr-TR"/>
        </w:rPr>
      </w:pPr>
      <w:r w:rsidRPr="00744A15">
        <w:rPr>
          <w:rFonts w:ascii="Times New Roman" w:hAnsi="Times New Roman" w:cs="Times New Roman"/>
          <w:i/>
          <w:color w:val="000000"/>
          <w:szCs w:val="24"/>
          <w:highlight w:val="lightGray"/>
          <w:lang w:val="tr-TR"/>
        </w:rPr>
        <w:t>Okudum, kabul ediyorum. .../.../20</w:t>
      </w:r>
      <w:r w:rsidR="00B63060">
        <w:rPr>
          <w:rFonts w:ascii="Times New Roman" w:hAnsi="Times New Roman" w:cs="Times New Roman"/>
          <w:i/>
          <w:color w:val="000000"/>
          <w:szCs w:val="24"/>
          <w:highlight w:val="lightGray"/>
          <w:lang w:val="tr-TR"/>
        </w:rPr>
        <w:t>21</w:t>
      </w:r>
      <w:r w:rsidRPr="00744A15">
        <w:rPr>
          <w:rFonts w:ascii="Times New Roman" w:hAnsi="Times New Roman" w:cs="Times New Roman"/>
          <w:i/>
          <w:color w:val="000000"/>
          <w:szCs w:val="24"/>
          <w:highlight w:val="lightGray"/>
          <w:lang w:val="tr-TR"/>
        </w:rPr>
        <w:t>...</w:t>
      </w:r>
    </w:p>
    <w:p w14:paraId="6FCF4A4D" w14:textId="77777777" w:rsidR="00E84ADE" w:rsidRPr="00744A15" w:rsidRDefault="00E84ADE" w:rsidP="00E84ADE">
      <w:pPr>
        <w:pStyle w:val="GvdeMetni2"/>
        <w:keepNext/>
        <w:keepLines/>
        <w:tabs>
          <w:tab w:val="left" w:pos="0"/>
          <w:tab w:val="left" w:pos="630"/>
        </w:tabs>
        <w:spacing w:line="240" w:lineRule="auto"/>
        <w:rPr>
          <w:rFonts w:ascii="Times New Roman" w:hAnsi="Times New Roman" w:cs="Times New Roman"/>
          <w:i/>
          <w:color w:val="000000"/>
          <w:szCs w:val="24"/>
          <w:highlight w:val="lightGray"/>
          <w:lang w:val="tr-TR"/>
        </w:rPr>
      </w:pPr>
      <w:r w:rsidRPr="00744A15">
        <w:rPr>
          <w:rFonts w:ascii="Times New Roman" w:hAnsi="Times New Roman" w:cs="Times New Roman"/>
          <w:i/>
          <w:color w:val="000000"/>
          <w:szCs w:val="24"/>
          <w:highlight w:val="lightGray"/>
          <w:lang w:val="tr-TR"/>
        </w:rPr>
        <w:t>İmza</w:t>
      </w:r>
    </w:p>
    <w:p w14:paraId="7E626DE5" w14:textId="77777777" w:rsidR="00E84ADE" w:rsidRPr="00744A15" w:rsidRDefault="00E84ADE" w:rsidP="00E84ADE">
      <w:pPr>
        <w:pStyle w:val="GvdeMetni2"/>
        <w:keepNext/>
        <w:keepLines/>
        <w:tabs>
          <w:tab w:val="left" w:pos="0"/>
          <w:tab w:val="left" w:pos="630"/>
        </w:tabs>
        <w:spacing w:line="240" w:lineRule="auto"/>
        <w:rPr>
          <w:rFonts w:ascii="Times New Roman" w:hAnsi="Times New Roman" w:cs="Times New Roman"/>
          <w:color w:val="000000"/>
          <w:szCs w:val="24"/>
          <w:lang w:val="tr-TR"/>
        </w:rPr>
      </w:pPr>
      <w:r w:rsidRPr="00744A15">
        <w:rPr>
          <w:rFonts w:ascii="Times New Roman" w:hAnsi="Times New Roman" w:cs="Times New Roman"/>
          <w:i/>
          <w:color w:val="000000"/>
          <w:szCs w:val="24"/>
          <w:highlight w:val="lightGray"/>
          <w:lang w:val="tr-TR"/>
        </w:rPr>
        <w:t>Teklif Veren</w:t>
      </w:r>
    </w:p>
    <w:p w14:paraId="211EE932"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39E4F882"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201E68CC"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49A71E38"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2B3F2875"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30FFC960"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5FDD3C8B"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7BE9CD37"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5372A8DF"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70C55072"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5CAC12A8"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5054B0F0"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5C14D555"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2648F82B"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58655EBD" w14:textId="77777777" w:rsidR="00744A15" w:rsidRPr="00744A15" w:rsidRDefault="00744A15" w:rsidP="00E84ADE">
      <w:pPr>
        <w:overflowPunct w:val="0"/>
        <w:autoSpaceDE w:val="0"/>
        <w:autoSpaceDN w:val="0"/>
        <w:adjustRightInd w:val="0"/>
        <w:spacing w:after="120"/>
        <w:jc w:val="center"/>
        <w:textAlignment w:val="baseline"/>
        <w:rPr>
          <w:rFonts w:cs="Times New Roman"/>
          <w:b/>
          <w:color w:val="000000"/>
          <w:szCs w:val="24"/>
          <w:lang w:val="tr-TR"/>
        </w:rPr>
      </w:pPr>
    </w:p>
    <w:p w14:paraId="43F05FB0" w14:textId="77777777" w:rsidR="00744A15" w:rsidRPr="00744A15" w:rsidRDefault="00744A15" w:rsidP="00E84ADE">
      <w:pPr>
        <w:overflowPunct w:val="0"/>
        <w:autoSpaceDE w:val="0"/>
        <w:autoSpaceDN w:val="0"/>
        <w:adjustRightInd w:val="0"/>
        <w:spacing w:after="120"/>
        <w:jc w:val="center"/>
        <w:textAlignment w:val="baseline"/>
        <w:rPr>
          <w:rFonts w:cs="Times New Roman"/>
          <w:b/>
          <w:color w:val="000000"/>
          <w:szCs w:val="24"/>
          <w:lang w:val="tr-TR"/>
        </w:rPr>
      </w:pPr>
    </w:p>
    <w:p w14:paraId="7793B368" w14:textId="77777777" w:rsidR="00744A15" w:rsidRPr="00744A15" w:rsidRDefault="00744A15" w:rsidP="00E84ADE">
      <w:pPr>
        <w:overflowPunct w:val="0"/>
        <w:autoSpaceDE w:val="0"/>
        <w:autoSpaceDN w:val="0"/>
        <w:adjustRightInd w:val="0"/>
        <w:spacing w:after="120"/>
        <w:jc w:val="center"/>
        <w:textAlignment w:val="baseline"/>
        <w:rPr>
          <w:rFonts w:cs="Times New Roman"/>
          <w:b/>
          <w:color w:val="000000"/>
          <w:szCs w:val="24"/>
          <w:lang w:val="tr-TR"/>
        </w:rPr>
      </w:pPr>
    </w:p>
    <w:p w14:paraId="7856A021" w14:textId="77777777" w:rsidR="00744A15" w:rsidRPr="00744A15" w:rsidRDefault="00744A15" w:rsidP="00E84ADE">
      <w:pPr>
        <w:overflowPunct w:val="0"/>
        <w:autoSpaceDE w:val="0"/>
        <w:autoSpaceDN w:val="0"/>
        <w:adjustRightInd w:val="0"/>
        <w:spacing w:after="120"/>
        <w:jc w:val="center"/>
        <w:textAlignment w:val="baseline"/>
        <w:rPr>
          <w:rFonts w:cs="Times New Roman"/>
          <w:b/>
          <w:color w:val="000000"/>
          <w:szCs w:val="24"/>
          <w:lang w:val="tr-TR"/>
        </w:rPr>
      </w:pPr>
    </w:p>
    <w:p w14:paraId="2E49FBDD" w14:textId="77777777" w:rsidR="00744A15" w:rsidRPr="00744A15" w:rsidRDefault="00744A15" w:rsidP="00E84ADE">
      <w:pPr>
        <w:overflowPunct w:val="0"/>
        <w:autoSpaceDE w:val="0"/>
        <w:autoSpaceDN w:val="0"/>
        <w:adjustRightInd w:val="0"/>
        <w:spacing w:after="120"/>
        <w:jc w:val="center"/>
        <w:textAlignment w:val="baseline"/>
        <w:rPr>
          <w:rFonts w:cs="Times New Roman"/>
          <w:b/>
          <w:color w:val="000000"/>
          <w:szCs w:val="24"/>
          <w:lang w:val="tr-TR"/>
        </w:rPr>
      </w:pPr>
    </w:p>
    <w:p w14:paraId="67501A16"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07059ECE"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7DA9EC05" w14:textId="77777777" w:rsidR="00E84ADE" w:rsidRPr="00744A15" w:rsidRDefault="00E84ADE" w:rsidP="00E84ADE">
      <w:pPr>
        <w:pStyle w:val="Balk6"/>
        <w:ind w:firstLine="0"/>
        <w:jc w:val="center"/>
        <w:rPr>
          <w:rFonts w:cs="Times New Roman"/>
          <w:szCs w:val="24"/>
          <w:lang w:val="tr-TR"/>
        </w:rPr>
      </w:pPr>
      <w:bookmarkStart w:id="8" w:name="_Bölüm_B:_Taslak_Sözleşme_(Özel_Koşu"/>
      <w:bookmarkStart w:id="9" w:name="_Toc233021553"/>
      <w:bookmarkEnd w:id="8"/>
      <w:r w:rsidRPr="00744A15">
        <w:rPr>
          <w:rFonts w:cs="Times New Roman"/>
          <w:szCs w:val="24"/>
          <w:lang w:val="tr-TR"/>
        </w:rPr>
        <w:t>Bölüm B: Taslak Sözleşme (Özel Koşullar) ve Ekleri</w:t>
      </w:r>
      <w:bookmarkEnd w:id="9"/>
    </w:p>
    <w:p w14:paraId="7AD07BF1"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2B2FBDC5"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618FF3B9"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6A85F325"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2FCDC4B5"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04002DAC" w14:textId="77777777" w:rsidR="00E84ADE" w:rsidRPr="00744A15" w:rsidRDefault="00E84ADE" w:rsidP="00E84ADE">
      <w:pPr>
        <w:rPr>
          <w:rFonts w:cs="Times New Roman"/>
          <w:szCs w:val="24"/>
          <w:lang w:val="tr-TR"/>
        </w:rPr>
      </w:pPr>
    </w:p>
    <w:p w14:paraId="15E4D1C4" w14:textId="77777777" w:rsidR="00E84ADE" w:rsidRPr="00744A15" w:rsidRDefault="00E84ADE" w:rsidP="00E84ADE">
      <w:pPr>
        <w:rPr>
          <w:rFonts w:cs="Times New Roman"/>
          <w:szCs w:val="24"/>
          <w:lang w:val="tr-TR"/>
        </w:rPr>
      </w:pPr>
      <w:r w:rsidRPr="00744A15">
        <w:rPr>
          <w:rFonts w:cs="Times New Roman"/>
          <w:szCs w:val="24"/>
          <w:lang w:val="tr-TR"/>
        </w:rPr>
        <w:br w:type="page"/>
      </w:r>
    </w:p>
    <w:p w14:paraId="064FFB1D" w14:textId="77777777" w:rsidR="00E84ADE" w:rsidRPr="00744A15" w:rsidRDefault="00E84ADE" w:rsidP="00E84ADE">
      <w:pPr>
        <w:rPr>
          <w:rFonts w:cs="Times New Roman"/>
          <w:szCs w:val="24"/>
          <w:lang w:val="tr-TR"/>
        </w:rPr>
      </w:pPr>
    </w:p>
    <w:p w14:paraId="45612FC6" w14:textId="77777777" w:rsidR="00E84ADE" w:rsidRPr="00744A15" w:rsidRDefault="00E84ADE" w:rsidP="00E84ADE">
      <w:pPr>
        <w:ind w:firstLine="0"/>
        <w:jc w:val="center"/>
        <w:rPr>
          <w:rFonts w:cs="Times New Roman"/>
          <w:b/>
          <w:szCs w:val="24"/>
          <w:lang w:val="tr-TR"/>
        </w:rPr>
      </w:pPr>
      <w:bookmarkStart w:id="10" w:name="_Toc232234022"/>
      <w:r w:rsidRPr="00744A15">
        <w:rPr>
          <w:rFonts w:cs="Times New Roman"/>
          <w:b/>
          <w:szCs w:val="24"/>
          <w:lang w:val="tr-TR"/>
        </w:rPr>
        <w:t>SÖZLEŞME VE ÖZEL KOŞULLAR</w:t>
      </w:r>
      <w:bookmarkEnd w:id="10"/>
    </w:p>
    <w:p w14:paraId="3C728729" w14:textId="77777777" w:rsidR="00E84ADE" w:rsidRPr="00744A15" w:rsidRDefault="00EF20A2" w:rsidP="00E84ADE">
      <w:pPr>
        <w:ind w:firstLine="0"/>
        <w:rPr>
          <w:rFonts w:cs="Times New Roman"/>
          <w:szCs w:val="24"/>
          <w:lang w:val="tr-TR"/>
        </w:rPr>
      </w:pPr>
      <w:r w:rsidRPr="00744A15">
        <w:rPr>
          <w:rFonts w:cs="Times New Roman"/>
          <w:noProof/>
          <w:szCs w:val="24"/>
          <w:lang w:val="tr-TR" w:eastAsia="tr-TR" w:bidi="ar-SA"/>
        </w:rPr>
        <mc:AlternateContent>
          <mc:Choice Requires="wps">
            <w:drawing>
              <wp:inline distT="0" distB="0" distL="0" distR="0" wp14:anchorId="17A4752A" wp14:editId="1B2F7BEA">
                <wp:extent cx="5864225" cy="509270"/>
                <wp:effectExtent l="0" t="0" r="22225" b="24130"/>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09270"/>
                        </a:xfrm>
                        <a:prstGeom prst="rect">
                          <a:avLst/>
                        </a:prstGeom>
                        <a:solidFill>
                          <a:srgbClr val="C0C0C0"/>
                        </a:solidFill>
                        <a:ln w="9525">
                          <a:solidFill>
                            <a:srgbClr val="000000"/>
                          </a:solidFill>
                          <a:miter lim="800000"/>
                          <a:headEnd/>
                          <a:tailEnd/>
                        </a:ln>
                      </wps:spPr>
                      <wps:txbx>
                        <w:txbxContent>
                          <w:p w14:paraId="2F566BA9" w14:textId="77777777" w:rsidR="00AB406B" w:rsidRPr="00C36C6F" w:rsidRDefault="00AB406B" w:rsidP="00E84ADE">
                            <w:pPr>
                              <w:spacing w:before="0"/>
                              <w:ind w:firstLine="0"/>
                              <w:rPr>
                                <w:sz w:val="18"/>
                                <w:szCs w:val="18"/>
                                <w:lang w:val="tr-TR"/>
                              </w:rPr>
                            </w:pPr>
                            <w:r w:rsidRPr="00C36C6F">
                              <w:rPr>
                                <w:sz w:val="18"/>
                                <w:szCs w:val="18"/>
                                <w:lang w:val="tr-TR"/>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type w14:anchorId="17A4752A" id="_x0000_t202" coordsize="21600,21600" o:spt="202" path="m,l,21600r21600,l21600,xe">
                <v:stroke joinstyle="miter"/>
                <v:path gradientshapeok="t" o:connecttype="rect"/>
              </v:shapetype>
              <v:shape id="Text Box 4" o:spid="_x0000_s1027" type="#_x0000_t202" style="width:461.75pt;height:4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" fillcolor="silver">
                <v:textbox>
                  <w:txbxContent>
                    <w:p w14:paraId="2F566BA9" w14:textId="77777777" w:rsidR="00AB406B" w:rsidRPr="00C36C6F" w:rsidRDefault="00AB406B" w:rsidP="00E84ADE">
                      <w:pPr>
                        <w:spacing w:before="0"/>
                        <w:ind w:firstLine="0"/>
                        <w:rPr>
                          <w:sz w:val="18"/>
                          <w:szCs w:val="18"/>
                          <w:lang w:val="tr-TR"/>
                        </w:rPr>
                      </w:pPr>
                      <w:r w:rsidRPr="00C36C6F">
                        <w:rPr>
                          <w:sz w:val="18"/>
                          <w:szCs w:val="18"/>
                          <w:lang w:val="tr-TR"/>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14:paraId="10B80DA2" w14:textId="77777777" w:rsidR="00E84ADE" w:rsidRPr="00744A15" w:rsidRDefault="00072E5E" w:rsidP="00E84ADE">
      <w:pPr>
        <w:spacing w:after="120"/>
        <w:ind w:firstLine="0"/>
        <w:jc w:val="center"/>
        <w:rPr>
          <w:rFonts w:cs="Times New Roman"/>
          <w:b/>
          <w:szCs w:val="24"/>
          <w:lang w:val="tr-TR"/>
        </w:rPr>
      </w:pPr>
      <w:bookmarkStart w:id="11" w:name="_Toc179364466"/>
      <w:bookmarkStart w:id="12" w:name="_Toc232234023"/>
      <w:r w:rsidRPr="00744A15">
        <w:rPr>
          <w:rFonts w:cs="Times New Roman"/>
          <w:b/>
          <w:szCs w:val="24"/>
          <w:lang w:val="tr-TR"/>
        </w:rPr>
        <w:t xml:space="preserve">YAPIM </w:t>
      </w:r>
      <w:bookmarkEnd w:id="11"/>
      <w:bookmarkEnd w:id="12"/>
      <w:r w:rsidR="00744A15" w:rsidRPr="00744A15">
        <w:rPr>
          <w:rFonts w:cs="Times New Roman"/>
          <w:b/>
          <w:szCs w:val="24"/>
          <w:lang w:val="tr-TR"/>
        </w:rPr>
        <w:t>İŞİ SÖZLEŞMESİ</w:t>
      </w:r>
    </w:p>
    <w:p w14:paraId="7FEFBC3D" w14:textId="77777777" w:rsidR="00E84ADE" w:rsidRPr="00744A15" w:rsidRDefault="00E84ADE" w:rsidP="00E84ADE">
      <w:pPr>
        <w:rPr>
          <w:rFonts w:cs="Times New Roman"/>
          <w:color w:val="000000"/>
          <w:szCs w:val="24"/>
          <w:lang w:val="tr-TR"/>
        </w:rPr>
      </w:pPr>
      <w:r w:rsidRPr="00744A15">
        <w:rPr>
          <w:rFonts w:cs="Times New Roman"/>
          <w:color w:val="000000"/>
          <w:szCs w:val="24"/>
          <w:lang w:val="tr-TR"/>
        </w:rPr>
        <w:t>Bir tarafta</w:t>
      </w:r>
    </w:p>
    <w:p w14:paraId="2B157FCD" w14:textId="474652AA" w:rsidR="00E84ADE" w:rsidRPr="00744A15" w:rsidRDefault="0032704F" w:rsidP="00072E5E">
      <w:pPr>
        <w:ind w:left="709" w:firstLine="11"/>
        <w:rPr>
          <w:rFonts w:cs="Times New Roman"/>
          <w:color w:val="000000"/>
          <w:szCs w:val="24"/>
          <w:lang w:val="tr-TR"/>
        </w:rPr>
      </w:pPr>
      <w:r w:rsidRPr="00744A15">
        <w:rPr>
          <w:rFonts w:cs="Times New Roman"/>
          <w:color w:val="12120F"/>
          <w:szCs w:val="24"/>
          <w:shd w:val="clear" w:color="auto" w:fill="FFFFFF"/>
        </w:rPr>
        <w:t xml:space="preserve">Malatya </w:t>
      </w:r>
      <w:proofErr w:type="gramStart"/>
      <w:r w:rsidR="00467754">
        <w:rPr>
          <w:rFonts w:cs="Times New Roman"/>
          <w:color w:val="12120F"/>
          <w:szCs w:val="24"/>
          <w:shd w:val="clear" w:color="auto" w:fill="FFFFFF"/>
        </w:rPr>
        <w:t>1.Organize</w:t>
      </w:r>
      <w:proofErr w:type="gramEnd"/>
      <w:r w:rsidR="00467754">
        <w:rPr>
          <w:rFonts w:cs="Times New Roman"/>
          <w:color w:val="12120F"/>
          <w:szCs w:val="24"/>
          <w:shd w:val="clear" w:color="auto" w:fill="FFFFFF"/>
        </w:rPr>
        <w:t xml:space="preserve"> Sanayi </w:t>
      </w:r>
      <w:proofErr w:type="spellStart"/>
      <w:r w:rsidR="00467754">
        <w:rPr>
          <w:rFonts w:cs="Times New Roman"/>
          <w:color w:val="12120F"/>
          <w:szCs w:val="24"/>
          <w:shd w:val="clear" w:color="auto" w:fill="FFFFFF"/>
        </w:rPr>
        <w:t>Bölgesi</w:t>
      </w:r>
      <w:proofErr w:type="spellEnd"/>
      <w:r w:rsidR="00467754">
        <w:rPr>
          <w:rFonts w:cs="Times New Roman"/>
          <w:color w:val="12120F"/>
          <w:szCs w:val="24"/>
          <w:shd w:val="clear" w:color="auto" w:fill="FFFFFF"/>
        </w:rPr>
        <w:t xml:space="preserve"> </w:t>
      </w:r>
      <w:proofErr w:type="spellStart"/>
      <w:r w:rsidR="00467754">
        <w:rPr>
          <w:rFonts w:cs="Times New Roman"/>
          <w:color w:val="12120F"/>
          <w:szCs w:val="24"/>
          <w:shd w:val="clear" w:color="auto" w:fill="FFFFFF"/>
        </w:rPr>
        <w:t>Müdürlüğü</w:t>
      </w:r>
      <w:proofErr w:type="spellEnd"/>
      <w:r w:rsidR="000D31F5" w:rsidRPr="00744A15">
        <w:rPr>
          <w:rFonts w:cs="Times New Roman"/>
          <w:color w:val="12120F"/>
          <w:szCs w:val="24"/>
          <w:shd w:val="clear" w:color="auto" w:fill="FFFFFF"/>
        </w:rPr>
        <w:t xml:space="preserve"> </w:t>
      </w:r>
      <w:r w:rsidR="00582D14">
        <w:rPr>
          <w:rFonts w:cs="Times New Roman"/>
          <w:color w:val="12120F"/>
          <w:szCs w:val="24"/>
          <w:shd w:val="clear" w:color="auto" w:fill="FFFFFF"/>
        </w:rPr>
        <w:t>–</w:t>
      </w:r>
      <w:r w:rsidR="000D31F5" w:rsidRPr="00744A15">
        <w:rPr>
          <w:rFonts w:cs="Times New Roman"/>
          <w:color w:val="12120F"/>
          <w:szCs w:val="24"/>
          <w:shd w:val="clear" w:color="auto" w:fill="FFFFFF"/>
        </w:rPr>
        <w:t xml:space="preserve"> </w:t>
      </w:r>
      <w:r w:rsidR="00582D14">
        <w:rPr>
          <w:rFonts w:cs="Times New Roman"/>
          <w:color w:val="12120F"/>
          <w:szCs w:val="24"/>
          <w:shd w:val="clear" w:color="auto" w:fill="FFFFFF"/>
        </w:rPr>
        <w:t xml:space="preserve">1.OSB </w:t>
      </w:r>
      <w:proofErr w:type="spellStart"/>
      <w:r w:rsidR="00582D14">
        <w:rPr>
          <w:rFonts w:cs="Times New Roman"/>
          <w:color w:val="12120F"/>
          <w:szCs w:val="24"/>
          <w:shd w:val="clear" w:color="auto" w:fill="FFFFFF"/>
        </w:rPr>
        <w:t>Mahallesi</w:t>
      </w:r>
      <w:proofErr w:type="spellEnd"/>
      <w:r w:rsidR="00582D14">
        <w:rPr>
          <w:rFonts w:cs="Times New Roman"/>
          <w:color w:val="12120F"/>
          <w:szCs w:val="24"/>
          <w:shd w:val="clear" w:color="auto" w:fill="FFFFFF"/>
        </w:rPr>
        <w:t xml:space="preserve"> 1.cadde No:1/1 44900 </w:t>
      </w:r>
      <w:proofErr w:type="spellStart"/>
      <w:r w:rsidR="00582D14">
        <w:rPr>
          <w:rFonts w:cs="Times New Roman"/>
          <w:color w:val="12120F"/>
          <w:szCs w:val="24"/>
          <w:shd w:val="clear" w:color="auto" w:fill="FFFFFF"/>
        </w:rPr>
        <w:t>Yeşilyurt</w:t>
      </w:r>
      <w:proofErr w:type="spellEnd"/>
      <w:r w:rsidR="00467754" w:rsidRPr="00467754">
        <w:rPr>
          <w:rFonts w:cs="Times New Roman"/>
          <w:color w:val="12120F"/>
          <w:szCs w:val="24"/>
          <w:shd w:val="clear" w:color="auto" w:fill="FFFFFF"/>
        </w:rPr>
        <w:t xml:space="preserve">  / Malatya</w:t>
      </w:r>
    </w:p>
    <w:p w14:paraId="72D496E3" w14:textId="77777777" w:rsidR="00E84ADE" w:rsidRPr="00744A15" w:rsidRDefault="00E84ADE" w:rsidP="00E84ADE">
      <w:pPr>
        <w:rPr>
          <w:rFonts w:cs="Times New Roman"/>
          <w:color w:val="000000"/>
          <w:szCs w:val="24"/>
          <w:lang w:val="tr-TR"/>
        </w:rPr>
      </w:pPr>
      <w:r w:rsidRPr="00744A15">
        <w:rPr>
          <w:rFonts w:cs="Times New Roman"/>
          <w:color w:val="000000"/>
          <w:szCs w:val="24"/>
          <w:lang w:val="tr-TR"/>
        </w:rPr>
        <w:t>("Sözleşme Makamı"), ve</w:t>
      </w:r>
    </w:p>
    <w:p w14:paraId="60AD843D" w14:textId="77777777" w:rsidR="00E84ADE" w:rsidRPr="00744A15" w:rsidRDefault="00E84ADE" w:rsidP="00E84ADE">
      <w:pPr>
        <w:rPr>
          <w:rFonts w:cs="Times New Roman"/>
          <w:color w:val="000000"/>
          <w:szCs w:val="24"/>
          <w:lang w:val="tr-TR"/>
        </w:rPr>
      </w:pPr>
      <w:r w:rsidRPr="00744A15">
        <w:rPr>
          <w:rFonts w:cs="Times New Roman"/>
          <w:color w:val="000000"/>
          <w:szCs w:val="24"/>
          <w:lang w:val="tr-TR"/>
        </w:rPr>
        <w:t>Diğer tarafta</w:t>
      </w:r>
    </w:p>
    <w:p w14:paraId="7BB70913" w14:textId="77777777" w:rsidR="00E84ADE" w:rsidRPr="00744A15" w:rsidRDefault="00E84ADE" w:rsidP="00E84ADE">
      <w:pPr>
        <w:rPr>
          <w:rFonts w:cs="Times New Roman"/>
          <w:color w:val="000000"/>
          <w:szCs w:val="24"/>
          <w:lang w:val="tr-TR"/>
        </w:rPr>
      </w:pPr>
      <w:r w:rsidRPr="00744A15">
        <w:rPr>
          <w:rFonts w:cs="Times New Roman"/>
          <w:color w:val="000000"/>
          <w:szCs w:val="24"/>
          <w:lang w:val="tr-TR"/>
        </w:rPr>
        <w:sym w:font="Symbol" w:char="F03C"/>
      </w:r>
      <w:r w:rsidRPr="00744A15">
        <w:rPr>
          <w:rFonts w:cs="Times New Roman"/>
          <w:color w:val="000000"/>
          <w:szCs w:val="24"/>
          <w:lang w:val="tr-TR"/>
        </w:rPr>
        <w:t>Tedarikçinin/Hizmet Sunucusunun/Yapım Müteahhidinin Tam Resmi Adı</w:t>
      </w:r>
      <w:r w:rsidRPr="00744A15">
        <w:rPr>
          <w:rFonts w:cs="Times New Roman"/>
          <w:color w:val="000000"/>
          <w:szCs w:val="24"/>
          <w:lang w:val="tr-TR"/>
        </w:rPr>
        <w:sym w:font="Symbol" w:char="F03E"/>
      </w:r>
    </w:p>
    <w:p w14:paraId="37E413D7" w14:textId="77777777" w:rsidR="00E84ADE" w:rsidRPr="00744A15" w:rsidRDefault="00E84ADE" w:rsidP="00E84ADE">
      <w:pPr>
        <w:rPr>
          <w:rFonts w:cs="Times New Roman"/>
          <w:color w:val="000000"/>
          <w:szCs w:val="24"/>
          <w:lang w:val="tr-TR"/>
        </w:rPr>
      </w:pPr>
      <w:r w:rsidRPr="00744A15">
        <w:rPr>
          <w:rFonts w:cs="Times New Roman"/>
          <w:color w:val="000000"/>
          <w:szCs w:val="24"/>
          <w:lang w:val="tr-TR"/>
        </w:rPr>
        <w:sym w:font="Symbol" w:char="F03C"/>
      </w:r>
      <w:r w:rsidRPr="00744A15">
        <w:rPr>
          <w:rFonts w:cs="Times New Roman"/>
          <w:color w:val="000000"/>
          <w:szCs w:val="24"/>
          <w:lang w:val="tr-TR"/>
        </w:rPr>
        <w:t xml:space="preserve">Hukuki statüsü / unvanı </w:t>
      </w:r>
      <w:r w:rsidRPr="00744A15">
        <w:rPr>
          <w:rFonts w:cs="Times New Roman"/>
          <w:color w:val="000000"/>
          <w:szCs w:val="24"/>
          <w:lang w:val="tr-TR"/>
        </w:rPr>
        <w:sym w:font="Symbol" w:char="F03E"/>
      </w:r>
      <w:r w:rsidRPr="00744A15">
        <w:rPr>
          <w:rStyle w:val="DipnotBavurusu"/>
          <w:rFonts w:cs="Times New Roman"/>
          <w:color w:val="000000"/>
          <w:szCs w:val="24"/>
          <w:lang w:val="tr-TR"/>
        </w:rPr>
        <w:footnoteReference w:id="1"/>
      </w:r>
    </w:p>
    <w:p w14:paraId="43D9F559" w14:textId="77777777" w:rsidR="00E84ADE" w:rsidRPr="00744A15" w:rsidRDefault="00E84ADE" w:rsidP="00E84ADE">
      <w:pPr>
        <w:rPr>
          <w:rFonts w:cs="Times New Roman"/>
          <w:color w:val="000000"/>
          <w:szCs w:val="24"/>
          <w:lang w:val="tr-TR"/>
        </w:rPr>
      </w:pPr>
      <w:r w:rsidRPr="00744A15">
        <w:rPr>
          <w:rFonts w:cs="Times New Roman"/>
          <w:color w:val="000000"/>
          <w:szCs w:val="24"/>
          <w:lang w:val="tr-TR"/>
        </w:rPr>
        <w:t>&lt; Resmi tescil numarası &gt;</w:t>
      </w:r>
      <w:r w:rsidRPr="00744A15">
        <w:rPr>
          <w:rStyle w:val="DipnotBavurusu"/>
          <w:rFonts w:cs="Times New Roman"/>
          <w:color w:val="000000"/>
          <w:szCs w:val="24"/>
          <w:lang w:val="tr-TR"/>
        </w:rPr>
        <w:footnoteReference w:id="2"/>
      </w:r>
    </w:p>
    <w:p w14:paraId="1BA633CC" w14:textId="77777777" w:rsidR="00E84ADE" w:rsidRPr="00744A15" w:rsidRDefault="00E84ADE" w:rsidP="00E84ADE">
      <w:pPr>
        <w:pStyle w:val="DipnotMetni"/>
        <w:overflowPunct w:val="0"/>
        <w:autoSpaceDE w:val="0"/>
        <w:autoSpaceDN w:val="0"/>
        <w:adjustRightInd w:val="0"/>
        <w:textAlignment w:val="baseline"/>
        <w:rPr>
          <w:rFonts w:cs="Times New Roman"/>
          <w:color w:val="000000"/>
          <w:sz w:val="24"/>
          <w:szCs w:val="24"/>
          <w:lang w:val="tr-TR"/>
        </w:rPr>
      </w:pPr>
      <w:r w:rsidRPr="00744A15">
        <w:rPr>
          <w:rFonts w:cs="Times New Roman"/>
          <w:color w:val="000000"/>
          <w:sz w:val="24"/>
          <w:szCs w:val="24"/>
          <w:lang w:val="tr-TR"/>
        </w:rPr>
        <w:t>&lt;Açık resmi-tebligat adresi&gt;</w:t>
      </w:r>
    </w:p>
    <w:p w14:paraId="521DD221" w14:textId="77777777" w:rsidR="00E84ADE" w:rsidRPr="00744A15" w:rsidRDefault="00E84ADE" w:rsidP="00E84ADE">
      <w:pPr>
        <w:rPr>
          <w:rFonts w:cs="Times New Roman"/>
          <w:color w:val="000000"/>
          <w:szCs w:val="24"/>
          <w:lang w:val="tr-TR"/>
        </w:rPr>
      </w:pPr>
      <w:r w:rsidRPr="00744A15">
        <w:rPr>
          <w:rFonts w:cs="Times New Roman"/>
          <w:color w:val="000000"/>
          <w:szCs w:val="24"/>
          <w:lang w:val="tr-TR"/>
        </w:rPr>
        <w:t xml:space="preserve">&lt;Vergi dairesi ve numarası&gt;,  </w:t>
      </w:r>
    </w:p>
    <w:p w14:paraId="5D131E98" w14:textId="77777777" w:rsidR="00E84ADE" w:rsidRPr="00744A15" w:rsidRDefault="00E84ADE" w:rsidP="00E84ADE">
      <w:pPr>
        <w:rPr>
          <w:rFonts w:cs="Times New Roman"/>
          <w:color w:val="000000"/>
          <w:szCs w:val="24"/>
          <w:lang w:val="tr-TR"/>
        </w:rPr>
      </w:pPr>
      <w:r w:rsidRPr="00744A15">
        <w:rPr>
          <w:rFonts w:cs="Times New Roman"/>
          <w:color w:val="000000"/>
          <w:szCs w:val="24"/>
          <w:lang w:val="tr-TR"/>
        </w:rPr>
        <w:t xml:space="preserve">(“Yüklenici”) olmak üzere,  taraflar aşağıdaki hususlarda anlaşmışlardır: </w:t>
      </w:r>
    </w:p>
    <w:p w14:paraId="54489989" w14:textId="77777777" w:rsidR="00744A15" w:rsidRPr="00744A15" w:rsidRDefault="00744A15" w:rsidP="00744A15">
      <w:pPr>
        <w:pStyle w:val="Balk3"/>
        <w:ind w:left="2889" w:right="2714"/>
        <w:jc w:val="center"/>
        <w:rPr>
          <w:rFonts w:cs="Times New Roman"/>
          <w:szCs w:val="24"/>
        </w:rPr>
      </w:pPr>
      <w:r w:rsidRPr="00744A15">
        <w:rPr>
          <w:rFonts w:cs="Times New Roman"/>
          <w:szCs w:val="24"/>
        </w:rPr>
        <w:t>ÖZEL KOŞULLAR</w:t>
      </w:r>
    </w:p>
    <w:p w14:paraId="0036F078" w14:textId="77777777" w:rsidR="00744A15" w:rsidRPr="00744A15" w:rsidRDefault="00744A15" w:rsidP="00744A15">
      <w:pPr>
        <w:tabs>
          <w:tab w:val="left" w:pos="2048"/>
        </w:tabs>
        <w:spacing w:before="119"/>
        <w:ind w:left="836"/>
        <w:rPr>
          <w:rFonts w:cs="Times New Roman"/>
          <w:b/>
          <w:szCs w:val="24"/>
        </w:rPr>
      </w:pPr>
      <w:proofErr w:type="spellStart"/>
      <w:r w:rsidRPr="00744A15">
        <w:rPr>
          <w:rFonts w:cs="Times New Roman"/>
          <w:b/>
          <w:szCs w:val="24"/>
        </w:rPr>
        <w:t>Madde</w:t>
      </w:r>
      <w:proofErr w:type="spellEnd"/>
      <w:r w:rsidRPr="00744A15">
        <w:rPr>
          <w:rFonts w:cs="Times New Roman"/>
          <w:b/>
          <w:spacing w:val="-1"/>
          <w:szCs w:val="24"/>
        </w:rPr>
        <w:t xml:space="preserve"> </w:t>
      </w:r>
      <w:r w:rsidRPr="00744A15">
        <w:rPr>
          <w:rFonts w:cs="Times New Roman"/>
          <w:b/>
          <w:szCs w:val="24"/>
        </w:rPr>
        <w:t>(1)</w:t>
      </w:r>
      <w:r w:rsidRPr="00744A15">
        <w:rPr>
          <w:rFonts w:cs="Times New Roman"/>
          <w:b/>
          <w:szCs w:val="24"/>
        </w:rPr>
        <w:tab/>
      </w:r>
      <w:proofErr w:type="spellStart"/>
      <w:r w:rsidRPr="00744A15">
        <w:rPr>
          <w:rFonts w:cs="Times New Roman"/>
          <w:b/>
          <w:szCs w:val="24"/>
        </w:rPr>
        <w:t>Konu</w:t>
      </w:r>
      <w:proofErr w:type="spellEnd"/>
    </w:p>
    <w:p w14:paraId="56B3DAF3" w14:textId="77777777" w:rsidR="00744A15" w:rsidRPr="00744A15" w:rsidRDefault="00744A15" w:rsidP="00744A15">
      <w:pPr>
        <w:pStyle w:val="GvdeMetni"/>
        <w:spacing w:before="5"/>
        <w:rPr>
          <w:rFonts w:cs="Times New Roman"/>
          <w:b/>
          <w:szCs w:val="24"/>
        </w:rPr>
      </w:pPr>
    </w:p>
    <w:tbl>
      <w:tblPr>
        <w:tblStyle w:val="TableNormal"/>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34"/>
        <w:gridCol w:w="284"/>
        <w:gridCol w:w="6298"/>
      </w:tblGrid>
      <w:tr w:rsidR="00744A15" w:rsidRPr="00744A15" w14:paraId="2B6ED01B" w14:textId="77777777" w:rsidTr="000768E2">
        <w:trPr>
          <w:trHeight w:hRule="exact" w:val="632"/>
        </w:trPr>
        <w:tc>
          <w:tcPr>
            <w:tcW w:w="2734" w:type="dxa"/>
            <w:vAlign w:val="center"/>
          </w:tcPr>
          <w:p w14:paraId="4CE36E53" w14:textId="77777777" w:rsidR="00744A15" w:rsidRPr="00744A15" w:rsidRDefault="00744A15" w:rsidP="00753966">
            <w:pPr>
              <w:pStyle w:val="TableParagraph"/>
              <w:spacing w:line="221" w:lineRule="exact"/>
              <w:ind w:left="200"/>
              <w:rPr>
                <w:rFonts w:ascii="Times New Roman" w:hAnsi="Times New Roman" w:cs="Times New Roman"/>
                <w:b/>
                <w:sz w:val="24"/>
                <w:szCs w:val="24"/>
              </w:rPr>
            </w:pPr>
            <w:r w:rsidRPr="00744A15">
              <w:rPr>
                <w:rFonts w:ascii="Times New Roman" w:hAnsi="Times New Roman" w:cs="Times New Roman"/>
                <w:b/>
                <w:sz w:val="24"/>
                <w:szCs w:val="24"/>
              </w:rPr>
              <w:t xml:space="preserve">1.1. </w:t>
            </w:r>
            <w:proofErr w:type="spellStart"/>
            <w:r w:rsidRPr="00744A15">
              <w:rPr>
                <w:rFonts w:ascii="Times New Roman" w:hAnsi="Times New Roman" w:cs="Times New Roman"/>
                <w:b/>
                <w:sz w:val="24"/>
                <w:szCs w:val="24"/>
              </w:rPr>
              <w:t>İşin</w:t>
            </w:r>
            <w:proofErr w:type="spellEnd"/>
            <w:r w:rsidRPr="00744A15">
              <w:rPr>
                <w:rFonts w:ascii="Times New Roman" w:hAnsi="Times New Roman" w:cs="Times New Roman"/>
                <w:b/>
                <w:sz w:val="24"/>
                <w:szCs w:val="24"/>
              </w:rPr>
              <w:t xml:space="preserve"> </w:t>
            </w:r>
            <w:proofErr w:type="spellStart"/>
            <w:r w:rsidRPr="00744A15">
              <w:rPr>
                <w:rFonts w:ascii="Times New Roman" w:hAnsi="Times New Roman" w:cs="Times New Roman"/>
                <w:b/>
                <w:sz w:val="24"/>
                <w:szCs w:val="24"/>
              </w:rPr>
              <w:t>Adı</w:t>
            </w:r>
            <w:proofErr w:type="spellEnd"/>
          </w:p>
        </w:tc>
        <w:tc>
          <w:tcPr>
            <w:tcW w:w="284" w:type="dxa"/>
            <w:vAlign w:val="center"/>
          </w:tcPr>
          <w:p w14:paraId="4C0C4A68" w14:textId="77777777" w:rsidR="00744A15" w:rsidRPr="00744A15" w:rsidRDefault="00744A15" w:rsidP="00753966">
            <w:pPr>
              <w:pStyle w:val="TableParagraph"/>
              <w:spacing w:line="221" w:lineRule="exact"/>
              <w:ind w:right="54"/>
              <w:rPr>
                <w:rFonts w:ascii="Times New Roman" w:hAnsi="Times New Roman" w:cs="Times New Roman"/>
                <w:b/>
                <w:sz w:val="24"/>
                <w:szCs w:val="24"/>
              </w:rPr>
            </w:pPr>
            <w:r w:rsidRPr="00744A15">
              <w:rPr>
                <w:rFonts w:ascii="Times New Roman" w:hAnsi="Times New Roman" w:cs="Times New Roman"/>
                <w:b/>
                <w:w w:val="99"/>
                <w:sz w:val="24"/>
                <w:szCs w:val="24"/>
              </w:rPr>
              <w:t>:</w:t>
            </w:r>
          </w:p>
        </w:tc>
        <w:tc>
          <w:tcPr>
            <w:tcW w:w="6298" w:type="dxa"/>
            <w:vAlign w:val="center"/>
          </w:tcPr>
          <w:p w14:paraId="0D4DFB9F" w14:textId="3915F8BE" w:rsidR="00CF16A7" w:rsidRPr="00CF16A7" w:rsidRDefault="000768E2" w:rsidP="00CF16A7">
            <w:pPr>
              <w:pStyle w:val="TableParagraph"/>
              <w:spacing w:before="103"/>
              <w:ind w:left="56"/>
              <w:rPr>
                <w:rFonts w:ascii="Times New Roman" w:hAnsi="Times New Roman" w:cs="Times New Roman"/>
                <w:b/>
                <w:sz w:val="24"/>
                <w:szCs w:val="24"/>
              </w:rPr>
            </w:pPr>
            <w:r w:rsidRPr="00CF16A7">
              <w:rPr>
                <w:rFonts w:ascii="Times New Roman" w:hAnsi="Times New Roman" w:cs="Times New Roman"/>
                <w:b/>
                <w:sz w:val="24"/>
                <w:szCs w:val="24"/>
              </w:rPr>
              <w:t>Malatya 1. O</w:t>
            </w:r>
            <w:r>
              <w:rPr>
                <w:rFonts w:ascii="Times New Roman" w:hAnsi="Times New Roman" w:cs="Times New Roman"/>
                <w:b/>
                <w:sz w:val="24"/>
                <w:szCs w:val="24"/>
              </w:rPr>
              <w:t>SB</w:t>
            </w:r>
            <w:r w:rsidRPr="00CF16A7">
              <w:rPr>
                <w:rFonts w:ascii="Times New Roman" w:hAnsi="Times New Roman" w:cs="Times New Roman"/>
                <w:b/>
                <w:sz w:val="24"/>
                <w:szCs w:val="24"/>
              </w:rPr>
              <w:t xml:space="preserve"> </w:t>
            </w:r>
            <w:proofErr w:type="spellStart"/>
            <w:r w:rsidRPr="00CF16A7">
              <w:rPr>
                <w:rFonts w:ascii="Times New Roman" w:hAnsi="Times New Roman" w:cs="Times New Roman"/>
                <w:b/>
                <w:sz w:val="24"/>
                <w:szCs w:val="24"/>
              </w:rPr>
              <w:t>Hazir</w:t>
            </w:r>
            <w:proofErr w:type="spellEnd"/>
            <w:r w:rsidRPr="00CF16A7">
              <w:rPr>
                <w:rFonts w:ascii="Times New Roman" w:hAnsi="Times New Roman" w:cs="Times New Roman"/>
                <w:b/>
                <w:sz w:val="24"/>
                <w:szCs w:val="24"/>
              </w:rPr>
              <w:t xml:space="preserve"> </w:t>
            </w:r>
            <w:proofErr w:type="spellStart"/>
            <w:r w:rsidRPr="00CF16A7">
              <w:rPr>
                <w:rFonts w:ascii="Times New Roman" w:hAnsi="Times New Roman" w:cs="Times New Roman"/>
                <w:b/>
                <w:sz w:val="24"/>
                <w:szCs w:val="24"/>
              </w:rPr>
              <w:t>Giyim</w:t>
            </w:r>
            <w:proofErr w:type="spellEnd"/>
            <w:r w:rsidRPr="00CF16A7">
              <w:rPr>
                <w:rFonts w:ascii="Times New Roman" w:hAnsi="Times New Roman" w:cs="Times New Roman"/>
                <w:b/>
                <w:sz w:val="24"/>
                <w:szCs w:val="24"/>
              </w:rPr>
              <w:t xml:space="preserve"> </w:t>
            </w:r>
            <w:proofErr w:type="spellStart"/>
            <w:r w:rsidRPr="00CF16A7">
              <w:rPr>
                <w:rFonts w:ascii="Times New Roman" w:hAnsi="Times New Roman" w:cs="Times New Roman"/>
                <w:b/>
                <w:sz w:val="24"/>
                <w:szCs w:val="24"/>
              </w:rPr>
              <w:t>Kümelenme</w:t>
            </w:r>
            <w:proofErr w:type="spellEnd"/>
            <w:r w:rsidRPr="00CF16A7">
              <w:rPr>
                <w:rFonts w:ascii="Times New Roman" w:hAnsi="Times New Roman" w:cs="Times New Roman"/>
                <w:b/>
                <w:sz w:val="24"/>
                <w:szCs w:val="24"/>
              </w:rPr>
              <w:t xml:space="preserve"> </w:t>
            </w:r>
            <w:proofErr w:type="spellStart"/>
            <w:r w:rsidRPr="00CF16A7">
              <w:rPr>
                <w:rFonts w:ascii="Times New Roman" w:hAnsi="Times New Roman" w:cs="Times New Roman"/>
                <w:b/>
                <w:sz w:val="24"/>
                <w:szCs w:val="24"/>
              </w:rPr>
              <w:t>Merkezi</w:t>
            </w:r>
            <w:proofErr w:type="spellEnd"/>
          </w:p>
          <w:p w14:paraId="03BAB891" w14:textId="77777777" w:rsidR="00CF16A7" w:rsidRPr="00CF16A7" w:rsidRDefault="00CF16A7" w:rsidP="00CF16A7">
            <w:pPr>
              <w:pStyle w:val="TableParagraph"/>
              <w:spacing w:before="103"/>
              <w:ind w:left="56"/>
              <w:rPr>
                <w:rFonts w:ascii="Times New Roman" w:hAnsi="Times New Roman" w:cs="Times New Roman"/>
                <w:b/>
                <w:sz w:val="24"/>
                <w:szCs w:val="24"/>
              </w:rPr>
            </w:pPr>
          </w:p>
          <w:p w14:paraId="0E8F52F9" w14:textId="226BE68E" w:rsidR="00744A15" w:rsidRPr="00744A15" w:rsidRDefault="000768E2" w:rsidP="00CF16A7">
            <w:pPr>
              <w:pStyle w:val="TableParagraph"/>
              <w:spacing w:before="103"/>
              <w:ind w:left="56"/>
              <w:rPr>
                <w:rFonts w:ascii="Times New Roman" w:hAnsi="Times New Roman" w:cs="Times New Roman"/>
                <w:b/>
                <w:sz w:val="24"/>
                <w:szCs w:val="24"/>
              </w:rPr>
            </w:pPr>
            <w:proofErr w:type="spellStart"/>
            <w:r w:rsidRPr="00CF16A7">
              <w:rPr>
                <w:rFonts w:ascii="Times New Roman" w:hAnsi="Times New Roman" w:cs="Times New Roman"/>
                <w:b/>
                <w:sz w:val="24"/>
                <w:szCs w:val="24"/>
              </w:rPr>
              <w:t>Tekstil</w:t>
            </w:r>
            <w:proofErr w:type="spellEnd"/>
            <w:r w:rsidRPr="00CF16A7">
              <w:rPr>
                <w:rFonts w:ascii="Times New Roman" w:hAnsi="Times New Roman" w:cs="Times New Roman"/>
                <w:b/>
                <w:sz w:val="24"/>
                <w:szCs w:val="24"/>
              </w:rPr>
              <w:t xml:space="preserve"> </w:t>
            </w:r>
            <w:proofErr w:type="spellStart"/>
            <w:r w:rsidRPr="00CF16A7">
              <w:rPr>
                <w:rFonts w:ascii="Times New Roman" w:hAnsi="Times New Roman" w:cs="Times New Roman"/>
                <w:b/>
                <w:sz w:val="24"/>
                <w:szCs w:val="24"/>
              </w:rPr>
              <w:t>Atölyesi</w:t>
            </w:r>
            <w:proofErr w:type="spellEnd"/>
            <w:r w:rsidRPr="00CF16A7">
              <w:rPr>
                <w:rFonts w:ascii="Times New Roman" w:hAnsi="Times New Roman" w:cs="Times New Roman"/>
                <w:b/>
                <w:sz w:val="24"/>
                <w:szCs w:val="24"/>
              </w:rPr>
              <w:t xml:space="preserve"> </w:t>
            </w:r>
            <w:proofErr w:type="spellStart"/>
            <w:r w:rsidRPr="00CF16A7">
              <w:rPr>
                <w:rFonts w:ascii="Times New Roman" w:hAnsi="Times New Roman" w:cs="Times New Roman"/>
                <w:b/>
                <w:sz w:val="24"/>
                <w:szCs w:val="24"/>
              </w:rPr>
              <w:t>Yapim</w:t>
            </w:r>
            <w:proofErr w:type="spellEnd"/>
            <w:r w:rsidRPr="00CF16A7">
              <w:rPr>
                <w:rFonts w:ascii="Times New Roman" w:hAnsi="Times New Roman" w:cs="Times New Roman"/>
                <w:b/>
                <w:sz w:val="24"/>
                <w:szCs w:val="24"/>
              </w:rPr>
              <w:t xml:space="preserve"> </w:t>
            </w:r>
            <w:proofErr w:type="spellStart"/>
            <w:r w:rsidRPr="00CF16A7">
              <w:rPr>
                <w:rFonts w:ascii="Times New Roman" w:hAnsi="Times New Roman" w:cs="Times New Roman"/>
                <w:b/>
                <w:sz w:val="24"/>
                <w:szCs w:val="24"/>
              </w:rPr>
              <w:t>İşi</w:t>
            </w:r>
            <w:proofErr w:type="spellEnd"/>
          </w:p>
        </w:tc>
      </w:tr>
      <w:tr w:rsidR="00744A15" w:rsidRPr="00744A15" w14:paraId="083DFD86" w14:textId="77777777" w:rsidTr="000768E2">
        <w:trPr>
          <w:trHeight w:hRule="exact" w:val="810"/>
        </w:trPr>
        <w:tc>
          <w:tcPr>
            <w:tcW w:w="2734" w:type="dxa"/>
            <w:vAlign w:val="center"/>
          </w:tcPr>
          <w:p w14:paraId="553277BF" w14:textId="77777777" w:rsidR="00744A15" w:rsidRPr="00744A15" w:rsidRDefault="00744A15" w:rsidP="00753966">
            <w:pPr>
              <w:pStyle w:val="TableParagraph"/>
              <w:spacing w:before="103"/>
              <w:ind w:left="200"/>
              <w:rPr>
                <w:rFonts w:ascii="Times New Roman" w:hAnsi="Times New Roman" w:cs="Times New Roman"/>
                <w:b/>
                <w:sz w:val="24"/>
                <w:szCs w:val="24"/>
              </w:rPr>
            </w:pPr>
            <w:r w:rsidRPr="00744A15">
              <w:rPr>
                <w:rFonts w:ascii="Times New Roman" w:hAnsi="Times New Roman" w:cs="Times New Roman"/>
                <w:b/>
                <w:sz w:val="24"/>
                <w:szCs w:val="24"/>
              </w:rPr>
              <w:t xml:space="preserve">1.2. </w:t>
            </w:r>
            <w:proofErr w:type="spellStart"/>
            <w:r w:rsidRPr="00744A15">
              <w:rPr>
                <w:rFonts w:ascii="Times New Roman" w:hAnsi="Times New Roman" w:cs="Times New Roman"/>
                <w:b/>
                <w:sz w:val="24"/>
                <w:szCs w:val="24"/>
              </w:rPr>
              <w:t>İşin</w:t>
            </w:r>
            <w:proofErr w:type="spellEnd"/>
            <w:r w:rsidRPr="00744A15">
              <w:rPr>
                <w:rFonts w:ascii="Times New Roman" w:hAnsi="Times New Roman" w:cs="Times New Roman"/>
                <w:b/>
                <w:sz w:val="24"/>
                <w:szCs w:val="24"/>
              </w:rPr>
              <w:t xml:space="preserve"> </w:t>
            </w:r>
            <w:proofErr w:type="spellStart"/>
            <w:r w:rsidRPr="00744A15">
              <w:rPr>
                <w:rFonts w:ascii="Times New Roman" w:hAnsi="Times New Roman" w:cs="Times New Roman"/>
                <w:b/>
                <w:sz w:val="24"/>
                <w:szCs w:val="24"/>
              </w:rPr>
              <w:t>Yapılma</w:t>
            </w:r>
            <w:proofErr w:type="spellEnd"/>
            <w:r w:rsidRPr="00744A15">
              <w:rPr>
                <w:rFonts w:ascii="Times New Roman" w:hAnsi="Times New Roman" w:cs="Times New Roman"/>
                <w:b/>
                <w:sz w:val="24"/>
                <w:szCs w:val="24"/>
              </w:rPr>
              <w:t xml:space="preserve"> </w:t>
            </w:r>
            <w:proofErr w:type="spellStart"/>
            <w:r w:rsidRPr="00744A15">
              <w:rPr>
                <w:rFonts w:ascii="Times New Roman" w:hAnsi="Times New Roman" w:cs="Times New Roman"/>
                <w:b/>
                <w:sz w:val="24"/>
                <w:szCs w:val="24"/>
              </w:rPr>
              <w:t>Yeri</w:t>
            </w:r>
            <w:proofErr w:type="spellEnd"/>
          </w:p>
        </w:tc>
        <w:tc>
          <w:tcPr>
            <w:tcW w:w="284" w:type="dxa"/>
            <w:vAlign w:val="center"/>
          </w:tcPr>
          <w:p w14:paraId="0C28AF5C" w14:textId="77777777" w:rsidR="00744A15" w:rsidRPr="00744A15" w:rsidRDefault="00744A15" w:rsidP="00753966">
            <w:pPr>
              <w:pStyle w:val="TableParagraph"/>
              <w:spacing w:before="103"/>
              <w:ind w:right="54"/>
              <w:rPr>
                <w:rFonts w:ascii="Times New Roman" w:hAnsi="Times New Roman" w:cs="Times New Roman"/>
                <w:b/>
                <w:sz w:val="24"/>
                <w:szCs w:val="24"/>
              </w:rPr>
            </w:pPr>
            <w:r w:rsidRPr="00744A15">
              <w:rPr>
                <w:rFonts w:ascii="Times New Roman" w:hAnsi="Times New Roman" w:cs="Times New Roman"/>
                <w:b/>
                <w:w w:val="99"/>
                <w:sz w:val="24"/>
                <w:szCs w:val="24"/>
              </w:rPr>
              <w:t>:</w:t>
            </w:r>
          </w:p>
        </w:tc>
        <w:tc>
          <w:tcPr>
            <w:tcW w:w="6298" w:type="dxa"/>
            <w:vAlign w:val="center"/>
          </w:tcPr>
          <w:p w14:paraId="0FDC0F27" w14:textId="2D8953E6" w:rsidR="00744A15" w:rsidRPr="000768E2" w:rsidRDefault="000768E2" w:rsidP="000768E2">
            <w:pPr>
              <w:pStyle w:val="TableParagraph"/>
              <w:spacing w:before="103"/>
              <w:ind w:left="56"/>
              <w:rPr>
                <w:rFonts w:ascii="Times New Roman" w:hAnsi="Times New Roman" w:cs="Times New Roman"/>
                <w:b/>
                <w:sz w:val="24"/>
                <w:szCs w:val="24"/>
              </w:rPr>
            </w:pPr>
            <w:r w:rsidRPr="000768E2">
              <w:rPr>
                <w:rFonts w:ascii="Times New Roman" w:hAnsi="Times New Roman" w:cs="Times New Roman"/>
                <w:b/>
                <w:sz w:val="24"/>
                <w:szCs w:val="24"/>
              </w:rPr>
              <w:t>Malatya İli-</w:t>
            </w:r>
            <w:proofErr w:type="spellStart"/>
            <w:r w:rsidRPr="000768E2">
              <w:rPr>
                <w:rFonts w:ascii="Times New Roman" w:hAnsi="Times New Roman" w:cs="Times New Roman"/>
                <w:b/>
                <w:sz w:val="24"/>
                <w:szCs w:val="24"/>
              </w:rPr>
              <w:t>Yeşilyurt</w:t>
            </w:r>
            <w:proofErr w:type="spellEnd"/>
            <w:r w:rsidRPr="000768E2">
              <w:rPr>
                <w:rFonts w:ascii="Times New Roman" w:hAnsi="Times New Roman" w:cs="Times New Roman"/>
                <w:b/>
                <w:sz w:val="24"/>
                <w:szCs w:val="24"/>
              </w:rPr>
              <w:t xml:space="preserve"> </w:t>
            </w:r>
            <w:proofErr w:type="spellStart"/>
            <w:r w:rsidRPr="000768E2">
              <w:rPr>
                <w:rFonts w:ascii="Times New Roman" w:hAnsi="Times New Roman" w:cs="Times New Roman"/>
                <w:b/>
                <w:sz w:val="24"/>
                <w:szCs w:val="24"/>
              </w:rPr>
              <w:t>İlçesi-Cihadiye</w:t>
            </w:r>
            <w:proofErr w:type="spellEnd"/>
            <w:r w:rsidRPr="000768E2">
              <w:rPr>
                <w:rFonts w:ascii="Times New Roman" w:hAnsi="Times New Roman" w:cs="Times New Roman"/>
                <w:b/>
                <w:sz w:val="24"/>
                <w:szCs w:val="24"/>
              </w:rPr>
              <w:t xml:space="preserve"> </w:t>
            </w:r>
            <w:proofErr w:type="spellStart"/>
            <w:r w:rsidRPr="000768E2">
              <w:rPr>
                <w:rFonts w:ascii="Times New Roman" w:hAnsi="Times New Roman" w:cs="Times New Roman"/>
                <w:b/>
                <w:sz w:val="24"/>
                <w:szCs w:val="24"/>
              </w:rPr>
              <w:t>Mah</w:t>
            </w:r>
            <w:proofErr w:type="spellEnd"/>
            <w:r w:rsidRPr="000768E2">
              <w:rPr>
                <w:rFonts w:ascii="Times New Roman" w:hAnsi="Times New Roman" w:cs="Times New Roman"/>
                <w:b/>
                <w:sz w:val="24"/>
                <w:szCs w:val="24"/>
              </w:rPr>
              <w:t xml:space="preserve">. 159 Ada 76 Nolu </w:t>
            </w:r>
            <w:proofErr w:type="spellStart"/>
            <w:r w:rsidRPr="000768E2">
              <w:rPr>
                <w:rFonts w:ascii="Times New Roman" w:hAnsi="Times New Roman" w:cs="Times New Roman"/>
                <w:b/>
                <w:sz w:val="24"/>
                <w:szCs w:val="24"/>
              </w:rPr>
              <w:t>Parsel</w:t>
            </w:r>
            <w:proofErr w:type="spellEnd"/>
          </w:p>
        </w:tc>
      </w:tr>
      <w:tr w:rsidR="00CF16A7" w:rsidRPr="00744A15" w14:paraId="2C86AA1B" w14:textId="77777777" w:rsidTr="000768E2">
        <w:trPr>
          <w:trHeight w:hRule="exact" w:val="1126"/>
        </w:trPr>
        <w:tc>
          <w:tcPr>
            <w:tcW w:w="2734" w:type="dxa"/>
            <w:vAlign w:val="center"/>
          </w:tcPr>
          <w:p w14:paraId="33206A0E" w14:textId="6425692F" w:rsidR="00CF16A7" w:rsidRPr="00744A15" w:rsidRDefault="000768E2" w:rsidP="00753966">
            <w:pPr>
              <w:pStyle w:val="TableParagraph"/>
              <w:spacing w:before="103"/>
              <w:ind w:left="200"/>
              <w:rPr>
                <w:rFonts w:ascii="Times New Roman" w:hAnsi="Times New Roman" w:cs="Times New Roman"/>
                <w:b/>
                <w:sz w:val="24"/>
                <w:szCs w:val="24"/>
              </w:rPr>
            </w:pPr>
            <w:r>
              <w:rPr>
                <w:rFonts w:ascii="Times New Roman" w:hAnsi="Times New Roman" w:cs="Times New Roman"/>
                <w:b/>
                <w:sz w:val="24"/>
                <w:szCs w:val="24"/>
              </w:rPr>
              <w:t xml:space="preserve">1.3 </w:t>
            </w:r>
            <w:proofErr w:type="spellStart"/>
            <w:r>
              <w:rPr>
                <w:rFonts w:ascii="Times New Roman" w:hAnsi="Times New Roman" w:cs="Times New Roman"/>
                <w:b/>
                <w:sz w:val="24"/>
                <w:szCs w:val="24"/>
              </w:rPr>
              <w:t>İşin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Konusu</w:t>
            </w:r>
            <w:proofErr w:type="spellEnd"/>
          </w:p>
        </w:tc>
        <w:tc>
          <w:tcPr>
            <w:tcW w:w="284" w:type="dxa"/>
            <w:vAlign w:val="center"/>
          </w:tcPr>
          <w:p w14:paraId="7D91687C" w14:textId="77777777" w:rsidR="00CF16A7" w:rsidRPr="00744A15" w:rsidRDefault="00CF16A7" w:rsidP="00753966">
            <w:pPr>
              <w:pStyle w:val="TableParagraph"/>
              <w:spacing w:before="103"/>
              <w:ind w:right="54"/>
              <w:rPr>
                <w:rFonts w:ascii="Times New Roman" w:hAnsi="Times New Roman" w:cs="Times New Roman"/>
                <w:b/>
                <w:w w:val="99"/>
                <w:sz w:val="24"/>
                <w:szCs w:val="24"/>
              </w:rPr>
            </w:pPr>
          </w:p>
        </w:tc>
        <w:tc>
          <w:tcPr>
            <w:tcW w:w="6298" w:type="dxa"/>
            <w:vAlign w:val="center"/>
          </w:tcPr>
          <w:p w14:paraId="2E554309" w14:textId="636B4686" w:rsidR="00CF16A7" w:rsidRPr="000768E2" w:rsidRDefault="000768E2" w:rsidP="00CF16A7">
            <w:pPr>
              <w:pStyle w:val="TableParagraph"/>
              <w:spacing w:before="103"/>
              <w:ind w:left="56"/>
              <w:rPr>
                <w:rFonts w:ascii="Times New Roman" w:hAnsi="Times New Roman" w:cs="Times New Roman"/>
                <w:b/>
                <w:sz w:val="24"/>
                <w:szCs w:val="24"/>
              </w:rPr>
            </w:pPr>
            <w:r w:rsidRPr="000768E2">
              <w:rPr>
                <w:rFonts w:ascii="Times New Roman" w:hAnsi="Times New Roman" w:cs="Times New Roman"/>
                <w:b/>
                <w:sz w:val="24"/>
                <w:szCs w:val="24"/>
              </w:rPr>
              <w:t xml:space="preserve">2464,55 m² Zemin Kat </w:t>
            </w:r>
            <w:proofErr w:type="spellStart"/>
            <w:r w:rsidRPr="000768E2">
              <w:rPr>
                <w:rFonts w:ascii="Times New Roman" w:hAnsi="Times New Roman" w:cs="Times New Roman"/>
                <w:b/>
                <w:sz w:val="24"/>
                <w:szCs w:val="24"/>
              </w:rPr>
              <w:t>Alanı</w:t>
            </w:r>
            <w:proofErr w:type="spellEnd"/>
            <w:r w:rsidRPr="000768E2">
              <w:rPr>
                <w:rFonts w:ascii="Times New Roman" w:hAnsi="Times New Roman" w:cs="Times New Roman"/>
                <w:b/>
                <w:sz w:val="24"/>
                <w:szCs w:val="24"/>
              </w:rPr>
              <w:t xml:space="preserve">, 263.45 m² Asma Kat </w:t>
            </w:r>
            <w:proofErr w:type="spellStart"/>
            <w:r w:rsidRPr="000768E2">
              <w:rPr>
                <w:rFonts w:ascii="Times New Roman" w:hAnsi="Times New Roman" w:cs="Times New Roman"/>
                <w:b/>
                <w:sz w:val="24"/>
                <w:szCs w:val="24"/>
              </w:rPr>
              <w:t>Alanı</w:t>
            </w:r>
            <w:proofErr w:type="spellEnd"/>
            <w:r w:rsidRPr="000768E2">
              <w:rPr>
                <w:rFonts w:ascii="Times New Roman" w:hAnsi="Times New Roman" w:cs="Times New Roman"/>
                <w:b/>
                <w:sz w:val="24"/>
                <w:szCs w:val="24"/>
              </w:rPr>
              <w:t>,</w:t>
            </w:r>
          </w:p>
          <w:p w14:paraId="17F98D7C" w14:textId="314A2189" w:rsidR="00CF16A7" w:rsidRPr="000768E2" w:rsidRDefault="000768E2" w:rsidP="00CF16A7">
            <w:pPr>
              <w:pStyle w:val="TableParagraph"/>
              <w:spacing w:before="103"/>
              <w:ind w:left="56"/>
              <w:rPr>
                <w:rFonts w:ascii="Times New Roman" w:hAnsi="Times New Roman" w:cs="Times New Roman"/>
                <w:b/>
                <w:sz w:val="24"/>
                <w:szCs w:val="24"/>
              </w:rPr>
            </w:pPr>
            <w:proofErr w:type="spellStart"/>
            <w:r w:rsidRPr="000768E2">
              <w:rPr>
                <w:rFonts w:ascii="Times New Roman" w:hAnsi="Times New Roman" w:cs="Times New Roman"/>
                <w:b/>
                <w:sz w:val="24"/>
                <w:szCs w:val="24"/>
              </w:rPr>
              <w:t>Toplam</w:t>
            </w:r>
            <w:proofErr w:type="spellEnd"/>
            <w:r w:rsidRPr="000768E2">
              <w:rPr>
                <w:rFonts w:ascii="Times New Roman" w:hAnsi="Times New Roman" w:cs="Times New Roman"/>
                <w:b/>
                <w:sz w:val="24"/>
                <w:szCs w:val="24"/>
              </w:rPr>
              <w:t xml:space="preserve"> </w:t>
            </w:r>
            <w:proofErr w:type="spellStart"/>
            <w:r w:rsidRPr="000768E2">
              <w:rPr>
                <w:rFonts w:ascii="Times New Roman" w:hAnsi="Times New Roman" w:cs="Times New Roman"/>
                <w:b/>
                <w:sz w:val="24"/>
                <w:szCs w:val="24"/>
              </w:rPr>
              <w:t>İnşaat</w:t>
            </w:r>
            <w:proofErr w:type="spellEnd"/>
            <w:r w:rsidRPr="000768E2">
              <w:rPr>
                <w:rFonts w:ascii="Times New Roman" w:hAnsi="Times New Roman" w:cs="Times New Roman"/>
                <w:b/>
                <w:sz w:val="24"/>
                <w:szCs w:val="24"/>
              </w:rPr>
              <w:t xml:space="preserve"> </w:t>
            </w:r>
            <w:proofErr w:type="spellStart"/>
            <w:r w:rsidRPr="000768E2">
              <w:rPr>
                <w:rFonts w:ascii="Times New Roman" w:hAnsi="Times New Roman" w:cs="Times New Roman"/>
                <w:b/>
                <w:sz w:val="24"/>
                <w:szCs w:val="24"/>
              </w:rPr>
              <w:t>Alaniı</w:t>
            </w:r>
            <w:proofErr w:type="spellEnd"/>
            <w:r w:rsidRPr="000768E2">
              <w:rPr>
                <w:rFonts w:ascii="Times New Roman" w:hAnsi="Times New Roman" w:cs="Times New Roman"/>
                <w:b/>
                <w:sz w:val="24"/>
                <w:szCs w:val="24"/>
              </w:rPr>
              <w:t xml:space="preserve"> 2728 m² Olan 6 </w:t>
            </w:r>
            <w:proofErr w:type="spellStart"/>
            <w:r w:rsidRPr="000768E2">
              <w:rPr>
                <w:rFonts w:ascii="Times New Roman" w:hAnsi="Times New Roman" w:cs="Times New Roman"/>
                <w:b/>
                <w:sz w:val="24"/>
                <w:szCs w:val="24"/>
              </w:rPr>
              <w:t>Adet</w:t>
            </w:r>
            <w:proofErr w:type="spellEnd"/>
            <w:r w:rsidRPr="000768E2">
              <w:rPr>
                <w:rFonts w:ascii="Times New Roman" w:hAnsi="Times New Roman" w:cs="Times New Roman"/>
                <w:b/>
                <w:sz w:val="24"/>
                <w:szCs w:val="24"/>
              </w:rPr>
              <w:t xml:space="preserve"> </w:t>
            </w:r>
            <w:proofErr w:type="spellStart"/>
            <w:r w:rsidRPr="000768E2">
              <w:rPr>
                <w:rFonts w:ascii="Times New Roman" w:hAnsi="Times New Roman" w:cs="Times New Roman"/>
                <w:b/>
                <w:sz w:val="24"/>
                <w:szCs w:val="24"/>
              </w:rPr>
              <w:t>Hazir</w:t>
            </w:r>
            <w:proofErr w:type="spellEnd"/>
            <w:r w:rsidR="00CF16A7" w:rsidRPr="000768E2">
              <w:rPr>
                <w:rFonts w:ascii="Times New Roman" w:hAnsi="Times New Roman" w:cs="Times New Roman"/>
                <w:b/>
                <w:sz w:val="24"/>
                <w:szCs w:val="24"/>
              </w:rPr>
              <w:t xml:space="preserve"> </w:t>
            </w:r>
            <w:proofErr w:type="spellStart"/>
            <w:r w:rsidRPr="000768E2">
              <w:rPr>
                <w:rFonts w:ascii="Times New Roman" w:hAnsi="Times New Roman" w:cs="Times New Roman"/>
                <w:b/>
                <w:sz w:val="24"/>
                <w:szCs w:val="24"/>
              </w:rPr>
              <w:t>Giyim</w:t>
            </w:r>
            <w:proofErr w:type="spellEnd"/>
          </w:p>
          <w:p w14:paraId="5BB58006" w14:textId="727B7DE9" w:rsidR="00CF16A7" w:rsidRPr="000768E2" w:rsidRDefault="000768E2" w:rsidP="00CF16A7">
            <w:pPr>
              <w:pStyle w:val="TableParagraph"/>
              <w:spacing w:before="103"/>
              <w:ind w:left="56"/>
              <w:rPr>
                <w:rFonts w:ascii="Times New Roman" w:hAnsi="Times New Roman" w:cs="Times New Roman"/>
                <w:b/>
                <w:sz w:val="24"/>
                <w:szCs w:val="24"/>
              </w:rPr>
            </w:pPr>
            <w:proofErr w:type="spellStart"/>
            <w:r w:rsidRPr="000768E2">
              <w:rPr>
                <w:rFonts w:ascii="Times New Roman" w:hAnsi="Times New Roman" w:cs="Times New Roman"/>
                <w:b/>
                <w:sz w:val="24"/>
                <w:szCs w:val="24"/>
              </w:rPr>
              <w:t>Atölyesi</w:t>
            </w:r>
            <w:proofErr w:type="spellEnd"/>
            <w:r w:rsidRPr="000768E2">
              <w:rPr>
                <w:rFonts w:ascii="Times New Roman" w:hAnsi="Times New Roman" w:cs="Times New Roman"/>
                <w:b/>
                <w:sz w:val="24"/>
                <w:szCs w:val="24"/>
              </w:rPr>
              <w:t xml:space="preserve">  (</w:t>
            </w:r>
            <w:proofErr w:type="spellStart"/>
            <w:r w:rsidRPr="000768E2">
              <w:rPr>
                <w:rFonts w:ascii="Times New Roman" w:hAnsi="Times New Roman" w:cs="Times New Roman"/>
                <w:b/>
                <w:sz w:val="24"/>
                <w:szCs w:val="24"/>
              </w:rPr>
              <w:t>Toplam</w:t>
            </w:r>
            <w:proofErr w:type="spellEnd"/>
            <w:r w:rsidRPr="000768E2">
              <w:rPr>
                <w:rFonts w:ascii="Times New Roman" w:hAnsi="Times New Roman" w:cs="Times New Roman"/>
                <w:b/>
                <w:sz w:val="24"/>
                <w:szCs w:val="24"/>
              </w:rPr>
              <w:t xml:space="preserve"> 2 Blok Her Blok 3 </w:t>
            </w:r>
            <w:proofErr w:type="spellStart"/>
            <w:r w:rsidRPr="000768E2">
              <w:rPr>
                <w:rFonts w:ascii="Times New Roman" w:hAnsi="Times New Roman" w:cs="Times New Roman"/>
                <w:b/>
                <w:sz w:val="24"/>
                <w:szCs w:val="24"/>
              </w:rPr>
              <w:t>Adet</w:t>
            </w:r>
            <w:proofErr w:type="spellEnd"/>
            <w:r w:rsidRPr="000768E2">
              <w:rPr>
                <w:rFonts w:ascii="Times New Roman" w:hAnsi="Times New Roman" w:cs="Times New Roman"/>
                <w:b/>
                <w:sz w:val="24"/>
                <w:szCs w:val="24"/>
              </w:rPr>
              <w:t xml:space="preserve">) </w:t>
            </w:r>
            <w:proofErr w:type="spellStart"/>
            <w:r w:rsidRPr="000768E2">
              <w:rPr>
                <w:rFonts w:ascii="Times New Roman" w:hAnsi="Times New Roman" w:cs="Times New Roman"/>
                <w:b/>
                <w:sz w:val="24"/>
                <w:szCs w:val="24"/>
              </w:rPr>
              <w:t>Yapim</w:t>
            </w:r>
            <w:proofErr w:type="spellEnd"/>
            <w:r w:rsidRPr="000768E2">
              <w:rPr>
                <w:rFonts w:ascii="Times New Roman" w:hAnsi="Times New Roman" w:cs="Times New Roman"/>
                <w:b/>
                <w:sz w:val="24"/>
                <w:szCs w:val="24"/>
              </w:rPr>
              <w:t xml:space="preserve"> </w:t>
            </w:r>
            <w:proofErr w:type="spellStart"/>
            <w:r w:rsidRPr="000768E2">
              <w:rPr>
                <w:rFonts w:ascii="Times New Roman" w:hAnsi="Times New Roman" w:cs="Times New Roman"/>
                <w:b/>
                <w:sz w:val="24"/>
                <w:szCs w:val="24"/>
              </w:rPr>
              <w:t>İşi</w:t>
            </w:r>
            <w:proofErr w:type="spellEnd"/>
          </w:p>
          <w:p w14:paraId="4E624F3D" w14:textId="5CDBB15C" w:rsidR="00CF16A7" w:rsidRPr="000768E2" w:rsidRDefault="000768E2" w:rsidP="00CF16A7">
            <w:pPr>
              <w:pStyle w:val="TableParagraph"/>
              <w:spacing w:before="103"/>
              <w:ind w:left="56"/>
              <w:rPr>
                <w:rFonts w:ascii="Times New Roman" w:hAnsi="Times New Roman" w:cs="Times New Roman"/>
                <w:b/>
                <w:sz w:val="24"/>
                <w:szCs w:val="24"/>
              </w:rPr>
            </w:pPr>
            <w:r w:rsidRPr="000768E2">
              <w:rPr>
                <w:rFonts w:ascii="Times New Roman" w:hAnsi="Times New Roman" w:cs="Times New Roman"/>
                <w:b/>
                <w:sz w:val="24"/>
                <w:szCs w:val="24"/>
              </w:rPr>
              <w:t xml:space="preserve">) </w:t>
            </w:r>
            <w:r w:rsidR="00CF16A7" w:rsidRPr="000768E2">
              <w:rPr>
                <w:rFonts w:ascii="Times New Roman" w:hAnsi="Times New Roman" w:cs="Times New Roman"/>
                <w:b/>
                <w:sz w:val="24"/>
                <w:szCs w:val="24"/>
              </w:rPr>
              <w:t>HAZIR GİYİM ATÖLYESİ BİNASI YAPIM İŞİ</w:t>
            </w:r>
          </w:p>
        </w:tc>
      </w:tr>
    </w:tbl>
    <w:p w14:paraId="4D33B38D" w14:textId="77777777" w:rsidR="00744A15" w:rsidRPr="00744A15" w:rsidRDefault="00744A15" w:rsidP="00744A15">
      <w:pPr>
        <w:pStyle w:val="GvdeMetni"/>
        <w:spacing w:before="2"/>
        <w:rPr>
          <w:rFonts w:cs="Times New Roman"/>
          <w:b/>
          <w:szCs w:val="24"/>
        </w:rPr>
      </w:pPr>
    </w:p>
    <w:p w14:paraId="537C1910" w14:textId="77777777" w:rsidR="00744A15" w:rsidRPr="00744A15" w:rsidRDefault="00744A15" w:rsidP="00744A15">
      <w:pPr>
        <w:tabs>
          <w:tab w:val="left" w:pos="1997"/>
        </w:tabs>
        <w:spacing w:before="1"/>
        <w:ind w:left="836"/>
        <w:rPr>
          <w:rFonts w:cs="Times New Roman"/>
          <w:b/>
          <w:szCs w:val="24"/>
        </w:rPr>
      </w:pPr>
      <w:proofErr w:type="spellStart"/>
      <w:r w:rsidRPr="00744A15">
        <w:rPr>
          <w:rFonts w:cs="Times New Roman"/>
          <w:b/>
          <w:szCs w:val="24"/>
        </w:rPr>
        <w:t>Madde</w:t>
      </w:r>
      <w:proofErr w:type="spellEnd"/>
      <w:r w:rsidRPr="00744A15">
        <w:rPr>
          <w:rFonts w:cs="Times New Roman"/>
          <w:b/>
          <w:spacing w:val="-1"/>
          <w:szCs w:val="24"/>
        </w:rPr>
        <w:t xml:space="preserve"> </w:t>
      </w:r>
      <w:r w:rsidRPr="00744A15">
        <w:rPr>
          <w:rFonts w:cs="Times New Roman"/>
          <w:b/>
          <w:szCs w:val="24"/>
        </w:rPr>
        <w:t>(2)</w:t>
      </w:r>
      <w:r w:rsidRPr="00744A15">
        <w:rPr>
          <w:rFonts w:cs="Times New Roman"/>
          <w:b/>
          <w:szCs w:val="24"/>
        </w:rPr>
        <w:tab/>
      </w:r>
      <w:proofErr w:type="spellStart"/>
      <w:r w:rsidRPr="00744A15">
        <w:rPr>
          <w:rFonts w:cs="Times New Roman"/>
          <w:b/>
          <w:szCs w:val="24"/>
        </w:rPr>
        <w:t>Sözleşmenin</w:t>
      </w:r>
      <w:proofErr w:type="spellEnd"/>
      <w:r w:rsidRPr="00744A15">
        <w:rPr>
          <w:rFonts w:cs="Times New Roman"/>
          <w:b/>
          <w:spacing w:val="-4"/>
          <w:szCs w:val="24"/>
        </w:rPr>
        <w:t xml:space="preserve"> </w:t>
      </w:r>
      <w:proofErr w:type="spellStart"/>
      <w:r w:rsidRPr="00744A15">
        <w:rPr>
          <w:rFonts w:cs="Times New Roman"/>
          <w:b/>
          <w:szCs w:val="24"/>
        </w:rPr>
        <w:t>Yapısı</w:t>
      </w:r>
      <w:proofErr w:type="spellEnd"/>
    </w:p>
    <w:p w14:paraId="5ADA69C8" w14:textId="77777777" w:rsidR="00744A15" w:rsidRPr="00744A15" w:rsidRDefault="00744A15" w:rsidP="00744A15">
      <w:pPr>
        <w:pStyle w:val="GvdeMetni"/>
        <w:ind w:left="296" w:right="127"/>
        <w:rPr>
          <w:rFonts w:cs="Times New Roman"/>
          <w:szCs w:val="24"/>
        </w:rPr>
      </w:pPr>
      <w:r w:rsidRPr="00744A15">
        <w:rPr>
          <w:rFonts w:cs="Times New Roman"/>
          <w:szCs w:val="24"/>
        </w:rPr>
        <w:t>Yüklenici, bu ihalede belirlenmiş olan ve öncelik sırasına göre, Özel Koşullar (“Özel Koşullar”) ve aşağıdaki Eklerde belirtilen koşullardan oluşan şartların, gereğine uygun olarak faaliyetlerini sürdürecektir:</w:t>
      </w:r>
    </w:p>
    <w:p w14:paraId="0818F7E0" w14:textId="77777777" w:rsidR="00744A15" w:rsidRPr="00744A15" w:rsidRDefault="00744A15" w:rsidP="00744A15">
      <w:pPr>
        <w:pStyle w:val="GvdeMetni"/>
        <w:spacing w:before="117"/>
        <w:ind w:left="296"/>
        <w:rPr>
          <w:rFonts w:cs="Times New Roman"/>
          <w:szCs w:val="24"/>
        </w:rPr>
      </w:pPr>
      <w:r w:rsidRPr="00744A15">
        <w:rPr>
          <w:rFonts w:cs="Times New Roman"/>
          <w:szCs w:val="24"/>
        </w:rPr>
        <w:t>Ek-1: Genel Koşullar</w:t>
      </w:r>
    </w:p>
    <w:p w14:paraId="40E9F42A" w14:textId="77777777" w:rsidR="00744A15" w:rsidRPr="00744A15" w:rsidRDefault="00744A15" w:rsidP="00744A15">
      <w:pPr>
        <w:pStyle w:val="GvdeMetni"/>
        <w:ind w:left="296" w:right="115"/>
        <w:rPr>
          <w:rFonts w:cs="Times New Roman"/>
          <w:szCs w:val="24"/>
        </w:rPr>
      </w:pPr>
      <w:r w:rsidRPr="00744A15">
        <w:rPr>
          <w:rFonts w:cs="Times New Roman"/>
          <w:szCs w:val="24"/>
        </w:rPr>
        <w:t>Ek-2: Teknik Şartname (İş Tanımı) ve CD (Projelerin, Teknik Şartnamelerin, Mahal Listelerinin ve Yapım İşleri Genel Şartnamesinin yer aldığı)</w:t>
      </w:r>
    </w:p>
    <w:p w14:paraId="6A48B40A" w14:textId="77777777" w:rsidR="00744A15" w:rsidRPr="00744A15" w:rsidRDefault="00744A15" w:rsidP="00744A15">
      <w:pPr>
        <w:pStyle w:val="GvdeMetni"/>
        <w:ind w:left="296"/>
        <w:rPr>
          <w:rFonts w:cs="Times New Roman"/>
          <w:szCs w:val="24"/>
        </w:rPr>
      </w:pPr>
      <w:r w:rsidRPr="00744A15">
        <w:rPr>
          <w:rFonts w:cs="Times New Roman"/>
          <w:szCs w:val="24"/>
        </w:rPr>
        <w:t>Ek-3: Teknik Teklif</w:t>
      </w:r>
    </w:p>
    <w:p w14:paraId="022FDA19" w14:textId="77777777" w:rsidR="00744A15" w:rsidRPr="00744A15" w:rsidRDefault="00744A15" w:rsidP="00744A15">
      <w:pPr>
        <w:pStyle w:val="GvdeMetni"/>
        <w:ind w:left="296"/>
        <w:rPr>
          <w:rFonts w:cs="Times New Roman"/>
          <w:szCs w:val="24"/>
        </w:rPr>
      </w:pPr>
      <w:r w:rsidRPr="00744A15">
        <w:rPr>
          <w:rFonts w:cs="Times New Roman"/>
          <w:szCs w:val="24"/>
        </w:rPr>
        <w:t>Ek-4: Mali Teklif (Bütçe Dökümü)</w:t>
      </w:r>
    </w:p>
    <w:p w14:paraId="00CEAB3B" w14:textId="77777777" w:rsidR="00744A15" w:rsidRPr="00744A15" w:rsidRDefault="00744A15" w:rsidP="00744A15">
      <w:pPr>
        <w:pStyle w:val="GvdeMetni"/>
        <w:ind w:left="296"/>
        <w:rPr>
          <w:rFonts w:cs="Times New Roman"/>
          <w:szCs w:val="24"/>
        </w:rPr>
      </w:pPr>
      <w:r w:rsidRPr="00744A15">
        <w:rPr>
          <w:rFonts w:cs="Times New Roman"/>
          <w:szCs w:val="24"/>
        </w:rPr>
        <w:t>Ek-5: Standart Formlar ve Diğer Gerekli Belgeler</w:t>
      </w:r>
    </w:p>
    <w:p w14:paraId="138BA81E" w14:textId="77777777" w:rsidR="00744A15" w:rsidRPr="00744A15" w:rsidRDefault="00744A15" w:rsidP="00744A15">
      <w:pPr>
        <w:pStyle w:val="GvdeMetni"/>
        <w:spacing w:before="3"/>
        <w:rPr>
          <w:rFonts w:cs="Times New Roman"/>
          <w:szCs w:val="24"/>
        </w:rPr>
      </w:pPr>
    </w:p>
    <w:p w14:paraId="6FBD3B6A" w14:textId="77777777" w:rsidR="00744A15" w:rsidRPr="00744A15" w:rsidRDefault="00744A15" w:rsidP="00744A15">
      <w:pPr>
        <w:pStyle w:val="GvdeMetni"/>
        <w:ind w:left="296" w:right="121"/>
        <w:rPr>
          <w:rFonts w:cs="Times New Roman"/>
          <w:szCs w:val="24"/>
        </w:rPr>
      </w:pPr>
      <w:r w:rsidRPr="00744A15">
        <w:rPr>
          <w:rFonts w:cs="Times New Roman"/>
          <w:szCs w:val="24"/>
        </w:rPr>
        <w:t>Yukarıdaki belgeler arasında herhangi bir çelişki olması durumunda, bunların hükümleri, yukarıda belirtilen öncelik sırasına göre uygulanır. Ayrıca çelişkili bir durumda Sözleşme Makamının talimatları doğrultusunda hareket edilir.</w:t>
      </w:r>
    </w:p>
    <w:p w14:paraId="499D4B3F" w14:textId="77777777" w:rsidR="00744A15" w:rsidRPr="00744A15" w:rsidRDefault="00744A15" w:rsidP="00744A15">
      <w:pPr>
        <w:pStyle w:val="Balk3"/>
        <w:tabs>
          <w:tab w:val="left" w:pos="1997"/>
        </w:tabs>
        <w:spacing w:before="119"/>
        <w:ind w:left="836"/>
        <w:jc w:val="left"/>
        <w:rPr>
          <w:rFonts w:cs="Times New Roman"/>
          <w:szCs w:val="24"/>
        </w:rPr>
      </w:pPr>
      <w:proofErr w:type="spellStart"/>
      <w:r w:rsidRPr="00744A15">
        <w:rPr>
          <w:rFonts w:cs="Times New Roman"/>
          <w:szCs w:val="24"/>
        </w:rPr>
        <w:t>Madde</w:t>
      </w:r>
      <w:proofErr w:type="spellEnd"/>
      <w:r w:rsidRPr="00744A15">
        <w:rPr>
          <w:rFonts w:cs="Times New Roman"/>
          <w:spacing w:val="-1"/>
          <w:szCs w:val="24"/>
        </w:rPr>
        <w:t xml:space="preserve"> </w:t>
      </w:r>
      <w:r w:rsidRPr="00744A15">
        <w:rPr>
          <w:rFonts w:cs="Times New Roman"/>
          <w:szCs w:val="24"/>
        </w:rPr>
        <w:t>(3)</w:t>
      </w:r>
      <w:r w:rsidRPr="00744A15">
        <w:rPr>
          <w:rFonts w:cs="Times New Roman"/>
          <w:szCs w:val="24"/>
        </w:rPr>
        <w:tab/>
      </w:r>
      <w:proofErr w:type="spellStart"/>
      <w:r w:rsidRPr="00744A15">
        <w:rPr>
          <w:rFonts w:cs="Times New Roman"/>
          <w:szCs w:val="24"/>
        </w:rPr>
        <w:t>Tanımlar</w:t>
      </w:r>
      <w:proofErr w:type="spellEnd"/>
    </w:p>
    <w:p w14:paraId="325C97F7" w14:textId="77777777" w:rsidR="00744A15" w:rsidRPr="00744A15" w:rsidRDefault="00744A15" w:rsidP="00744A15">
      <w:pPr>
        <w:pStyle w:val="GvdeMetni"/>
        <w:spacing w:before="117"/>
        <w:ind w:left="296" w:right="114"/>
        <w:rPr>
          <w:rFonts w:cs="Times New Roman"/>
          <w:szCs w:val="24"/>
        </w:rPr>
      </w:pPr>
      <w:r w:rsidRPr="00744A15">
        <w:rPr>
          <w:rFonts w:cs="Times New Roman"/>
          <w:szCs w:val="24"/>
        </w:rPr>
        <w:t>Bu Sözleşmenin uygulanmasında Yapım İşleri Genel Şartnamesinde (CD içerisinde bulunur) ve ihale dokümanında oluşturan diğer belgelerde yer alan tanımlar geçerlidir. Söz konusu belgelerde bir çelişki olması durumunda Sözleşme Makamının talimatları doğrultusunda hareket edilecektir.</w:t>
      </w:r>
    </w:p>
    <w:p w14:paraId="253E9DAC" w14:textId="77777777" w:rsidR="00744A15" w:rsidRPr="00744A15" w:rsidRDefault="00744A15" w:rsidP="00744A15">
      <w:pPr>
        <w:pStyle w:val="Balk3"/>
        <w:tabs>
          <w:tab w:val="left" w:pos="1997"/>
        </w:tabs>
        <w:ind w:left="836"/>
        <w:jc w:val="left"/>
        <w:rPr>
          <w:rFonts w:cs="Times New Roman"/>
          <w:szCs w:val="24"/>
        </w:rPr>
      </w:pPr>
      <w:proofErr w:type="spellStart"/>
      <w:r w:rsidRPr="00744A15">
        <w:rPr>
          <w:rFonts w:cs="Times New Roman"/>
          <w:szCs w:val="24"/>
        </w:rPr>
        <w:t>Madde</w:t>
      </w:r>
      <w:proofErr w:type="spellEnd"/>
      <w:r w:rsidRPr="00744A15">
        <w:rPr>
          <w:rFonts w:cs="Times New Roman"/>
          <w:spacing w:val="-1"/>
          <w:szCs w:val="24"/>
        </w:rPr>
        <w:t xml:space="preserve"> </w:t>
      </w:r>
      <w:r w:rsidRPr="00744A15">
        <w:rPr>
          <w:rFonts w:cs="Times New Roman"/>
          <w:szCs w:val="24"/>
        </w:rPr>
        <w:t>(4)</w:t>
      </w:r>
      <w:r w:rsidRPr="00744A15">
        <w:rPr>
          <w:rFonts w:cs="Times New Roman"/>
          <w:szCs w:val="24"/>
        </w:rPr>
        <w:tab/>
      </w:r>
      <w:proofErr w:type="spellStart"/>
      <w:r w:rsidRPr="00744A15">
        <w:rPr>
          <w:rFonts w:cs="Times New Roman"/>
          <w:szCs w:val="24"/>
        </w:rPr>
        <w:t>Sözleşme</w:t>
      </w:r>
      <w:proofErr w:type="spellEnd"/>
      <w:r w:rsidRPr="00744A15">
        <w:rPr>
          <w:rFonts w:cs="Times New Roman"/>
          <w:szCs w:val="24"/>
        </w:rPr>
        <w:t xml:space="preserve"> </w:t>
      </w:r>
      <w:proofErr w:type="spellStart"/>
      <w:r w:rsidRPr="00744A15">
        <w:rPr>
          <w:rFonts w:cs="Times New Roman"/>
          <w:szCs w:val="24"/>
        </w:rPr>
        <w:t>bedeli</w:t>
      </w:r>
      <w:proofErr w:type="spellEnd"/>
      <w:r w:rsidRPr="00744A15">
        <w:rPr>
          <w:rFonts w:cs="Times New Roman"/>
          <w:szCs w:val="24"/>
        </w:rPr>
        <w:t xml:space="preserve"> </w:t>
      </w:r>
      <w:proofErr w:type="spellStart"/>
      <w:r w:rsidRPr="00744A15">
        <w:rPr>
          <w:rFonts w:cs="Times New Roman"/>
          <w:szCs w:val="24"/>
        </w:rPr>
        <w:t>ve</w:t>
      </w:r>
      <w:proofErr w:type="spellEnd"/>
      <w:r w:rsidRPr="00744A15">
        <w:rPr>
          <w:rFonts w:cs="Times New Roman"/>
          <w:spacing w:val="-5"/>
          <w:szCs w:val="24"/>
        </w:rPr>
        <w:t xml:space="preserve"> </w:t>
      </w:r>
      <w:proofErr w:type="spellStart"/>
      <w:r w:rsidRPr="00744A15">
        <w:rPr>
          <w:rFonts w:cs="Times New Roman"/>
          <w:szCs w:val="24"/>
        </w:rPr>
        <w:t>Ödemeler</w:t>
      </w:r>
      <w:proofErr w:type="spellEnd"/>
    </w:p>
    <w:p w14:paraId="6E339923" w14:textId="77777777" w:rsidR="00744A15" w:rsidRPr="00744A15" w:rsidRDefault="00744A15" w:rsidP="00744A15">
      <w:pPr>
        <w:pStyle w:val="GvdeMetni"/>
        <w:spacing w:before="118"/>
        <w:ind w:left="296" w:right="121"/>
        <w:rPr>
          <w:rFonts w:cs="Times New Roman"/>
          <w:szCs w:val="24"/>
        </w:rPr>
      </w:pPr>
      <w:r w:rsidRPr="00744A15">
        <w:rPr>
          <w:rFonts w:cs="Times New Roman"/>
          <w:szCs w:val="24"/>
        </w:rPr>
        <w:t>Sözleşme Bedeli</w:t>
      </w:r>
      <w:r w:rsidRPr="00744A15">
        <w:rPr>
          <w:rFonts w:cs="Times New Roman"/>
          <w:szCs w:val="24"/>
        </w:rPr>
        <w:tab/>
      </w:r>
      <w:r w:rsidRPr="000768E2">
        <w:rPr>
          <w:rFonts w:cs="Times New Roman"/>
          <w:szCs w:val="24"/>
        </w:rPr>
        <w:t>:.......…………</w:t>
      </w:r>
      <w:r w:rsidRPr="00744A15">
        <w:rPr>
          <w:rFonts w:cs="Times New Roman"/>
          <w:szCs w:val="24"/>
        </w:rPr>
        <w:t xml:space="preserve"> TL’dir. </w:t>
      </w:r>
    </w:p>
    <w:p w14:paraId="4C86C2C2" w14:textId="77777777" w:rsidR="00744A15" w:rsidRPr="00744A15" w:rsidRDefault="00744A15" w:rsidP="00744A15">
      <w:pPr>
        <w:pStyle w:val="GvdeMetni"/>
        <w:spacing w:before="118"/>
        <w:ind w:left="296" w:right="121"/>
        <w:rPr>
          <w:rFonts w:cs="Times New Roman"/>
          <w:szCs w:val="24"/>
        </w:rPr>
      </w:pPr>
      <w:r w:rsidRPr="00744A15">
        <w:rPr>
          <w:rFonts w:cs="Times New Roman"/>
          <w:szCs w:val="24"/>
        </w:rPr>
        <w:t xml:space="preserve">Sözleşme kapsamında Yüklenicinin talep etmesi halinde, sözleşme bedelinin %20’si oranında avans, avans teminat mektubu karşılığında Yükleniciye verilecektir. </w:t>
      </w:r>
    </w:p>
    <w:p w14:paraId="68EA6DCE" w14:textId="77777777" w:rsidR="00744A15" w:rsidRPr="00744A15" w:rsidRDefault="00744A15" w:rsidP="00744A15">
      <w:pPr>
        <w:pStyle w:val="GvdeMetni"/>
        <w:spacing w:before="118"/>
        <w:ind w:left="296" w:right="121"/>
        <w:rPr>
          <w:rFonts w:cs="Times New Roman"/>
          <w:szCs w:val="24"/>
        </w:rPr>
      </w:pPr>
      <w:r w:rsidRPr="00744A15">
        <w:rPr>
          <w:rFonts w:cs="Times New Roman"/>
          <w:szCs w:val="24"/>
        </w:rPr>
        <w:t>Bu Sözleşme, anahtar teslimi götürü bedel sözleşme olup, ihale dokümanında yer alan uygulama projeleri ve bunlara ilişkin mahal listelerine dayalı olarak, işin tamamı için yüklenici tarafından teklif edilen toplam bedel üzerinden akdedilmiştir.</w:t>
      </w:r>
    </w:p>
    <w:p w14:paraId="0483762B" w14:textId="77777777" w:rsidR="00744A15" w:rsidRPr="00744A15" w:rsidRDefault="00744A15" w:rsidP="00744A15">
      <w:pPr>
        <w:pStyle w:val="GvdeMetni"/>
        <w:spacing w:before="9"/>
        <w:rPr>
          <w:rFonts w:cs="Times New Roman"/>
          <w:szCs w:val="24"/>
        </w:rPr>
      </w:pPr>
    </w:p>
    <w:p w14:paraId="42590C8A" w14:textId="77777777" w:rsidR="00744A15" w:rsidRPr="00744A15" w:rsidRDefault="00744A15" w:rsidP="00744A15">
      <w:pPr>
        <w:pStyle w:val="GvdeMetni"/>
        <w:ind w:left="116" w:right="121"/>
        <w:rPr>
          <w:rFonts w:cs="Times New Roman"/>
          <w:szCs w:val="24"/>
        </w:rPr>
      </w:pPr>
      <w:r w:rsidRPr="00744A15">
        <w:rPr>
          <w:rFonts w:cs="Times New Roman"/>
          <w:szCs w:val="24"/>
        </w:rPr>
        <w:t>Ödemeler hakediş esasına göre yapılacaktır. Sözleşme Makamı, Yüklenicinin ödeme için gerekli evrakları ve ödeme talebini intikal ettirmesinden itibaren inceleme yapacak ve ödemenin yapılması için uygunluğun tespit edilmesi üzerine transfer gerçekleştirilecektir. Hakedişlerin düzenlenmesi arasında geçen süre 60 günden az olamaz. İlk hakediş yer teslim tarihinden 60 gün geçtikten sonra düzenlenir.</w:t>
      </w:r>
    </w:p>
    <w:p w14:paraId="6D42D775" w14:textId="77777777" w:rsidR="00744A15" w:rsidRPr="00744A15" w:rsidRDefault="00744A15" w:rsidP="00744A15">
      <w:pPr>
        <w:pStyle w:val="GvdeMetni"/>
        <w:rPr>
          <w:rFonts w:cs="Times New Roman"/>
          <w:szCs w:val="24"/>
        </w:rPr>
      </w:pPr>
    </w:p>
    <w:p w14:paraId="38508EBA" w14:textId="77777777" w:rsidR="00744A15" w:rsidRPr="00744A15" w:rsidRDefault="00744A15" w:rsidP="00744A15">
      <w:pPr>
        <w:pStyle w:val="GvdeMetni"/>
        <w:ind w:left="116" w:right="121"/>
        <w:rPr>
          <w:rFonts w:cs="Times New Roman"/>
          <w:szCs w:val="24"/>
        </w:rPr>
      </w:pPr>
      <w:r w:rsidRPr="00744A15">
        <w:rPr>
          <w:rFonts w:cs="Times New Roman"/>
          <w:szCs w:val="24"/>
        </w:rPr>
        <w:t xml:space="preserve">Taahhüdün yerine getirilmesine ilişkin ve sözleşmeden doğan her türlü </w:t>
      </w:r>
      <w:r w:rsidRPr="00744A15">
        <w:rPr>
          <w:rFonts w:cs="Times New Roman"/>
          <w:b/>
          <w:szCs w:val="24"/>
        </w:rPr>
        <w:t xml:space="preserve">vergi, resim, harç, iskan ruhsatı, yapı kullanım izin belgesi giderleri vb. giderler </w:t>
      </w:r>
      <w:r w:rsidRPr="00744A15">
        <w:rPr>
          <w:rFonts w:cs="Times New Roman"/>
          <w:szCs w:val="24"/>
        </w:rPr>
        <w:t xml:space="preserve">ile ulaşım, </w:t>
      </w:r>
      <w:r w:rsidRPr="00744A15">
        <w:rPr>
          <w:rFonts w:cs="Times New Roman"/>
          <w:b/>
          <w:szCs w:val="24"/>
        </w:rPr>
        <w:t>nakliye,</w:t>
      </w:r>
      <w:r w:rsidRPr="00744A15">
        <w:rPr>
          <w:rFonts w:cs="Times New Roman"/>
          <w:szCs w:val="24"/>
        </w:rPr>
        <w:t xml:space="preserve"> sözleşme kapsamındaki her türlü sigorta giderleri sözleşme bedeline dahil olup, yüklenici tarafından karşılanacaktır. İlgili mevzuatı uyarınca hesaplanacak Katma Değer Vergisi sözleşme bedeline dâhil değildir.</w:t>
      </w:r>
    </w:p>
    <w:p w14:paraId="05804CB7" w14:textId="77777777" w:rsidR="00744A15" w:rsidRPr="00744A15" w:rsidRDefault="00744A15" w:rsidP="00744A15">
      <w:pPr>
        <w:pStyle w:val="GvdeMetni"/>
        <w:spacing w:before="6"/>
        <w:rPr>
          <w:rFonts w:cs="Times New Roman"/>
          <w:szCs w:val="24"/>
        </w:rPr>
      </w:pPr>
    </w:p>
    <w:p w14:paraId="260BC579" w14:textId="77777777" w:rsidR="00744A15" w:rsidRPr="00744A15" w:rsidRDefault="00744A15" w:rsidP="00744A15">
      <w:pPr>
        <w:pStyle w:val="Balk3"/>
        <w:tabs>
          <w:tab w:val="left" w:pos="1817"/>
        </w:tabs>
        <w:spacing w:before="0"/>
        <w:ind w:left="656"/>
        <w:jc w:val="left"/>
        <w:rPr>
          <w:rFonts w:cs="Times New Roman"/>
          <w:szCs w:val="24"/>
        </w:rPr>
      </w:pPr>
      <w:proofErr w:type="spellStart"/>
      <w:r w:rsidRPr="00744A15">
        <w:rPr>
          <w:rFonts w:cs="Times New Roman"/>
          <w:szCs w:val="24"/>
        </w:rPr>
        <w:t>Madde</w:t>
      </w:r>
      <w:proofErr w:type="spellEnd"/>
      <w:r w:rsidRPr="00744A15">
        <w:rPr>
          <w:rFonts w:cs="Times New Roman"/>
          <w:spacing w:val="-1"/>
          <w:szCs w:val="24"/>
        </w:rPr>
        <w:t xml:space="preserve"> </w:t>
      </w:r>
      <w:r w:rsidRPr="00744A15">
        <w:rPr>
          <w:rFonts w:cs="Times New Roman"/>
          <w:szCs w:val="24"/>
        </w:rPr>
        <w:t>(5)</w:t>
      </w:r>
      <w:r w:rsidRPr="00744A15">
        <w:rPr>
          <w:rFonts w:cs="Times New Roman"/>
          <w:szCs w:val="24"/>
        </w:rPr>
        <w:tab/>
      </w:r>
      <w:proofErr w:type="spellStart"/>
      <w:r w:rsidRPr="00744A15">
        <w:rPr>
          <w:rFonts w:cs="Times New Roman"/>
          <w:szCs w:val="24"/>
        </w:rPr>
        <w:t>Başlama</w:t>
      </w:r>
      <w:proofErr w:type="spellEnd"/>
      <w:r w:rsidRPr="00744A15">
        <w:rPr>
          <w:rFonts w:cs="Times New Roman"/>
          <w:spacing w:val="-5"/>
          <w:szCs w:val="24"/>
        </w:rPr>
        <w:t xml:space="preserve"> </w:t>
      </w:r>
      <w:proofErr w:type="spellStart"/>
      <w:r w:rsidRPr="00744A15">
        <w:rPr>
          <w:rFonts w:cs="Times New Roman"/>
          <w:szCs w:val="24"/>
        </w:rPr>
        <w:t>tarihi</w:t>
      </w:r>
      <w:proofErr w:type="spellEnd"/>
    </w:p>
    <w:p w14:paraId="2CA38741" w14:textId="7E3A8CE3" w:rsidR="00744A15" w:rsidRPr="00744A15" w:rsidRDefault="00744A15" w:rsidP="00744A15">
      <w:pPr>
        <w:pStyle w:val="GvdeMetni"/>
        <w:spacing w:before="117"/>
        <w:ind w:left="116"/>
        <w:rPr>
          <w:rFonts w:cs="Times New Roman"/>
          <w:szCs w:val="24"/>
        </w:rPr>
      </w:pPr>
      <w:r w:rsidRPr="000768E2">
        <w:rPr>
          <w:rFonts w:cs="Times New Roman"/>
          <w:szCs w:val="24"/>
        </w:rPr>
        <w:t>Uygulamaya başlama t</w:t>
      </w:r>
      <w:r w:rsidR="000768E2" w:rsidRPr="000768E2">
        <w:rPr>
          <w:rFonts w:cs="Times New Roman"/>
          <w:szCs w:val="24"/>
        </w:rPr>
        <w:t xml:space="preserve">arihi </w:t>
      </w:r>
      <w:r w:rsidRPr="000768E2">
        <w:rPr>
          <w:rFonts w:cs="Times New Roman"/>
          <w:szCs w:val="24"/>
        </w:rPr>
        <w:t>sözleşmenin her iki tarafça imzalandığı tarih  şeklindedir.</w:t>
      </w:r>
    </w:p>
    <w:p w14:paraId="1888895B" w14:textId="77777777" w:rsidR="00744A15" w:rsidRPr="00744A15" w:rsidRDefault="00744A15" w:rsidP="00744A15">
      <w:pPr>
        <w:pStyle w:val="GvdeMetni"/>
        <w:spacing w:before="5"/>
        <w:rPr>
          <w:rFonts w:cs="Times New Roman"/>
          <w:szCs w:val="24"/>
        </w:rPr>
      </w:pPr>
    </w:p>
    <w:p w14:paraId="490A1923" w14:textId="77777777" w:rsidR="00744A15" w:rsidRPr="00744A15" w:rsidRDefault="00744A15" w:rsidP="00744A15">
      <w:pPr>
        <w:pStyle w:val="Balk3"/>
        <w:tabs>
          <w:tab w:val="left" w:pos="1817"/>
        </w:tabs>
        <w:spacing w:before="1"/>
        <w:ind w:left="656"/>
        <w:jc w:val="left"/>
        <w:rPr>
          <w:rFonts w:cs="Times New Roman"/>
          <w:szCs w:val="24"/>
        </w:rPr>
      </w:pPr>
      <w:proofErr w:type="spellStart"/>
      <w:r w:rsidRPr="00744A15">
        <w:rPr>
          <w:rFonts w:cs="Times New Roman"/>
          <w:szCs w:val="24"/>
        </w:rPr>
        <w:t>Madde</w:t>
      </w:r>
      <w:proofErr w:type="spellEnd"/>
      <w:r w:rsidRPr="00744A15">
        <w:rPr>
          <w:rFonts w:cs="Times New Roman"/>
          <w:spacing w:val="-1"/>
          <w:szCs w:val="24"/>
        </w:rPr>
        <w:t xml:space="preserve"> </w:t>
      </w:r>
      <w:r w:rsidRPr="00744A15">
        <w:rPr>
          <w:rFonts w:cs="Times New Roman"/>
          <w:szCs w:val="24"/>
        </w:rPr>
        <w:t>(6)</w:t>
      </w:r>
      <w:r w:rsidRPr="00744A15">
        <w:rPr>
          <w:rFonts w:cs="Times New Roman"/>
          <w:szCs w:val="24"/>
        </w:rPr>
        <w:tab/>
      </w:r>
      <w:proofErr w:type="spellStart"/>
      <w:r w:rsidRPr="00744A15">
        <w:rPr>
          <w:rFonts w:cs="Times New Roman"/>
          <w:szCs w:val="24"/>
        </w:rPr>
        <w:t>İşe</w:t>
      </w:r>
      <w:proofErr w:type="spellEnd"/>
      <w:r w:rsidRPr="00744A15">
        <w:rPr>
          <w:rFonts w:cs="Times New Roman"/>
          <w:szCs w:val="24"/>
        </w:rPr>
        <w:t xml:space="preserve"> </w:t>
      </w:r>
      <w:proofErr w:type="spellStart"/>
      <w:r w:rsidRPr="00744A15">
        <w:rPr>
          <w:rFonts w:cs="Times New Roman"/>
          <w:szCs w:val="24"/>
        </w:rPr>
        <w:t>Başlama</w:t>
      </w:r>
      <w:proofErr w:type="spellEnd"/>
      <w:r w:rsidRPr="00744A15">
        <w:rPr>
          <w:rFonts w:cs="Times New Roman"/>
          <w:szCs w:val="24"/>
        </w:rPr>
        <w:t xml:space="preserve"> </w:t>
      </w:r>
      <w:proofErr w:type="spellStart"/>
      <w:r w:rsidRPr="00744A15">
        <w:rPr>
          <w:rFonts w:cs="Times New Roman"/>
          <w:szCs w:val="24"/>
        </w:rPr>
        <w:t>ve</w:t>
      </w:r>
      <w:proofErr w:type="spellEnd"/>
      <w:r w:rsidRPr="00744A15">
        <w:rPr>
          <w:rFonts w:cs="Times New Roman"/>
          <w:szCs w:val="24"/>
        </w:rPr>
        <w:t xml:space="preserve"> </w:t>
      </w:r>
      <w:proofErr w:type="spellStart"/>
      <w:r w:rsidRPr="00744A15">
        <w:rPr>
          <w:rFonts w:cs="Times New Roman"/>
          <w:szCs w:val="24"/>
        </w:rPr>
        <w:t>Bitirme</w:t>
      </w:r>
      <w:proofErr w:type="spellEnd"/>
      <w:r w:rsidRPr="00744A15">
        <w:rPr>
          <w:rFonts w:cs="Times New Roman"/>
          <w:spacing w:val="-10"/>
          <w:szCs w:val="24"/>
        </w:rPr>
        <w:t xml:space="preserve"> </w:t>
      </w:r>
      <w:proofErr w:type="spellStart"/>
      <w:r w:rsidRPr="00744A15">
        <w:rPr>
          <w:rFonts w:cs="Times New Roman"/>
          <w:szCs w:val="24"/>
        </w:rPr>
        <w:t>Tarihi</w:t>
      </w:r>
      <w:proofErr w:type="spellEnd"/>
    </w:p>
    <w:p w14:paraId="23732C95" w14:textId="77777777" w:rsidR="00744A15" w:rsidRPr="00744A15" w:rsidRDefault="00744A15" w:rsidP="004D4791">
      <w:pPr>
        <w:pStyle w:val="ListeParagraf"/>
        <w:widowControl w:val="0"/>
        <w:numPr>
          <w:ilvl w:val="1"/>
          <w:numId w:val="56"/>
        </w:numPr>
        <w:tabs>
          <w:tab w:val="left" w:pos="479"/>
        </w:tabs>
        <w:autoSpaceDE w:val="0"/>
        <w:autoSpaceDN w:val="0"/>
        <w:spacing w:before="156" w:line="249" w:lineRule="auto"/>
        <w:ind w:right="122" w:firstLine="0"/>
        <w:contextualSpacing w:val="0"/>
        <w:rPr>
          <w:rFonts w:cs="Times New Roman"/>
          <w:szCs w:val="24"/>
          <w:lang w:val="sv-SE" w:eastAsia="en-GB"/>
        </w:rPr>
      </w:pPr>
      <w:r w:rsidRPr="00744A15">
        <w:rPr>
          <w:rFonts w:cs="Times New Roman"/>
          <w:szCs w:val="24"/>
          <w:lang w:val="sv-SE" w:eastAsia="en-GB"/>
        </w:rPr>
        <w:t>Sözleşmenin imzalandığı tarihten itibaren 5 (Beş) gün içinde Yapım İşleri Genel Şartnamesi hükümlerine göre yer teslimi yapılarak işe başlanır.</w:t>
      </w:r>
    </w:p>
    <w:p w14:paraId="148213F1" w14:textId="77777777" w:rsidR="00744A15" w:rsidRPr="00744A15" w:rsidRDefault="00744A15" w:rsidP="004D4791">
      <w:pPr>
        <w:pStyle w:val="ListeParagraf"/>
        <w:widowControl w:val="0"/>
        <w:numPr>
          <w:ilvl w:val="1"/>
          <w:numId w:val="56"/>
        </w:numPr>
        <w:tabs>
          <w:tab w:val="left" w:pos="467"/>
        </w:tabs>
        <w:autoSpaceDE w:val="0"/>
        <w:autoSpaceDN w:val="0"/>
        <w:spacing w:before="111"/>
        <w:ind w:right="118" w:firstLine="0"/>
        <w:contextualSpacing w:val="0"/>
        <w:rPr>
          <w:rFonts w:cs="Times New Roman"/>
          <w:szCs w:val="24"/>
          <w:lang w:val="sv-SE" w:eastAsia="en-GB"/>
        </w:rPr>
      </w:pPr>
      <w:r w:rsidRPr="00744A15">
        <w:rPr>
          <w:rFonts w:cs="Times New Roman"/>
          <w:szCs w:val="24"/>
          <w:lang w:val="sv-SE" w:eastAsia="en-GB"/>
        </w:rPr>
        <w:t>Yüklenici ile Sözleşme Makamı yetkilisi/yetkilileri arasında düzenlenen yer teslim tutanağının imzalanmasıyla Yükleniciye yer teslimi yapılmış olur. Ancak; yer teslim tutanağında, yer tesliminin tutanağın onaylanması halinde gerçekleşmiş olacağının belirtilmesi halinde, tutanağın onaylandığının Yükleniciye tebliğ edildiği tarihte yer teslimi yapılmış olur.</w:t>
      </w:r>
    </w:p>
    <w:p w14:paraId="5D43C6C9" w14:textId="0176FA15" w:rsidR="00744A15" w:rsidRPr="00744A15" w:rsidRDefault="00744A15" w:rsidP="004D4791">
      <w:pPr>
        <w:pStyle w:val="ListeParagraf"/>
        <w:widowControl w:val="0"/>
        <w:numPr>
          <w:ilvl w:val="1"/>
          <w:numId w:val="56"/>
        </w:numPr>
        <w:tabs>
          <w:tab w:val="left" w:pos="479"/>
        </w:tabs>
        <w:autoSpaceDE w:val="0"/>
        <w:autoSpaceDN w:val="0"/>
        <w:spacing w:before="156" w:line="244" w:lineRule="auto"/>
        <w:ind w:right="118" w:firstLine="0"/>
        <w:contextualSpacing w:val="0"/>
        <w:rPr>
          <w:rFonts w:cs="Times New Roman"/>
          <w:szCs w:val="24"/>
          <w:lang w:val="sv-SE" w:eastAsia="en-GB"/>
        </w:rPr>
      </w:pPr>
      <w:r w:rsidRPr="00744A15">
        <w:rPr>
          <w:rFonts w:cs="Times New Roman"/>
          <w:szCs w:val="24"/>
          <w:lang w:val="sv-SE" w:eastAsia="en-GB"/>
        </w:rPr>
        <w:t xml:space="preserve">Yüklenici taahhüdün tümünü, işyeri teslim tarihinden itibaren </w:t>
      </w:r>
      <w:r w:rsidR="00802F67">
        <w:rPr>
          <w:rFonts w:cs="Times New Roman"/>
          <w:szCs w:val="24"/>
          <w:lang w:val="sv-SE" w:eastAsia="en-GB"/>
        </w:rPr>
        <w:t>2</w:t>
      </w:r>
      <w:r w:rsidR="007809EB">
        <w:rPr>
          <w:rFonts w:cs="Times New Roman"/>
          <w:szCs w:val="24"/>
          <w:lang w:val="sv-SE" w:eastAsia="en-GB"/>
        </w:rPr>
        <w:t>4</w:t>
      </w:r>
      <w:r w:rsidR="00802F67">
        <w:rPr>
          <w:rFonts w:cs="Times New Roman"/>
          <w:szCs w:val="24"/>
          <w:lang w:val="sv-SE" w:eastAsia="en-GB"/>
        </w:rPr>
        <w:t>0</w:t>
      </w:r>
      <w:r w:rsidR="00C279C5" w:rsidRPr="00744A15">
        <w:rPr>
          <w:rFonts w:cs="Times New Roman"/>
          <w:szCs w:val="24"/>
          <w:lang w:val="sv-SE" w:eastAsia="en-GB"/>
        </w:rPr>
        <w:t xml:space="preserve"> (</w:t>
      </w:r>
      <w:r w:rsidR="00C279C5">
        <w:rPr>
          <w:rFonts w:cs="Times New Roman"/>
          <w:szCs w:val="24"/>
          <w:lang w:val="sv-SE" w:eastAsia="en-GB"/>
        </w:rPr>
        <w:t>ikiyüz</w:t>
      </w:r>
      <w:r w:rsidR="007809EB">
        <w:rPr>
          <w:rFonts w:cs="Times New Roman"/>
          <w:szCs w:val="24"/>
          <w:lang w:val="sv-SE" w:eastAsia="en-GB"/>
        </w:rPr>
        <w:t>kırk</w:t>
      </w:r>
      <w:r w:rsidR="00C279C5" w:rsidRPr="00744A15">
        <w:rPr>
          <w:rFonts w:cs="Times New Roman"/>
          <w:szCs w:val="24"/>
          <w:lang w:val="sv-SE" w:eastAsia="en-GB"/>
        </w:rPr>
        <w:t xml:space="preserve">) </w:t>
      </w:r>
      <w:r w:rsidRPr="00744A15">
        <w:rPr>
          <w:rFonts w:cs="Times New Roman"/>
          <w:szCs w:val="24"/>
          <w:lang w:val="sv-SE" w:eastAsia="en-GB"/>
        </w:rPr>
        <w:t>gün içinde tamamlayarak geçici kabule hazır hale getirmek zorundadır. Bu sözleşmenin uygulanmasında sürelerin hesabı takvim günü esasına göre yapılmıştır. Sürenin hesaplanmasında; havanın fen noktasından çalışmaya uygun olmayan dönemi ile resmi tatil günleri dikkate alındığından, bu nedenlerle ayrıca süre uzatımı verilmez.</w:t>
      </w:r>
    </w:p>
    <w:p w14:paraId="0C2DFCBE" w14:textId="77777777" w:rsidR="00744A15" w:rsidRPr="00744A15" w:rsidRDefault="00744A15" w:rsidP="004D4791">
      <w:pPr>
        <w:pStyle w:val="ListeParagraf"/>
        <w:widowControl w:val="0"/>
        <w:numPr>
          <w:ilvl w:val="1"/>
          <w:numId w:val="56"/>
        </w:numPr>
        <w:tabs>
          <w:tab w:val="left" w:pos="479"/>
        </w:tabs>
        <w:autoSpaceDE w:val="0"/>
        <w:autoSpaceDN w:val="0"/>
        <w:spacing w:before="152" w:line="249" w:lineRule="auto"/>
        <w:ind w:right="120" w:firstLine="0"/>
        <w:contextualSpacing w:val="0"/>
        <w:rPr>
          <w:rFonts w:cs="Times New Roman"/>
          <w:szCs w:val="24"/>
          <w:lang w:val="sv-SE" w:eastAsia="en-GB"/>
        </w:rPr>
      </w:pPr>
      <w:r w:rsidRPr="00744A15">
        <w:rPr>
          <w:rFonts w:cs="Times New Roman"/>
          <w:szCs w:val="24"/>
          <w:lang w:val="sv-SE" w:eastAsia="en-GB"/>
        </w:rPr>
        <w:t xml:space="preserve">İşin erken bitirilmesi halinde, Sözleşme Makamı işin bitim tarihini beklemeksizin Yapım </w:t>
      </w:r>
      <w:r w:rsidRPr="00744A15">
        <w:rPr>
          <w:rFonts w:cs="Times New Roman"/>
          <w:szCs w:val="24"/>
          <w:lang w:val="sv-SE" w:eastAsia="en-GB"/>
        </w:rPr>
        <w:lastRenderedPageBreak/>
        <w:t>İşleri Genel Şartnamesindeki hükümlere uygun olarak kabul işlemlerini tamamlar.</w:t>
      </w:r>
    </w:p>
    <w:p w14:paraId="5B45B1D4" w14:textId="77777777" w:rsidR="00744A15" w:rsidRPr="00744A15" w:rsidRDefault="00744A15" w:rsidP="00744A15">
      <w:pPr>
        <w:pStyle w:val="ListeParagraf"/>
        <w:widowControl w:val="0"/>
        <w:tabs>
          <w:tab w:val="left" w:pos="479"/>
        </w:tabs>
        <w:autoSpaceDE w:val="0"/>
        <w:autoSpaceDN w:val="0"/>
        <w:spacing w:before="152" w:line="249" w:lineRule="auto"/>
        <w:ind w:left="116" w:right="120" w:firstLine="0"/>
        <w:contextualSpacing w:val="0"/>
        <w:rPr>
          <w:rFonts w:cs="Times New Roman"/>
          <w:szCs w:val="24"/>
          <w:lang w:val="sv-SE" w:eastAsia="en-GB"/>
        </w:rPr>
      </w:pPr>
    </w:p>
    <w:p w14:paraId="1BC403AF" w14:textId="77777777" w:rsidR="00744A15" w:rsidRPr="00744A15" w:rsidRDefault="00744A15" w:rsidP="00744A15">
      <w:pPr>
        <w:pStyle w:val="Balk3"/>
        <w:tabs>
          <w:tab w:val="left" w:pos="1817"/>
        </w:tabs>
        <w:spacing w:before="111"/>
        <w:ind w:left="656"/>
        <w:jc w:val="left"/>
        <w:rPr>
          <w:rFonts w:cs="Times New Roman"/>
          <w:szCs w:val="24"/>
        </w:rPr>
      </w:pPr>
      <w:proofErr w:type="spellStart"/>
      <w:r w:rsidRPr="00744A15">
        <w:rPr>
          <w:rFonts w:cs="Times New Roman"/>
          <w:szCs w:val="24"/>
        </w:rPr>
        <w:t>Madde</w:t>
      </w:r>
      <w:proofErr w:type="spellEnd"/>
      <w:r w:rsidRPr="00744A15">
        <w:rPr>
          <w:rFonts w:cs="Times New Roman"/>
          <w:spacing w:val="-1"/>
          <w:szCs w:val="24"/>
        </w:rPr>
        <w:t xml:space="preserve"> </w:t>
      </w:r>
      <w:r w:rsidRPr="00744A15">
        <w:rPr>
          <w:rFonts w:cs="Times New Roman"/>
          <w:szCs w:val="24"/>
        </w:rPr>
        <w:t>(7)</w:t>
      </w:r>
      <w:r w:rsidRPr="00744A15">
        <w:rPr>
          <w:rFonts w:cs="Times New Roman"/>
          <w:szCs w:val="24"/>
        </w:rPr>
        <w:tab/>
      </w:r>
      <w:proofErr w:type="spellStart"/>
      <w:r w:rsidRPr="00744A15">
        <w:rPr>
          <w:rFonts w:cs="Times New Roman"/>
          <w:szCs w:val="24"/>
        </w:rPr>
        <w:t>Raporlama</w:t>
      </w:r>
      <w:proofErr w:type="spellEnd"/>
    </w:p>
    <w:p w14:paraId="49CE191B" w14:textId="77777777" w:rsidR="00744A15" w:rsidRDefault="00744A15" w:rsidP="00744A15">
      <w:pPr>
        <w:pStyle w:val="GvdeMetni"/>
        <w:spacing w:before="117"/>
        <w:ind w:left="116"/>
        <w:rPr>
          <w:rFonts w:cs="Times New Roman"/>
          <w:szCs w:val="24"/>
        </w:rPr>
      </w:pPr>
      <w:r w:rsidRPr="00744A15">
        <w:rPr>
          <w:rFonts w:cs="Times New Roman"/>
          <w:szCs w:val="24"/>
        </w:rPr>
        <w:t>Yüklenici, ilerleme raporlarını Genel Koşulların ilgili maddelerinde ve Şartnamede belirtildiği şekliyle sunar.</w:t>
      </w:r>
    </w:p>
    <w:p w14:paraId="30C638BA" w14:textId="77777777" w:rsidR="000768E2" w:rsidRPr="00744A15" w:rsidRDefault="000768E2" w:rsidP="00744A15">
      <w:pPr>
        <w:pStyle w:val="GvdeMetni"/>
        <w:spacing w:before="117"/>
        <w:ind w:left="116"/>
        <w:rPr>
          <w:rFonts w:cs="Times New Roman"/>
          <w:szCs w:val="24"/>
        </w:rPr>
      </w:pPr>
    </w:p>
    <w:p w14:paraId="33908F5C" w14:textId="77777777" w:rsidR="00744A15" w:rsidRPr="00744A15" w:rsidRDefault="00744A15" w:rsidP="00744A15">
      <w:pPr>
        <w:pStyle w:val="Balk3"/>
        <w:tabs>
          <w:tab w:val="left" w:pos="1817"/>
        </w:tabs>
        <w:ind w:left="656"/>
        <w:jc w:val="left"/>
        <w:rPr>
          <w:rFonts w:cs="Times New Roman"/>
          <w:szCs w:val="24"/>
        </w:rPr>
      </w:pPr>
      <w:proofErr w:type="spellStart"/>
      <w:r w:rsidRPr="00744A15">
        <w:rPr>
          <w:rFonts w:cs="Times New Roman"/>
          <w:szCs w:val="24"/>
        </w:rPr>
        <w:t>Madde</w:t>
      </w:r>
      <w:proofErr w:type="spellEnd"/>
      <w:r w:rsidRPr="00744A15">
        <w:rPr>
          <w:rFonts w:cs="Times New Roman"/>
          <w:spacing w:val="-1"/>
          <w:szCs w:val="24"/>
        </w:rPr>
        <w:t xml:space="preserve"> </w:t>
      </w:r>
      <w:r w:rsidRPr="00744A15">
        <w:rPr>
          <w:rFonts w:cs="Times New Roman"/>
          <w:szCs w:val="24"/>
        </w:rPr>
        <w:t>(8)</w:t>
      </w:r>
      <w:r w:rsidRPr="00744A15">
        <w:rPr>
          <w:rFonts w:cs="Times New Roman"/>
          <w:szCs w:val="24"/>
        </w:rPr>
        <w:tab/>
      </w:r>
      <w:proofErr w:type="spellStart"/>
      <w:r w:rsidRPr="00744A15">
        <w:rPr>
          <w:rFonts w:cs="Times New Roman"/>
          <w:szCs w:val="24"/>
        </w:rPr>
        <w:t>Sözleşmenin</w:t>
      </w:r>
      <w:proofErr w:type="spellEnd"/>
      <w:r w:rsidRPr="00744A15">
        <w:rPr>
          <w:rFonts w:cs="Times New Roman"/>
          <w:spacing w:val="-6"/>
          <w:szCs w:val="24"/>
        </w:rPr>
        <w:t xml:space="preserve"> </w:t>
      </w:r>
      <w:proofErr w:type="spellStart"/>
      <w:r w:rsidRPr="00744A15">
        <w:rPr>
          <w:rFonts w:cs="Times New Roman"/>
          <w:szCs w:val="24"/>
        </w:rPr>
        <w:t>Ekleri</w:t>
      </w:r>
      <w:proofErr w:type="spellEnd"/>
    </w:p>
    <w:p w14:paraId="4BD880D5" w14:textId="77777777" w:rsidR="00744A15" w:rsidRPr="00744A15" w:rsidRDefault="00744A15" w:rsidP="004D4791">
      <w:pPr>
        <w:pStyle w:val="ListeParagraf"/>
        <w:widowControl w:val="0"/>
        <w:numPr>
          <w:ilvl w:val="1"/>
          <w:numId w:val="55"/>
        </w:numPr>
        <w:tabs>
          <w:tab w:val="left" w:pos="494"/>
        </w:tabs>
        <w:autoSpaceDE w:val="0"/>
        <w:autoSpaceDN w:val="0"/>
        <w:spacing w:before="173" w:line="244" w:lineRule="auto"/>
        <w:ind w:right="115" w:firstLine="0"/>
        <w:contextualSpacing w:val="0"/>
        <w:rPr>
          <w:rFonts w:cs="Times New Roman"/>
          <w:szCs w:val="24"/>
          <w:lang w:val="sv-SE" w:eastAsia="en-GB"/>
        </w:rPr>
      </w:pPr>
      <w:r w:rsidRPr="00744A15">
        <w:rPr>
          <w:rFonts w:cs="Times New Roman"/>
          <w:szCs w:val="24"/>
          <w:lang w:val="sv-SE" w:eastAsia="en-GB"/>
        </w:rPr>
        <w:t>Sözleşme, ekindeki ihale dokümanı ve diğer belgelerle bir bütündür, Sözleşme Makamını ve Yükleniciyi bağlar. Ancak, Sözleşme hükümleri ile ihale dokümanını oluşturan belgelerdeki hükümler arasında çelişki veya farklılık olması halinde, ihale dokümanında yer alan hükümler esas alınır.</w:t>
      </w:r>
    </w:p>
    <w:p w14:paraId="4BD35600" w14:textId="77777777" w:rsidR="00744A15" w:rsidRPr="00744A15" w:rsidRDefault="00744A15" w:rsidP="004D4791">
      <w:pPr>
        <w:pStyle w:val="ListeParagraf"/>
        <w:widowControl w:val="0"/>
        <w:numPr>
          <w:ilvl w:val="1"/>
          <w:numId w:val="55"/>
        </w:numPr>
        <w:tabs>
          <w:tab w:val="left" w:pos="470"/>
        </w:tabs>
        <w:autoSpaceDE w:val="0"/>
        <w:autoSpaceDN w:val="0"/>
        <w:spacing w:before="113"/>
        <w:ind w:left="469" w:hanging="353"/>
        <w:contextualSpacing w:val="0"/>
        <w:rPr>
          <w:rFonts w:cs="Times New Roman"/>
          <w:szCs w:val="24"/>
          <w:lang w:val="sv-SE" w:eastAsia="en-GB"/>
        </w:rPr>
      </w:pPr>
      <w:r w:rsidRPr="00744A15">
        <w:rPr>
          <w:rFonts w:cs="Times New Roman"/>
          <w:szCs w:val="24"/>
          <w:lang w:val="sv-SE" w:eastAsia="en-GB"/>
        </w:rPr>
        <w:t>İhale dokümanını oluşturan belgeler</w:t>
      </w:r>
    </w:p>
    <w:p w14:paraId="05972A0D" w14:textId="77777777" w:rsidR="00744A15" w:rsidRPr="00744A15" w:rsidRDefault="00744A15" w:rsidP="004D4791">
      <w:pPr>
        <w:pStyle w:val="ListeParagraf"/>
        <w:widowControl w:val="0"/>
        <w:numPr>
          <w:ilvl w:val="2"/>
          <w:numId w:val="55"/>
        </w:numPr>
        <w:tabs>
          <w:tab w:val="left" w:pos="619"/>
        </w:tabs>
        <w:autoSpaceDE w:val="0"/>
        <w:autoSpaceDN w:val="0"/>
        <w:ind w:right="2042" w:hanging="566"/>
        <w:contextualSpacing w:val="0"/>
        <w:rPr>
          <w:rFonts w:cs="Times New Roman"/>
          <w:szCs w:val="24"/>
          <w:lang w:val="sv-SE" w:eastAsia="en-GB"/>
        </w:rPr>
      </w:pPr>
      <w:r w:rsidRPr="00744A15">
        <w:rPr>
          <w:rFonts w:cs="Times New Roman"/>
          <w:szCs w:val="24"/>
          <w:lang w:val="sv-SE" w:eastAsia="en-GB"/>
        </w:rPr>
        <w:t>İhale dokümanını oluşturan belgeler arasındaki öncelik sıralaması aşağıdaki gibidir</w:t>
      </w:r>
    </w:p>
    <w:p w14:paraId="1334E55B" w14:textId="77777777" w:rsidR="00744A15" w:rsidRPr="00744A15" w:rsidRDefault="00744A15" w:rsidP="00744A15">
      <w:pPr>
        <w:pStyle w:val="GvdeMetni"/>
        <w:spacing w:before="10"/>
        <w:rPr>
          <w:rFonts w:cs="Times New Roman"/>
          <w:szCs w:val="24"/>
        </w:rPr>
      </w:pPr>
      <w:r w:rsidRPr="00744A15">
        <w:rPr>
          <w:rFonts w:cs="Times New Roman"/>
          <w:szCs w:val="24"/>
        </w:rPr>
        <w:t>1- Yapım İşleri Genel Şartnamesi</w:t>
      </w:r>
    </w:p>
    <w:p w14:paraId="6F4F831C" w14:textId="77777777" w:rsidR="00744A15" w:rsidRPr="00744A15" w:rsidRDefault="00744A15" w:rsidP="00744A15">
      <w:pPr>
        <w:pStyle w:val="GvdeMetni"/>
        <w:spacing w:before="10"/>
        <w:rPr>
          <w:rFonts w:cs="Times New Roman"/>
          <w:szCs w:val="24"/>
        </w:rPr>
      </w:pPr>
      <w:r w:rsidRPr="00744A15">
        <w:rPr>
          <w:rFonts w:cs="Times New Roman"/>
          <w:szCs w:val="24"/>
        </w:rPr>
        <w:t>2- İsteklilere Talimatlar (İhale Dosyası)</w:t>
      </w:r>
    </w:p>
    <w:p w14:paraId="5865CC12" w14:textId="77777777" w:rsidR="00744A15" w:rsidRPr="00744A15" w:rsidRDefault="00744A15" w:rsidP="00744A15">
      <w:pPr>
        <w:pStyle w:val="GvdeMetni"/>
        <w:spacing w:before="10"/>
        <w:rPr>
          <w:rFonts w:cs="Times New Roman"/>
          <w:szCs w:val="24"/>
        </w:rPr>
      </w:pPr>
      <w:r w:rsidRPr="00744A15">
        <w:rPr>
          <w:rFonts w:cs="Times New Roman"/>
          <w:szCs w:val="24"/>
        </w:rPr>
        <w:t>3- Sözleşme Tasarısı</w:t>
      </w:r>
    </w:p>
    <w:p w14:paraId="5452B4F7" w14:textId="77777777" w:rsidR="00744A15" w:rsidRPr="00744A15" w:rsidRDefault="00744A15" w:rsidP="00744A15">
      <w:pPr>
        <w:pStyle w:val="GvdeMetni"/>
        <w:spacing w:before="10"/>
        <w:rPr>
          <w:rFonts w:cs="Times New Roman"/>
          <w:szCs w:val="24"/>
        </w:rPr>
      </w:pPr>
      <w:r w:rsidRPr="00744A15">
        <w:rPr>
          <w:rFonts w:cs="Times New Roman"/>
          <w:szCs w:val="24"/>
        </w:rPr>
        <w:t>4- Uygulama Projeleri (Mimari, Statik, Elektrik, Mekanik, Peyzaj)</w:t>
      </w:r>
    </w:p>
    <w:p w14:paraId="03F54D30" w14:textId="77777777" w:rsidR="00744A15" w:rsidRPr="00744A15" w:rsidRDefault="00744A15" w:rsidP="00744A15">
      <w:pPr>
        <w:pStyle w:val="GvdeMetni"/>
        <w:spacing w:before="10"/>
        <w:rPr>
          <w:rFonts w:cs="Times New Roman"/>
          <w:szCs w:val="24"/>
        </w:rPr>
      </w:pPr>
      <w:r w:rsidRPr="00744A15">
        <w:rPr>
          <w:rFonts w:cs="Times New Roman"/>
          <w:szCs w:val="24"/>
        </w:rPr>
        <w:t>5- Mahal Listeleri,</w:t>
      </w:r>
    </w:p>
    <w:p w14:paraId="749EDBAA" w14:textId="77777777" w:rsidR="00744A15" w:rsidRPr="00744A15" w:rsidRDefault="00744A15" w:rsidP="00744A15">
      <w:pPr>
        <w:pStyle w:val="GvdeMetni"/>
        <w:spacing w:before="10"/>
        <w:rPr>
          <w:rFonts w:cs="Times New Roman"/>
          <w:szCs w:val="24"/>
        </w:rPr>
      </w:pPr>
      <w:r w:rsidRPr="00744A15">
        <w:rPr>
          <w:rFonts w:cs="Times New Roman"/>
          <w:szCs w:val="24"/>
        </w:rPr>
        <w:t xml:space="preserve">6- Teknik Şartnameler, </w:t>
      </w:r>
    </w:p>
    <w:p w14:paraId="0D5DEF90" w14:textId="77777777" w:rsidR="00744A15" w:rsidRPr="00744A15" w:rsidRDefault="00744A15" w:rsidP="00744A15">
      <w:pPr>
        <w:pStyle w:val="GvdeMetni"/>
        <w:spacing w:before="10"/>
        <w:rPr>
          <w:rFonts w:cs="Times New Roman"/>
          <w:szCs w:val="24"/>
        </w:rPr>
      </w:pPr>
      <w:r w:rsidRPr="00744A15">
        <w:rPr>
          <w:rFonts w:cs="Times New Roman"/>
          <w:szCs w:val="24"/>
        </w:rPr>
        <w:t>7- Pursantaj,</w:t>
      </w:r>
    </w:p>
    <w:p w14:paraId="67BC22E1" w14:textId="6C275F8B" w:rsidR="00744A15" w:rsidRDefault="00744A15" w:rsidP="000768E2">
      <w:pPr>
        <w:pStyle w:val="GvdeMetni"/>
        <w:numPr>
          <w:ilvl w:val="1"/>
          <w:numId w:val="55"/>
        </w:numPr>
        <w:rPr>
          <w:rFonts w:cs="Times New Roman"/>
          <w:szCs w:val="24"/>
        </w:rPr>
      </w:pPr>
      <w:r w:rsidRPr="00744A15">
        <w:rPr>
          <w:rFonts w:cs="Times New Roman"/>
          <w:szCs w:val="24"/>
        </w:rPr>
        <w:t>Varsa, zeyilnameler ait oldukları dokümanın öncelik sırasına sahiptir.</w:t>
      </w:r>
    </w:p>
    <w:p w14:paraId="3F7AFC21" w14:textId="77777777" w:rsidR="000768E2" w:rsidRPr="00744A15" w:rsidRDefault="000768E2" w:rsidP="000768E2">
      <w:pPr>
        <w:pStyle w:val="GvdeMetni"/>
        <w:ind w:left="116" w:firstLine="0"/>
        <w:rPr>
          <w:rFonts w:cs="Times New Roman"/>
          <w:szCs w:val="24"/>
        </w:rPr>
      </w:pPr>
    </w:p>
    <w:p w14:paraId="3792FB17" w14:textId="77777777" w:rsidR="00744A15" w:rsidRPr="00744A15" w:rsidRDefault="00744A15" w:rsidP="00744A15">
      <w:pPr>
        <w:pStyle w:val="Balk3"/>
        <w:tabs>
          <w:tab w:val="left" w:pos="1817"/>
        </w:tabs>
        <w:ind w:left="656"/>
        <w:jc w:val="left"/>
        <w:rPr>
          <w:rFonts w:cs="Times New Roman"/>
          <w:szCs w:val="24"/>
        </w:rPr>
      </w:pPr>
      <w:proofErr w:type="spellStart"/>
      <w:r w:rsidRPr="00744A15">
        <w:rPr>
          <w:rFonts w:cs="Times New Roman"/>
          <w:szCs w:val="24"/>
        </w:rPr>
        <w:t>Madde</w:t>
      </w:r>
      <w:proofErr w:type="spellEnd"/>
      <w:r w:rsidRPr="00744A15">
        <w:rPr>
          <w:rFonts w:cs="Times New Roman"/>
          <w:spacing w:val="-1"/>
          <w:szCs w:val="24"/>
        </w:rPr>
        <w:t xml:space="preserve"> </w:t>
      </w:r>
      <w:r w:rsidRPr="00744A15">
        <w:rPr>
          <w:rFonts w:cs="Times New Roman"/>
          <w:szCs w:val="24"/>
        </w:rPr>
        <w:t>(9)</w:t>
      </w:r>
      <w:r w:rsidRPr="00744A15">
        <w:rPr>
          <w:rFonts w:cs="Times New Roman"/>
          <w:szCs w:val="24"/>
        </w:rPr>
        <w:tab/>
      </w:r>
      <w:proofErr w:type="spellStart"/>
      <w:r w:rsidRPr="00744A15">
        <w:rPr>
          <w:rFonts w:cs="Times New Roman"/>
          <w:szCs w:val="24"/>
        </w:rPr>
        <w:t>İletişim-Tebligat</w:t>
      </w:r>
      <w:proofErr w:type="spellEnd"/>
      <w:r w:rsidRPr="00744A15">
        <w:rPr>
          <w:rFonts w:cs="Times New Roman"/>
          <w:spacing w:val="-7"/>
          <w:szCs w:val="24"/>
        </w:rPr>
        <w:t xml:space="preserve"> </w:t>
      </w:r>
      <w:proofErr w:type="spellStart"/>
      <w:r w:rsidRPr="00744A15">
        <w:rPr>
          <w:rFonts w:cs="Times New Roman"/>
          <w:szCs w:val="24"/>
        </w:rPr>
        <w:t>Adresleri</w:t>
      </w:r>
      <w:proofErr w:type="spellEnd"/>
    </w:p>
    <w:p w14:paraId="1CB763AB" w14:textId="77777777" w:rsidR="00744A15" w:rsidRPr="00744A15" w:rsidRDefault="00744A15" w:rsidP="004D4791">
      <w:pPr>
        <w:pStyle w:val="ListeParagraf"/>
        <w:widowControl w:val="0"/>
        <w:numPr>
          <w:ilvl w:val="1"/>
          <w:numId w:val="54"/>
        </w:numPr>
        <w:tabs>
          <w:tab w:val="left" w:pos="683"/>
        </w:tabs>
        <w:autoSpaceDE w:val="0"/>
        <w:autoSpaceDN w:val="0"/>
        <w:ind w:right="118" w:firstLine="0"/>
        <w:contextualSpacing w:val="0"/>
        <w:rPr>
          <w:rFonts w:cs="Times New Roman"/>
          <w:szCs w:val="24"/>
        </w:rPr>
      </w:pPr>
      <w:proofErr w:type="spellStart"/>
      <w:r w:rsidRPr="00744A15">
        <w:rPr>
          <w:rFonts w:cs="Times New Roman"/>
          <w:szCs w:val="24"/>
        </w:rPr>
        <w:t>Sözleşme</w:t>
      </w:r>
      <w:proofErr w:type="spellEnd"/>
      <w:r w:rsidRPr="00744A15">
        <w:rPr>
          <w:rFonts w:cs="Times New Roman"/>
          <w:szCs w:val="24"/>
        </w:rPr>
        <w:t xml:space="preserve"> </w:t>
      </w:r>
      <w:proofErr w:type="spellStart"/>
      <w:r w:rsidRPr="00744A15">
        <w:rPr>
          <w:rFonts w:cs="Times New Roman"/>
          <w:szCs w:val="24"/>
        </w:rPr>
        <w:t>Makamı</w:t>
      </w:r>
      <w:proofErr w:type="spellEnd"/>
      <w:r w:rsidRPr="00744A15">
        <w:rPr>
          <w:rFonts w:cs="Times New Roman"/>
          <w:szCs w:val="24"/>
        </w:rPr>
        <w:t xml:space="preserve"> </w:t>
      </w:r>
      <w:proofErr w:type="spellStart"/>
      <w:r w:rsidRPr="00744A15">
        <w:rPr>
          <w:rFonts w:cs="Times New Roman"/>
          <w:szCs w:val="24"/>
        </w:rPr>
        <w:t>ve</w:t>
      </w:r>
      <w:proofErr w:type="spellEnd"/>
      <w:r w:rsidRPr="00744A15">
        <w:rPr>
          <w:rFonts w:cs="Times New Roman"/>
          <w:szCs w:val="24"/>
        </w:rPr>
        <w:t xml:space="preserve"> </w:t>
      </w:r>
      <w:proofErr w:type="spellStart"/>
      <w:r w:rsidRPr="00744A15">
        <w:rPr>
          <w:rFonts w:cs="Times New Roman"/>
          <w:szCs w:val="24"/>
        </w:rPr>
        <w:t>Yüklenici</w:t>
      </w:r>
      <w:proofErr w:type="spellEnd"/>
      <w:r w:rsidRPr="00744A15">
        <w:rPr>
          <w:rFonts w:cs="Times New Roman"/>
          <w:szCs w:val="24"/>
        </w:rPr>
        <w:t xml:space="preserve"> </w:t>
      </w:r>
      <w:proofErr w:type="spellStart"/>
      <w:r w:rsidRPr="00744A15">
        <w:rPr>
          <w:rFonts w:cs="Times New Roman"/>
          <w:szCs w:val="24"/>
        </w:rPr>
        <w:t>arasındaki</w:t>
      </w:r>
      <w:proofErr w:type="spellEnd"/>
      <w:r w:rsidRPr="00744A15">
        <w:rPr>
          <w:rFonts w:cs="Times New Roman"/>
          <w:szCs w:val="24"/>
        </w:rPr>
        <w:t xml:space="preserve"> </w:t>
      </w:r>
      <w:proofErr w:type="spellStart"/>
      <w:r w:rsidRPr="00744A15">
        <w:rPr>
          <w:rFonts w:cs="Times New Roman"/>
          <w:szCs w:val="24"/>
        </w:rPr>
        <w:t>bu</w:t>
      </w:r>
      <w:proofErr w:type="spellEnd"/>
      <w:r w:rsidRPr="00744A15">
        <w:rPr>
          <w:rFonts w:cs="Times New Roman"/>
          <w:szCs w:val="24"/>
        </w:rPr>
        <w:t xml:space="preserve"> </w:t>
      </w:r>
      <w:proofErr w:type="spellStart"/>
      <w:r w:rsidRPr="00744A15">
        <w:rPr>
          <w:rFonts w:cs="Times New Roman"/>
          <w:szCs w:val="24"/>
        </w:rPr>
        <w:t>sözleşme</w:t>
      </w:r>
      <w:proofErr w:type="spellEnd"/>
      <w:r w:rsidRPr="00744A15">
        <w:rPr>
          <w:rFonts w:cs="Times New Roman"/>
          <w:szCs w:val="24"/>
        </w:rPr>
        <w:t xml:space="preserve"> </w:t>
      </w:r>
      <w:proofErr w:type="spellStart"/>
      <w:r w:rsidRPr="00744A15">
        <w:rPr>
          <w:rFonts w:cs="Times New Roman"/>
          <w:szCs w:val="24"/>
        </w:rPr>
        <w:t>ile</w:t>
      </w:r>
      <w:proofErr w:type="spellEnd"/>
      <w:r w:rsidRPr="00744A15">
        <w:rPr>
          <w:rFonts w:cs="Times New Roman"/>
          <w:szCs w:val="24"/>
        </w:rPr>
        <w:t xml:space="preserve"> </w:t>
      </w:r>
      <w:proofErr w:type="spellStart"/>
      <w:r w:rsidRPr="00744A15">
        <w:rPr>
          <w:rFonts w:cs="Times New Roman"/>
          <w:szCs w:val="24"/>
        </w:rPr>
        <w:t>ilgili</w:t>
      </w:r>
      <w:proofErr w:type="spellEnd"/>
      <w:r w:rsidRPr="00744A15">
        <w:rPr>
          <w:rFonts w:cs="Times New Roman"/>
          <w:szCs w:val="24"/>
        </w:rPr>
        <w:t xml:space="preserve"> </w:t>
      </w:r>
      <w:proofErr w:type="spellStart"/>
      <w:r w:rsidRPr="00744A15">
        <w:rPr>
          <w:rFonts w:cs="Times New Roman"/>
          <w:szCs w:val="24"/>
        </w:rPr>
        <w:t>tüm</w:t>
      </w:r>
      <w:proofErr w:type="spellEnd"/>
      <w:r w:rsidRPr="00744A15">
        <w:rPr>
          <w:rFonts w:cs="Times New Roman"/>
          <w:szCs w:val="24"/>
        </w:rPr>
        <w:t xml:space="preserve"> </w:t>
      </w:r>
      <w:proofErr w:type="spellStart"/>
      <w:r w:rsidRPr="00744A15">
        <w:rPr>
          <w:rFonts w:cs="Times New Roman"/>
          <w:szCs w:val="24"/>
        </w:rPr>
        <w:t>yazışmalarda</w:t>
      </w:r>
      <w:proofErr w:type="spellEnd"/>
      <w:r w:rsidRPr="00744A15">
        <w:rPr>
          <w:rFonts w:cs="Times New Roman"/>
          <w:szCs w:val="24"/>
        </w:rPr>
        <w:t xml:space="preserve"> </w:t>
      </w:r>
      <w:proofErr w:type="spellStart"/>
      <w:r w:rsidRPr="00744A15">
        <w:rPr>
          <w:rFonts w:cs="Times New Roman"/>
          <w:szCs w:val="24"/>
        </w:rPr>
        <w:t>sözleşmenin</w:t>
      </w:r>
      <w:proofErr w:type="spellEnd"/>
      <w:r w:rsidRPr="00744A15">
        <w:rPr>
          <w:rFonts w:cs="Times New Roman"/>
          <w:szCs w:val="24"/>
        </w:rPr>
        <w:t xml:space="preserve"> </w:t>
      </w:r>
      <w:proofErr w:type="spellStart"/>
      <w:r w:rsidRPr="00744A15">
        <w:rPr>
          <w:rFonts w:cs="Times New Roman"/>
          <w:szCs w:val="24"/>
        </w:rPr>
        <w:t>başlığı</w:t>
      </w:r>
      <w:proofErr w:type="spellEnd"/>
      <w:r w:rsidRPr="00744A15">
        <w:rPr>
          <w:rFonts w:cs="Times New Roman"/>
          <w:szCs w:val="24"/>
        </w:rPr>
        <w:t xml:space="preserve"> </w:t>
      </w:r>
      <w:proofErr w:type="spellStart"/>
      <w:r w:rsidRPr="00744A15">
        <w:rPr>
          <w:rFonts w:cs="Times New Roman"/>
          <w:szCs w:val="24"/>
        </w:rPr>
        <w:t>belirtilecektir</w:t>
      </w:r>
      <w:proofErr w:type="spellEnd"/>
      <w:r w:rsidRPr="00744A15">
        <w:rPr>
          <w:rFonts w:cs="Times New Roman"/>
          <w:szCs w:val="24"/>
        </w:rPr>
        <w:t xml:space="preserve">. </w:t>
      </w:r>
      <w:proofErr w:type="spellStart"/>
      <w:r w:rsidRPr="00744A15">
        <w:rPr>
          <w:rFonts w:cs="Times New Roman"/>
          <w:szCs w:val="24"/>
        </w:rPr>
        <w:t>Yazışmalar</w:t>
      </w:r>
      <w:proofErr w:type="spellEnd"/>
      <w:r w:rsidRPr="00744A15">
        <w:rPr>
          <w:rFonts w:cs="Times New Roman"/>
          <w:szCs w:val="24"/>
        </w:rPr>
        <w:t xml:space="preserve">, </w:t>
      </w:r>
      <w:proofErr w:type="spellStart"/>
      <w:r w:rsidRPr="00744A15">
        <w:rPr>
          <w:rFonts w:cs="Times New Roman"/>
          <w:szCs w:val="24"/>
        </w:rPr>
        <w:t>bu</w:t>
      </w:r>
      <w:proofErr w:type="spellEnd"/>
      <w:r w:rsidRPr="00744A15">
        <w:rPr>
          <w:rFonts w:cs="Times New Roman"/>
          <w:szCs w:val="24"/>
        </w:rPr>
        <w:t xml:space="preserve"> </w:t>
      </w:r>
      <w:proofErr w:type="spellStart"/>
      <w:r w:rsidRPr="00744A15">
        <w:rPr>
          <w:rFonts w:cs="Times New Roman"/>
          <w:szCs w:val="24"/>
        </w:rPr>
        <w:t>sözleşmedeki</w:t>
      </w:r>
      <w:proofErr w:type="spellEnd"/>
      <w:r w:rsidRPr="00744A15">
        <w:rPr>
          <w:rFonts w:cs="Times New Roman"/>
          <w:szCs w:val="24"/>
        </w:rPr>
        <w:t xml:space="preserve"> </w:t>
      </w:r>
      <w:proofErr w:type="spellStart"/>
      <w:r w:rsidRPr="00744A15">
        <w:rPr>
          <w:rFonts w:cs="Times New Roman"/>
          <w:szCs w:val="24"/>
        </w:rPr>
        <w:t>adreslere</w:t>
      </w:r>
      <w:proofErr w:type="spellEnd"/>
      <w:r w:rsidRPr="00744A15">
        <w:rPr>
          <w:rFonts w:cs="Times New Roman"/>
          <w:szCs w:val="24"/>
        </w:rPr>
        <w:t xml:space="preserve"> </w:t>
      </w:r>
      <w:proofErr w:type="spellStart"/>
      <w:r w:rsidRPr="00744A15">
        <w:rPr>
          <w:rFonts w:cs="Times New Roman"/>
          <w:szCs w:val="24"/>
        </w:rPr>
        <w:t>posta</w:t>
      </w:r>
      <w:proofErr w:type="spellEnd"/>
      <w:r w:rsidRPr="00744A15">
        <w:rPr>
          <w:rFonts w:cs="Times New Roman"/>
          <w:szCs w:val="24"/>
        </w:rPr>
        <w:t xml:space="preserve">, </w:t>
      </w:r>
      <w:proofErr w:type="spellStart"/>
      <w:r w:rsidRPr="00744A15">
        <w:rPr>
          <w:rFonts w:cs="Times New Roman"/>
          <w:szCs w:val="24"/>
        </w:rPr>
        <w:t>faks</w:t>
      </w:r>
      <w:proofErr w:type="spellEnd"/>
      <w:r w:rsidRPr="00744A15">
        <w:rPr>
          <w:rFonts w:cs="Times New Roman"/>
          <w:szCs w:val="24"/>
        </w:rPr>
        <w:t xml:space="preserve"> </w:t>
      </w:r>
      <w:proofErr w:type="spellStart"/>
      <w:r w:rsidRPr="00744A15">
        <w:rPr>
          <w:rFonts w:cs="Times New Roman"/>
          <w:szCs w:val="24"/>
        </w:rPr>
        <w:t>yoluyla</w:t>
      </w:r>
      <w:proofErr w:type="spellEnd"/>
      <w:r w:rsidRPr="00744A15">
        <w:rPr>
          <w:rFonts w:cs="Times New Roman"/>
          <w:szCs w:val="24"/>
        </w:rPr>
        <w:t xml:space="preserve"> </w:t>
      </w:r>
      <w:proofErr w:type="spellStart"/>
      <w:r w:rsidRPr="00744A15">
        <w:rPr>
          <w:rFonts w:cs="Times New Roman"/>
          <w:szCs w:val="24"/>
        </w:rPr>
        <w:t>gönderilecek</w:t>
      </w:r>
      <w:proofErr w:type="spellEnd"/>
      <w:r w:rsidRPr="00744A15">
        <w:rPr>
          <w:rFonts w:cs="Times New Roman"/>
          <w:szCs w:val="24"/>
        </w:rPr>
        <w:t xml:space="preserve"> </w:t>
      </w:r>
      <w:proofErr w:type="spellStart"/>
      <w:r w:rsidRPr="00744A15">
        <w:rPr>
          <w:rFonts w:cs="Times New Roman"/>
          <w:szCs w:val="24"/>
        </w:rPr>
        <w:t>veya</w:t>
      </w:r>
      <w:proofErr w:type="spellEnd"/>
      <w:r w:rsidRPr="00744A15">
        <w:rPr>
          <w:rFonts w:cs="Times New Roman"/>
          <w:szCs w:val="24"/>
        </w:rPr>
        <w:t xml:space="preserve"> </w:t>
      </w:r>
      <w:proofErr w:type="spellStart"/>
      <w:r w:rsidRPr="00744A15">
        <w:rPr>
          <w:rFonts w:cs="Times New Roman"/>
          <w:szCs w:val="24"/>
        </w:rPr>
        <w:t>elden</w:t>
      </w:r>
      <w:proofErr w:type="spellEnd"/>
      <w:r w:rsidRPr="00744A15">
        <w:rPr>
          <w:rFonts w:cs="Times New Roman"/>
          <w:szCs w:val="24"/>
        </w:rPr>
        <w:t xml:space="preserve"> </w:t>
      </w:r>
      <w:proofErr w:type="spellStart"/>
      <w:r w:rsidRPr="00744A15">
        <w:rPr>
          <w:rFonts w:cs="Times New Roman"/>
          <w:szCs w:val="24"/>
        </w:rPr>
        <w:t>teslim</w:t>
      </w:r>
      <w:proofErr w:type="spellEnd"/>
      <w:r w:rsidRPr="00744A15">
        <w:rPr>
          <w:rFonts w:cs="Times New Roman"/>
          <w:szCs w:val="24"/>
        </w:rPr>
        <w:t xml:space="preserve"> </w:t>
      </w:r>
      <w:proofErr w:type="spellStart"/>
      <w:r w:rsidRPr="00744A15">
        <w:rPr>
          <w:rFonts w:cs="Times New Roman"/>
          <w:szCs w:val="24"/>
        </w:rPr>
        <w:t>edilecektir</w:t>
      </w:r>
      <w:proofErr w:type="spellEnd"/>
      <w:r w:rsidRPr="00744A15">
        <w:rPr>
          <w:rFonts w:cs="Times New Roman"/>
          <w:szCs w:val="24"/>
        </w:rPr>
        <w:t>.</w:t>
      </w:r>
    </w:p>
    <w:p w14:paraId="42776772" w14:textId="77777777" w:rsidR="00744A15" w:rsidRPr="00744A15" w:rsidRDefault="00744A15" w:rsidP="004D4791">
      <w:pPr>
        <w:pStyle w:val="ListeParagraf"/>
        <w:widowControl w:val="0"/>
        <w:numPr>
          <w:ilvl w:val="1"/>
          <w:numId w:val="54"/>
        </w:numPr>
        <w:tabs>
          <w:tab w:val="left" w:pos="683"/>
        </w:tabs>
        <w:autoSpaceDE w:val="0"/>
        <w:autoSpaceDN w:val="0"/>
        <w:ind w:right="116" w:firstLine="0"/>
        <w:contextualSpacing w:val="0"/>
        <w:rPr>
          <w:rFonts w:cs="Times New Roman"/>
          <w:szCs w:val="24"/>
        </w:rPr>
      </w:pPr>
      <w:proofErr w:type="spellStart"/>
      <w:r w:rsidRPr="00744A15">
        <w:rPr>
          <w:rFonts w:cs="Times New Roman"/>
          <w:szCs w:val="24"/>
        </w:rPr>
        <w:t>Tarafların</w:t>
      </w:r>
      <w:proofErr w:type="spellEnd"/>
      <w:r w:rsidRPr="00744A15">
        <w:rPr>
          <w:rFonts w:cs="Times New Roman"/>
          <w:szCs w:val="24"/>
        </w:rPr>
        <w:t xml:space="preserve"> </w:t>
      </w:r>
      <w:proofErr w:type="spellStart"/>
      <w:r w:rsidRPr="00744A15">
        <w:rPr>
          <w:rFonts w:cs="Times New Roman"/>
          <w:szCs w:val="24"/>
        </w:rPr>
        <w:t>yukarıda</w:t>
      </w:r>
      <w:proofErr w:type="spellEnd"/>
      <w:r w:rsidRPr="00744A15">
        <w:rPr>
          <w:rFonts w:cs="Times New Roman"/>
          <w:szCs w:val="24"/>
        </w:rPr>
        <w:t xml:space="preserve"> </w:t>
      </w:r>
      <w:proofErr w:type="spellStart"/>
      <w:r w:rsidRPr="00744A15">
        <w:rPr>
          <w:rFonts w:cs="Times New Roman"/>
          <w:szCs w:val="24"/>
        </w:rPr>
        <w:t>yazılı</w:t>
      </w:r>
      <w:proofErr w:type="spellEnd"/>
      <w:r w:rsidRPr="00744A15">
        <w:rPr>
          <w:rFonts w:cs="Times New Roman"/>
          <w:szCs w:val="24"/>
        </w:rPr>
        <w:t xml:space="preserve"> </w:t>
      </w:r>
      <w:proofErr w:type="spellStart"/>
      <w:r w:rsidRPr="00744A15">
        <w:rPr>
          <w:rFonts w:cs="Times New Roman"/>
          <w:szCs w:val="24"/>
        </w:rPr>
        <w:t>olarak</w:t>
      </w:r>
      <w:proofErr w:type="spellEnd"/>
      <w:r w:rsidRPr="00744A15">
        <w:rPr>
          <w:rFonts w:cs="Times New Roman"/>
          <w:szCs w:val="24"/>
        </w:rPr>
        <w:t xml:space="preserve"> </w:t>
      </w:r>
      <w:proofErr w:type="spellStart"/>
      <w:r w:rsidRPr="00744A15">
        <w:rPr>
          <w:rFonts w:cs="Times New Roman"/>
          <w:szCs w:val="24"/>
        </w:rPr>
        <w:t>bildirdiği</w:t>
      </w:r>
      <w:proofErr w:type="spellEnd"/>
      <w:r w:rsidRPr="00744A15">
        <w:rPr>
          <w:rFonts w:cs="Times New Roman"/>
          <w:szCs w:val="24"/>
        </w:rPr>
        <w:t xml:space="preserve"> </w:t>
      </w:r>
      <w:proofErr w:type="spellStart"/>
      <w:r w:rsidRPr="00744A15">
        <w:rPr>
          <w:rFonts w:cs="Times New Roman"/>
          <w:szCs w:val="24"/>
        </w:rPr>
        <w:t>adrese</w:t>
      </w:r>
      <w:proofErr w:type="spellEnd"/>
      <w:r w:rsidRPr="00744A15">
        <w:rPr>
          <w:rFonts w:cs="Times New Roman"/>
          <w:szCs w:val="24"/>
        </w:rPr>
        <w:t xml:space="preserve"> </w:t>
      </w:r>
      <w:proofErr w:type="spellStart"/>
      <w:r w:rsidRPr="00744A15">
        <w:rPr>
          <w:rFonts w:cs="Times New Roman"/>
          <w:szCs w:val="24"/>
        </w:rPr>
        <w:t>yapılacak</w:t>
      </w:r>
      <w:proofErr w:type="spellEnd"/>
      <w:r w:rsidRPr="00744A15">
        <w:rPr>
          <w:rFonts w:cs="Times New Roman"/>
          <w:szCs w:val="24"/>
        </w:rPr>
        <w:t xml:space="preserve"> </w:t>
      </w:r>
      <w:proofErr w:type="spellStart"/>
      <w:r w:rsidRPr="00744A15">
        <w:rPr>
          <w:rFonts w:cs="Times New Roman"/>
          <w:szCs w:val="24"/>
        </w:rPr>
        <w:t>tebligat</w:t>
      </w:r>
      <w:proofErr w:type="spellEnd"/>
      <w:r w:rsidRPr="00744A15">
        <w:rPr>
          <w:rFonts w:cs="Times New Roman"/>
          <w:szCs w:val="24"/>
        </w:rPr>
        <w:t xml:space="preserve"> </w:t>
      </w:r>
      <w:proofErr w:type="spellStart"/>
      <w:r w:rsidRPr="00744A15">
        <w:rPr>
          <w:rFonts w:cs="Times New Roman"/>
          <w:szCs w:val="24"/>
        </w:rPr>
        <w:t>kendisine</w:t>
      </w:r>
      <w:proofErr w:type="spellEnd"/>
      <w:r w:rsidRPr="00744A15">
        <w:rPr>
          <w:rFonts w:cs="Times New Roman"/>
          <w:szCs w:val="24"/>
        </w:rPr>
        <w:t xml:space="preserve"> </w:t>
      </w:r>
      <w:proofErr w:type="spellStart"/>
      <w:r w:rsidRPr="00744A15">
        <w:rPr>
          <w:rFonts w:cs="Times New Roman"/>
          <w:szCs w:val="24"/>
        </w:rPr>
        <w:t>yapılmış</w:t>
      </w:r>
      <w:proofErr w:type="spellEnd"/>
      <w:r w:rsidRPr="00744A15">
        <w:rPr>
          <w:rFonts w:cs="Times New Roman"/>
          <w:szCs w:val="24"/>
        </w:rPr>
        <w:t xml:space="preserve"> </w:t>
      </w:r>
      <w:proofErr w:type="spellStart"/>
      <w:r w:rsidRPr="00744A15">
        <w:rPr>
          <w:rFonts w:cs="Times New Roman"/>
          <w:szCs w:val="24"/>
        </w:rPr>
        <w:t>sayılır</w:t>
      </w:r>
      <w:proofErr w:type="spellEnd"/>
      <w:r w:rsidRPr="00744A15">
        <w:rPr>
          <w:rFonts w:cs="Times New Roman"/>
          <w:szCs w:val="24"/>
        </w:rPr>
        <w:t xml:space="preserve">. </w:t>
      </w:r>
      <w:proofErr w:type="spellStart"/>
      <w:r w:rsidRPr="00744A15">
        <w:rPr>
          <w:rFonts w:cs="Times New Roman"/>
          <w:szCs w:val="24"/>
        </w:rPr>
        <w:t>Tarafların</w:t>
      </w:r>
      <w:proofErr w:type="spellEnd"/>
      <w:r w:rsidRPr="00744A15">
        <w:rPr>
          <w:rFonts w:cs="Times New Roman"/>
          <w:szCs w:val="24"/>
        </w:rPr>
        <w:t xml:space="preserve"> </w:t>
      </w:r>
      <w:proofErr w:type="spellStart"/>
      <w:r w:rsidRPr="00744A15">
        <w:rPr>
          <w:rFonts w:cs="Times New Roman"/>
          <w:szCs w:val="24"/>
        </w:rPr>
        <w:t>adres</w:t>
      </w:r>
      <w:proofErr w:type="spellEnd"/>
      <w:r w:rsidRPr="00744A15">
        <w:rPr>
          <w:rFonts w:cs="Times New Roman"/>
          <w:szCs w:val="24"/>
        </w:rPr>
        <w:t xml:space="preserve"> </w:t>
      </w:r>
      <w:proofErr w:type="spellStart"/>
      <w:r w:rsidRPr="00744A15">
        <w:rPr>
          <w:rFonts w:cs="Times New Roman"/>
          <w:szCs w:val="24"/>
        </w:rPr>
        <w:t>değişikliğine</w:t>
      </w:r>
      <w:proofErr w:type="spellEnd"/>
      <w:r w:rsidRPr="00744A15">
        <w:rPr>
          <w:rFonts w:cs="Times New Roman"/>
          <w:szCs w:val="24"/>
        </w:rPr>
        <w:t xml:space="preserve"> </w:t>
      </w:r>
      <w:proofErr w:type="spellStart"/>
      <w:r w:rsidRPr="00744A15">
        <w:rPr>
          <w:rFonts w:cs="Times New Roman"/>
          <w:szCs w:val="24"/>
        </w:rPr>
        <w:t>ilişkin</w:t>
      </w:r>
      <w:proofErr w:type="spellEnd"/>
      <w:r w:rsidRPr="00744A15">
        <w:rPr>
          <w:rFonts w:cs="Times New Roman"/>
          <w:szCs w:val="24"/>
        </w:rPr>
        <w:t xml:space="preserve"> </w:t>
      </w:r>
      <w:proofErr w:type="spellStart"/>
      <w:r w:rsidRPr="00744A15">
        <w:rPr>
          <w:rFonts w:cs="Times New Roman"/>
          <w:szCs w:val="24"/>
        </w:rPr>
        <w:t>yazılı</w:t>
      </w:r>
      <w:proofErr w:type="spellEnd"/>
      <w:r w:rsidRPr="00744A15">
        <w:rPr>
          <w:rFonts w:cs="Times New Roman"/>
          <w:szCs w:val="24"/>
        </w:rPr>
        <w:t xml:space="preserve"> </w:t>
      </w:r>
      <w:proofErr w:type="spellStart"/>
      <w:r w:rsidRPr="00744A15">
        <w:rPr>
          <w:rFonts w:cs="Times New Roman"/>
          <w:szCs w:val="24"/>
        </w:rPr>
        <w:t>bildirimde</w:t>
      </w:r>
      <w:proofErr w:type="spellEnd"/>
      <w:r w:rsidRPr="00744A15">
        <w:rPr>
          <w:rFonts w:cs="Times New Roman"/>
          <w:szCs w:val="24"/>
        </w:rPr>
        <w:t xml:space="preserve"> </w:t>
      </w:r>
      <w:proofErr w:type="spellStart"/>
      <w:r w:rsidRPr="00744A15">
        <w:rPr>
          <w:rFonts w:cs="Times New Roman"/>
          <w:szCs w:val="24"/>
        </w:rPr>
        <w:t>bulunmaması</w:t>
      </w:r>
      <w:proofErr w:type="spellEnd"/>
      <w:r w:rsidRPr="00744A15">
        <w:rPr>
          <w:rFonts w:cs="Times New Roman"/>
          <w:szCs w:val="24"/>
        </w:rPr>
        <w:t xml:space="preserve"> </w:t>
      </w:r>
      <w:proofErr w:type="spellStart"/>
      <w:r w:rsidRPr="00744A15">
        <w:rPr>
          <w:rFonts w:cs="Times New Roman"/>
          <w:szCs w:val="24"/>
        </w:rPr>
        <w:t>halinde</w:t>
      </w:r>
      <w:proofErr w:type="spellEnd"/>
      <w:r w:rsidRPr="00744A15">
        <w:rPr>
          <w:rFonts w:cs="Times New Roman"/>
          <w:szCs w:val="24"/>
        </w:rPr>
        <w:t xml:space="preserve"> yeni </w:t>
      </w:r>
      <w:proofErr w:type="spellStart"/>
      <w:r w:rsidRPr="00744A15">
        <w:rPr>
          <w:rFonts w:cs="Times New Roman"/>
          <w:szCs w:val="24"/>
        </w:rPr>
        <w:t>adresine</w:t>
      </w:r>
      <w:proofErr w:type="spellEnd"/>
      <w:r w:rsidRPr="00744A15">
        <w:rPr>
          <w:rFonts w:cs="Times New Roman"/>
          <w:szCs w:val="24"/>
        </w:rPr>
        <w:t xml:space="preserve"> </w:t>
      </w:r>
      <w:proofErr w:type="spellStart"/>
      <w:r w:rsidRPr="00744A15">
        <w:rPr>
          <w:rFonts w:cs="Times New Roman"/>
          <w:szCs w:val="24"/>
        </w:rPr>
        <w:t>tebligat</w:t>
      </w:r>
      <w:proofErr w:type="spellEnd"/>
      <w:r w:rsidRPr="00744A15">
        <w:rPr>
          <w:rFonts w:cs="Times New Roman"/>
          <w:szCs w:val="24"/>
        </w:rPr>
        <w:t xml:space="preserve"> </w:t>
      </w:r>
      <w:proofErr w:type="spellStart"/>
      <w:r w:rsidRPr="00744A15">
        <w:rPr>
          <w:rFonts w:cs="Times New Roman"/>
          <w:szCs w:val="24"/>
        </w:rPr>
        <w:t>yapılamamasından</w:t>
      </w:r>
      <w:proofErr w:type="spellEnd"/>
      <w:r w:rsidRPr="00744A15">
        <w:rPr>
          <w:rFonts w:cs="Times New Roman"/>
          <w:szCs w:val="24"/>
        </w:rPr>
        <w:t xml:space="preserve"> </w:t>
      </w:r>
      <w:proofErr w:type="spellStart"/>
      <w:r w:rsidRPr="00744A15">
        <w:rPr>
          <w:rFonts w:cs="Times New Roman"/>
          <w:szCs w:val="24"/>
        </w:rPr>
        <w:t>sorumluluk</w:t>
      </w:r>
      <w:proofErr w:type="spellEnd"/>
      <w:r w:rsidRPr="00744A15">
        <w:rPr>
          <w:rFonts w:cs="Times New Roman"/>
          <w:szCs w:val="24"/>
        </w:rPr>
        <w:t xml:space="preserve"> </w:t>
      </w:r>
      <w:proofErr w:type="spellStart"/>
      <w:r w:rsidRPr="00744A15">
        <w:rPr>
          <w:rFonts w:cs="Times New Roman"/>
          <w:szCs w:val="24"/>
        </w:rPr>
        <w:t>kabul</w:t>
      </w:r>
      <w:proofErr w:type="spellEnd"/>
      <w:r w:rsidRPr="00744A15">
        <w:rPr>
          <w:rFonts w:cs="Times New Roman"/>
          <w:spacing w:val="-14"/>
          <w:szCs w:val="24"/>
        </w:rPr>
        <w:t xml:space="preserve"> </w:t>
      </w:r>
      <w:proofErr w:type="spellStart"/>
      <w:r w:rsidRPr="00744A15">
        <w:rPr>
          <w:rFonts w:cs="Times New Roman"/>
          <w:szCs w:val="24"/>
        </w:rPr>
        <w:t>edilmez</w:t>
      </w:r>
      <w:proofErr w:type="spellEnd"/>
      <w:r w:rsidRPr="00744A15">
        <w:rPr>
          <w:rFonts w:cs="Times New Roman"/>
          <w:szCs w:val="24"/>
        </w:rPr>
        <w:t>.</w:t>
      </w:r>
    </w:p>
    <w:p w14:paraId="79C84F76" w14:textId="77777777" w:rsidR="00744A15" w:rsidRPr="00744A15" w:rsidRDefault="00744A15" w:rsidP="00744A15">
      <w:pPr>
        <w:pStyle w:val="Balk3"/>
        <w:ind w:left="656"/>
        <w:jc w:val="left"/>
        <w:rPr>
          <w:rFonts w:cs="Times New Roman"/>
          <w:szCs w:val="24"/>
        </w:rPr>
      </w:pPr>
    </w:p>
    <w:p w14:paraId="149D53E9" w14:textId="77777777" w:rsidR="00744A15" w:rsidRPr="00582D14" w:rsidRDefault="00744A15" w:rsidP="00744A15">
      <w:pPr>
        <w:pStyle w:val="Balk3"/>
        <w:ind w:left="656"/>
        <w:jc w:val="left"/>
        <w:rPr>
          <w:rFonts w:cs="Times New Roman"/>
          <w:szCs w:val="24"/>
        </w:rPr>
      </w:pPr>
      <w:proofErr w:type="spellStart"/>
      <w:r w:rsidRPr="00582D14">
        <w:rPr>
          <w:rFonts w:cs="Times New Roman"/>
          <w:szCs w:val="24"/>
        </w:rPr>
        <w:t>Madde</w:t>
      </w:r>
      <w:proofErr w:type="spellEnd"/>
      <w:r w:rsidRPr="00582D14">
        <w:rPr>
          <w:rFonts w:cs="Times New Roman"/>
          <w:szCs w:val="24"/>
        </w:rPr>
        <w:t xml:space="preserve"> (10)   </w:t>
      </w:r>
      <w:proofErr w:type="spellStart"/>
      <w:r w:rsidRPr="00582D14">
        <w:rPr>
          <w:rFonts w:cs="Times New Roman"/>
          <w:szCs w:val="24"/>
        </w:rPr>
        <w:t>Teminata</w:t>
      </w:r>
      <w:proofErr w:type="spellEnd"/>
      <w:r w:rsidRPr="00582D14">
        <w:rPr>
          <w:rFonts w:cs="Times New Roman"/>
          <w:szCs w:val="24"/>
        </w:rPr>
        <w:t xml:space="preserve"> </w:t>
      </w:r>
      <w:proofErr w:type="spellStart"/>
      <w:r w:rsidRPr="00582D14">
        <w:rPr>
          <w:rFonts w:cs="Times New Roman"/>
          <w:szCs w:val="24"/>
        </w:rPr>
        <w:t>İlişkin</w:t>
      </w:r>
      <w:proofErr w:type="spellEnd"/>
      <w:r w:rsidRPr="00582D14">
        <w:rPr>
          <w:rFonts w:cs="Times New Roman"/>
          <w:szCs w:val="24"/>
        </w:rPr>
        <w:t xml:space="preserve"> </w:t>
      </w:r>
      <w:proofErr w:type="spellStart"/>
      <w:r w:rsidRPr="00582D14">
        <w:rPr>
          <w:rFonts w:cs="Times New Roman"/>
          <w:szCs w:val="24"/>
        </w:rPr>
        <w:t>Hükümler</w:t>
      </w:r>
      <w:proofErr w:type="spellEnd"/>
    </w:p>
    <w:p w14:paraId="72A8D6CD" w14:textId="77777777" w:rsidR="00744A15" w:rsidRPr="00744A15" w:rsidRDefault="00744A15" w:rsidP="004D4791">
      <w:pPr>
        <w:pStyle w:val="ListeParagraf"/>
        <w:widowControl w:val="0"/>
        <w:numPr>
          <w:ilvl w:val="1"/>
          <w:numId w:val="53"/>
        </w:numPr>
        <w:tabs>
          <w:tab w:val="left" w:pos="580"/>
        </w:tabs>
        <w:autoSpaceDE w:val="0"/>
        <w:autoSpaceDN w:val="0"/>
        <w:spacing w:before="156"/>
        <w:ind w:hanging="463"/>
        <w:contextualSpacing w:val="0"/>
        <w:rPr>
          <w:rFonts w:cs="Times New Roman"/>
          <w:b/>
          <w:szCs w:val="24"/>
        </w:rPr>
      </w:pPr>
      <w:proofErr w:type="spellStart"/>
      <w:r w:rsidRPr="00744A15">
        <w:rPr>
          <w:rFonts w:cs="Times New Roman"/>
          <w:b/>
          <w:szCs w:val="24"/>
        </w:rPr>
        <w:t>Kesin</w:t>
      </w:r>
      <w:proofErr w:type="spellEnd"/>
      <w:r w:rsidRPr="00744A15">
        <w:rPr>
          <w:rFonts w:cs="Times New Roman"/>
          <w:b/>
          <w:spacing w:val="-9"/>
          <w:szCs w:val="24"/>
        </w:rPr>
        <w:t xml:space="preserve"> </w:t>
      </w:r>
      <w:proofErr w:type="spellStart"/>
      <w:r w:rsidRPr="00744A15">
        <w:rPr>
          <w:rFonts w:cs="Times New Roman"/>
          <w:b/>
          <w:szCs w:val="24"/>
        </w:rPr>
        <w:t>teminat</w:t>
      </w:r>
      <w:proofErr w:type="spellEnd"/>
    </w:p>
    <w:p w14:paraId="52456969" w14:textId="77777777" w:rsidR="00744A15" w:rsidRPr="00744A15" w:rsidRDefault="00744A15" w:rsidP="00744A15">
      <w:pPr>
        <w:pStyle w:val="GvdeMetni"/>
        <w:rPr>
          <w:rFonts w:cs="Times New Roman"/>
          <w:b/>
          <w:szCs w:val="24"/>
        </w:rPr>
      </w:pPr>
    </w:p>
    <w:p w14:paraId="4BE9D38F" w14:textId="36A98DB0" w:rsidR="00744A15" w:rsidRPr="00744A15" w:rsidRDefault="00744A15" w:rsidP="004D4791">
      <w:pPr>
        <w:pStyle w:val="ListeParagraf"/>
        <w:widowControl w:val="0"/>
        <w:numPr>
          <w:ilvl w:val="2"/>
          <w:numId w:val="53"/>
        </w:numPr>
        <w:tabs>
          <w:tab w:val="left" w:pos="729"/>
        </w:tabs>
        <w:autoSpaceDE w:val="0"/>
        <w:autoSpaceDN w:val="0"/>
        <w:spacing w:before="91"/>
        <w:contextualSpacing w:val="0"/>
        <w:rPr>
          <w:rFonts w:cs="Times New Roman"/>
          <w:szCs w:val="24"/>
        </w:rPr>
      </w:pPr>
      <w:proofErr w:type="spellStart"/>
      <w:r w:rsidRPr="00744A15">
        <w:rPr>
          <w:rFonts w:cs="Times New Roman"/>
          <w:szCs w:val="24"/>
        </w:rPr>
        <w:t>Yüklenici</w:t>
      </w:r>
      <w:proofErr w:type="spellEnd"/>
      <w:r w:rsidRPr="00744A15">
        <w:rPr>
          <w:rFonts w:cs="Times New Roman"/>
          <w:szCs w:val="24"/>
        </w:rPr>
        <w:t xml:space="preserve">, </w:t>
      </w:r>
      <w:proofErr w:type="spellStart"/>
      <w:r w:rsidRPr="00744A15">
        <w:rPr>
          <w:rFonts w:cs="Times New Roman"/>
          <w:szCs w:val="24"/>
        </w:rPr>
        <w:t>sözleşme</w:t>
      </w:r>
      <w:proofErr w:type="spellEnd"/>
      <w:r w:rsidRPr="00744A15">
        <w:rPr>
          <w:rFonts w:cs="Times New Roman"/>
          <w:szCs w:val="24"/>
        </w:rPr>
        <w:t xml:space="preserve"> </w:t>
      </w:r>
      <w:proofErr w:type="spellStart"/>
      <w:r w:rsidRPr="00744A15">
        <w:rPr>
          <w:rFonts w:cs="Times New Roman"/>
          <w:szCs w:val="24"/>
        </w:rPr>
        <w:t>bedelinin</w:t>
      </w:r>
      <w:proofErr w:type="spellEnd"/>
      <w:r w:rsidRPr="00744A15">
        <w:rPr>
          <w:rFonts w:cs="Times New Roman"/>
          <w:szCs w:val="24"/>
        </w:rPr>
        <w:t xml:space="preserve"> </w:t>
      </w:r>
      <w:proofErr w:type="spellStart"/>
      <w:r w:rsidRPr="00744A15">
        <w:rPr>
          <w:rFonts w:cs="Times New Roman"/>
          <w:szCs w:val="24"/>
        </w:rPr>
        <w:t>yüzde</w:t>
      </w:r>
      <w:proofErr w:type="spellEnd"/>
      <w:r w:rsidRPr="00744A15">
        <w:rPr>
          <w:rFonts w:cs="Times New Roman"/>
          <w:szCs w:val="24"/>
        </w:rPr>
        <w:t xml:space="preserve"> </w:t>
      </w:r>
      <w:proofErr w:type="spellStart"/>
      <w:r w:rsidRPr="00744A15">
        <w:rPr>
          <w:rFonts w:cs="Times New Roman"/>
          <w:szCs w:val="24"/>
        </w:rPr>
        <w:t>onu</w:t>
      </w:r>
      <w:proofErr w:type="spellEnd"/>
      <w:r w:rsidRPr="00744A15">
        <w:rPr>
          <w:rFonts w:cs="Times New Roman"/>
          <w:szCs w:val="24"/>
        </w:rPr>
        <w:t xml:space="preserve"> </w:t>
      </w:r>
      <w:r w:rsidRPr="00744A15">
        <w:rPr>
          <w:rFonts w:cs="Times New Roman"/>
          <w:b/>
          <w:szCs w:val="24"/>
        </w:rPr>
        <w:t>(%</w:t>
      </w:r>
      <w:r w:rsidR="00582D14">
        <w:rPr>
          <w:rFonts w:cs="Times New Roman"/>
          <w:b/>
          <w:szCs w:val="24"/>
        </w:rPr>
        <w:t>6</w:t>
      </w:r>
      <w:r w:rsidRPr="00744A15">
        <w:rPr>
          <w:rFonts w:cs="Times New Roman"/>
          <w:b/>
          <w:szCs w:val="24"/>
        </w:rPr>
        <w:t xml:space="preserve">) </w:t>
      </w:r>
      <w:proofErr w:type="spellStart"/>
      <w:proofErr w:type="gramStart"/>
      <w:r w:rsidRPr="00CF16A7">
        <w:rPr>
          <w:rFonts w:cs="Times New Roman"/>
          <w:szCs w:val="24"/>
        </w:rPr>
        <w:t>olan</w:t>
      </w:r>
      <w:proofErr w:type="spellEnd"/>
      <w:r w:rsidRPr="00CF16A7">
        <w:rPr>
          <w:rFonts w:cs="Times New Roman"/>
          <w:szCs w:val="24"/>
        </w:rPr>
        <w:t xml:space="preserve">  </w:t>
      </w:r>
      <w:r w:rsidRPr="00CF16A7">
        <w:rPr>
          <w:rFonts w:cs="Times New Roman"/>
          <w:b/>
          <w:szCs w:val="24"/>
        </w:rPr>
        <w:t>…</w:t>
      </w:r>
      <w:proofErr w:type="gramEnd"/>
      <w:r w:rsidRPr="00CF16A7">
        <w:rPr>
          <w:rFonts w:cs="Times New Roman"/>
          <w:b/>
          <w:szCs w:val="24"/>
        </w:rPr>
        <w:t>……………..</w:t>
      </w:r>
      <w:r w:rsidRPr="00744A15">
        <w:rPr>
          <w:rFonts w:cs="Times New Roman"/>
          <w:b/>
          <w:szCs w:val="24"/>
        </w:rPr>
        <w:t xml:space="preserve"> TL </w:t>
      </w:r>
      <w:proofErr w:type="spellStart"/>
      <w:r w:rsidRPr="00744A15">
        <w:rPr>
          <w:rFonts w:cs="Times New Roman"/>
          <w:szCs w:val="24"/>
        </w:rPr>
        <w:t>kesin</w:t>
      </w:r>
      <w:proofErr w:type="spellEnd"/>
      <w:r w:rsidRPr="00744A15">
        <w:rPr>
          <w:rFonts w:cs="Times New Roman"/>
          <w:szCs w:val="24"/>
        </w:rPr>
        <w:t xml:space="preserve"> </w:t>
      </w:r>
      <w:proofErr w:type="spellStart"/>
      <w:r w:rsidRPr="00744A15">
        <w:rPr>
          <w:rFonts w:cs="Times New Roman"/>
          <w:szCs w:val="24"/>
        </w:rPr>
        <w:t>teminat</w:t>
      </w:r>
      <w:proofErr w:type="spellEnd"/>
      <w:r w:rsidRPr="00744A15">
        <w:rPr>
          <w:rFonts w:cs="Times New Roman"/>
          <w:spacing w:val="-24"/>
          <w:szCs w:val="24"/>
        </w:rPr>
        <w:t xml:space="preserve"> </w:t>
      </w:r>
      <w:proofErr w:type="spellStart"/>
      <w:r w:rsidRPr="00744A15">
        <w:rPr>
          <w:rFonts w:cs="Times New Roman"/>
          <w:szCs w:val="24"/>
        </w:rPr>
        <w:t>vermiştir</w:t>
      </w:r>
      <w:proofErr w:type="spellEnd"/>
      <w:r w:rsidRPr="00744A15">
        <w:rPr>
          <w:rFonts w:cs="Times New Roman"/>
          <w:szCs w:val="24"/>
        </w:rPr>
        <w:t>.</w:t>
      </w:r>
    </w:p>
    <w:p w14:paraId="6465FCCC" w14:textId="38774D4D" w:rsidR="00744A15" w:rsidRPr="00CF16A7" w:rsidRDefault="00744A15" w:rsidP="004D4791">
      <w:pPr>
        <w:pStyle w:val="ListeParagraf"/>
        <w:widowControl w:val="0"/>
        <w:numPr>
          <w:ilvl w:val="2"/>
          <w:numId w:val="53"/>
        </w:numPr>
        <w:tabs>
          <w:tab w:val="left" w:pos="726"/>
        </w:tabs>
        <w:autoSpaceDE w:val="0"/>
        <w:autoSpaceDN w:val="0"/>
        <w:spacing w:before="165"/>
        <w:ind w:left="726" w:hanging="610"/>
        <w:contextualSpacing w:val="0"/>
        <w:rPr>
          <w:rFonts w:cs="Times New Roman"/>
          <w:b/>
          <w:szCs w:val="24"/>
        </w:rPr>
      </w:pPr>
      <w:proofErr w:type="spellStart"/>
      <w:r w:rsidRPr="00744A15">
        <w:rPr>
          <w:rFonts w:cs="Times New Roman"/>
          <w:szCs w:val="24"/>
        </w:rPr>
        <w:t>Teminatın</w:t>
      </w:r>
      <w:proofErr w:type="spellEnd"/>
      <w:r w:rsidRPr="00744A15">
        <w:rPr>
          <w:rFonts w:cs="Times New Roman"/>
          <w:szCs w:val="24"/>
        </w:rPr>
        <w:t xml:space="preserve">, </w:t>
      </w:r>
      <w:proofErr w:type="spellStart"/>
      <w:r w:rsidRPr="00744A15">
        <w:rPr>
          <w:rFonts w:cs="Times New Roman"/>
          <w:szCs w:val="24"/>
        </w:rPr>
        <w:t>teminat</w:t>
      </w:r>
      <w:proofErr w:type="spellEnd"/>
      <w:r w:rsidRPr="00744A15">
        <w:rPr>
          <w:rFonts w:cs="Times New Roman"/>
          <w:szCs w:val="24"/>
        </w:rPr>
        <w:t xml:space="preserve"> </w:t>
      </w:r>
      <w:proofErr w:type="spellStart"/>
      <w:r w:rsidRPr="00744A15">
        <w:rPr>
          <w:rFonts w:cs="Times New Roman"/>
          <w:szCs w:val="24"/>
        </w:rPr>
        <w:t>mektubu</w:t>
      </w:r>
      <w:proofErr w:type="spellEnd"/>
      <w:r w:rsidRPr="00744A15">
        <w:rPr>
          <w:rFonts w:cs="Times New Roman"/>
          <w:szCs w:val="24"/>
        </w:rPr>
        <w:t xml:space="preserve"> </w:t>
      </w:r>
      <w:proofErr w:type="spellStart"/>
      <w:r w:rsidRPr="00744A15">
        <w:rPr>
          <w:rFonts w:cs="Times New Roman"/>
          <w:szCs w:val="24"/>
        </w:rPr>
        <w:t>şeklinde</w:t>
      </w:r>
      <w:proofErr w:type="spellEnd"/>
      <w:r w:rsidRPr="00744A15">
        <w:rPr>
          <w:rFonts w:cs="Times New Roman"/>
          <w:szCs w:val="24"/>
        </w:rPr>
        <w:t xml:space="preserve"> </w:t>
      </w:r>
      <w:proofErr w:type="spellStart"/>
      <w:r w:rsidRPr="00744A15">
        <w:rPr>
          <w:rFonts w:cs="Times New Roman"/>
          <w:szCs w:val="24"/>
        </w:rPr>
        <w:t>verilmesi</w:t>
      </w:r>
      <w:proofErr w:type="spellEnd"/>
      <w:r w:rsidRPr="00744A15">
        <w:rPr>
          <w:rFonts w:cs="Times New Roman"/>
          <w:szCs w:val="24"/>
        </w:rPr>
        <w:t xml:space="preserve"> </w:t>
      </w:r>
      <w:proofErr w:type="spellStart"/>
      <w:r w:rsidRPr="00744A15">
        <w:rPr>
          <w:rFonts w:cs="Times New Roman"/>
          <w:szCs w:val="24"/>
        </w:rPr>
        <w:t>halinde</w:t>
      </w:r>
      <w:proofErr w:type="spellEnd"/>
      <w:r w:rsidRPr="00744A15">
        <w:rPr>
          <w:rFonts w:cs="Times New Roman"/>
          <w:szCs w:val="24"/>
        </w:rPr>
        <w:t xml:space="preserve">; </w:t>
      </w:r>
      <w:proofErr w:type="spellStart"/>
      <w:r w:rsidRPr="00744A15">
        <w:rPr>
          <w:rFonts w:cs="Times New Roman"/>
          <w:szCs w:val="24"/>
        </w:rPr>
        <w:t>kesin</w:t>
      </w:r>
      <w:proofErr w:type="spellEnd"/>
      <w:r w:rsidRPr="00744A15">
        <w:rPr>
          <w:rFonts w:cs="Times New Roman"/>
          <w:szCs w:val="24"/>
        </w:rPr>
        <w:t xml:space="preserve"> </w:t>
      </w:r>
      <w:proofErr w:type="spellStart"/>
      <w:r w:rsidRPr="00744A15">
        <w:rPr>
          <w:rFonts w:cs="Times New Roman"/>
          <w:szCs w:val="24"/>
        </w:rPr>
        <w:t>teminat</w:t>
      </w:r>
      <w:proofErr w:type="spellEnd"/>
      <w:r w:rsidRPr="00744A15">
        <w:rPr>
          <w:rFonts w:cs="Times New Roman"/>
          <w:szCs w:val="24"/>
        </w:rPr>
        <w:t xml:space="preserve"> </w:t>
      </w:r>
      <w:proofErr w:type="spellStart"/>
      <w:r w:rsidRPr="00744A15">
        <w:rPr>
          <w:rFonts w:cs="Times New Roman"/>
          <w:szCs w:val="24"/>
        </w:rPr>
        <w:t>mektubu</w:t>
      </w:r>
      <w:proofErr w:type="spellEnd"/>
      <w:r w:rsidR="00380AE3">
        <w:rPr>
          <w:rFonts w:cs="Times New Roman"/>
          <w:szCs w:val="24"/>
        </w:rPr>
        <w:t xml:space="preserve"> </w:t>
      </w:r>
      <w:r w:rsidR="00380AE3" w:rsidRPr="00380AE3">
        <w:rPr>
          <w:rFonts w:cs="Times New Roman"/>
          <w:b/>
          <w:bCs/>
          <w:szCs w:val="24"/>
          <w:u w:val="single"/>
        </w:rPr>
        <w:t>3(</w:t>
      </w:r>
      <w:proofErr w:type="spellStart"/>
      <w:r w:rsidR="00380AE3" w:rsidRPr="00380AE3">
        <w:rPr>
          <w:rFonts w:cs="Times New Roman"/>
          <w:b/>
          <w:bCs/>
          <w:szCs w:val="24"/>
          <w:u w:val="single"/>
        </w:rPr>
        <w:t>üç</w:t>
      </w:r>
      <w:proofErr w:type="spellEnd"/>
      <w:r w:rsidR="00380AE3" w:rsidRPr="00380AE3">
        <w:rPr>
          <w:rFonts w:cs="Times New Roman"/>
          <w:b/>
          <w:bCs/>
          <w:szCs w:val="24"/>
          <w:u w:val="single"/>
        </w:rPr>
        <w:t xml:space="preserve">) </w:t>
      </w:r>
      <w:proofErr w:type="spellStart"/>
      <w:r w:rsidR="00380AE3" w:rsidRPr="00380AE3">
        <w:rPr>
          <w:rFonts w:cs="Times New Roman"/>
          <w:b/>
          <w:bCs/>
          <w:szCs w:val="24"/>
          <w:u w:val="single"/>
        </w:rPr>
        <w:t>yıldır</w:t>
      </w:r>
      <w:proofErr w:type="spellEnd"/>
      <w:r w:rsidR="00380AE3" w:rsidRPr="00380AE3">
        <w:rPr>
          <w:rFonts w:cs="Times New Roman"/>
          <w:b/>
          <w:bCs/>
          <w:szCs w:val="24"/>
        </w:rPr>
        <w:t>.</w:t>
      </w:r>
    </w:p>
    <w:p w14:paraId="37A014DF" w14:textId="77777777" w:rsidR="00744A15" w:rsidRPr="00744A15" w:rsidRDefault="00744A15" w:rsidP="004D4791">
      <w:pPr>
        <w:pStyle w:val="Balk3"/>
        <w:widowControl w:val="0"/>
        <w:numPr>
          <w:ilvl w:val="1"/>
          <w:numId w:val="52"/>
        </w:numPr>
        <w:tabs>
          <w:tab w:val="left" w:pos="571"/>
        </w:tabs>
        <w:autoSpaceDE w:val="0"/>
        <w:autoSpaceDN w:val="0"/>
        <w:spacing w:before="129" w:after="0"/>
        <w:rPr>
          <w:rFonts w:cs="Times New Roman"/>
          <w:szCs w:val="24"/>
        </w:rPr>
      </w:pPr>
      <w:proofErr w:type="spellStart"/>
      <w:r w:rsidRPr="00744A15">
        <w:rPr>
          <w:rFonts w:cs="Times New Roman"/>
          <w:szCs w:val="24"/>
        </w:rPr>
        <w:t>Ek</w:t>
      </w:r>
      <w:proofErr w:type="spellEnd"/>
      <w:r w:rsidRPr="00744A15">
        <w:rPr>
          <w:rFonts w:cs="Times New Roman"/>
          <w:szCs w:val="24"/>
        </w:rPr>
        <w:t xml:space="preserve"> </w:t>
      </w:r>
      <w:proofErr w:type="spellStart"/>
      <w:r w:rsidRPr="00744A15">
        <w:rPr>
          <w:rFonts w:cs="Times New Roman"/>
          <w:szCs w:val="24"/>
        </w:rPr>
        <w:t>kesin</w:t>
      </w:r>
      <w:proofErr w:type="spellEnd"/>
      <w:r w:rsidRPr="00744A15">
        <w:rPr>
          <w:rFonts w:cs="Times New Roman"/>
          <w:spacing w:val="-11"/>
          <w:szCs w:val="24"/>
        </w:rPr>
        <w:t xml:space="preserve"> </w:t>
      </w:r>
      <w:proofErr w:type="spellStart"/>
      <w:r w:rsidRPr="00744A15">
        <w:rPr>
          <w:rFonts w:cs="Times New Roman"/>
          <w:szCs w:val="24"/>
        </w:rPr>
        <w:t>teminat</w:t>
      </w:r>
      <w:proofErr w:type="spellEnd"/>
    </w:p>
    <w:p w14:paraId="134D8508" w14:textId="13392F13" w:rsidR="00744A15" w:rsidRPr="00744A15" w:rsidRDefault="00744A15" w:rsidP="004D4791">
      <w:pPr>
        <w:pStyle w:val="ListeParagraf"/>
        <w:widowControl w:val="0"/>
        <w:numPr>
          <w:ilvl w:val="2"/>
          <w:numId w:val="52"/>
        </w:numPr>
        <w:tabs>
          <w:tab w:val="left" w:pos="729"/>
        </w:tabs>
        <w:autoSpaceDE w:val="0"/>
        <w:autoSpaceDN w:val="0"/>
        <w:spacing w:before="156" w:line="242" w:lineRule="auto"/>
        <w:ind w:right="115" w:firstLine="0"/>
        <w:contextualSpacing w:val="0"/>
        <w:rPr>
          <w:rFonts w:cs="Times New Roman"/>
          <w:szCs w:val="24"/>
        </w:rPr>
      </w:pPr>
      <w:proofErr w:type="spellStart"/>
      <w:r w:rsidRPr="00744A15">
        <w:rPr>
          <w:rFonts w:cs="Times New Roman"/>
          <w:szCs w:val="24"/>
        </w:rPr>
        <w:t>İş</w:t>
      </w:r>
      <w:proofErr w:type="spellEnd"/>
      <w:r w:rsidRPr="00744A15">
        <w:rPr>
          <w:rFonts w:cs="Times New Roman"/>
          <w:szCs w:val="24"/>
        </w:rPr>
        <w:t xml:space="preserve"> </w:t>
      </w:r>
      <w:proofErr w:type="spellStart"/>
      <w:r w:rsidRPr="00744A15">
        <w:rPr>
          <w:rFonts w:cs="Times New Roman"/>
          <w:szCs w:val="24"/>
        </w:rPr>
        <w:t>artışı</w:t>
      </w:r>
      <w:proofErr w:type="spellEnd"/>
      <w:r w:rsidRPr="00744A15">
        <w:rPr>
          <w:rFonts w:cs="Times New Roman"/>
          <w:szCs w:val="24"/>
        </w:rPr>
        <w:t xml:space="preserve"> </w:t>
      </w:r>
      <w:proofErr w:type="spellStart"/>
      <w:r w:rsidRPr="00744A15">
        <w:rPr>
          <w:rFonts w:cs="Times New Roman"/>
          <w:szCs w:val="24"/>
        </w:rPr>
        <w:t>olması</w:t>
      </w:r>
      <w:proofErr w:type="spellEnd"/>
      <w:r w:rsidRPr="00744A15">
        <w:rPr>
          <w:rFonts w:cs="Times New Roman"/>
          <w:szCs w:val="24"/>
        </w:rPr>
        <w:t xml:space="preserve"> </w:t>
      </w:r>
      <w:proofErr w:type="spellStart"/>
      <w:r w:rsidRPr="00744A15">
        <w:rPr>
          <w:rFonts w:cs="Times New Roman"/>
          <w:szCs w:val="24"/>
        </w:rPr>
        <w:t>halinde</w:t>
      </w:r>
      <w:proofErr w:type="spellEnd"/>
      <w:r w:rsidRPr="00744A15">
        <w:rPr>
          <w:rFonts w:cs="Times New Roman"/>
          <w:szCs w:val="24"/>
        </w:rPr>
        <w:t xml:space="preserve"> </w:t>
      </w:r>
      <w:proofErr w:type="spellStart"/>
      <w:r w:rsidRPr="00744A15">
        <w:rPr>
          <w:rFonts w:cs="Times New Roman"/>
          <w:szCs w:val="24"/>
        </w:rPr>
        <w:t>bu</w:t>
      </w:r>
      <w:proofErr w:type="spellEnd"/>
      <w:r w:rsidRPr="00744A15">
        <w:rPr>
          <w:rFonts w:cs="Times New Roman"/>
          <w:szCs w:val="24"/>
        </w:rPr>
        <w:t xml:space="preserve"> </w:t>
      </w:r>
      <w:proofErr w:type="spellStart"/>
      <w:r w:rsidRPr="00744A15">
        <w:rPr>
          <w:rFonts w:cs="Times New Roman"/>
          <w:szCs w:val="24"/>
        </w:rPr>
        <w:t>artış</w:t>
      </w:r>
      <w:proofErr w:type="spellEnd"/>
      <w:r w:rsidRPr="00744A15">
        <w:rPr>
          <w:rFonts w:cs="Times New Roman"/>
          <w:szCs w:val="24"/>
        </w:rPr>
        <w:t xml:space="preserve"> </w:t>
      </w:r>
      <w:proofErr w:type="spellStart"/>
      <w:r w:rsidRPr="00744A15">
        <w:rPr>
          <w:rFonts w:cs="Times New Roman"/>
          <w:szCs w:val="24"/>
        </w:rPr>
        <w:t>tutarının</w:t>
      </w:r>
      <w:proofErr w:type="spellEnd"/>
      <w:r w:rsidRPr="00744A15">
        <w:rPr>
          <w:rFonts w:cs="Times New Roman"/>
          <w:szCs w:val="24"/>
        </w:rPr>
        <w:t xml:space="preserve"> </w:t>
      </w:r>
      <w:r w:rsidRPr="00744A15">
        <w:rPr>
          <w:rFonts w:cs="Times New Roman"/>
          <w:b/>
          <w:szCs w:val="24"/>
        </w:rPr>
        <w:t xml:space="preserve">% </w:t>
      </w:r>
      <w:r w:rsidR="00582D14">
        <w:rPr>
          <w:rFonts w:cs="Times New Roman"/>
          <w:b/>
          <w:szCs w:val="24"/>
        </w:rPr>
        <w:t>6</w:t>
      </w:r>
      <w:r w:rsidRPr="00744A15">
        <w:rPr>
          <w:rFonts w:cs="Times New Roman"/>
          <w:szCs w:val="24"/>
        </w:rPr>
        <w:t xml:space="preserve">’u </w:t>
      </w:r>
      <w:proofErr w:type="spellStart"/>
      <w:r w:rsidRPr="00744A15">
        <w:rPr>
          <w:rFonts w:cs="Times New Roman"/>
          <w:szCs w:val="24"/>
        </w:rPr>
        <w:t>oranında</w:t>
      </w:r>
      <w:proofErr w:type="spellEnd"/>
      <w:r w:rsidRPr="00744A15">
        <w:rPr>
          <w:rFonts w:cs="Times New Roman"/>
          <w:szCs w:val="24"/>
        </w:rPr>
        <w:t xml:space="preserve"> </w:t>
      </w:r>
      <w:proofErr w:type="spellStart"/>
      <w:r w:rsidRPr="00744A15">
        <w:rPr>
          <w:rFonts w:cs="Times New Roman"/>
          <w:szCs w:val="24"/>
        </w:rPr>
        <w:t>teminat</w:t>
      </w:r>
      <w:proofErr w:type="spellEnd"/>
      <w:r w:rsidRPr="00744A15">
        <w:rPr>
          <w:rFonts w:cs="Times New Roman"/>
          <w:szCs w:val="24"/>
        </w:rPr>
        <w:t xml:space="preserve"> </w:t>
      </w:r>
      <w:proofErr w:type="spellStart"/>
      <w:r w:rsidRPr="00744A15">
        <w:rPr>
          <w:rFonts w:cs="Times New Roman"/>
          <w:szCs w:val="24"/>
        </w:rPr>
        <w:t>olarak</w:t>
      </w:r>
      <w:proofErr w:type="spellEnd"/>
      <w:r w:rsidRPr="00744A15">
        <w:rPr>
          <w:rFonts w:cs="Times New Roman"/>
          <w:szCs w:val="24"/>
        </w:rPr>
        <w:t xml:space="preserve"> </w:t>
      </w:r>
      <w:proofErr w:type="spellStart"/>
      <w:r w:rsidRPr="00744A15">
        <w:rPr>
          <w:rFonts w:cs="Times New Roman"/>
          <w:szCs w:val="24"/>
        </w:rPr>
        <w:t>kabul</w:t>
      </w:r>
      <w:proofErr w:type="spellEnd"/>
      <w:r w:rsidRPr="00744A15">
        <w:rPr>
          <w:rFonts w:cs="Times New Roman"/>
          <w:szCs w:val="24"/>
        </w:rPr>
        <w:t xml:space="preserve"> </w:t>
      </w:r>
      <w:proofErr w:type="spellStart"/>
      <w:r w:rsidRPr="00744A15">
        <w:rPr>
          <w:rFonts w:cs="Times New Roman"/>
          <w:szCs w:val="24"/>
        </w:rPr>
        <w:t>edilen</w:t>
      </w:r>
      <w:proofErr w:type="spellEnd"/>
      <w:r w:rsidRPr="00744A15">
        <w:rPr>
          <w:rFonts w:cs="Times New Roman"/>
          <w:szCs w:val="24"/>
        </w:rPr>
        <w:t xml:space="preserve"> </w:t>
      </w:r>
      <w:proofErr w:type="spellStart"/>
      <w:r w:rsidRPr="00744A15">
        <w:rPr>
          <w:rFonts w:cs="Times New Roman"/>
          <w:szCs w:val="24"/>
        </w:rPr>
        <w:lastRenderedPageBreak/>
        <w:t>değerler</w:t>
      </w:r>
      <w:proofErr w:type="spellEnd"/>
      <w:r w:rsidRPr="00744A15">
        <w:rPr>
          <w:rFonts w:cs="Times New Roman"/>
          <w:szCs w:val="24"/>
        </w:rPr>
        <w:t xml:space="preserve"> </w:t>
      </w:r>
      <w:proofErr w:type="spellStart"/>
      <w:r w:rsidRPr="00744A15">
        <w:rPr>
          <w:rFonts w:cs="Times New Roman"/>
          <w:szCs w:val="24"/>
        </w:rPr>
        <w:t>üzerinden</w:t>
      </w:r>
      <w:proofErr w:type="spellEnd"/>
      <w:r w:rsidRPr="00744A15">
        <w:rPr>
          <w:rFonts w:cs="Times New Roman"/>
          <w:szCs w:val="24"/>
        </w:rPr>
        <w:t xml:space="preserve"> </w:t>
      </w:r>
      <w:proofErr w:type="spellStart"/>
      <w:r w:rsidRPr="00744A15">
        <w:rPr>
          <w:rFonts w:cs="Times New Roman"/>
          <w:szCs w:val="24"/>
        </w:rPr>
        <w:t>ek</w:t>
      </w:r>
      <w:proofErr w:type="spellEnd"/>
      <w:r w:rsidRPr="00744A15">
        <w:rPr>
          <w:rFonts w:cs="Times New Roman"/>
          <w:szCs w:val="24"/>
        </w:rPr>
        <w:t xml:space="preserve"> </w:t>
      </w:r>
      <w:proofErr w:type="spellStart"/>
      <w:r w:rsidRPr="00744A15">
        <w:rPr>
          <w:rFonts w:cs="Times New Roman"/>
          <w:spacing w:val="2"/>
          <w:szCs w:val="24"/>
        </w:rPr>
        <w:t>kesin</w:t>
      </w:r>
      <w:proofErr w:type="spellEnd"/>
      <w:r w:rsidRPr="00744A15">
        <w:rPr>
          <w:rFonts w:cs="Times New Roman"/>
          <w:spacing w:val="2"/>
          <w:szCs w:val="24"/>
        </w:rPr>
        <w:t xml:space="preserve"> </w:t>
      </w:r>
      <w:proofErr w:type="spellStart"/>
      <w:r w:rsidRPr="00744A15">
        <w:rPr>
          <w:rFonts w:cs="Times New Roman"/>
          <w:szCs w:val="24"/>
        </w:rPr>
        <w:t>teminat</w:t>
      </w:r>
      <w:proofErr w:type="spellEnd"/>
      <w:r w:rsidRPr="00744A15">
        <w:rPr>
          <w:rFonts w:cs="Times New Roman"/>
          <w:szCs w:val="24"/>
        </w:rPr>
        <w:t xml:space="preserve"> </w:t>
      </w:r>
      <w:proofErr w:type="spellStart"/>
      <w:r w:rsidRPr="00744A15">
        <w:rPr>
          <w:rFonts w:cs="Times New Roman"/>
          <w:szCs w:val="24"/>
        </w:rPr>
        <w:t>alınır</w:t>
      </w:r>
      <w:proofErr w:type="spellEnd"/>
      <w:r w:rsidRPr="00744A15">
        <w:rPr>
          <w:rFonts w:cs="Times New Roman"/>
          <w:szCs w:val="24"/>
        </w:rPr>
        <w:t xml:space="preserve">. </w:t>
      </w:r>
      <w:proofErr w:type="spellStart"/>
      <w:r w:rsidRPr="00744A15">
        <w:rPr>
          <w:rFonts w:cs="Times New Roman"/>
          <w:szCs w:val="24"/>
        </w:rPr>
        <w:t>İş</w:t>
      </w:r>
      <w:proofErr w:type="spellEnd"/>
      <w:r w:rsidRPr="00744A15">
        <w:rPr>
          <w:rFonts w:cs="Times New Roman"/>
          <w:szCs w:val="24"/>
        </w:rPr>
        <w:t xml:space="preserve"> </w:t>
      </w:r>
      <w:proofErr w:type="spellStart"/>
      <w:r w:rsidRPr="00744A15">
        <w:rPr>
          <w:rFonts w:cs="Times New Roman"/>
          <w:szCs w:val="24"/>
        </w:rPr>
        <w:t>artışı</w:t>
      </w:r>
      <w:proofErr w:type="spellEnd"/>
      <w:r w:rsidRPr="00744A15">
        <w:rPr>
          <w:rFonts w:cs="Times New Roman"/>
          <w:szCs w:val="24"/>
        </w:rPr>
        <w:t xml:space="preserve"> </w:t>
      </w:r>
      <w:proofErr w:type="spellStart"/>
      <w:r w:rsidRPr="00744A15">
        <w:rPr>
          <w:rFonts w:cs="Times New Roman"/>
          <w:szCs w:val="24"/>
        </w:rPr>
        <w:t>olarak</w:t>
      </w:r>
      <w:proofErr w:type="spellEnd"/>
      <w:r w:rsidRPr="00744A15">
        <w:rPr>
          <w:rFonts w:cs="Times New Roman"/>
          <w:szCs w:val="24"/>
        </w:rPr>
        <w:t xml:space="preserve"> </w:t>
      </w:r>
      <w:proofErr w:type="spellStart"/>
      <w:r w:rsidRPr="00744A15">
        <w:rPr>
          <w:rFonts w:cs="Times New Roman"/>
          <w:szCs w:val="24"/>
        </w:rPr>
        <w:t>ödenecek</w:t>
      </w:r>
      <w:proofErr w:type="spellEnd"/>
      <w:r w:rsidRPr="00744A15">
        <w:rPr>
          <w:rFonts w:cs="Times New Roman"/>
          <w:szCs w:val="24"/>
        </w:rPr>
        <w:t xml:space="preserve"> bedel </w:t>
      </w:r>
      <w:proofErr w:type="spellStart"/>
      <w:r w:rsidRPr="00744A15">
        <w:rPr>
          <w:rFonts w:cs="Times New Roman"/>
          <w:szCs w:val="24"/>
        </w:rPr>
        <w:t>üzerinden</w:t>
      </w:r>
      <w:proofErr w:type="spellEnd"/>
      <w:r w:rsidRPr="00744A15">
        <w:rPr>
          <w:rFonts w:cs="Times New Roman"/>
          <w:szCs w:val="24"/>
        </w:rPr>
        <w:t xml:space="preserve"> </w:t>
      </w:r>
      <w:proofErr w:type="spellStart"/>
      <w:r w:rsidRPr="00744A15">
        <w:rPr>
          <w:rFonts w:cs="Times New Roman"/>
          <w:szCs w:val="24"/>
        </w:rPr>
        <w:t>hesaplanan</w:t>
      </w:r>
      <w:proofErr w:type="spellEnd"/>
      <w:r w:rsidRPr="00744A15">
        <w:rPr>
          <w:rFonts w:cs="Times New Roman"/>
          <w:szCs w:val="24"/>
        </w:rPr>
        <w:t xml:space="preserve"> </w:t>
      </w:r>
      <w:proofErr w:type="spellStart"/>
      <w:r w:rsidRPr="00744A15">
        <w:rPr>
          <w:rFonts w:cs="Times New Roman"/>
          <w:szCs w:val="24"/>
        </w:rPr>
        <w:t>ek</w:t>
      </w:r>
      <w:proofErr w:type="spellEnd"/>
      <w:r w:rsidRPr="00744A15">
        <w:rPr>
          <w:rFonts w:cs="Times New Roman"/>
          <w:szCs w:val="24"/>
        </w:rPr>
        <w:t xml:space="preserve"> </w:t>
      </w:r>
      <w:proofErr w:type="spellStart"/>
      <w:r w:rsidRPr="00744A15">
        <w:rPr>
          <w:rFonts w:cs="Times New Roman"/>
          <w:szCs w:val="24"/>
        </w:rPr>
        <w:t>kesin</w:t>
      </w:r>
      <w:proofErr w:type="spellEnd"/>
      <w:r w:rsidRPr="00744A15">
        <w:rPr>
          <w:rFonts w:cs="Times New Roman"/>
          <w:szCs w:val="24"/>
        </w:rPr>
        <w:t xml:space="preserve"> </w:t>
      </w:r>
      <w:proofErr w:type="spellStart"/>
      <w:r w:rsidRPr="00744A15">
        <w:rPr>
          <w:rFonts w:cs="Times New Roman"/>
          <w:szCs w:val="24"/>
        </w:rPr>
        <w:t>teminat</w:t>
      </w:r>
      <w:proofErr w:type="spellEnd"/>
      <w:r w:rsidRPr="00744A15">
        <w:rPr>
          <w:rFonts w:cs="Times New Roman"/>
          <w:szCs w:val="24"/>
        </w:rPr>
        <w:t xml:space="preserve"> </w:t>
      </w:r>
      <w:proofErr w:type="spellStart"/>
      <w:r w:rsidRPr="00744A15">
        <w:rPr>
          <w:rFonts w:cs="Times New Roman"/>
          <w:szCs w:val="24"/>
        </w:rPr>
        <w:t>hakedişlerden</w:t>
      </w:r>
      <w:proofErr w:type="spellEnd"/>
      <w:r w:rsidRPr="00744A15">
        <w:rPr>
          <w:rFonts w:cs="Times New Roman"/>
          <w:szCs w:val="24"/>
        </w:rPr>
        <w:t xml:space="preserve"> </w:t>
      </w:r>
      <w:proofErr w:type="spellStart"/>
      <w:r w:rsidRPr="00744A15">
        <w:rPr>
          <w:rFonts w:cs="Times New Roman"/>
          <w:szCs w:val="24"/>
        </w:rPr>
        <w:t>kesinti</w:t>
      </w:r>
      <w:proofErr w:type="spellEnd"/>
      <w:r w:rsidRPr="00744A15">
        <w:rPr>
          <w:rFonts w:cs="Times New Roman"/>
          <w:szCs w:val="24"/>
        </w:rPr>
        <w:t xml:space="preserve"> </w:t>
      </w:r>
      <w:proofErr w:type="spellStart"/>
      <w:r w:rsidRPr="00744A15">
        <w:rPr>
          <w:rFonts w:cs="Times New Roman"/>
          <w:szCs w:val="24"/>
        </w:rPr>
        <w:t>yapılmak</w:t>
      </w:r>
      <w:proofErr w:type="spellEnd"/>
      <w:r w:rsidRPr="00744A15">
        <w:rPr>
          <w:rFonts w:cs="Times New Roman"/>
          <w:szCs w:val="24"/>
        </w:rPr>
        <w:t xml:space="preserve"> </w:t>
      </w:r>
      <w:proofErr w:type="spellStart"/>
      <w:r w:rsidRPr="00744A15">
        <w:rPr>
          <w:rFonts w:cs="Times New Roman"/>
          <w:szCs w:val="24"/>
        </w:rPr>
        <w:t>suretiyle</w:t>
      </w:r>
      <w:proofErr w:type="spellEnd"/>
      <w:r w:rsidRPr="00744A15">
        <w:rPr>
          <w:rFonts w:cs="Times New Roman"/>
          <w:szCs w:val="24"/>
        </w:rPr>
        <w:t xml:space="preserve"> de</w:t>
      </w:r>
      <w:r w:rsidRPr="00744A15">
        <w:rPr>
          <w:rFonts w:cs="Times New Roman"/>
          <w:spacing w:val="-11"/>
          <w:szCs w:val="24"/>
        </w:rPr>
        <w:t xml:space="preserve"> </w:t>
      </w:r>
      <w:proofErr w:type="spellStart"/>
      <w:r w:rsidRPr="00744A15">
        <w:rPr>
          <w:rFonts w:cs="Times New Roman"/>
          <w:szCs w:val="24"/>
        </w:rPr>
        <w:t>karşılanabilir</w:t>
      </w:r>
      <w:proofErr w:type="spellEnd"/>
      <w:r w:rsidRPr="00744A15">
        <w:rPr>
          <w:rFonts w:cs="Times New Roman"/>
          <w:szCs w:val="24"/>
        </w:rPr>
        <w:t>.</w:t>
      </w:r>
    </w:p>
    <w:p w14:paraId="1FF54B77" w14:textId="080306CA" w:rsidR="00744A15" w:rsidRPr="00744A15" w:rsidRDefault="00744A15" w:rsidP="004D4791">
      <w:pPr>
        <w:pStyle w:val="ListeParagraf"/>
        <w:widowControl w:val="0"/>
        <w:numPr>
          <w:ilvl w:val="2"/>
          <w:numId w:val="52"/>
        </w:numPr>
        <w:tabs>
          <w:tab w:val="left" w:pos="729"/>
        </w:tabs>
        <w:autoSpaceDE w:val="0"/>
        <w:autoSpaceDN w:val="0"/>
        <w:spacing w:before="154" w:line="249" w:lineRule="auto"/>
        <w:ind w:right="114" w:firstLine="0"/>
        <w:contextualSpacing w:val="0"/>
        <w:rPr>
          <w:rFonts w:cs="Times New Roman"/>
          <w:szCs w:val="24"/>
        </w:rPr>
      </w:pPr>
      <w:proofErr w:type="spellStart"/>
      <w:r w:rsidRPr="00744A15">
        <w:rPr>
          <w:rFonts w:cs="Times New Roman"/>
          <w:szCs w:val="24"/>
        </w:rPr>
        <w:t>Ek</w:t>
      </w:r>
      <w:proofErr w:type="spellEnd"/>
      <w:r w:rsidRPr="00744A15">
        <w:rPr>
          <w:rFonts w:cs="Times New Roman"/>
          <w:szCs w:val="24"/>
        </w:rPr>
        <w:t xml:space="preserve"> </w:t>
      </w:r>
      <w:proofErr w:type="spellStart"/>
      <w:r w:rsidRPr="00744A15">
        <w:rPr>
          <w:rFonts w:cs="Times New Roman"/>
          <w:szCs w:val="24"/>
        </w:rPr>
        <w:t>kesin</w:t>
      </w:r>
      <w:proofErr w:type="spellEnd"/>
      <w:r w:rsidRPr="00744A15">
        <w:rPr>
          <w:rFonts w:cs="Times New Roman"/>
          <w:szCs w:val="24"/>
        </w:rPr>
        <w:t xml:space="preserve"> </w:t>
      </w:r>
      <w:proofErr w:type="spellStart"/>
      <w:r w:rsidRPr="00744A15">
        <w:rPr>
          <w:rFonts w:cs="Times New Roman"/>
          <w:szCs w:val="24"/>
        </w:rPr>
        <w:t>teminatın</w:t>
      </w:r>
      <w:proofErr w:type="spellEnd"/>
      <w:r w:rsidRPr="00744A15">
        <w:rPr>
          <w:rFonts w:cs="Times New Roman"/>
          <w:szCs w:val="24"/>
        </w:rPr>
        <w:t xml:space="preserve"> </w:t>
      </w:r>
      <w:proofErr w:type="spellStart"/>
      <w:r w:rsidRPr="00744A15">
        <w:rPr>
          <w:rFonts w:cs="Times New Roman"/>
          <w:szCs w:val="24"/>
        </w:rPr>
        <w:t>teminat</w:t>
      </w:r>
      <w:proofErr w:type="spellEnd"/>
      <w:r w:rsidRPr="00744A15">
        <w:rPr>
          <w:rFonts w:cs="Times New Roman"/>
          <w:szCs w:val="24"/>
        </w:rPr>
        <w:t xml:space="preserve"> </w:t>
      </w:r>
      <w:proofErr w:type="spellStart"/>
      <w:r w:rsidRPr="00744A15">
        <w:rPr>
          <w:rFonts w:cs="Times New Roman"/>
          <w:szCs w:val="24"/>
        </w:rPr>
        <w:t>mektubu</w:t>
      </w:r>
      <w:proofErr w:type="spellEnd"/>
      <w:r w:rsidRPr="00744A15">
        <w:rPr>
          <w:rFonts w:cs="Times New Roman"/>
          <w:szCs w:val="24"/>
        </w:rPr>
        <w:t xml:space="preserve"> </w:t>
      </w:r>
      <w:proofErr w:type="spellStart"/>
      <w:r w:rsidRPr="00744A15">
        <w:rPr>
          <w:rFonts w:cs="Times New Roman"/>
          <w:szCs w:val="24"/>
        </w:rPr>
        <w:t>olması</w:t>
      </w:r>
      <w:proofErr w:type="spellEnd"/>
      <w:r w:rsidRPr="00744A15">
        <w:rPr>
          <w:rFonts w:cs="Times New Roman"/>
          <w:szCs w:val="24"/>
        </w:rPr>
        <w:t xml:space="preserve"> </w:t>
      </w:r>
      <w:proofErr w:type="spellStart"/>
      <w:r w:rsidRPr="00744A15">
        <w:rPr>
          <w:rFonts w:cs="Times New Roman"/>
          <w:szCs w:val="24"/>
        </w:rPr>
        <w:t>halinde</w:t>
      </w:r>
      <w:proofErr w:type="spellEnd"/>
      <w:r w:rsidRPr="00744A15">
        <w:rPr>
          <w:rFonts w:cs="Times New Roman"/>
          <w:szCs w:val="24"/>
        </w:rPr>
        <w:t xml:space="preserve">, </w:t>
      </w:r>
      <w:proofErr w:type="spellStart"/>
      <w:r w:rsidRPr="00744A15">
        <w:rPr>
          <w:rFonts w:cs="Times New Roman"/>
          <w:szCs w:val="24"/>
        </w:rPr>
        <w:t>ek</w:t>
      </w:r>
      <w:proofErr w:type="spellEnd"/>
      <w:r w:rsidRPr="00744A15">
        <w:rPr>
          <w:rFonts w:cs="Times New Roman"/>
          <w:szCs w:val="24"/>
        </w:rPr>
        <w:t xml:space="preserve"> </w:t>
      </w:r>
      <w:proofErr w:type="spellStart"/>
      <w:r w:rsidRPr="00744A15">
        <w:rPr>
          <w:rFonts w:cs="Times New Roman"/>
          <w:szCs w:val="24"/>
        </w:rPr>
        <w:t>kesin</w:t>
      </w:r>
      <w:proofErr w:type="spellEnd"/>
      <w:r w:rsidRPr="00744A15">
        <w:rPr>
          <w:rFonts w:cs="Times New Roman"/>
          <w:szCs w:val="24"/>
        </w:rPr>
        <w:t xml:space="preserve"> </w:t>
      </w:r>
      <w:proofErr w:type="spellStart"/>
      <w:r w:rsidRPr="00744A15">
        <w:rPr>
          <w:rFonts w:cs="Times New Roman"/>
          <w:szCs w:val="24"/>
        </w:rPr>
        <w:t>teminat</w:t>
      </w:r>
      <w:proofErr w:type="spellEnd"/>
      <w:r w:rsidRPr="00744A15">
        <w:rPr>
          <w:rFonts w:cs="Times New Roman"/>
          <w:szCs w:val="24"/>
        </w:rPr>
        <w:t xml:space="preserve"> </w:t>
      </w:r>
      <w:proofErr w:type="spellStart"/>
      <w:r w:rsidRPr="00744A15">
        <w:rPr>
          <w:rFonts w:cs="Times New Roman"/>
          <w:szCs w:val="24"/>
        </w:rPr>
        <w:t>mektubu</w:t>
      </w:r>
      <w:proofErr w:type="spellEnd"/>
      <w:r w:rsidRPr="00744A15">
        <w:rPr>
          <w:rFonts w:cs="Times New Roman"/>
          <w:szCs w:val="24"/>
        </w:rPr>
        <w:t xml:space="preserve"> </w:t>
      </w:r>
      <w:r w:rsidR="004115D5">
        <w:rPr>
          <w:rFonts w:cs="Times New Roman"/>
          <w:szCs w:val="24"/>
        </w:rPr>
        <w:t>3</w:t>
      </w:r>
      <w:r w:rsidR="004A284F">
        <w:rPr>
          <w:rFonts w:cs="Times New Roman"/>
          <w:szCs w:val="24"/>
        </w:rPr>
        <w:t>(</w:t>
      </w:r>
      <w:proofErr w:type="spellStart"/>
      <w:r w:rsidR="004A284F">
        <w:rPr>
          <w:rFonts w:cs="Times New Roman"/>
          <w:szCs w:val="24"/>
        </w:rPr>
        <w:t>üç</w:t>
      </w:r>
      <w:proofErr w:type="spellEnd"/>
      <w:r w:rsidR="004A284F">
        <w:rPr>
          <w:rFonts w:cs="Times New Roman"/>
          <w:szCs w:val="24"/>
        </w:rPr>
        <w:t>)</w:t>
      </w:r>
      <w:r w:rsidR="004115D5">
        <w:rPr>
          <w:rFonts w:cs="Times New Roman"/>
          <w:szCs w:val="24"/>
        </w:rPr>
        <w:t xml:space="preserve"> </w:t>
      </w:r>
      <w:proofErr w:type="spellStart"/>
      <w:r w:rsidR="004115D5">
        <w:rPr>
          <w:rFonts w:cs="Times New Roman"/>
          <w:szCs w:val="24"/>
        </w:rPr>
        <w:t>yıl</w:t>
      </w:r>
      <w:proofErr w:type="spellEnd"/>
      <w:r w:rsidRPr="00744A15">
        <w:rPr>
          <w:rFonts w:cs="Times New Roman"/>
          <w:szCs w:val="24"/>
        </w:rPr>
        <w:t xml:space="preserve"> </w:t>
      </w:r>
      <w:proofErr w:type="spellStart"/>
      <w:r w:rsidRPr="00744A15">
        <w:rPr>
          <w:rFonts w:cs="Times New Roman"/>
          <w:szCs w:val="24"/>
        </w:rPr>
        <w:t>olacaktır</w:t>
      </w:r>
      <w:proofErr w:type="spellEnd"/>
      <w:r w:rsidRPr="00744A15">
        <w:rPr>
          <w:rFonts w:cs="Times New Roman"/>
          <w:szCs w:val="24"/>
        </w:rPr>
        <w:t>.</w:t>
      </w:r>
    </w:p>
    <w:p w14:paraId="205CD99E" w14:textId="77777777" w:rsidR="00744A15" w:rsidRPr="00744A15" w:rsidRDefault="00744A15" w:rsidP="004D4791">
      <w:pPr>
        <w:pStyle w:val="Balk3"/>
        <w:widowControl w:val="0"/>
        <w:numPr>
          <w:ilvl w:val="1"/>
          <w:numId w:val="52"/>
        </w:numPr>
        <w:tabs>
          <w:tab w:val="left" w:pos="568"/>
        </w:tabs>
        <w:autoSpaceDE w:val="0"/>
        <w:autoSpaceDN w:val="0"/>
        <w:spacing w:before="111" w:after="0"/>
        <w:ind w:left="567" w:hanging="451"/>
        <w:rPr>
          <w:rFonts w:cs="Times New Roman"/>
          <w:szCs w:val="24"/>
        </w:rPr>
      </w:pPr>
      <w:proofErr w:type="spellStart"/>
      <w:r w:rsidRPr="00744A15">
        <w:rPr>
          <w:rFonts w:cs="Times New Roman"/>
          <w:szCs w:val="24"/>
        </w:rPr>
        <w:t>Kesin</w:t>
      </w:r>
      <w:proofErr w:type="spellEnd"/>
      <w:r w:rsidRPr="00744A15">
        <w:rPr>
          <w:rFonts w:cs="Times New Roman"/>
          <w:szCs w:val="24"/>
        </w:rPr>
        <w:t xml:space="preserve"> </w:t>
      </w:r>
      <w:proofErr w:type="spellStart"/>
      <w:r w:rsidRPr="00744A15">
        <w:rPr>
          <w:rFonts w:cs="Times New Roman"/>
          <w:szCs w:val="24"/>
        </w:rPr>
        <w:t>teminatın</w:t>
      </w:r>
      <w:proofErr w:type="spellEnd"/>
      <w:r w:rsidRPr="00744A15">
        <w:rPr>
          <w:rFonts w:cs="Times New Roman"/>
          <w:szCs w:val="24"/>
        </w:rPr>
        <w:t xml:space="preserve"> </w:t>
      </w:r>
      <w:proofErr w:type="spellStart"/>
      <w:r w:rsidRPr="00744A15">
        <w:rPr>
          <w:rFonts w:cs="Times New Roman"/>
          <w:szCs w:val="24"/>
        </w:rPr>
        <w:t>ve</w:t>
      </w:r>
      <w:proofErr w:type="spellEnd"/>
      <w:r w:rsidRPr="00744A15">
        <w:rPr>
          <w:rFonts w:cs="Times New Roman"/>
          <w:szCs w:val="24"/>
        </w:rPr>
        <w:t xml:space="preserve"> </w:t>
      </w:r>
      <w:proofErr w:type="spellStart"/>
      <w:r w:rsidRPr="00744A15">
        <w:rPr>
          <w:rFonts w:cs="Times New Roman"/>
          <w:szCs w:val="24"/>
        </w:rPr>
        <w:t>ek</w:t>
      </w:r>
      <w:proofErr w:type="spellEnd"/>
      <w:r w:rsidRPr="00744A15">
        <w:rPr>
          <w:rFonts w:cs="Times New Roman"/>
          <w:szCs w:val="24"/>
        </w:rPr>
        <w:t xml:space="preserve"> </w:t>
      </w:r>
      <w:proofErr w:type="spellStart"/>
      <w:r w:rsidRPr="00744A15">
        <w:rPr>
          <w:rFonts w:cs="Times New Roman"/>
          <w:szCs w:val="24"/>
        </w:rPr>
        <w:t>kesin</w:t>
      </w:r>
      <w:proofErr w:type="spellEnd"/>
      <w:r w:rsidRPr="00744A15">
        <w:rPr>
          <w:rFonts w:cs="Times New Roman"/>
          <w:szCs w:val="24"/>
        </w:rPr>
        <w:t xml:space="preserve"> </w:t>
      </w:r>
      <w:proofErr w:type="spellStart"/>
      <w:r w:rsidRPr="00744A15">
        <w:rPr>
          <w:rFonts w:cs="Times New Roman"/>
          <w:szCs w:val="24"/>
        </w:rPr>
        <w:t>teminatın</w:t>
      </w:r>
      <w:proofErr w:type="spellEnd"/>
      <w:r w:rsidRPr="00744A15">
        <w:rPr>
          <w:rFonts w:cs="Times New Roman"/>
          <w:szCs w:val="24"/>
        </w:rPr>
        <w:t xml:space="preserve"> </w:t>
      </w:r>
      <w:proofErr w:type="spellStart"/>
      <w:r w:rsidRPr="00744A15">
        <w:rPr>
          <w:rFonts w:cs="Times New Roman"/>
          <w:szCs w:val="24"/>
        </w:rPr>
        <w:t>geri</w:t>
      </w:r>
      <w:proofErr w:type="spellEnd"/>
      <w:r w:rsidRPr="00744A15">
        <w:rPr>
          <w:rFonts w:cs="Times New Roman"/>
          <w:spacing w:val="-22"/>
          <w:szCs w:val="24"/>
        </w:rPr>
        <w:t xml:space="preserve"> </w:t>
      </w:r>
      <w:proofErr w:type="spellStart"/>
      <w:r w:rsidRPr="00744A15">
        <w:rPr>
          <w:rFonts w:cs="Times New Roman"/>
          <w:szCs w:val="24"/>
        </w:rPr>
        <w:t>verilmesi</w:t>
      </w:r>
      <w:proofErr w:type="spellEnd"/>
    </w:p>
    <w:p w14:paraId="25153D85" w14:textId="77777777" w:rsidR="00744A15" w:rsidRPr="00744A15" w:rsidRDefault="00744A15" w:rsidP="004D4791">
      <w:pPr>
        <w:pStyle w:val="ListeParagraf"/>
        <w:widowControl w:val="0"/>
        <w:numPr>
          <w:ilvl w:val="2"/>
          <w:numId w:val="52"/>
        </w:numPr>
        <w:tabs>
          <w:tab w:val="left" w:pos="726"/>
        </w:tabs>
        <w:autoSpaceDE w:val="0"/>
        <w:autoSpaceDN w:val="0"/>
        <w:spacing w:before="156" w:line="242" w:lineRule="auto"/>
        <w:ind w:right="117" w:firstLine="0"/>
        <w:contextualSpacing w:val="0"/>
        <w:rPr>
          <w:rFonts w:cs="Times New Roman"/>
          <w:szCs w:val="24"/>
        </w:rPr>
      </w:pPr>
      <w:proofErr w:type="spellStart"/>
      <w:r w:rsidRPr="00744A15">
        <w:rPr>
          <w:rFonts w:cs="Times New Roman"/>
          <w:szCs w:val="24"/>
        </w:rPr>
        <w:t>Taahhüdün</w:t>
      </w:r>
      <w:proofErr w:type="spellEnd"/>
      <w:r w:rsidRPr="00744A15">
        <w:rPr>
          <w:rFonts w:cs="Times New Roman"/>
          <w:szCs w:val="24"/>
        </w:rPr>
        <w:t xml:space="preserve">, </w:t>
      </w:r>
      <w:proofErr w:type="spellStart"/>
      <w:r w:rsidRPr="00744A15">
        <w:rPr>
          <w:rFonts w:cs="Times New Roman"/>
          <w:szCs w:val="24"/>
        </w:rPr>
        <w:t>sözleşme</w:t>
      </w:r>
      <w:proofErr w:type="spellEnd"/>
      <w:r w:rsidRPr="00744A15">
        <w:rPr>
          <w:rFonts w:cs="Times New Roman"/>
          <w:szCs w:val="24"/>
        </w:rPr>
        <w:t xml:space="preserve"> </w:t>
      </w:r>
      <w:proofErr w:type="spellStart"/>
      <w:r w:rsidRPr="00744A15">
        <w:rPr>
          <w:rFonts w:cs="Times New Roman"/>
          <w:szCs w:val="24"/>
        </w:rPr>
        <w:t>ve</w:t>
      </w:r>
      <w:proofErr w:type="spellEnd"/>
      <w:r w:rsidRPr="00744A15">
        <w:rPr>
          <w:rFonts w:cs="Times New Roman"/>
          <w:szCs w:val="24"/>
        </w:rPr>
        <w:t xml:space="preserve"> </w:t>
      </w:r>
      <w:proofErr w:type="spellStart"/>
      <w:r w:rsidRPr="00744A15">
        <w:rPr>
          <w:rFonts w:cs="Times New Roman"/>
          <w:szCs w:val="24"/>
        </w:rPr>
        <w:t>ihale</w:t>
      </w:r>
      <w:proofErr w:type="spellEnd"/>
      <w:r w:rsidRPr="00744A15">
        <w:rPr>
          <w:rFonts w:cs="Times New Roman"/>
          <w:szCs w:val="24"/>
        </w:rPr>
        <w:t xml:space="preserve"> </w:t>
      </w:r>
      <w:proofErr w:type="spellStart"/>
      <w:r w:rsidRPr="00744A15">
        <w:rPr>
          <w:rFonts w:cs="Times New Roman"/>
          <w:szCs w:val="24"/>
        </w:rPr>
        <w:t>dokümanı</w:t>
      </w:r>
      <w:proofErr w:type="spellEnd"/>
      <w:r w:rsidRPr="00744A15">
        <w:rPr>
          <w:rFonts w:cs="Times New Roman"/>
          <w:szCs w:val="24"/>
        </w:rPr>
        <w:t xml:space="preserve"> </w:t>
      </w:r>
      <w:proofErr w:type="spellStart"/>
      <w:r w:rsidRPr="00744A15">
        <w:rPr>
          <w:rFonts w:cs="Times New Roman"/>
          <w:szCs w:val="24"/>
        </w:rPr>
        <w:t>hükümlerine</w:t>
      </w:r>
      <w:proofErr w:type="spellEnd"/>
      <w:r w:rsidRPr="00744A15">
        <w:rPr>
          <w:rFonts w:cs="Times New Roman"/>
          <w:szCs w:val="24"/>
        </w:rPr>
        <w:t xml:space="preserve"> </w:t>
      </w:r>
      <w:proofErr w:type="spellStart"/>
      <w:r w:rsidRPr="00744A15">
        <w:rPr>
          <w:rFonts w:cs="Times New Roman"/>
          <w:szCs w:val="24"/>
        </w:rPr>
        <w:t>uygun</w:t>
      </w:r>
      <w:proofErr w:type="spellEnd"/>
      <w:r w:rsidRPr="00744A15">
        <w:rPr>
          <w:rFonts w:cs="Times New Roman"/>
          <w:szCs w:val="24"/>
        </w:rPr>
        <w:t xml:space="preserve"> </w:t>
      </w:r>
      <w:proofErr w:type="spellStart"/>
      <w:r w:rsidRPr="00744A15">
        <w:rPr>
          <w:rFonts w:cs="Times New Roman"/>
          <w:szCs w:val="24"/>
        </w:rPr>
        <w:t>olarak</w:t>
      </w:r>
      <w:proofErr w:type="spellEnd"/>
      <w:r w:rsidRPr="00744A15">
        <w:rPr>
          <w:rFonts w:cs="Times New Roman"/>
          <w:szCs w:val="24"/>
        </w:rPr>
        <w:t xml:space="preserve"> </w:t>
      </w:r>
      <w:proofErr w:type="spellStart"/>
      <w:r w:rsidRPr="00744A15">
        <w:rPr>
          <w:rFonts w:cs="Times New Roman"/>
          <w:szCs w:val="24"/>
        </w:rPr>
        <w:t>yerine</w:t>
      </w:r>
      <w:proofErr w:type="spellEnd"/>
      <w:r w:rsidRPr="00744A15">
        <w:rPr>
          <w:rFonts w:cs="Times New Roman"/>
          <w:szCs w:val="24"/>
        </w:rPr>
        <w:t xml:space="preserve"> </w:t>
      </w:r>
      <w:proofErr w:type="spellStart"/>
      <w:r w:rsidRPr="00744A15">
        <w:rPr>
          <w:rFonts w:cs="Times New Roman"/>
          <w:szCs w:val="24"/>
        </w:rPr>
        <w:t>getirilmesinden</w:t>
      </w:r>
      <w:proofErr w:type="spellEnd"/>
      <w:r w:rsidRPr="00744A15">
        <w:rPr>
          <w:rFonts w:cs="Times New Roman"/>
          <w:szCs w:val="24"/>
        </w:rPr>
        <w:t xml:space="preserve"> </w:t>
      </w:r>
      <w:proofErr w:type="spellStart"/>
      <w:r w:rsidRPr="00744A15">
        <w:rPr>
          <w:rFonts w:cs="Times New Roman"/>
          <w:szCs w:val="24"/>
        </w:rPr>
        <w:t>ve</w:t>
      </w:r>
      <w:proofErr w:type="spellEnd"/>
      <w:r w:rsidRPr="00744A15">
        <w:rPr>
          <w:rFonts w:cs="Times New Roman"/>
          <w:szCs w:val="24"/>
        </w:rPr>
        <w:t xml:space="preserve"> </w:t>
      </w:r>
      <w:proofErr w:type="spellStart"/>
      <w:r w:rsidRPr="00744A15">
        <w:rPr>
          <w:rFonts w:cs="Times New Roman"/>
          <w:szCs w:val="24"/>
        </w:rPr>
        <w:t>varsa</w:t>
      </w:r>
      <w:proofErr w:type="spellEnd"/>
      <w:r w:rsidRPr="00744A15">
        <w:rPr>
          <w:rFonts w:cs="Times New Roman"/>
          <w:szCs w:val="24"/>
        </w:rPr>
        <w:t xml:space="preserve"> </w:t>
      </w:r>
      <w:proofErr w:type="spellStart"/>
      <w:r w:rsidRPr="00744A15">
        <w:rPr>
          <w:rFonts w:cs="Times New Roman"/>
          <w:szCs w:val="24"/>
        </w:rPr>
        <w:t>işe</w:t>
      </w:r>
      <w:proofErr w:type="spellEnd"/>
      <w:r w:rsidRPr="00744A15">
        <w:rPr>
          <w:rFonts w:cs="Times New Roman"/>
          <w:szCs w:val="24"/>
        </w:rPr>
        <w:t xml:space="preserve"> </w:t>
      </w:r>
      <w:proofErr w:type="spellStart"/>
      <w:r w:rsidRPr="00744A15">
        <w:rPr>
          <w:rFonts w:cs="Times New Roman"/>
          <w:szCs w:val="24"/>
        </w:rPr>
        <w:t>ait</w:t>
      </w:r>
      <w:proofErr w:type="spellEnd"/>
      <w:r w:rsidRPr="00744A15">
        <w:rPr>
          <w:rFonts w:cs="Times New Roman"/>
          <w:szCs w:val="24"/>
        </w:rPr>
        <w:t xml:space="preserve"> </w:t>
      </w:r>
      <w:proofErr w:type="spellStart"/>
      <w:r w:rsidRPr="00744A15">
        <w:rPr>
          <w:rFonts w:cs="Times New Roman"/>
          <w:szCs w:val="24"/>
        </w:rPr>
        <w:t>eksik</w:t>
      </w:r>
      <w:proofErr w:type="spellEnd"/>
      <w:r w:rsidRPr="00744A15">
        <w:rPr>
          <w:rFonts w:cs="Times New Roman"/>
          <w:szCs w:val="24"/>
        </w:rPr>
        <w:t xml:space="preserve"> </w:t>
      </w:r>
      <w:proofErr w:type="spellStart"/>
      <w:r w:rsidRPr="00744A15">
        <w:rPr>
          <w:rFonts w:cs="Times New Roman"/>
          <w:szCs w:val="24"/>
        </w:rPr>
        <w:t>ve</w:t>
      </w:r>
      <w:proofErr w:type="spellEnd"/>
      <w:r w:rsidRPr="00744A15">
        <w:rPr>
          <w:rFonts w:cs="Times New Roman"/>
          <w:szCs w:val="24"/>
        </w:rPr>
        <w:t xml:space="preserve"> </w:t>
      </w:r>
      <w:proofErr w:type="spellStart"/>
      <w:r w:rsidRPr="00744A15">
        <w:rPr>
          <w:rFonts w:cs="Times New Roman"/>
          <w:szCs w:val="24"/>
        </w:rPr>
        <w:t>kusurların</w:t>
      </w:r>
      <w:proofErr w:type="spellEnd"/>
      <w:r w:rsidRPr="00744A15">
        <w:rPr>
          <w:rFonts w:cs="Times New Roman"/>
          <w:szCs w:val="24"/>
        </w:rPr>
        <w:t xml:space="preserve"> </w:t>
      </w:r>
      <w:proofErr w:type="spellStart"/>
      <w:r w:rsidRPr="00744A15">
        <w:rPr>
          <w:rFonts w:cs="Times New Roman"/>
          <w:szCs w:val="24"/>
        </w:rPr>
        <w:t>giderilerek</w:t>
      </w:r>
      <w:proofErr w:type="spellEnd"/>
      <w:r w:rsidRPr="00744A15">
        <w:rPr>
          <w:rFonts w:cs="Times New Roman"/>
          <w:szCs w:val="24"/>
        </w:rPr>
        <w:t xml:space="preserve"> </w:t>
      </w:r>
      <w:proofErr w:type="spellStart"/>
      <w:r w:rsidRPr="00744A15">
        <w:rPr>
          <w:rFonts w:cs="Times New Roman"/>
          <w:szCs w:val="24"/>
        </w:rPr>
        <w:t>geçici</w:t>
      </w:r>
      <w:proofErr w:type="spellEnd"/>
      <w:r w:rsidRPr="00744A15">
        <w:rPr>
          <w:rFonts w:cs="Times New Roman"/>
          <w:szCs w:val="24"/>
        </w:rPr>
        <w:t xml:space="preserve"> </w:t>
      </w:r>
      <w:proofErr w:type="spellStart"/>
      <w:r w:rsidRPr="00744A15">
        <w:rPr>
          <w:rFonts w:cs="Times New Roman"/>
          <w:szCs w:val="24"/>
        </w:rPr>
        <w:t>kabul</w:t>
      </w:r>
      <w:proofErr w:type="spellEnd"/>
      <w:r w:rsidRPr="00744A15">
        <w:rPr>
          <w:rFonts w:cs="Times New Roman"/>
          <w:szCs w:val="24"/>
        </w:rPr>
        <w:t xml:space="preserve"> </w:t>
      </w:r>
      <w:proofErr w:type="spellStart"/>
      <w:r w:rsidRPr="00744A15">
        <w:rPr>
          <w:rFonts w:cs="Times New Roman"/>
          <w:szCs w:val="24"/>
        </w:rPr>
        <w:t>tutanağının</w:t>
      </w:r>
      <w:proofErr w:type="spellEnd"/>
      <w:r w:rsidRPr="00744A15">
        <w:rPr>
          <w:rFonts w:cs="Times New Roman"/>
          <w:szCs w:val="24"/>
        </w:rPr>
        <w:t xml:space="preserve"> </w:t>
      </w:r>
      <w:proofErr w:type="spellStart"/>
      <w:r w:rsidRPr="00744A15">
        <w:rPr>
          <w:rFonts w:cs="Times New Roman"/>
          <w:szCs w:val="24"/>
        </w:rPr>
        <w:t>onaylanmasından</w:t>
      </w:r>
      <w:proofErr w:type="spellEnd"/>
      <w:r w:rsidRPr="00744A15">
        <w:rPr>
          <w:rFonts w:cs="Times New Roman"/>
          <w:szCs w:val="24"/>
        </w:rPr>
        <w:t xml:space="preserve"> </w:t>
      </w:r>
      <w:proofErr w:type="spellStart"/>
      <w:r w:rsidRPr="00744A15">
        <w:rPr>
          <w:rFonts w:cs="Times New Roman"/>
          <w:szCs w:val="24"/>
        </w:rPr>
        <w:t>ve</w:t>
      </w:r>
      <w:proofErr w:type="spellEnd"/>
      <w:r w:rsidRPr="00744A15">
        <w:rPr>
          <w:rFonts w:cs="Times New Roman"/>
          <w:szCs w:val="24"/>
        </w:rPr>
        <w:t xml:space="preserve"> </w:t>
      </w:r>
      <w:proofErr w:type="spellStart"/>
      <w:r w:rsidRPr="00744A15">
        <w:rPr>
          <w:rFonts w:cs="Times New Roman"/>
          <w:szCs w:val="24"/>
        </w:rPr>
        <w:t>Yüklenicinin</w:t>
      </w:r>
      <w:proofErr w:type="spellEnd"/>
      <w:r w:rsidRPr="00744A15">
        <w:rPr>
          <w:rFonts w:cs="Times New Roman"/>
          <w:szCs w:val="24"/>
        </w:rPr>
        <w:t xml:space="preserve"> </w:t>
      </w:r>
      <w:proofErr w:type="spellStart"/>
      <w:r w:rsidRPr="00744A15">
        <w:rPr>
          <w:rFonts w:cs="Times New Roman"/>
          <w:szCs w:val="24"/>
        </w:rPr>
        <w:t>bu</w:t>
      </w:r>
      <w:proofErr w:type="spellEnd"/>
      <w:r w:rsidRPr="00744A15">
        <w:rPr>
          <w:rFonts w:cs="Times New Roman"/>
          <w:szCs w:val="24"/>
        </w:rPr>
        <w:t xml:space="preserve"> </w:t>
      </w:r>
      <w:proofErr w:type="spellStart"/>
      <w:r w:rsidRPr="00744A15">
        <w:rPr>
          <w:rFonts w:cs="Times New Roman"/>
          <w:szCs w:val="24"/>
        </w:rPr>
        <w:t>işten</w:t>
      </w:r>
      <w:proofErr w:type="spellEnd"/>
      <w:r w:rsidRPr="00744A15">
        <w:rPr>
          <w:rFonts w:cs="Times New Roman"/>
          <w:szCs w:val="24"/>
        </w:rPr>
        <w:t xml:space="preserve"> </w:t>
      </w:r>
      <w:proofErr w:type="spellStart"/>
      <w:r w:rsidRPr="00744A15">
        <w:rPr>
          <w:rFonts w:cs="Times New Roman"/>
          <w:szCs w:val="24"/>
        </w:rPr>
        <w:t>dolayı</w:t>
      </w:r>
      <w:proofErr w:type="spellEnd"/>
      <w:r w:rsidRPr="00744A15">
        <w:rPr>
          <w:rFonts w:cs="Times New Roman"/>
          <w:szCs w:val="24"/>
        </w:rPr>
        <w:t xml:space="preserve"> </w:t>
      </w:r>
      <w:proofErr w:type="spellStart"/>
      <w:r w:rsidRPr="00744A15">
        <w:rPr>
          <w:rFonts w:cs="Times New Roman"/>
          <w:szCs w:val="24"/>
        </w:rPr>
        <w:t>Sözleşme</w:t>
      </w:r>
      <w:proofErr w:type="spellEnd"/>
      <w:r w:rsidRPr="00744A15">
        <w:rPr>
          <w:rFonts w:cs="Times New Roman"/>
          <w:szCs w:val="24"/>
        </w:rPr>
        <w:t xml:space="preserve"> </w:t>
      </w:r>
      <w:proofErr w:type="spellStart"/>
      <w:r w:rsidRPr="00744A15">
        <w:rPr>
          <w:rFonts w:cs="Times New Roman"/>
          <w:szCs w:val="24"/>
        </w:rPr>
        <w:t>Makamına</w:t>
      </w:r>
      <w:proofErr w:type="spellEnd"/>
      <w:r w:rsidRPr="00744A15">
        <w:rPr>
          <w:rFonts w:cs="Times New Roman"/>
          <w:szCs w:val="24"/>
        </w:rPr>
        <w:t xml:space="preserve"> </w:t>
      </w:r>
      <w:proofErr w:type="spellStart"/>
      <w:r w:rsidRPr="00744A15">
        <w:rPr>
          <w:rFonts w:cs="Times New Roman"/>
          <w:szCs w:val="24"/>
        </w:rPr>
        <w:t>herhangi</w:t>
      </w:r>
      <w:proofErr w:type="spellEnd"/>
      <w:r w:rsidRPr="00744A15">
        <w:rPr>
          <w:rFonts w:cs="Times New Roman"/>
          <w:szCs w:val="24"/>
        </w:rPr>
        <w:t xml:space="preserve"> </w:t>
      </w:r>
      <w:proofErr w:type="spellStart"/>
      <w:r w:rsidRPr="00744A15">
        <w:rPr>
          <w:rFonts w:cs="Times New Roman"/>
          <w:szCs w:val="24"/>
        </w:rPr>
        <w:t>bir</w:t>
      </w:r>
      <w:proofErr w:type="spellEnd"/>
      <w:r w:rsidRPr="00744A15">
        <w:rPr>
          <w:rFonts w:cs="Times New Roman"/>
          <w:szCs w:val="24"/>
        </w:rPr>
        <w:t xml:space="preserve"> </w:t>
      </w:r>
      <w:proofErr w:type="spellStart"/>
      <w:r w:rsidRPr="00744A15">
        <w:rPr>
          <w:rFonts w:cs="Times New Roman"/>
          <w:szCs w:val="24"/>
        </w:rPr>
        <w:t>borcunun</w:t>
      </w:r>
      <w:proofErr w:type="spellEnd"/>
      <w:r w:rsidRPr="00744A15">
        <w:rPr>
          <w:rFonts w:cs="Times New Roman"/>
          <w:szCs w:val="24"/>
        </w:rPr>
        <w:t xml:space="preserve"> </w:t>
      </w:r>
      <w:proofErr w:type="spellStart"/>
      <w:r w:rsidRPr="00744A15">
        <w:rPr>
          <w:rFonts w:cs="Times New Roman"/>
          <w:szCs w:val="24"/>
        </w:rPr>
        <w:t>olmadığı</w:t>
      </w:r>
      <w:proofErr w:type="spellEnd"/>
      <w:r w:rsidRPr="00744A15">
        <w:rPr>
          <w:rFonts w:cs="Times New Roman"/>
          <w:szCs w:val="24"/>
        </w:rPr>
        <w:t xml:space="preserve"> </w:t>
      </w:r>
      <w:proofErr w:type="spellStart"/>
      <w:r w:rsidRPr="00744A15">
        <w:rPr>
          <w:rFonts w:cs="Times New Roman"/>
          <w:szCs w:val="24"/>
        </w:rPr>
        <w:t>tespit</w:t>
      </w:r>
      <w:proofErr w:type="spellEnd"/>
      <w:r w:rsidRPr="00744A15">
        <w:rPr>
          <w:rFonts w:cs="Times New Roman"/>
          <w:szCs w:val="24"/>
        </w:rPr>
        <w:t xml:space="preserve"> </w:t>
      </w:r>
      <w:proofErr w:type="spellStart"/>
      <w:r w:rsidRPr="00744A15">
        <w:rPr>
          <w:rFonts w:cs="Times New Roman"/>
          <w:szCs w:val="24"/>
        </w:rPr>
        <w:t>edildikten</w:t>
      </w:r>
      <w:proofErr w:type="spellEnd"/>
      <w:r w:rsidRPr="00744A15">
        <w:rPr>
          <w:rFonts w:cs="Times New Roman"/>
          <w:szCs w:val="24"/>
        </w:rPr>
        <w:t xml:space="preserve"> </w:t>
      </w:r>
      <w:proofErr w:type="spellStart"/>
      <w:r w:rsidRPr="00744A15">
        <w:rPr>
          <w:rFonts w:cs="Times New Roman"/>
          <w:szCs w:val="24"/>
        </w:rPr>
        <w:t>sonra</w:t>
      </w:r>
      <w:proofErr w:type="spellEnd"/>
      <w:r w:rsidRPr="00744A15">
        <w:rPr>
          <w:rFonts w:cs="Times New Roman"/>
          <w:szCs w:val="24"/>
        </w:rPr>
        <w:t xml:space="preserve">, </w:t>
      </w:r>
      <w:proofErr w:type="spellStart"/>
      <w:r w:rsidRPr="00744A15">
        <w:rPr>
          <w:rFonts w:cs="Times New Roman"/>
          <w:szCs w:val="24"/>
        </w:rPr>
        <w:t>alınmış</w:t>
      </w:r>
      <w:proofErr w:type="spellEnd"/>
      <w:r w:rsidRPr="00744A15">
        <w:rPr>
          <w:rFonts w:cs="Times New Roman"/>
          <w:szCs w:val="24"/>
        </w:rPr>
        <w:t xml:space="preserve"> </w:t>
      </w:r>
      <w:proofErr w:type="spellStart"/>
      <w:r w:rsidRPr="00744A15">
        <w:rPr>
          <w:rFonts w:cs="Times New Roman"/>
          <w:szCs w:val="24"/>
        </w:rPr>
        <w:t>olan</w:t>
      </w:r>
      <w:proofErr w:type="spellEnd"/>
      <w:r w:rsidRPr="00744A15">
        <w:rPr>
          <w:rFonts w:cs="Times New Roman"/>
          <w:szCs w:val="24"/>
        </w:rPr>
        <w:t xml:space="preserve"> </w:t>
      </w:r>
      <w:proofErr w:type="spellStart"/>
      <w:r w:rsidRPr="00744A15">
        <w:rPr>
          <w:rFonts w:cs="Times New Roman"/>
          <w:szCs w:val="24"/>
        </w:rPr>
        <w:t>kesin</w:t>
      </w:r>
      <w:proofErr w:type="spellEnd"/>
      <w:r w:rsidRPr="00744A15">
        <w:rPr>
          <w:rFonts w:cs="Times New Roman"/>
          <w:szCs w:val="24"/>
        </w:rPr>
        <w:t xml:space="preserve"> </w:t>
      </w:r>
      <w:proofErr w:type="spellStart"/>
      <w:r w:rsidRPr="00744A15">
        <w:rPr>
          <w:rFonts w:cs="Times New Roman"/>
          <w:szCs w:val="24"/>
        </w:rPr>
        <w:t>teminat</w:t>
      </w:r>
      <w:proofErr w:type="spellEnd"/>
      <w:r w:rsidRPr="00744A15">
        <w:rPr>
          <w:rFonts w:cs="Times New Roman"/>
          <w:szCs w:val="24"/>
        </w:rPr>
        <w:t xml:space="preserve"> </w:t>
      </w:r>
      <w:proofErr w:type="spellStart"/>
      <w:r w:rsidRPr="00744A15">
        <w:rPr>
          <w:rFonts w:cs="Times New Roman"/>
          <w:szCs w:val="24"/>
        </w:rPr>
        <w:t>ve</w:t>
      </w:r>
      <w:proofErr w:type="spellEnd"/>
      <w:r w:rsidRPr="00744A15">
        <w:rPr>
          <w:rFonts w:cs="Times New Roman"/>
          <w:szCs w:val="24"/>
        </w:rPr>
        <w:t xml:space="preserve"> </w:t>
      </w:r>
      <w:proofErr w:type="spellStart"/>
      <w:r w:rsidRPr="00744A15">
        <w:rPr>
          <w:rFonts w:cs="Times New Roman"/>
          <w:szCs w:val="24"/>
        </w:rPr>
        <w:t>varsa</w:t>
      </w:r>
      <w:proofErr w:type="spellEnd"/>
      <w:r w:rsidRPr="00744A15">
        <w:rPr>
          <w:rFonts w:cs="Times New Roman"/>
          <w:szCs w:val="24"/>
        </w:rPr>
        <w:t xml:space="preserve"> </w:t>
      </w:r>
      <w:proofErr w:type="spellStart"/>
      <w:r w:rsidRPr="00744A15">
        <w:rPr>
          <w:rFonts w:cs="Times New Roman"/>
          <w:szCs w:val="24"/>
        </w:rPr>
        <w:t>ek</w:t>
      </w:r>
      <w:proofErr w:type="spellEnd"/>
      <w:r w:rsidRPr="00744A15">
        <w:rPr>
          <w:rFonts w:cs="Times New Roman"/>
          <w:szCs w:val="24"/>
        </w:rPr>
        <w:t xml:space="preserve"> </w:t>
      </w:r>
      <w:proofErr w:type="spellStart"/>
      <w:r w:rsidRPr="00744A15">
        <w:rPr>
          <w:rFonts w:cs="Times New Roman"/>
          <w:szCs w:val="24"/>
        </w:rPr>
        <w:t>kesin</w:t>
      </w:r>
      <w:proofErr w:type="spellEnd"/>
      <w:r w:rsidRPr="00744A15">
        <w:rPr>
          <w:rFonts w:cs="Times New Roman"/>
          <w:szCs w:val="24"/>
        </w:rPr>
        <w:t xml:space="preserve"> </w:t>
      </w:r>
      <w:proofErr w:type="spellStart"/>
      <w:r w:rsidRPr="00744A15">
        <w:rPr>
          <w:rFonts w:cs="Times New Roman"/>
          <w:szCs w:val="24"/>
        </w:rPr>
        <w:t>teminatların</w:t>
      </w:r>
      <w:proofErr w:type="spellEnd"/>
      <w:r w:rsidRPr="00744A15">
        <w:rPr>
          <w:rFonts w:cs="Times New Roman"/>
          <w:szCs w:val="24"/>
        </w:rPr>
        <w:t xml:space="preserve"> </w:t>
      </w:r>
      <w:proofErr w:type="spellStart"/>
      <w:r w:rsidRPr="00744A15">
        <w:rPr>
          <w:rFonts w:cs="Times New Roman"/>
          <w:szCs w:val="24"/>
        </w:rPr>
        <w:t>yarısı</w:t>
      </w:r>
      <w:proofErr w:type="spellEnd"/>
      <w:r w:rsidRPr="00744A15">
        <w:rPr>
          <w:rFonts w:cs="Times New Roman"/>
          <w:szCs w:val="24"/>
        </w:rPr>
        <w:t xml:space="preserve">; </w:t>
      </w:r>
      <w:proofErr w:type="spellStart"/>
      <w:r w:rsidRPr="00744A15">
        <w:rPr>
          <w:rFonts w:cs="Times New Roman"/>
          <w:szCs w:val="24"/>
        </w:rPr>
        <w:t>kesin</w:t>
      </w:r>
      <w:proofErr w:type="spellEnd"/>
      <w:r w:rsidRPr="00744A15">
        <w:rPr>
          <w:rFonts w:cs="Times New Roman"/>
          <w:szCs w:val="24"/>
        </w:rPr>
        <w:t xml:space="preserve"> </w:t>
      </w:r>
      <w:proofErr w:type="spellStart"/>
      <w:r w:rsidRPr="00744A15">
        <w:rPr>
          <w:rFonts w:cs="Times New Roman"/>
          <w:szCs w:val="24"/>
        </w:rPr>
        <w:t>kabul</w:t>
      </w:r>
      <w:proofErr w:type="spellEnd"/>
      <w:r w:rsidRPr="00744A15">
        <w:rPr>
          <w:rFonts w:cs="Times New Roman"/>
          <w:szCs w:val="24"/>
        </w:rPr>
        <w:t xml:space="preserve"> </w:t>
      </w:r>
      <w:proofErr w:type="spellStart"/>
      <w:r w:rsidRPr="00744A15">
        <w:rPr>
          <w:rFonts w:cs="Times New Roman"/>
          <w:szCs w:val="24"/>
        </w:rPr>
        <w:t>tutanağının</w:t>
      </w:r>
      <w:proofErr w:type="spellEnd"/>
      <w:r w:rsidRPr="00744A15">
        <w:rPr>
          <w:rFonts w:cs="Times New Roman"/>
          <w:szCs w:val="24"/>
        </w:rPr>
        <w:t xml:space="preserve"> </w:t>
      </w:r>
      <w:proofErr w:type="spellStart"/>
      <w:r w:rsidRPr="00744A15">
        <w:rPr>
          <w:rFonts w:cs="Times New Roman"/>
          <w:szCs w:val="24"/>
        </w:rPr>
        <w:t>onaylanmasından</w:t>
      </w:r>
      <w:proofErr w:type="spellEnd"/>
      <w:r w:rsidRPr="00744A15">
        <w:rPr>
          <w:rFonts w:cs="Times New Roman"/>
          <w:szCs w:val="24"/>
        </w:rPr>
        <w:t xml:space="preserve"> </w:t>
      </w:r>
      <w:proofErr w:type="spellStart"/>
      <w:r w:rsidRPr="00744A15">
        <w:rPr>
          <w:rFonts w:cs="Times New Roman"/>
          <w:szCs w:val="24"/>
        </w:rPr>
        <w:t>sonra</w:t>
      </w:r>
      <w:proofErr w:type="spellEnd"/>
      <w:r w:rsidRPr="00744A15">
        <w:rPr>
          <w:rFonts w:cs="Times New Roman"/>
          <w:szCs w:val="24"/>
        </w:rPr>
        <w:t xml:space="preserve"> </w:t>
      </w:r>
      <w:proofErr w:type="spellStart"/>
      <w:r w:rsidRPr="00744A15">
        <w:rPr>
          <w:rFonts w:cs="Times New Roman"/>
          <w:szCs w:val="24"/>
        </w:rPr>
        <w:t>ise</w:t>
      </w:r>
      <w:proofErr w:type="spellEnd"/>
      <w:r w:rsidRPr="00744A15">
        <w:rPr>
          <w:rFonts w:cs="Times New Roman"/>
          <w:szCs w:val="24"/>
        </w:rPr>
        <w:t xml:space="preserve"> </w:t>
      </w:r>
      <w:proofErr w:type="spellStart"/>
      <w:r w:rsidRPr="00744A15">
        <w:rPr>
          <w:rFonts w:cs="Times New Roman"/>
          <w:szCs w:val="24"/>
        </w:rPr>
        <w:t>kalanı</w:t>
      </w:r>
      <w:proofErr w:type="spellEnd"/>
      <w:r w:rsidRPr="00744A15">
        <w:rPr>
          <w:rFonts w:cs="Times New Roman"/>
          <w:szCs w:val="24"/>
        </w:rPr>
        <w:t xml:space="preserve">, </w:t>
      </w:r>
      <w:proofErr w:type="spellStart"/>
      <w:r w:rsidRPr="00744A15">
        <w:rPr>
          <w:rFonts w:cs="Times New Roman"/>
          <w:szCs w:val="24"/>
        </w:rPr>
        <w:t>Sosyal</w:t>
      </w:r>
      <w:proofErr w:type="spellEnd"/>
      <w:r w:rsidRPr="00744A15">
        <w:rPr>
          <w:rFonts w:cs="Times New Roman"/>
          <w:szCs w:val="24"/>
        </w:rPr>
        <w:t xml:space="preserve"> </w:t>
      </w:r>
      <w:proofErr w:type="spellStart"/>
      <w:r w:rsidRPr="00744A15">
        <w:rPr>
          <w:rFonts w:cs="Times New Roman"/>
          <w:szCs w:val="24"/>
        </w:rPr>
        <w:t>Güvenlik</w:t>
      </w:r>
      <w:proofErr w:type="spellEnd"/>
      <w:r w:rsidRPr="00744A15">
        <w:rPr>
          <w:rFonts w:cs="Times New Roman"/>
          <w:szCs w:val="24"/>
        </w:rPr>
        <w:t xml:space="preserve"> </w:t>
      </w:r>
      <w:proofErr w:type="spellStart"/>
      <w:r w:rsidRPr="00744A15">
        <w:rPr>
          <w:rFonts w:cs="Times New Roman"/>
          <w:szCs w:val="24"/>
        </w:rPr>
        <w:t>Kurumundan</w:t>
      </w:r>
      <w:proofErr w:type="spellEnd"/>
      <w:r w:rsidRPr="00744A15">
        <w:rPr>
          <w:rFonts w:cs="Times New Roman"/>
          <w:szCs w:val="24"/>
        </w:rPr>
        <w:t xml:space="preserve"> </w:t>
      </w:r>
      <w:proofErr w:type="spellStart"/>
      <w:r w:rsidRPr="00744A15">
        <w:rPr>
          <w:rFonts w:cs="Times New Roman"/>
          <w:szCs w:val="24"/>
        </w:rPr>
        <w:t>ilişiksiz</w:t>
      </w:r>
      <w:proofErr w:type="spellEnd"/>
      <w:r w:rsidRPr="00744A15">
        <w:rPr>
          <w:rFonts w:cs="Times New Roman"/>
          <w:szCs w:val="24"/>
        </w:rPr>
        <w:t xml:space="preserve"> </w:t>
      </w:r>
      <w:proofErr w:type="spellStart"/>
      <w:r w:rsidRPr="00744A15">
        <w:rPr>
          <w:rFonts w:cs="Times New Roman"/>
          <w:szCs w:val="24"/>
        </w:rPr>
        <w:t>belgesi</w:t>
      </w:r>
      <w:proofErr w:type="spellEnd"/>
      <w:r w:rsidRPr="00744A15">
        <w:rPr>
          <w:rFonts w:cs="Times New Roman"/>
          <w:szCs w:val="24"/>
        </w:rPr>
        <w:t xml:space="preserve"> </w:t>
      </w:r>
      <w:proofErr w:type="spellStart"/>
      <w:r w:rsidRPr="00744A15">
        <w:rPr>
          <w:rFonts w:cs="Times New Roman"/>
          <w:szCs w:val="24"/>
        </w:rPr>
        <w:t>getirilmesinden</w:t>
      </w:r>
      <w:proofErr w:type="spellEnd"/>
      <w:r w:rsidRPr="00744A15">
        <w:rPr>
          <w:rFonts w:cs="Times New Roman"/>
          <w:szCs w:val="24"/>
        </w:rPr>
        <w:t xml:space="preserve"> </w:t>
      </w:r>
      <w:proofErr w:type="spellStart"/>
      <w:r w:rsidRPr="00744A15">
        <w:rPr>
          <w:rFonts w:cs="Times New Roman"/>
          <w:szCs w:val="24"/>
        </w:rPr>
        <w:t>sonra</w:t>
      </w:r>
      <w:proofErr w:type="spellEnd"/>
      <w:r w:rsidRPr="00744A15">
        <w:rPr>
          <w:rFonts w:cs="Times New Roman"/>
          <w:szCs w:val="24"/>
        </w:rPr>
        <w:t xml:space="preserve">, </w:t>
      </w:r>
      <w:proofErr w:type="spellStart"/>
      <w:r w:rsidRPr="00744A15">
        <w:rPr>
          <w:rFonts w:cs="Times New Roman"/>
          <w:szCs w:val="24"/>
        </w:rPr>
        <w:t>Yükleniciye</w:t>
      </w:r>
      <w:proofErr w:type="spellEnd"/>
      <w:r w:rsidRPr="00744A15">
        <w:rPr>
          <w:rFonts w:cs="Times New Roman"/>
          <w:szCs w:val="24"/>
        </w:rPr>
        <w:t xml:space="preserve"> </w:t>
      </w:r>
      <w:proofErr w:type="spellStart"/>
      <w:r w:rsidRPr="00744A15">
        <w:rPr>
          <w:rFonts w:cs="Times New Roman"/>
          <w:szCs w:val="24"/>
        </w:rPr>
        <w:t>iade</w:t>
      </w:r>
      <w:proofErr w:type="spellEnd"/>
      <w:r w:rsidRPr="00744A15">
        <w:rPr>
          <w:rFonts w:cs="Times New Roman"/>
          <w:spacing w:val="-23"/>
          <w:szCs w:val="24"/>
        </w:rPr>
        <w:t xml:space="preserve"> </w:t>
      </w:r>
      <w:proofErr w:type="spellStart"/>
      <w:r w:rsidRPr="00744A15">
        <w:rPr>
          <w:rFonts w:cs="Times New Roman"/>
          <w:szCs w:val="24"/>
        </w:rPr>
        <w:t>edilir</w:t>
      </w:r>
      <w:proofErr w:type="spellEnd"/>
      <w:r w:rsidRPr="00744A15">
        <w:rPr>
          <w:rFonts w:cs="Times New Roman"/>
          <w:szCs w:val="24"/>
        </w:rPr>
        <w:t>.</w:t>
      </w:r>
    </w:p>
    <w:p w14:paraId="3AE5D6DB" w14:textId="77777777" w:rsidR="00744A15" w:rsidRPr="00744A15" w:rsidRDefault="00744A15" w:rsidP="004D4791">
      <w:pPr>
        <w:pStyle w:val="ListeParagraf"/>
        <w:widowControl w:val="0"/>
        <w:numPr>
          <w:ilvl w:val="2"/>
          <w:numId w:val="52"/>
        </w:numPr>
        <w:tabs>
          <w:tab w:val="left" w:pos="729"/>
        </w:tabs>
        <w:autoSpaceDE w:val="0"/>
        <w:autoSpaceDN w:val="0"/>
        <w:spacing w:before="153" w:line="244" w:lineRule="auto"/>
        <w:ind w:right="120" w:firstLine="0"/>
        <w:contextualSpacing w:val="0"/>
        <w:rPr>
          <w:rFonts w:cs="Times New Roman"/>
          <w:szCs w:val="24"/>
        </w:rPr>
      </w:pPr>
      <w:proofErr w:type="spellStart"/>
      <w:r w:rsidRPr="00744A15">
        <w:rPr>
          <w:rFonts w:cs="Times New Roman"/>
          <w:szCs w:val="24"/>
        </w:rPr>
        <w:t>Yüklenicinin</w:t>
      </w:r>
      <w:proofErr w:type="spellEnd"/>
      <w:r w:rsidRPr="00744A15">
        <w:rPr>
          <w:rFonts w:cs="Times New Roman"/>
          <w:szCs w:val="24"/>
        </w:rPr>
        <w:t xml:space="preserve"> </w:t>
      </w:r>
      <w:proofErr w:type="spellStart"/>
      <w:r w:rsidRPr="00744A15">
        <w:rPr>
          <w:rFonts w:cs="Times New Roman"/>
          <w:szCs w:val="24"/>
        </w:rPr>
        <w:t>ilişiksizlik</w:t>
      </w:r>
      <w:proofErr w:type="spellEnd"/>
      <w:r w:rsidRPr="00744A15">
        <w:rPr>
          <w:rFonts w:cs="Times New Roman"/>
          <w:szCs w:val="24"/>
        </w:rPr>
        <w:t xml:space="preserve"> </w:t>
      </w:r>
      <w:proofErr w:type="spellStart"/>
      <w:r w:rsidRPr="00744A15">
        <w:rPr>
          <w:rFonts w:cs="Times New Roman"/>
          <w:szCs w:val="24"/>
        </w:rPr>
        <w:t>belgesini</w:t>
      </w:r>
      <w:proofErr w:type="spellEnd"/>
      <w:r w:rsidRPr="00744A15">
        <w:rPr>
          <w:rFonts w:cs="Times New Roman"/>
          <w:szCs w:val="24"/>
        </w:rPr>
        <w:t xml:space="preserve"> </w:t>
      </w:r>
      <w:proofErr w:type="spellStart"/>
      <w:r w:rsidRPr="00744A15">
        <w:rPr>
          <w:rFonts w:cs="Times New Roman"/>
          <w:szCs w:val="24"/>
        </w:rPr>
        <w:t>sunmaması</w:t>
      </w:r>
      <w:proofErr w:type="spellEnd"/>
      <w:r w:rsidRPr="00744A15">
        <w:rPr>
          <w:rFonts w:cs="Times New Roman"/>
          <w:szCs w:val="24"/>
        </w:rPr>
        <w:t xml:space="preserve"> </w:t>
      </w:r>
      <w:proofErr w:type="spellStart"/>
      <w:r w:rsidRPr="00744A15">
        <w:rPr>
          <w:rFonts w:cs="Times New Roman"/>
          <w:szCs w:val="24"/>
        </w:rPr>
        <w:t>halinde</w:t>
      </w:r>
      <w:proofErr w:type="spellEnd"/>
      <w:r w:rsidRPr="00744A15">
        <w:rPr>
          <w:rFonts w:cs="Times New Roman"/>
          <w:szCs w:val="24"/>
        </w:rPr>
        <w:t xml:space="preserve">, durum </w:t>
      </w:r>
      <w:proofErr w:type="spellStart"/>
      <w:r w:rsidRPr="00744A15">
        <w:rPr>
          <w:rFonts w:cs="Times New Roman"/>
          <w:szCs w:val="24"/>
        </w:rPr>
        <w:t>Sosyal</w:t>
      </w:r>
      <w:proofErr w:type="spellEnd"/>
      <w:r w:rsidRPr="00744A15">
        <w:rPr>
          <w:rFonts w:cs="Times New Roman"/>
          <w:szCs w:val="24"/>
        </w:rPr>
        <w:t xml:space="preserve"> </w:t>
      </w:r>
      <w:proofErr w:type="spellStart"/>
      <w:r w:rsidRPr="00744A15">
        <w:rPr>
          <w:rFonts w:cs="Times New Roman"/>
          <w:szCs w:val="24"/>
        </w:rPr>
        <w:t>Güvenlik</w:t>
      </w:r>
      <w:proofErr w:type="spellEnd"/>
      <w:r w:rsidRPr="00744A15">
        <w:rPr>
          <w:rFonts w:cs="Times New Roman"/>
          <w:szCs w:val="24"/>
        </w:rPr>
        <w:t xml:space="preserve"> </w:t>
      </w:r>
      <w:proofErr w:type="spellStart"/>
      <w:r w:rsidRPr="00744A15">
        <w:rPr>
          <w:rFonts w:cs="Times New Roman"/>
          <w:szCs w:val="24"/>
        </w:rPr>
        <w:t>Kurumundan</w:t>
      </w:r>
      <w:proofErr w:type="spellEnd"/>
      <w:r w:rsidRPr="00744A15">
        <w:rPr>
          <w:rFonts w:cs="Times New Roman"/>
          <w:szCs w:val="24"/>
        </w:rPr>
        <w:t xml:space="preserve"> </w:t>
      </w:r>
      <w:proofErr w:type="spellStart"/>
      <w:r w:rsidRPr="00744A15">
        <w:rPr>
          <w:rFonts w:cs="Times New Roman"/>
          <w:szCs w:val="24"/>
        </w:rPr>
        <w:t>yazı</w:t>
      </w:r>
      <w:proofErr w:type="spellEnd"/>
      <w:r w:rsidRPr="00744A15">
        <w:rPr>
          <w:rFonts w:cs="Times New Roman"/>
          <w:szCs w:val="24"/>
        </w:rPr>
        <w:t xml:space="preserve"> </w:t>
      </w:r>
      <w:proofErr w:type="spellStart"/>
      <w:r w:rsidRPr="00744A15">
        <w:rPr>
          <w:rFonts w:cs="Times New Roman"/>
          <w:szCs w:val="24"/>
        </w:rPr>
        <w:t>ile</w:t>
      </w:r>
      <w:proofErr w:type="spellEnd"/>
      <w:r w:rsidRPr="00744A15">
        <w:rPr>
          <w:rFonts w:cs="Times New Roman"/>
          <w:szCs w:val="24"/>
        </w:rPr>
        <w:t xml:space="preserve"> </w:t>
      </w:r>
      <w:proofErr w:type="spellStart"/>
      <w:r w:rsidRPr="00744A15">
        <w:rPr>
          <w:rFonts w:cs="Times New Roman"/>
          <w:szCs w:val="24"/>
        </w:rPr>
        <w:t>sorularak</w:t>
      </w:r>
      <w:proofErr w:type="spellEnd"/>
      <w:r w:rsidRPr="00744A15">
        <w:rPr>
          <w:rFonts w:cs="Times New Roman"/>
          <w:szCs w:val="24"/>
        </w:rPr>
        <w:t xml:space="preserve">, </w:t>
      </w:r>
      <w:proofErr w:type="spellStart"/>
      <w:r w:rsidRPr="00744A15">
        <w:rPr>
          <w:rFonts w:cs="Times New Roman"/>
          <w:szCs w:val="24"/>
        </w:rPr>
        <w:t>Yüklenicinin</w:t>
      </w:r>
      <w:proofErr w:type="spellEnd"/>
      <w:r w:rsidRPr="00744A15">
        <w:rPr>
          <w:rFonts w:cs="Times New Roman"/>
          <w:szCs w:val="24"/>
        </w:rPr>
        <w:t xml:space="preserve"> </w:t>
      </w:r>
      <w:proofErr w:type="spellStart"/>
      <w:r w:rsidRPr="00744A15">
        <w:rPr>
          <w:rFonts w:cs="Times New Roman"/>
          <w:szCs w:val="24"/>
        </w:rPr>
        <w:t>ihale</w:t>
      </w:r>
      <w:proofErr w:type="spellEnd"/>
      <w:r w:rsidRPr="00744A15">
        <w:rPr>
          <w:rFonts w:cs="Times New Roman"/>
          <w:szCs w:val="24"/>
        </w:rPr>
        <w:t xml:space="preserve"> </w:t>
      </w:r>
      <w:proofErr w:type="spellStart"/>
      <w:r w:rsidRPr="00744A15">
        <w:rPr>
          <w:rFonts w:cs="Times New Roman"/>
          <w:szCs w:val="24"/>
        </w:rPr>
        <w:t>konusu</w:t>
      </w:r>
      <w:proofErr w:type="spellEnd"/>
      <w:r w:rsidRPr="00744A15">
        <w:rPr>
          <w:rFonts w:cs="Times New Roman"/>
          <w:szCs w:val="24"/>
        </w:rPr>
        <w:t xml:space="preserve"> </w:t>
      </w:r>
      <w:proofErr w:type="spellStart"/>
      <w:r w:rsidRPr="00744A15">
        <w:rPr>
          <w:rFonts w:cs="Times New Roman"/>
          <w:szCs w:val="24"/>
        </w:rPr>
        <w:t>işle</w:t>
      </w:r>
      <w:proofErr w:type="spellEnd"/>
      <w:r w:rsidRPr="00744A15">
        <w:rPr>
          <w:rFonts w:cs="Times New Roman"/>
          <w:szCs w:val="24"/>
        </w:rPr>
        <w:t xml:space="preserve"> </w:t>
      </w:r>
      <w:proofErr w:type="spellStart"/>
      <w:r w:rsidRPr="00744A15">
        <w:rPr>
          <w:rFonts w:cs="Times New Roman"/>
          <w:szCs w:val="24"/>
        </w:rPr>
        <w:t>ilgili</w:t>
      </w:r>
      <w:proofErr w:type="spellEnd"/>
      <w:r w:rsidRPr="00744A15">
        <w:rPr>
          <w:rFonts w:cs="Times New Roman"/>
          <w:szCs w:val="24"/>
        </w:rPr>
        <w:t xml:space="preserve"> </w:t>
      </w:r>
      <w:proofErr w:type="spellStart"/>
      <w:r w:rsidRPr="00744A15">
        <w:rPr>
          <w:rFonts w:cs="Times New Roman"/>
          <w:szCs w:val="24"/>
        </w:rPr>
        <w:t>borcunun</w:t>
      </w:r>
      <w:proofErr w:type="spellEnd"/>
      <w:r w:rsidRPr="00744A15">
        <w:rPr>
          <w:rFonts w:cs="Times New Roman"/>
          <w:szCs w:val="24"/>
        </w:rPr>
        <w:t xml:space="preserve"> </w:t>
      </w:r>
      <w:proofErr w:type="spellStart"/>
      <w:r w:rsidRPr="00744A15">
        <w:rPr>
          <w:rFonts w:cs="Times New Roman"/>
          <w:szCs w:val="24"/>
        </w:rPr>
        <w:t>bulunmadığının</w:t>
      </w:r>
      <w:proofErr w:type="spellEnd"/>
      <w:r w:rsidRPr="00744A15">
        <w:rPr>
          <w:rFonts w:cs="Times New Roman"/>
          <w:szCs w:val="24"/>
        </w:rPr>
        <w:t xml:space="preserve"> </w:t>
      </w:r>
      <w:proofErr w:type="spellStart"/>
      <w:r w:rsidRPr="00744A15">
        <w:rPr>
          <w:rFonts w:cs="Times New Roman"/>
          <w:szCs w:val="24"/>
        </w:rPr>
        <w:t>anlaşılması</w:t>
      </w:r>
      <w:proofErr w:type="spellEnd"/>
      <w:r w:rsidRPr="00744A15">
        <w:rPr>
          <w:rFonts w:cs="Times New Roman"/>
          <w:szCs w:val="24"/>
        </w:rPr>
        <w:t xml:space="preserve"> </w:t>
      </w:r>
      <w:proofErr w:type="spellStart"/>
      <w:r w:rsidRPr="00744A15">
        <w:rPr>
          <w:rFonts w:cs="Times New Roman"/>
          <w:szCs w:val="24"/>
        </w:rPr>
        <w:t>durumunda</w:t>
      </w:r>
      <w:proofErr w:type="spellEnd"/>
      <w:r w:rsidRPr="00744A15">
        <w:rPr>
          <w:rFonts w:cs="Times New Roman"/>
          <w:szCs w:val="24"/>
        </w:rPr>
        <w:t xml:space="preserve">, </w:t>
      </w:r>
      <w:proofErr w:type="spellStart"/>
      <w:r w:rsidRPr="00744A15">
        <w:rPr>
          <w:rFonts w:cs="Times New Roman"/>
          <w:szCs w:val="24"/>
        </w:rPr>
        <w:t>geçici</w:t>
      </w:r>
      <w:proofErr w:type="spellEnd"/>
      <w:r w:rsidRPr="00744A15">
        <w:rPr>
          <w:rFonts w:cs="Times New Roman"/>
          <w:szCs w:val="24"/>
        </w:rPr>
        <w:t xml:space="preserve"> </w:t>
      </w:r>
      <w:proofErr w:type="spellStart"/>
      <w:r w:rsidRPr="00744A15">
        <w:rPr>
          <w:rFonts w:cs="Times New Roman"/>
          <w:szCs w:val="24"/>
        </w:rPr>
        <w:t>kabul</w:t>
      </w:r>
      <w:proofErr w:type="spellEnd"/>
      <w:r w:rsidRPr="00744A15">
        <w:rPr>
          <w:rFonts w:cs="Times New Roman"/>
          <w:szCs w:val="24"/>
        </w:rPr>
        <w:t xml:space="preserve"> </w:t>
      </w:r>
      <w:proofErr w:type="spellStart"/>
      <w:r w:rsidRPr="00744A15">
        <w:rPr>
          <w:rFonts w:cs="Times New Roman"/>
          <w:szCs w:val="24"/>
        </w:rPr>
        <w:t>tutanağının</w:t>
      </w:r>
      <w:proofErr w:type="spellEnd"/>
      <w:r w:rsidRPr="00744A15">
        <w:rPr>
          <w:rFonts w:cs="Times New Roman"/>
          <w:szCs w:val="24"/>
        </w:rPr>
        <w:t xml:space="preserve"> </w:t>
      </w:r>
      <w:proofErr w:type="spellStart"/>
      <w:r w:rsidRPr="00744A15">
        <w:rPr>
          <w:rFonts w:cs="Times New Roman"/>
          <w:szCs w:val="24"/>
        </w:rPr>
        <w:t>onaylanmasından</w:t>
      </w:r>
      <w:proofErr w:type="spellEnd"/>
      <w:r w:rsidRPr="00744A15">
        <w:rPr>
          <w:rFonts w:cs="Times New Roman"/>
          <w:szCs w:val="24"/>
        </w:rPr>
        <w:t xml:space="preserve"> </w:t>
      </w:r>
      <w:proofErr w:type="spellStart"/>
      <w:r w:rsidRPr="00744A15">
        <w:rPr>
          <w:rFonts w:cs="Times New Roman"/>
          <w:szCs w:val="24"/>
        </w:rPr>
        <w:t>sonra</w:t>
      </w:r>
      <w:proofErr w:type="spellEnd"/>
      <w:r w:rsidRPr="00744A15">
        <w:rPr>
          <w:rFonts w:cs="Times New Roman"/>
          <w:szCs w:val="24"/>
        </w:rPr>
        <w:t xml:space="preserve"> </w:t>
      </w:r>
      <w:proofErr w:type="spellStart"/>
      <w:r w:rsidRPr="00744A15">
        <w:rPr>
          <w:rFonts w:cs="Times New Roman"/>
          <w:szCs w:val="24"/>
        </w:rPr>
        <w:t>kesin</w:t>
      </w:r>
      <w:proofErr w:type="spellEnd"/>
      <w:r w:rsidRPr="00744A15">
        <w:rPr>
          <w:rFonts w:cs="Times New Roman"/>
          <w:szCs w:val="24"/>
        </w:rPr>
        <w:t xml:space="preserve"> </w:t>
      </w:r>
      <w:proofErr w:type="spellStart"/>
      <w:r w:rsidRPr="00744A15">
        <w:rPr>
          <w:rFonts w:cs="Times New Roman"/>
          <w:szCs w:val="24"/>
        </w:rPr>
        <w:t>teminat</w:t>
      </w:r>
      <w:proofErr w:type="spellEnd"/>
      <w:r w:rsidRPr="00744A15">
        <w:rPr>
          <w:rFonts w:cs="Times New Roman"/>
          <w:szCs w:val="24"/>
        </w:rPr>
        <w:t xml:space="preserve"> </w:t>
      </w:r>
      <w:proofErr w:type="spellStart"/>
      <w:r w:rsidRPr="00744A15">
        <w:rPr>
          <w:rFonts w:cs="Times New Roman"/>
          <w:szCs w:val="24"/>
        </w:rPr>
        <w:t>ve</w:t>
      </w:r>
      <w:proofErr w:type="spellEnd"/>
      <w:r w:rsidRPr="00744A15">
        <w:rPr>
          <w:rFonts w:cs="Times New Roman"/>
          <w:szCs w:val="24"/>
        </w:rPr>
        <w:t xml:space="preserve"> </w:t>
      </w:r>
      <w:proofErr w:type="spellStart"/>
      <w:r w:rsidRPr="00744A15">
        <w:rPr>
          <w:rFonts w:cs="Times New Roman"/>
          <w:szCs w:val="24"/>
        </w:rPr>
        <w:t>varsa</w:t>
      </w:r>
      <w:proofErr w:type="spellEnd"/>
      <w:r w:rsidRPr="00744A15">
        <w:rPr>
          <w:rFonts w:cs="Times New Roman"/>
          <w:szCs w:val="24"/>
        </w:rPr>
        <w:t xml:space="preserve"> </w:t>
      </w:r>
      <w:proofErr w:type="spellStart"/>
      <w:r w:rsidRPr="00744A15">
        <w:rPr>
          <w:rFonts w:cs="Times New Roman"/>
          <w:szCs w:val="24"/>
        </w:rPr>
        <w:t>ek</w:t>
      </w:r>
      <w:proofErr w:type="spellEnd"/>
      <w:r w:rsidRPr="00744A15">
        <w:rPr>
          <w:rFonts w:cs="Times New Roman"/>
          <w:szCs w:val="24"/>
        </w:rPr>
        <w:t xml:space="preserve"> </w:t>
      </w:r>
      <w:proofErr w:type="spellStart"/>
      <w:r w:rsidRPr="00744A15">
        <w:rPr>
          <w:rFonts w:cs="Times New Roman"/>
          <w:szCs w:val="24"/>
        </w:rPr>
        <w:t>kesin</w:t>
      </w:r>
      <w:proofErr w:type="spellEnd"/>
      <w:r w:rsidRPr="00744A15">
        <w:rPr>
          <w:rFonts w:cs="Times New Roman"/>
          <w:szCs w:val="24"/>
        </w:rPr>
        <w:t xml:space="preserve"> </w:t>
      </w:r>
      <w:proofErr w:type="spellStart"/>
      <w:r w:rsidRPr="00744A15">
        <w:rPr>
          <w:rFonts w:cs="Times New Roman"/>
          <w:szCs w:val="24"/>
        </w:rPr>
        <w:t>teminatın</w:t>
      </w:r>
      <w:proofErr w:type="spellEnd"/>
      <w:r w:rsidRPr="00744A15">
        <w:rPr>
          <w:rFonts w:cs="Times New Roman"/>
          <w:szCs w:val="24"/>
        </w:rPr>
        <w:t xml:space="preserve"> </w:t>
      </w:r>
      <w:proofErr w:type="spellStart"/>
      <w:r w:rsidRPr="00744A15">
        <w:rPr>
          <w:rFonts w:cs="Times New Roman"/>
          <w:szCs w:val="24"/>
        </w:rPr>
        <w:t>yarısı</w:t>
      </w:r>
      <w:proofErr w:type="spellEnd"/>
      <w:r w:rsidRPr="00744A15">
        <w:rPr>
          <w:rFonts w:cs="Times New Roman"/>
          <w:szCs w:val="24"/>
        </w:rPr>
        <w:t xml:space="preserve">; </w:t>
      </w:r>
      <w:proofErr w:type="spellStart"/>
      <w:r w:rsidRPr="00744A15">
        <w:rPr>
          <w:rFonts w:cs="Times New Roman"/>
          <w:szCs w:val="24"/>
        </w:rPr>
        <w:t>kesin</w:t>
      </w:r>
      <w:proofErr w:type="spellEnd"/>
      <w:r w:rsidRPr="00744A15">
        <w:rPr>
          <w:rFonts w:cs="Times New Roman"/>
          <w:szCs w:val="24"/>
        </w:rPr>
        <w:t xml:space="preserve"> </w:t>
      </w:r>
      <w:proofErr w:type="spellStart"/>
      <w:r w:rsidRPr="00744A15">
        <w:rPr>
          <w:rFonts w:cs="Times New Roman"/>
          <w:szCs w:val="24"/>
        </w:rPr>
        <w:t>kabul</w:t>
      </w:r>
      <w:proofErr w:type="spellEnd"/>
      <w:r w:rsidRPr="00744A15">
        <w:rPr>
          <w:rFonts w:cs="Times New Roman"/>
          <w:szCs w:val="24"/>
        </w:rPr>
        <w:t xml:space="preserve"> </w:t>
      </w:r>
      <w:proofErr w:type="spellStart"/>
      <w:r w:rsidRPr="00744A15">
        <w:rPr>
          <w:rFonts w:cs="Times New Roman"/>
          <w:szCs w:val="24"/>
        </w:rPr>
        <w:t>tutanağının</w:t>
      </w:r>
      <w:proofErr w:type="spellEnd"/>
      <w:r w:rsidRPr="00744A15">
        <w:rPr>
          <w:rFonts w:cs="Times New Roman"/>
          <w:szCs w:val="24"/>
        </w:rPr>
        <w:t xml:space="preserve"> </w:t>
      </w:r>
      <w:proofErr w:type="spellStart"/>
      <w:r w:rsidRPr="00744A15">
        <w:rPr>
          <w:rFonts w:cs="Times New Roman"/>
          <w:szCs w:val="24"/>
        </w:rPr>
        <w:t>onaylanmasından</w:t>
      </w:r>
      <w:proofErr w:type="spellEnd"/>
      <w:r w:rsidRPr="00744A15">
        <w:rPr>
          <w:rFonts w:cs="Times New Roman"/>
          <w:szCs w:val="24"/>
        </w:rPr>
        <w:t xml:space="preserve"> </w:t>
      </w:r>
      <w:proofErr w:type="spellStart"/>
      <w:r w:rsidRPr="00744A15">
        <w:rPr>
          <w:rFonts w:cs="Times New Roman"/>
          <w:szCs w:val="24"/>
        </w:rPr>
        <w:t>sonra</w:t>
      </w:r>
      <w:proofErr w:type="spellEnd"/>
      <w:r w:rsidRPr="00744A15">
        <w:rPr>
          <w:rFonts w:cs="Times New Roman"/>
          <w:szCs w:val="24"/>
        </w:rPr>
        <w:t xml:space="preserve"> </w:t>
      </w:r>
      <w:proofErr w:type="spellStart"/>
      <w:r w:rsidRPr="00744A15">
        <w:rPr>
          <w:rFonts w:cs="Times New Roman"/>
          <w:szCs w:val="24"/>
        </w:rPr>
        <w:t>ise</w:t>
      </w:r>
      <w:proofErr w:type="spellEnd"/>
      <w:r w:rsidRPr="00744A15">
        <w:rPr>
          <w:rFonts w:cs="Times New Roman"/>
          <w:szCs w:val="24"/>
        </w:rPr>
        <w:t xml:space="preserve"> </w:t>
      </w:r>
      <w:proofErr w:type="spellStart"/>
      <w:r w:rsidRPr="00744A15">
        <w:rPr>
          <w:rFonts w:cs="Times New Roman"/>
          <w:szCs w:val="24"/>
        </w:rPr>
        <w:t>kalanı</w:t>
      </w:r>
      <w:proofErr w:type="spellEnd"/>
      <w:r w:rsidRPr="00744A15">
        <w:rPr>
          <w:rFonts w:cs="Times New Roman"/>
          <w:szCs w:val="24"/>
        </w:rPr>
        <w:t xml:space="preserve">, </w:t>
      </w:r>
      <w:proofErr w:type="spellStart"/>
      <w:r w:rsidRPr="00744A15">
        <w:rPr>
          <w:rFonts w:cs="Times New Roman"/>
          <w:szCs w:val="24"/>
        </w:rPr>
        <w:t>Yükleniciye</w:t>
      </w:r>
      <w:proofErr w:type="spellEnd"/>
      <w:r w:rsidRPr="00744A15">
        <w:rPr>
          <w:rFonts w:cs="Times New Roman"/>
          <w:szCs w:val="24"/>
        </w:rPr>
        <w:t xml:space="preserve"> </w:t>
      </w:r>
      <w:proofErr w:type="spellStart"/>
      <w:r w:rsidRPr="00744A15">
        <w:rPr>
          <w:rFonts w:cs="Times New Roman"/>
          <w:szCs w:val="24"/>
        </w:rPr>
        <w:t>iade</w:t>
      </w:r>
      <w:proofErr w:type="spellEnd"/>
      <w:r w:rsidRPr="00744A15">
        <w:rPr>
          <w:rFonts w:cs="Times New Roman"/>
          <w:spacing w:val="-15"/>
          <w:szCs w:val="24"/>
        </w:rPr>
        <w:t xml:space="preserve"> </w:t>
      </w:r>
      <w:proofErr w:type="spellStart"/>
      <w:r w:rsidRPr="00744A15">
        <w:rPr>
          <w:rFonts w:cs="Times New Roman"/>
          <w:szCs w:val="24"/>
        </w:rPr>
        <w:t>edilir</w:t>
      </w:r>
      <w:proofErr w:type="spellEnd"/>
      <w:r w:rsidRPr="00744A15">
        <w:rPr>
          <w:rFonts w:cs="Times New Roman"/>
          <w:szCs w:val="24"/>
        </w:rPr>
        <w:t>.</w:t>
      </w:r>
    </w:p>
    <w:p w14:paraId="1E706A99" w14:textId="77777777" w:rsidR="00744A15" w:rsidRPr="00744A15" w:rsidRDefault="00744A15" w:rsidP="004D4791">
      <w:pPr>
        <w:pStyle w:val="ListeParagraf"/>
        <w:widowControl w:val="0"/>
        <w:numPr>
          <w:ilvl w:val="2"/>
          <w:numId w:val="52"/>
        </w:numPr>
        <w:tabs>
          <w:tab w:val="left" w:pos="729"/>
        </w:tabs>
        <w:autoSpaceDE w:val="0"/>
        <w:autoSpaceDN w:val="0"/>
        <w:spacing w:before="149" w:line="244" w:lineRule="auto"/>
        <w:ind w:right="118" w:firstLine="0"/>
        <w:contextualSpacing w:val="0"/>
        <w:rPr>
          <w:rFonts w:cs="Times New Roman"/>
          <w:szCs w:val="24"/>
        </w:rPr>
      </w:pPr>
      <w:proofErr w:type="spellStart"/>
      <w:r w:rsidRPr="00744A15">
        <w:rPr>
          <w:rFonts w:cs="Times New Roman"/>
          <w:szCs w:val="24"/>
        </w:rPr>
        <w:t>Yüklenicinin</w:t>
      </w:r>
      <w:proofErr w:type="spellEnd"/>
      <w:r w:rsidRPr="00744A15">
        <w:rPr>
          <w:rFonts w:cs="Times New Roman"/>
          <w:szCs w:val="24"/>
        </w:rPr>
        <w:t xml:space="preserve"> </w:t>
      </w:r>
      <w:proofErr w:type="spellStart"/>
      <w:r w:rsidRPr="00744A15">
        <w:rPr>
          <w:rFonts w:cs="Times New Roman"/>
          <w:szCs w:val="24"/>
        </w:rPr>
        <w:t>bu</w:t>
      </w:r>
      <w:proofErr w:type="spellEnd"/>
      <w:r w:rsidRPr="00744A15">
        <w:rPr>
          <w:rFonts w:cs="Times New Roman"/>
          <w:szCs w:val="24"/>
        </w:rPr>
        <w:t xml:space="preserve"> </w:t>
      </w:r>
      <w:proofErr w:type="spellStart"/>
      <w:r w:rsidRPr="00744A15">
        <w:rPr>
          <w:rFonts w:cs="Times New Roman"/>
          <w:szCs w:val="24"/>
        </w:rPr>
        <w:t>iş</w:t>
      </w:r>
      <w:proofErr w:type="spellEnd"/>
      <w:r w:rsidRPr="00744A15">
        <w:rPr>
          <w:rFonts w:cs="Times New Roman"/>
          <w:szCs w:val="24"/>
        </w:rPr>
        <w:t xml:space="preserve"> </w:t>
      </w:r>
      <w:proofErr w:type="spellStart"/>
      <w:r w:rsidRPr="00744A15">
        <w:rPr>
          <w:rFonts w:cs="Times New Roman"/>
          <w:szCs w:val="24"/>
        </w:rPr>
        <w:t>nedeniyle</w:t>
      </w:r>
      <w:proofErr w:type="spellEnd"/>
      <w:r w:rsidRPr="00744A15">
        <w:rPr>
          <w:rFonts w:cs="Times New Roman"/>
          <w:szCs w:val="24"/>
        </w:rPr>
        <w:t xml:space="preserve"> </w:t>
      </w:r>
      <w:proofErr w:type="spellStart"/>
      <w:r w:rsidRPr="00744A15">
        <w:rPr>
          <w:rFonts w:cs="Times New Roman"/>
          <w:szCs w:val="24"/>
        </w:rPr>
        <w:t>Sözleşme</w:t>
      </w:r>
      <w:proofErr w:type="spellEnd"/>
      <w:r w:rsidRPr="00744A15">
        <w:rPr>
          <w:rFonts w:cs="Times New Roman"/>
          <w:szCs w:val="24"/>
        </w:rPr>
        <w:t xml:space="preserve"> </w:t>
      </w:r>
      <w:proofErr w:type="spellStart"/>
      <w:r w:rsidRPr="00744A15">
        <w:rPr>
          <w:rFonts w:cs="Times New Roman"/>
          <w:szCs w:val="24"/>
        </w:rPr>
        <w:t>Makamına</w:t>
      </w:r>
      <w:proofErr w:type="spellEnd"/>
      <w:r w:rsidRPr="00744A15">
        <w:rPr>
          <w:rFonts w:cs="Times New Roman"/>
          <w:szCs w:val="24"/>
        </w:rPr>
        <w:t xml:space="preserve"> </w:t>
      </w:r>
      <w:proofErr w:type="spellStart"/>
      <w:r w:rsidRPr="00744A15">
        <w:rPr>
          <w:rFonts w:cs="Times New Roman"/>
          <w:szCs w:val="24"/>
        </w:rPr>
        <w:t>ve</w:t>
      </w:r>
      <w:proofErr w:type="spellEnd"/>
      <w:r w:rsidRPr="00744A15">
        <w:rPr>
          <w:rFonts w:cs="Times New Roman"/>
          <w:szCs w:val="24"/>
        </w:rPr>
        <w:t xml:space="preserve"> </w:t>
      </w:r>
      <w:proofErr w:type="spellStart"/>
      <w:r w:rsidRPr="00744A15">
        <w:rPr>
          <w:rFonts w:cs="Times New Roman"/>
          <w:szCs w:val="24"/>
        </w:rPr>
        <w:t>Sosyal</w:t>
      </w:r>
      <w:proofErr w:type="spellEnd"/>
      <w:r w:rsidRPr="00744A15">
        <w:rPr>
          <w:rFonts w:cs="Times New Roman"/>
          <w:szCs w:val="24"/>
        </w:rPr>
        <w:t xml:space="preserve"> </w:t>
      </w:r>
      <w:proofErr w:type="spellStart"/>
      <w:r w:rsidRPr="00744A15">
        <w:rPr>
          <w:rFonts w:cs="Times New Roman"/>
          <w:szCs w:val="24"/>
        </w:rPr>
        <w:t>Güvenlik</w:t>
      </w:r>
      <w:proofErr w:type="spellEnd"/>
      <w:r w:rsidRPr="00744A15">
        <w:rPr>
          <w:rFonts w:cs="Times New Roman"/>
          <w:szCs w:val="24"/>
        </w:rPr>
        <w:t xml:space="preserve"> </w:t>
      </w:r>
      <w:proofErr w:type="spellStart"/>
      <w:r w:rsidRPr="00744A15">
        <w:rPr>
          <w:rFonts w:cs="Times New Roman"/>
          <w:szCs w:val="24"/>
        </w:rPr>
        <w:t>Kurumuna</w:t>
      </w:r>
      <w:proofErr w:type="spellEnd"/>
      <w:r w:rsidRPr="00744A15">
        <w:rPr>
          <w:rFonts w:cs="Times New Roman"/>
          <w:szCs w:val="24"/>
        </w:rPr>
        <w:t xml:space="preserve"> </w:t>
      </w:r>
      <w:proofErr w:type="spellStart"/>
      <w:r w:rsidRPr="00744A15">
        <w:rPr>
          <w:rFonts w:cs="Times New Roman"/>
          <w:szCs w:val="24"/>
        </w:rPr>
        <w:t>olan</w:t>
      </w:r>
      <w:proofErr w:type="spellEnd"/>
      <w:r w:rsidRPr="00744A15">
        <w:rPr>
          <w:rFonts w:cs="Times New Roman"/>
          <w:szCs w:val="24"/>
        </w:rPr>
        <w:t xml:space="preserve"> </w:t>
      </w:r>
      <w:proofErr w:type="spellStart"/>
      <w:r w:rsidRPr="00744A15">
        <w:rPr>
          <w:rFonts w:cs="Times New Roman"/>
          <w:szCs w:val="24"/>
        </w:rPr>
        <w:t>borçları</w:t>
      </w:r>
      <w:proofErr w:type="spellEnd"/>
      <w:r w:rsidRPr="00744A15">
        <w:rPr>
          <w:rFonts w:cs="Times New Roman"/>
          <w:szCs w:val="24"/>
        </w:rPr>
        <w:t xml:space="preserve"> </w:t>
      </w:r>
      <w:proofErr w:type="spellStart"/>
      <w:r w:rsidRPr="00744A15">
        <w:rPr>
          <w:rFonts w:cs="Times New Roman"/>
          <w:szCs w:val="24"/>
        </w:rPr>
        <w:t>ile</w:t>
      </w:r>
      <w:proofErr w:type="spellEnd"/>
      <w:r w:rsidRPr="00744A15">
        <w:rPr>
          <w:rFonts w:cs="Times New Roman"/>
          <w:szCs w:val="24"/>
        </w:rPr>
        <w:t xml:space="preserve"> </w:t>
      </w:r>
      <w:proofErr w:type="spellStart"/>
      <w:r w:rsidRPr="00744A15">
        <w:rPr>
          <w:rFonts w:cs="Times New Roman"/>
          <w:szCs w:val="24"/>
        </w:rPr>
        <w:t>ücret</w:t>
      </w:r>
      <w:proofErr w:type="spellEnd"/>
      <w:r w:rsidRPr="00744A15">
        <w:rPr>
          <w:rFonts w:cs="Times New Roman"/>
          <w:szCs w:val="24"/>
        </w:rPr>
        <w:t xml:space="preserve"> </w:t>
      </w:r>
      <w:proofErr w:type="spellStart"/>
      <w:r w:rsidRPr="00744A15">
        <w:rPr>
          <w:rFonts w:cs="Times New Roman"/>
          <w:szCs w:val="24"/>
        </w:rPr>
        <w:t>ve</w:t>
      </w:r>
      <w:proofErr w:type="spellEnd"/>
      <w:r w:rsidRPr="00744A15">
        <w:rPr>
          <w:rFonts w:cs="Times New Roman"/>
          <w:szCs w:val="24"/>
        </w:rPr>
        <w:t xml:space="preserve"> </w:t>
      </w:r>
      <w:proofErr w:type="spellStart"/>
      <w:r w:rsidRPr="00744A15">
        <w:rPr>
          <w:rFonts w:cs="Times New Roman"/>
          <w:szCs w:val="24"/>
        </w:rPr>
        <w:t>ücret</w:t>
      </w:r>
      <w:proofErr w:type="spellEnd"/>
      <w:r w:rsidRPr="00744A15">
        <w:rPr>
          <w:rFonts w:cs="Times New Roman"/>
          <w:szCs w:val="24"/>
        </w:rPr>
        <w:t xml:space="preserve"> </w:t>
      </w:r>
      <w:proofErr w:type="spellStart"/>
      <w:r w:rsidRPr="00744A15">
        <w:rPr>
          <w:rFonts w:cs="Times New Roman"/>
          <w:szCs w:val="24"/>
        </w:rPr>
        <w:t>sayılan</w:t>
      </w:r>
      <w:proofErr w:type="spellEnd"/>
      <w:r w:rsidRPr="00744A15">
        <w:rPr>
          <w:rFonts w:cs="Times New Roman"/>
          <w:szCs w:val="24"/>
        </w:rPr>
        <w:t xml:space="preserve"> </w:t>
      </w:r>
      <w:proofErr w:type="spellStart"/>
      <w:r w:rsidRPr="00744A15">
        <w:rPr>
          <w:rFonts w:cs="Times New Roman"/>
          <w:szCs w:val="24"/>
        </w:rPr>
        <w:t>ödemelerden</w:t>
      </w:r>
      <w:proofErr w:type="spellEnd"/>
      <w:r w:rsidRPr="00744A15">
        <w:rPr>
          <w:rFonts w:cs="Times New Roman"/>
          <w:szCs w:val="24"/>
        </w:rPr>
        <w:t xml:space="preserve"> </w:t>
      </w:r>
      <w:proofErr w:type="spellStart"/>
      <w:r w:rsidRPr="00744A15">
        <w:rPr>
          <w:rFonts w:cs="Times New Roman"/>
          <w:szCs w:val="24"/>
        </w:rPr>
        <w:t>yapılan</w:t>
      </w:r>
      <w:proofErr w:type="spellEnd"/>
      <w:r w:rsidRPr="00744A15">
        <w:rPr>
          <w:rFonts w:cs="Times New Roman"/>
          <w:szCs w:val="24"/>
        </w:rPr>
        <w:t xml:space="preserve"> </w:t>
      </w:r>
      <w:proofErr w:type="spellStart"/>
      <w:r w:rsidRPr="00744A15">
        <w:rPr>
          <w:rFonts w:cs="Times New Roman"/>
          <w:szCs w:val="24"/>
        </w:rPr>
        <w:t>kanunî</w:t>
      </w:r>
      <w:proofErr w:type="spellEnd"/>
      <w:r w:rsidRPr="00744A15">
        <w:rPr>
          <w:rFonts w:cs="Times New Roman"/>
          <w:szCs w:val="24"/>
        </w:rPr>
        <w:t xml:space="preserve"> </w:t>
      </w:r>
      <w:proofErr w:type="spellStart"/>
      <w:r w:rsidRPr="00744A15">
        <w:rPr>
          <w:rFonts w:cs="Times New Roman"/>
          <w:szCs w:val="24"/>
        </w:rPr>
        <w:t>vergi</w:t>
      </w:r>
      <w:proofErr w:type="spellEnd"/>
      <w:r w:rsidRPr="00744A15">
        <w:rPr>
          <w:rFonts w:cs="Times New Roman"/>
          <w:szCs w:val="24"/>
        </w:rPr>
        <w:t xml:space="preserve"> </w:t>
      </w:r>
      <w:proofErr w:type="spellStart"/>
      <w:r w:rsidRPr="00744A15">
        <w:rPr>
          <w:rFonts w:cs="Times New Roman"/>
          <w:szCs w:val="24"/>
        </w:rPr>
        <w:t>kesintilerinin</w:t>
      </w:r>
      <w:proofErr w:type="spellEnd"/>
      <w:r w:rsidRPr="00744A15">
        <w:rPr>
          <w:rFonts w:cs="Times New Roman"/>
          <w:szCs w:val="24"/>
        </w:rPr>
        <w:t xml:space="preserve"> </w:t>
      </w:r>
      <w:proofErr w:type="spellStart"/>
      <w:r w:rsidRPr="00744A15">
        <w:rPr>
          <w:rFonts w:cs="Times New Roman"/>
          <w:szCs w:val="24"/>
        </w:rPr>
        <w:t>kesin</w:t>
      </w:r>
      <w:proofErr w:type="spellEnd"/>
      <w:r w:rsidRPr="00744A15">
        <w:rPr>
          <w:rFonts w:cs="Times New Roman"/>
          <w:szCs w:val="24"/>
        </w:rPr>
        <w:t xml:space="preserve"> </w:t>
      </w:r>
      <w:proofErr w:type="spellStart"/>
      <w:r w:rsidRPr="00744A15">
        <w:rPr>
          <w:rFonts w:cs="Times New Roman"/>
          <w:szCs w:val="24"/>
        </w:rPr>
        <w:t>kabul</w:t>
      </w:r>
      <w:proofErr w:type="spellEnd"/>
      <w:r w:rsidRPr="00744A15">
        <w:rPr>
          <w:rFonts w:cs="Times New Roman"/>
          <w:szCs w:val="24"/>
        </w:rPr>
        <w:t xml:space="preserve"> </w:t>
      </w:r>
      <w:proofErr w:type="spellStart"/>
      <w:r w:rsidRPr="00744A15">
        <w:rPr>
          <w:rFonts w:cs="Times New Roman"/>
          <w:szCs w:val="24"/>
        </w:rPr>
        <w:t>tarihine</w:t>
      </w:r>
      <w:proofErr w:type="spellEnd"/>
      <w:r w:rsidRPr="00744A15">
        <w:rPr>
          <w:rFonts w:cs="Times New Roman"/>
          <w:szCs w:val="24"/>
        </w:rPr>
        <w:t xml:space="preserve"> </w:t>
      </w:r>
      <w:proofErr w:type="spellStart"/>
      <w:r w:rsidRPr="00744A15">
        <w:rPr>
          <w:rFonts w:cs="Times New Roman"/>
          <w:szCs w:val="24"/>
        </w:rPr>
        <w:t>kadar</w:t>
      </w:r>
      <w:proofErr w:type="spellEnd"/>
      <w:r w:rsidRPr="00744A15">
        <w:rPr>
          <w:rFonts w:cs="Times New Roman"/>
          <w:szCs w:val="24"/>
        </w:rPr>
        <w:t xml:space="preserve"> </w:t>
      </w:r>
      <w:proofErr w:type="spellStart"/>
      <w:r w:rsidRPr="00744A15">
        <w:rPr>
          <w:rFonts w:cs="Times New Roman"/>
          <w:szCs w:val="24"/>
        </w:rPr>
        <w:t>ödenmemesi</w:t>
      </w:r>
      <w:proofErr w:type="spellEnd"/>
      <w:r w:rsidRPr="00744A15">
        <w:rPr>
          <w:rFonts w:cs="Times New Roman"/>
          <w:szCs w:val="24"/>
        </w:rPr>
        <w:t xml:space="preserve"> </w:t>
      </w:r>
      <w:proofErr w:type="spellStart"/>
      <w:r w:rsidRPr="00744A15">
        <w:rPr>
          <w:rFonts w:cs="Times New Roman"/>
          <w:szCs w:val="24"/>
        </w:rPr>
        <w:t>halinde</w:t>
      </w:r>
      <w:proofErr w:type="spellEnd"/>
      <w:r w:rsidRPr="00744A15">
        <w:rPr>
          <w:rFonts w:cs="Times New Roman"/>
          <w:szCs w:val="24"/>
        </w:rPr>
        <w:t xml:space="preserve">, </w:t>
      </w:r>
      <w:proofErr w:type="spellStart"/>
      <w:r w:rsidRPr="00744A15">
        <w:rPr>
          <w:rFonts w:cs="Times New Roman"/>
          <w:szCs w:val="24"/>
        </w:rPr>
        <w:t>protesto</w:t>
      </w:r>
      <w:proofErr w:type="spellEnd"/>
      <w:r w:rsidRPr="00744A15">
        <w:rPr>
          <w:rFonts w:cs="Times New Roman"/>
          <w:szCs w:val="24"/>
        </w:rPr>
        <w:t xml:space="preserve"> </w:t>
      </w:r>
      <w:proofErr w:type="spellStart"/>
      <w:r w:rsidRPr="00744A15">
        <w:rPr>
          <w:rFonts w:cs="Times New Roman"/>
          <w:szCs w:val="24"/>
        </w:rPr>
        <w:t>çekmeye</w:t>
      </w:r>
      <w:proofErr w:type="spellEnd"/>
      <w:r w:rsidRPr="00744A15">
        <w:rPr>
          <w:rFonts w:cs="Times New Roman"/>
          <w:szCs w:val="24"/>
        </w:rPr>
        <w:t xml:space="preserve"> </w:t>
      </w:r>
      <w:proofErr w:type="spellStart"/>
      <w:r w:rsidRPr="00744A15">
        <w:rPr>
          <w:rFonts w:cs="Times New Roman"/>
          <w:szCs w:val="24"/>
        </w:rPr>
        <w:t>ve</w:t>
      </w:r>
      <w:proofErr w:type="spellEnd"/>
      <w:r w:rsidRPr="00744A15">
        <w:rPr>
          <w:rFonts w:cs="Times New Roman"/>
          <w:szCs w:val="24"/>
        </w:rPr>
        <w:t xml:space="preserve"> </w:t>
      </w:r>
      <w:proofErr w:type="spellStart"/>
      <w:r w:rsidRPr="00744A15">
        <w:rPr>
          <w:rFonts w:cs="Times New Roman"/>
          <w:szCs w:val="24"/>
        </w:rPr>
        <w:t>hüküm</w:t>
      </w:r>
      <w:proofErr w:type="spellEnd"/>
      <w:r w:rsidRPr="00744A15">
        <w:rPr>
          <w:rFonts w:cs="Times New Roman"/>
          <w:szCs w:val="24"/>
        </w:rPr>
        <w:t xml:space="preserve"> </w:t>
      </w:r>
      <w:proofErr w:type="spellStart"/>
      <w:r w:rsidRPr="00744A15">
        <w:rPr>
          <w:rFonts w:cs="Times New Roman"/>
          <w:szCs w:val="24"/>
        </w:rPr>
        <w:t>almaya</w:t>
      </w:r>
      <w:proofErr w:type="spellEnd"/>
      <w:r w:rsidRPr="00744A15">
        <w:rPr>
          <w:rFonts w:cs="Times New Roman"/>
          <w:szCs w:val="24"/>
        </w:rPr>
        <w:t xml:space="preserve"> </w:t>
      </w:r>
      <w:proofErr w:type="spellStart"/>
      <w:r w:rsidRPr="00744A15">
        <w:rPr>
          <w:rFonts w:cs="Times New Roman"/>
          <w:szCs w:val="24"/>
        </w:rPr>
        <w:t>gerek</w:t>
      </w:r>
      <w:proofErr w:type="spellEnd"/>
      <w:r w:rsidRPr="00744A15">
        <w:rPr>
          <w:rFonts w:cs="Times New Roman"/>
          <w:szCs w:val="24"/>
        </w:rPr>
        <w:t xml:space="preserve"> </w:t>
      </w:r>
      <w:proofErr w:type="spellStart"/>
      <w:r w:rsidRPr="00744A15">
        <w:rPr>
          <w:rFonts w:cs="Times New Roman"/>
          <w:szCs w:val="24"/>
        </w:rPr>
        <w:t>kalmaksızın</w:t>
      </w:r>
      <w:proofErr w:type="spellEnd"/>
      <w:r w:rsidRPr="00744A15">
        <w:rPr>
          <w:rFonts w:cs="Times New Roman"/>
          <w:szCs w:val="24"/>
        </w:rPr>
        <w:t xml:space="preserve"> </w:t>
      </w:r>
      <w:proofErr w:type="spellStart"/>
      <w:r w:rsidRPr="00744A15">
        <w:rPr>
          <w:rFonts w:cs="Times New Roman"/>
          <w:szCs w:val="24"/>
        </w:rPr>
        <w:t>kesin</w:t>
      </w:r>
      <w:proofErr w:type="spellEnd"/>
      <w:r w:rsidRPr="00744A15">
        <w:rPr>
          <w:rFonts w:cs="Times New Roman"/>
          <w:szCs w:val="24"/>
        </w:rPr>
        <w:t xml:space="preserve"> </w:t>
      </w:r>
      <w:proofErr w:type="spellStart"/>
      <w:r w:rsidRPr="00744A15">
        <w:rPr>
          <w:rFonts w:cs="Times New Roman"/>
          <w:szCs w:val="24"/>
        </w:rPr>
        <w:t>teminatlar</w:t>
      </w:r>
      <w:proofErr w:type="spellEnd"/>
      <w:r w:rsidRPr="00744A15">
        <w:rPr>
          <w:rFonts w:cs="Times New Roman"/>
          <w:szCs w:val="24"/>
        </w:rPr>
        <w:t xml:space="preserve"> </w:t>
      </w:r>
      <w:proofErr w:type="spellStart"/>
      <w:r w:rsidRPr="00744A15">
        <w:rPr>
          <w:rFonts w:cs="Times New Roman"/>
          <w:szCs w:val="24"/>
        </w:rPr>
        <w:t>paraya</w:t>
      </w:r>
      <w:proofErr w:type="spellEnd"/>
      <w:r w:rsidRPr="00744A15">
        <w:rPr>
          <w:rFonts w:cs="Times New Roman"/>
          <w:szCs w:val="24"/>
        </w:rPr>
        <w:t xml:space="preserve"> </w:t>
      </w:r>
      <w:proofErr w:type="spellStart"/>
      <w:r w:rsidRPr="00744A15">
        <w:rPr>
          <w:rFonts w:cs="Times New Roman"/>
          <w:szCs w:val="24"/>
        </w:rPr>
        <w:t>çevrilerek</w:t>
      </w:r>
      <w:proofErr w:type="spellEnd"/>
      <w:r w:rsidRPr="00744A15">
        <w:rPr>
          <w:rFonts w:cs="Times New Roman"/>
          <w:szCs w:val="24"/>
        </w:rPr>
        <w:t xml:space="preserve"> </w:t>
      </w:r>
      <w:proofErr w:type="spellStart"/>
      <w:r w:rsidRPr="00744A15">
        <w:rPr>
          <w:rFonts w:cs="Times New Roman"/>
          <w:szCs w:val="24"/>
        </w:rPr>
        <w:t>borçlarına</w:t>
      </w:r>
      <w:proofErr w:type="spellEnd"/>
      <w:r w:rsidRPr="00744A15">
        <w:rPr>
          <w:rFonts w:cs="Times New Roman"/>
          <w:szCs w:val="24"/>
        </w:rPr>
        <w:t xml:space="preserve"> </w:t>
      </w:r>
      <w:proofErr w:type="spellStart"/>
      <w:r w:rsidRPr="00744A15">
        <w:rPr>
          <w:rFonts w:cs="Times New Roman"/>
          <w:szCs w:val="24"/>
        </w:rPr>
        <w:t>karşılık</w:t>
      </w:r>
      <w:proofErr w:type="spellEnd"/>
      <w:r w:rsidRPr="00744A15">
        <w:rPr>
          <w:rFonts w:cs="Times New Roman"/>
          <w:szCs w:val="24"/>
        </w:rPr>
        <w:t xml:space="preserve"> </w:t>
      </w:r>
      <w:proofErr w:type="spellStart"/>
      <w:r w:rsidRPr="00744A15">
        <w:rPr>
          <w:rFonts w:cs="Times New Roman"/>
          <w:szCs w:val="24"/>
        </w:rPr>
        <w:t>mahsup</w:t>
      </w:r>
      <w:proofErr w:type="spellEnd"/>
      <w:r w:rsidRPr="00744A15">
        <w:rPr>
          <w:rFonts w:cs="Times New Roman"/>
          <w:szCs w:val="24"/>
        </w:rPr>
        <w:t xml:space="preserve"> </w:t>
      </w:r>
      <w:proofErr w:type="spellStart"/>
      <w:r w:rsidRPr="00744A15">
        <w:rPr>
          <w:rFonts w:cs="Times New Roman"/>
          <w:szCs w:val="24"/>
        </w:rPr>
        <w:t>edilir</w:t>
      </w:r>
      <w:proofErr w:type="spellEnd"/>
      <w:r w:rsidRPr="00744A15">
        <w:rPr>
          <w:rFonts w:cs="Times New Roman"/>
          <w:szCs w:val="24"/>
        </w:rPr>
        <w:t xml:space="preserve">, </w:t>
      </w:r>
      <w:proofErr w:type="spellStart"/>
      <w:r w:rsidRPr="00744A15">
        <w:rPr>
          <w:rFonts w:cs="Times New Roman"/>
          <w:szCs w:val="24"/>
        </w:rPr>
        <w:t>varsa</w:t>
      </w:r>
      <w:proofErr w:type="spellEnd"/>
      <w:r w:rsidRPr="00744A15">
        <w:rPr>
          <w:rFonts w:cs="Times New Roman"/>
          <w:szCs w:val="24"/>
        </w:rPr>
        <w:t xml:space="preserve"> </w:t>
      </w:r>
      <w:proofErr w:type="spellStart"/>
      <w:r w:rsidRPr="00744A15">
        <w:rPr>
          <w:rFonts w:cs="Times New Roman"/>
          <w:szCs w:val="24"/>
        </w:rPr>
        <w:t>kalanı</w:t>
      </w:r>
      <w:proofErr w:type="spellEnd"/>
      <w:r w:rsidRPr="00744A15">
        <w:rPr>
          <w:rFonts w:cs="Times New Roman"/>
          <w:szCs w:val="24"/>
        </w:rPr>
        <w:t xml:space="preserve"> </w:t>
      </w:r>
      <w:proofErr w:type="spellStart"/>
      <w:r w:rsidRPr="00744A15">
        <w:rPr>
          <w:rFonts w:cs="Times New Roman"/>
          <w:szCs w:val="24"/>
        </w:rPr>
        <w:t>Yükleniciye</w:t>
      </w:r>
      <w:proofErr w:type="spellEnd"/>
      <w:r w:rsidRPr="00744A15">
        <w:rPr>
          <w:rFonts w:cs="Times New Roman"/>
          <w:szCs w:val="24"/>
        </w:rPr>
        <w:t xml:space="preserve"> </w:t>
      </w:r>
      <w:proofErr w:type="spellStart"/>
      <w:r w:rsidRPr="00744A15">
        <w:rPr>
          <w:rFonts w:cs="Times New Roman"/>
          <w:szCs w:val="24"/>
        </w:rPr>
        <w:t>iade</w:t>
      </w:r>
      <w:proofErr w:type="spellEnd"/>
      <w:r w:rsidRPr="00744A15">
        <w:rPr>
          <w:rFonts w:cs="Times New Roman"/>
          <w:spacing w:val="-17"/>
          <w:szCs w:val="24"/>
        </w:rPr>
        <w:t xml:space="preserve"> </w:t>
      </w:r>
      <w:proofErr w:type="spellStart"/>
      <w:r w:rsidRPr="00744A15">
        <w:rPr>
          <w:rFonts w:cs="Times New Roman"/>
          <w:szCs w:val="24"/>
        </w:rPr>
        <w:t>edilir</w:t>
      </w:r>
      <w:proofErr w:type="spellEnd"/>
      <w:r w:rsidRPr="00744A15">
        <w:rPr>
          <w:rFonts w:cs="Times New Roman"/>
          <w:szCs w:val="24"/>
        </w:rPr>
        <w:t>.</w:t>
      </w:r>
    </w:p>
    <w:p w14:paraId="59B63DA8" w14:textId="77777777" w:rsidR="00744A15" w:rsidRPr="00744A15" w:rsidRDefault="00744A15" w:rsidP="004D4791">
      <w:pPr>
        <w:pStyle w:val="ListeParagraf"/>
        <w:widowControl w:val="0"/>
        <w:numPr>
          <w:ilvl w:val="2"/>
          <w:numId w:val="52"/>
        </w:numPr>
        <w:tabs>
          <w:tab w:val="left" w:pos="729"/>
        </w:tabs>
        <w:autoSpaceDE w:val="0"/>
        <w:autoSpaceDN w:val="0"/>
        <w:spacing w:before="152" w:line="244" w:lineRule="auto"/>
        <w:ind w:right="118" w:firstLine="0"/>
        <w:contextualSpacing w:val="0"/>
        <w:rPr>
          <w:rFonts w:cs="Times New Roman"/>
          <w:szCs w:val="24"/>
        </w:rPr>
      </w:pPr>
      <w:proofErr w:type="spellStart"/>
      <w:r w:rsidRPr="00744A15">
        <w:rPr>
          <w:rFonts w:cs="Times New Roman"/>
          <w:szCs w:val="24"/>
        </w:rPr>
        <w:t>Yukarıdaki</w:t>
      </w:r>
      <w:proofErr w:type="spellEnd"/>
      <w:r w:rsidRPr="00744A15">
        <w:rPr>
          <w:rFonts w:cs="Times New Roman"/>
          <w:szCs w:val="24"/>
        </w:rPr>
        <w:t xml:space="preserve"> </w:t>
      </w:r>
      <w:proofErr w:type="spellStart"/>
      <w:r w:rsidRPr="00744A15">
        <w:rPr>
          <w:rFonts w:cs="Times New Roman"/>
          <w:szCs w:val="24"/>
        </w:rPr>
        <w:t>hükümlere</w:t>
      </w:r>
      <w:proofErr w:type="spellEnd"/>
      <w:r w:rsidRPr="00744A15">
        <w:rPr>
          <w:rFonts w:cs="Times New Roman"/>
          <w:szCs w:val="24"/>
        </w:rPr>
        <w:t xml:space="preserve"> </w:t>
      </w:r>
      <w:proofErr w:type="spellStart"/>
      <w:r w:rsidRPr="00744A15">
        <w:rPr>
          <w:rFonts w:cs="Times New Roman"/>
          <w:szCs w:val="24"/>
        </w:rPr>
        <w:t>göre</w:t>
      </w:r>
      <w:proofErr w:type="spellEnd"/>
      <w:r w:rsidRPr="00744A15">
        <w:rPr>
          <w:rFonts w:cs="Times New Roman"/>
          <w:szCs w:val="24"/>
        </w:rPr>
        <w:t xml:space="preserve"> </w:t>
      </w:r>
      <w:proofErr w:type="spellStart"/>
      <w:r w:rsidRPr="00744A15">
        <w:rPr>
          <w:rFonts w:cs="Times New Roman"/>
          <w:szCs w:val="24"/>
        </w:rPr>
        <w:t>mahsup</w:t>
      </w:r>
      <w:proofErr w:type="spellEnd"/>
      <w:r w:rsidRPr="00744A15">
        <w:rPr>
          <w:rFonts w:cs="Times New Roman"/>
          <w:szCs w:val="24"/>
        </w:rPr>
        <w:t xml:space="preserve"> </w:t>
      </w:r>
      <w:proofErr w:type="spellStart"/>
      <w:r w:rsidRPr="00744A15">
        <w:rPr>
          <w:rFonts w:cs="Times New Roman"/>
          <w:szCs w:val="24"/>
        </w:rPr>
        <w:t>işlemi</w:t>
      </w:r>
      <w:proofErr w:type="spellEnd"/>
      <w:r w:rsidRPr="00744A15">
        <w:rPr>
          <w:rFonts w:cs="Times New Roman"/>
          <w:szCs w:val="24"/>
        </w:rPr>
        <w:t xml:space="preserve"> </w:t>
      </w:r>
      <w:proofErr w:type="spellStart"/>
      <w:r w:rsidRPr="00744A15">
        <w:rPr>
          <w:rFonts w:cs="Times New Roman"/>
          <w:szCs w:val="24"/>
        </w:rPr>
        <w:t>yapılmasına</w:t>
      </w:r>
      <w:proofErr w:type="spellEnd"/>
      <w:r w:rsidRPr="00744A15">
        <w:rPr>
          <w:rFonts w:cs="Times New Roman"/>
          <w:szCs w:val="24"/>
        </w:rPr>
        <w:t xml:space="preserve"> </w:t>
      </w:r>
      <w:proofErr w:type="spellStart"/>
      <w:r w:rsidRPr="00744A15">
        <w:rPr>
          <w:rFonts w:cs="Times New Roman"/>
          <w:szCs w:val="24"/>
        </w:rPr>
        <w:t>gerek</w:t>
      </w:r>
      <w:proofErr w:type="spellEnd"/>
      <w:r w:rsidRPr="00744A15">
        <w:rPr>
          <w:rFonts w:cs="Times New Roman"/>
          <w:szCs w:val="24"/>
        </w:rPr>
        <w:t xml:space="preserve"> </w:t>
      </w:r>
      <w:proofErr w:type="spellStart"/>
      <w:r w:rsidRPr="00744A15">
        <w:rPr>
          <w:rFonts w:cs="Times New Roman"/>
          <w:szCs w:val="24"/>
        </w:rPr>
        <w:t>bulunmayan</w:t>
      </w:r>
      <w:proofErr w:type="spellEnd"/>
      <w:r w:rsidRPr="00744A15">
        <w:rPr>
          <w:rFonts w:cs="Times New Roman"/>
          <w:szCs w:val="24"/>
        </w:rPr>
        <w:t xml:space="preserve"> </w:t>
      </w:r>
      <w:proofErr w:type="spellStart"/>
      <w:r w:rsidRPr="00744A15">
        <w:rPr>
          <w:rFonts w:cs="Times New Roman"/>
          <w:szCs w:val="24"/>
        </w:rPr>
        <w:t>hallerde</w:t>
      </w:r>
      <w:proofErr w:type="spellEnd"/>
      <w:r w:rsidRPr="00744A15">
        <w:rPr>
          <w:rFonts w:cs="Times New Roman"/>
          <w:szCs w:val="24"/>
        </w:rPr>
        <w:t xml:space="preserve">; </w:t>
      </w:r>
      <w:proofErr w:type="spellStart"/>
      <w:r w:rsidRPr="00744A15">
        <w:rPr>
          <w:rFonts w:cs="Times New Roman"/>
          <w:szCs w:val="24"/>
        </w:rPr>
        <w:t>kesin</w:t>
      </w:r>
      <w:proofErr w:type="spellEnd"/>
      <w:r w:rsidRPr="00744A15">
        <w:rPr>
          <w:rFonts w:cs="Times New Roman"/>
          <w:szCs w:val="24"/>
        </w:rPr>
        <w:t xml:space="preserve"> </w:t>
      </w:r>
      <w:proofErr w:type="spellStart"/>
      <w:r w:rsidRPr="00744A15">
        <w:rPr>
          <w:rFonts w:cs="Times New Roman"/>
          <w:szCs w:val="24"/>
        </w:rPr>
        <w:t>hesap</w:t>
      </w:r>
      <w:proofErr w:type="spellEnd"/>
      <w:r w:rsidRPr="00744A15">
        <w:rPr>
          <w:rFonts w:cs="Times New Roman"/>
          <w:szCs w:val="24"/>
        </w:rPr>
        <w:t xml:space="preserve"> </w:t>
      </w:r>
      <w:proofErr w:type="spellStart"/>
      <w:r w:rsidRPr="00744A15">
        <w:rPr>
          <w:rFonts w:cs="Times New Roman"/>
          <w:szCs w:val="24"/>
        </w:rPr>
        <w:t>ve</w:t>
      </w:r>
      <w:proofErr w:type="spellEnd"/>
      <w:r w:rsidRPr="00744A15">
        <w:rPr>
          <w:rFonts w:cs="Times New Roman"/>
          <w:szCs w:val="24"/>
        </w:rPr>
        <w:t xml:space="preserve"> </w:t>
      </w:r>
      <w:proofErr w:type="spellStart"/>
      <w:r w:rsidRPr="00744A15">
        <w:rPr>
          <w:rFonts w:cs="Times New Roman"/>
          <w:szCs w:val="24"/>
        </w:rPr>
        <w:t>kesin</w:t>
      </w:r>
      <w:proofErr w:type="spellEnd"/>
      <w:r w:rsidRPr="00744A15">
        <w:rPr>
          <w:rFonts w:cs="Times New Roman"/>
          <w:szCs w:val="24"/>
        </w:rPr>
        <w:t xml:space="preserve"> </w:t>
      </w:r>
      <w:proofErr w:type="spellStart"/>
      <w:r w:rsidRPr="00744A15">
        <w:rPr>
          <w:rFonts w:cs="Times New Roman"/>
          <w:szCs w:val="24"/>
        </w:rPr>
        <w:t>kabul</w:t>
      </w:r>
      <w:proofErr w:type="spellEnd"/>
      <w:r w:rsidRPr="00744A15">
        <w:rPr>
          <w:rFonts w:cs="Times New Roman"/>
          <w:szCs w:val="24"/>
        </w:rPr>
        <w:t xml:space="preserve"> </w:t>
      </w:r>
      <w:proofErr w:type="spellStart"/>
      <w:r w:rsidRPr="00744A15">
        <w:rPr>
          <w:rFonts w:cs="Times New Roman"/>
          <w:szCs w:val="24"/>
        </w:rPr>
        <w:t>tutanağının</w:t>
      </w:r>
      <w:proofErr w:type="spellEnd"/>
      <w:r w:rsidRPr="00744A15">
        <w:rPr>
          <w:rFonts w:cs="Times New Roman"/>
          <w:szCs w:val="24"/>
        </w:rPr>
        <w:t xml:space="preserve"> </w:t>
      </w:r>
      <w:proofErr w:type="spellStart"/>
      <w:r w:rsidRPr="00744A15">
        <w:rPr>
          <w:rFonts w:cs="Times New Roman"/>
          <w:szCs w:val="24"/>
        </w:rPr>
        <w:t>onaylanmasından</w:t>
      </w:r>
      <w:proofErr w:type="spellEnd"/>
      <w:r w:rsidRPr="00744A15">
        <w:rPr>
          <w:rFonts w:cs="Times New Roman"/>
          <w:szCs w:val="24"/>
        </w:rPr>
        <w:t xml:space="preserve"> </w:t>
      </w:r>
      <w:proofErr w:type="spellStart"/>
      <w:r w:rsidRPr="00744A15">
        <w:rPr>
          <w:rFonts w:cs="Times New Roman"/>
          <w:szCs w:val="24"/>
        </w:rPr>
        <w:t>itibaren</w:t>
      </w:r>
      <w:proofErr w:type="spellEnd"/>
      <w:r w:rsidRPr="00744A15">
        <w:rPr>
          <w:rFonts w:cs="Times New Roman"/>
          <w:szCs w:val="24"/>
        </w:rPr>
        <w:t xml:space="preserve"> </w:t>
      </w:r>
      <w:proofErr w:type="spellStart"/>
      <w:r w:rsidRPr="00744A15">
        <w:rPr>
          <w:rFonts w:cs="Times New Roman"/>
          <w:szCs w:val="24"/>
        </w:rPr>
        <w:t>iki</w:t>
      </w:r>
      <w:proofErr w:type="spellEnd"/>
      <w:r w:rsidRPr="00744A15">
        <w:rPr>
          <w:rFonts w:cs="Times New Roman"/>
          <w:szCs w:val="24"/>
        </w:rPr>
        <w:t xml:space="preserve"> </w:t>
      </w:r>
      <w:proofErr w:type="spellStart"/>
      <w:r w:rsidRPr="00744A15">
        <w:rPr>
          <w:rFonts w:cs="Times New Roman"/>
          <w:szCs w:val="24"/>
        </w:rPr>
        <w:t>yıl</w:t>
      </w:r>
      <w:proofErr w:type="spellEnd"/>
      <w:r w:rsidRPr="00744A15">
        <w:rPr>
          <w:rFonts w:cs="Times New Roman"/>
          <w:szCs w:val="24"/>
        </w:rPr>
        <w:t xml:space="preserve"> </w:t>
      </w:r>
      <w:proofErr w:type="spellStart"/>
      <w:r w:rsidRPr="00744A15">
        <w:rPr>
          <w:rFonts w:cs="Times New Roman"/>
          <w:szCs w:val="24"/>
        </w:rPr>
        <w:t>içinde</w:t>
      </w:r>
      <w:proofErr w:type="spellEnd"/>
      <w:r w:rsidRPr="00744A15">
        <w:rPr>
          <w:rFonts w:cs="Times New Roman"/>
          <w:szCs w:val="24"/>
        </w:rPr>
        <w:t xml:space="preserve"> </w:t>
      </w:r>
      <w:proofErr w:type="spellStart"/>
      <w:r w:rsidRPr="00744A15">
        <w:rPr>
          <w:rFonts w:cs="Times New Roman"/>
          <w:szCs w:val="24"/>
        </w:rPr>
        <w:t>Sözleşme</w:t>
      </w:r>
      <w:proofErr w:type="spellEnd"/>
      <w:r w:rsidRPr="00744A15">
        <w:rPr>
          <w:rFonts w:cs="Times New Roman"/>
          <w:szCs w:val="24"/>
        </w:rPr>
        <w:t xml:space="preserve"> </w:t>
      </w:r>
      <w:proofErr w:type="spellStart"/>
      <w:r w:rsidRPr="00744A15">
        <w:rPr>
          <w:rFonts w:cs="Times New Roman"/>
          <w:szCs w:val="24"/>
        </w:rPr>
        <w:t>Makamının</w:t>
      </w:r>
      <w:proofErr w:type="spellEnd"/>
      <w:r w:rsidRPr="00744A15">
        <w:rPr>
          <w:rFonts w:cs="Times New Roman"/>
          <w:szCs w:val="24"/>
        </w:rPr>
        <w:t xml:space="preserve"> </w:t>
      </w:r>
      <w:proofErr w:type="spellStart"/>
      <w:r w:rsidRPr="00744A15">
        <w:rPr>
          <w:rFonts w:cs="Times New Roman"/>
          <w:szCs w:val="24"/>
        </w:rPr>
        <w:t>yazılı</w:t>
      </w:r>
      <w:proofErr w:type="spellEnd"/>
      <w:r w:rsidRPr="00744A15">
        <w:rPr>
          <w:rFonts w:cs="Times New Roman"/>
          <w:szCs w:val="24"/>
        </w:rPr>
        <w:t xml:space="preserve"> </w:t>
      </w:r>
      <w:proofErr w:type="spellStart"/>
      <w:r w:rsidRPr="00744A15">
        <w:rPr>
          <w:rFonts w:cs="Times New Roman"/>
          <w:szCs w:val="24"/>
        </w:rPr>
        <w:t>uyarısına</w:t>
      </w:r>
      <w:proofErr w:type="spellEnd"/>
      <w:r w:rsidRPr="00744A15">
        <w:rPr>
          <w:rFonts w:cs="Times New Roman"/>
          <w:szCs w:val="24"/>
        </w:rPr>
        <w:t xml:space="preserve"> </w:t>
      </w:r>
      <w:proofErr w:type="spellStart"/>
      <w:r w:rsidRPr="00744A15">
        <w:rPr>
          <w:rFonts w:cs="Times New Roman"/>
          <w:szCs w:val="24"/>
        </w:rPr>
        <w:t>rağmen</w:t>
      </w:r>
      <w:proofErr w:type="spellEnd"/>
      <w:r w:rsidRPr="00744A15">
        <w:rPr>
          <w:rFonts w:cs="Times New Roman"/>
          <w:szCs w:val="24"/>
        </w:rPr>
        <w:t xml:space="preserve"> </w:t>
      </w:r>
      <w:proofErr w:type="spellStart"/>
      <w:r w:rsidRPr="00744A15">
        <w:rPr>
          <w:rFonts w:cs="Times New Roman"/>
          <w:szCs w:val="24"/>
        </w:rPr>
        <w:t>talep</w:t>
      </w:r>
      <w:proofErr w:type="spellEnd"/>
      <w:r w:rsidRPr="00744A15">
        <w:rPr>
          <w:rFonts w:cs="Times New Roman"/>
          <w:szCs w:val="24"/>
        </w:rPr>
        <w:t xml:space="preserve"> </w:t>
      </w:r>
      <w:proofErr w:type="spellStart"/>
      <w:r w:rsidRPr="00744A15">
        <w:rPr>
          <w:rFonts w:cs="Times New Roman"/>
          <w:szCs w:val="24"/>
        </w:rPr>
        <w:t>edilmemesi</w:t>
      </w:r>
      <w:proofErr w:type="spellEnd"/>
      <w:r w:rsidRPr="00744A15">
        <w:rPr>
          <w:rFonts w:cs="Times New Roman"/>
          <w:szCs w:val="24"/>
        </w:rPr>
        <w:t xml:space="preserve"> </w:t>
      </w:r>
      <w:proofErr w:type="spellStart"/>
      <w:r w:rsidRPr="00744A15">
        <w:rPr>
          <w:rFonts w:cs="Times New Roman"/>
          <w:szCs w:val="24"/>
        </w:rPr>
        <w:t>nedeniyle</w:t>
      </w:r>
      <w:proofErr w:type="spellEnd"/>
      <w:r w:rsidRPr="00744A15">
        <w:rPr>
          <w:rFonts w:cs="Times New Roman"/>
          <w:szCs w:val="24"/>
        </w:rPr>
        <w:t xml:space="preserve"> </w:t>
      </w:r>
      <w:proofErr w:type="spellStart"/>
      <w:r w:rsidRPr="00744A15">
        <w:rPr>
          <w:rFonts w:cs="Times New Roman"/>
          <w:szCs w:val="24"/>
        </w:rPr>
        <w:t>iade</w:t>
      </w:r>
      <w:proofErr w:type="spellEnd"/>
      <w:r w:rsidRPr="00744A15">
        <w:rPr>
          <w:rFonts w:cs="Times New Roman"/>
          <w:szCs w:val="24"/>
        </w:rPr>
        <w:t xml:space="preserve"> </w:t>
      </w:r>
      <w:proofErr w:type="spellStart"/>
      <w:r w:rsidRPr="00744A15">
        <w:rPr>
          <w:rFonts w:cs="Times New Roman"/>
          <w:szCs w:val="24"/>
        </w:rPr>
        <w:t>edilemeyen</w:t>
      </w:r>
      <w:proofErr w:type="spellEnd"/>
      <w:r w:rsidRPr="00744A15">
        <w:rPr>
          <w:rFonts w:cs="Times New Roman"/>
          <w:szCs w:val="24"/>
        </w:rPr>
        <w:t xml:space="preserve"> </w:t>
      </w:r>
      <w:proofErr w:type="spellStart"/>
      <w:r w:rsidRPr="00744A15">
        <w:rPr>
          <w:rFonts w:cs="Times New Roman"/>
          <w:szCs w:val="24"/>
        </w:rPr>
        <w:t>kesin</w:t>
      </w:r>
      <w:proofErr w:type="spellEnd"/>
      <w:r w:rsidRPr="00744A15">
        <w:rPr>
          <w:rFonts w:cs="Times New Roman"/>
          <w:szCs w:val="24"/>
        </w:rPr>
        <w:t xml:space="preserve"> </w:t>
      </w:r>
      <w:proofErr w:type="spellStart"/>
      <w:r w:rsidRPr="00744A15">
        <w:rPr>
          <w:rFonts w:cs="Times New Roman"/>
          <w:szCs w:val="24"/>
        </w:rPr>
        <w:t>teminat</w:t>
      </w:r>
      <w:proofErr w:type="spellEnd"/>
      <w:r w:rsidRPr="00744A15">
        <w:rPr>
          <w:rFonts w:cs="Times New Roman"/>
          <w:szCs w:val="24"/>
        </w:rPr>
        <w:t xml:space="preserve"> </w:t>
      </w:r>
      <w:proofErr w:type="spellStart"/>
      <w:r w:rsidRPr="00744A15">
        <w:rPr>
          <w:rFonts w:cs="Times New Roman"/>
          <w:szCs w:val="24"/>
        </w:rPr>
        <w:t>mektupları</w:t>
      </w:r>
      <w:proofErr w:type="spellEnd"/>
      <w:r w:rsidRPr="00744A15">
        <w:rPr>
          <w:rFonts w:cs="Times New Roman"/>
          <w:szCs w:val="24"/>
        </w:rPr>
        <w:t xml:space="preserve"> </w:t>
      </w:r>
      <w:proofErr w:type="spellStart"/>
      <w:r w:rsidRPr="00744A15">
        <w:rPr>
          <w:rFonts w:cs="Times New Roman"/>
          <w:szCs w:val="24"/>
        </w:rPr>
        <w:t>hükümsüz</w:t>
      </w:r>
      <w:proofErr w:type="spellEnd"/>
      <w:r w:rsidRPr="00744A15">
        <w:rPr>
          <w:rFonts w:cs="Times New Roman"/>
          <w:szCs w:val="24"/>
        </w:rPr>
        <w:t xml:space="preserve"> </w:t>
      </w:r>
      <w:proofErr w:type="spellStart"/>
      <w:r w:rsidRPr="00744A15">
        <w:rPr>
          <w:rFonts w:cs="Times New Roman"/>
          <w:szCs w:val="24"/>
        </w:rPr>
        <w:t>kalır</w:t>
      </w:r>
      <w:proofErr w:type="spellEnd"/>
      <w:r w:rsidRPr="00744A15">
        <w:rPr>
          <w:rFonts w:cs="Times New Roman"/>
          <w:szCs w:val="24"/>
        </w:rPr>
        <w:t xml:space="preserve"> </w:t>
      </w:r>
      <w:proofErr w:type="spellStart"/>
      <w:r w:rsidRPr="00744A15">
        <w:rPr>
          <w:rFonts w:cs="Times New Roman"/>
          <w:szCs w:val="24"/>
        </w:rPr>
        <w:t>ve</w:t>
      </w:r>
      <w:proofErr w:type="spellEnd"/>
      <w:r w:rsidRPr="00744A15">
        <w:rPr>
          <w:rFonts w:cs="Times New Roman"/>
          <w:szCs w:val="24"/>
        </w:rPr>
        <w:t xml:space="preserve"> </w:t>
      </w:r>
      <w:proofErr w:type="spellStart"/>
      <w:r w:rsidRPr="00744A15">
        <w:rPr>
          <w:rFonts w:cs="Times New Roman"/>
          <w:szCs w:val="24"/>
        </w:rPr>
        <w:t>düzenleyen</w:t>
      </w:r>
      <w:proofErr w:type="spellEnd"/>
      <w:r w:rsidRPr="00744A15">
        <w:rPr>
          <w:rFonts w:cs="Times New Roman"/>
          <w:szCs w:val="24"/>
        </w:rPr>
        <w:t xml:space="preserve"> </w:t>
      </w:r>
      <w:proofErr w:type="spellStart"/>
      <w:r w:rsidRPr="00744A15">
        <w:rPr>
          <w:rFonts w:cs="Times New Roman"/>
          <w:szCs w:val="24"/>
        </w:rPr>
        <w:t>bankaya</w:t>
      </w:r>
      <w:proofErr w:type="spellEnd"/>
      <w:r w:rsidRPr="00744A15">
        <w:rPr>
          <w:rFonts w:cs="Times New Roman"/>
          <w:szCs w:val="24"/>
        </w:rPr>
        <w:t xml:space="preserve"> </w:t>
      </w:r>
      <w:proofErr w:type="spellStart"/>
      <w:r w:rsidRPr="00744A15">
        <w:rPr>
          <w:rFonts w:cs="Times New Roman"/>
          <w:szCs w:val="24"/>
        </w:rPr>
        <w:t>iade</w:t>
      </w:r>
      <w:proofErr w:type="spellEnd"/>
      <w:r w:rsidRPr="00744A15">
        <w:rPr>
          <w:rFonts w:cs="Times New Roman"/>
          <w:szCs w:val="24"/>
        </w:rPr>
        <w:t xml:space="preserve"> </w:t>
      </w:r>
      <w:proofErr w:type="spellStart"/>
      <w:r w:rsidRPr="00744A15">
        <w:rPr>
          <w:rFonts w:cs="Times New Roman"/>
          <w:szCs w:val="24"/>
        </w:rPr>
        <w:t>edilir</w:t>
      </w:r>
      <w:proofErr w:type="spellEnd"/>
      <w:r w:rsidRPr="00744A15">
        <w:rPr>
          <w:rFonts w:cs="Times New Roman"/>
          <w:szCs w:val="24"/>
        </w:rPr>
        <w:t xml:space="preserve">. </w:t>
      </w:r>
      <w:proofErr w:type="spellStart"/>
      <w:r w:rsidRPr="00744A15">
        <w:rPr>
          <w:rFonts w:cs="Times New Roman"/>
          <w:szCs w:val="24"/>
        </w:rPr>
        <w:t>Teminat</w:t>
      </w:r>
      <w:proofErr w:type="spellEnd"/>
      <w:r w:rsidRPr="00744A15">
        <w:rPr>
          <w:rFonts w:cs="Times New Roman"/>
          <w:szCs w:val="24"/>
        </w:rPr>
        <w:t xml:space="preserve"> </w:t>
      </w:r>
      <w:proofErr w:type="spellStart"/>
      <w:r w:rsidRPr="00744A15">
        <w:rPr>
          <w:rFonts w:cs="Times New Roman"/>
          <w:szCs w:val="24"/>
        </w:rPr>
        <w:t>mektubu</w:t>
      </w:r>
      <w:proofErr w:type="spellEnd"/>
      <w:r w:rsidRPr="00744A15">
        <w:rPr>
          <w:rFonts w:cs="Times New Roman"/>
          <w:szCs w:val="24"/>
        </w:rPr>
        <w:t xml:space="preserve"> </w:t>
      </w:r>
      <w:proofErr w:type="spellStart"/>
      <w:r w:rsidRPr="00744A15">
        <w:rPr>
          <w:rFonts w:cs="Times New Roman"/>
          <w:szCs w:val="24"/>
        </w:rPr>
        <w:t>dışındaki</w:t>
      </w:r>
      <w:proofErr w:type="spellEnd"/>
      <w:r w:rsidRPr="00744A15">
        <w:rPr>
          <w:rFonts w:cs="Times New Roman"/>
          <w:szCs w:val="24"/>
        </w:rPr>
        <w:t xml:space="preserve"> </w:t>
      </w:r>
      <w:proofErr w:type="spellStart"/>
      <w:r w:rsidRPr="00744A15">
        <w:rPr>
          <w:rFonts w:cs="Times New Roman"/>
          <w:szCs w:val="24"/>
        </w:rPr>
        <w:t>teminatlar</w:t>
      </w:r>
      <w:proofErr w:type="spellEnd"/>
      <w:r w:rsidRPr="00744A15">
        <w:rPr>
          <w:rFonts w:cs="Times New Roman"/>
          <w:szCs w:val="24"/>
        </w:rPr>
        <w:t xml:space="preserve"> </w:t>
      </w:r>
      <w:proofErr w:type="spellStart"/>
      <w:r w:rsidRPr="00744A15">
        <w:rPr>
          <w:rFonts w:cs="Times New Roman"/>
          <w:szCs w:val="24"/>
        </w:rPr>
        <w:t>sürenin</w:t>
      </w:r>
      <w:proofErr w:type="spellEnd"/>
      <w:r w:rsidRPr="00744A15">
        <w:rPr>
          <w:rFonts w:cs="Times New Roman"/>
          <w:szCs w:val="24"/>
        </w:rPr>
        <w:t xml:space="preserve"> </w:t>
      </w:r>
      <w:proofErr w:type="spellStart"/>
      <w:r w:rsidRPr="00744A15">
        <w:rPr>
          <w:rFonts w:cs="Times New Roman"/>
          <w:szCs w:val="24"/>
        </w:rPr>
        <w:t>bitiminde</w:t>
      </w:r>
      <w:proofErr w:type="spellEnd"/>
      <w:r w:rsidRPr="00744A15">
        <w:rPr>
          <w:rFonts w:cs="Times New Roman"/>
          <w:szCs w:val="24"/>
        </w:rPr>
        <w:t xml:space="preserve"> </w:t>
      </w:r>
      <w:proofErr w:type="spellStart"/>
      <w:r w:rsidRPr="00744A15">
        <w:rPr>
          <w:rFonts w:cs="Times New Roman"/>
          <w:szCs w:val="24"/>
        </w:rPr>
        <w:t>gelir</w:t>
      </w:r>
      <w:proofErr w:type="spellEnd"/>
      <w:r w:rsidRPr="00744A15">
        <w:rPr>
          <w:rFonts w:cs="Times New Roman"/>
          <w:spacing w:val="-22"/>
          <w:szCs w:val="24"/>
        </w:rPr>
        <w:t xml:space="preserve"> </w:t>
      </w:r>
      <w:proofErr w:type="spellStart"/>
      <w:r w:rsidRPr="00744A15">
        <w:rPr>
          <w:rFonts w:cs="Times New Roman"/>
          <w:szCs w:val="24"/>
        </w:rPr>
        <w:t>kaydedilir</w:t>
      </w:r>
      <w:proofErr w:type="spellEnd"/>
      <w:r w:rsidRPr="00744A15">
        <w:rPr>
          <w:rFonts w:cs="Times New Roman"/>
          <w:szCs w:val="24"/>
        </w:rPr>
        <w:t>.</w:t>
      </w:r>
    </w:p>
    <w:p w14:paraId="3F683A36" w14:textId="77777777" w:rsidR="00744A15" w:rsidRPr="00744A15" w:rsidRDefault="00744A15" w:rsidP="00744A15">
      <w:pPr>
        <w:pStyle w:val="Balk3"/>
        <w:spacing w:before="113"/>
        <w:ind w:right="117"/>
        <w:rPr>
          <w:rFonts w:cs="Times New Roman"/>
          <w:szCs w:val="24"/>
        </w:rPr>
      </w:pPr>
      <w:r w:rsidRPr="00744A15">
        <w:rPr>
          <w:rFonts w:cs="Times New Roman"/>
          <w:szCs w:val="24"/>
        </w:rPr>
        <w:t xml:space="preserve">10.4. Her ne </w:t>
      </w:r>
      <w:proofErr w:type="spellStart"/>
      <w:r w:rsidRPr="00744A15">
        <w:rPr>
          <w:rFonts w:cs="Times New Roman"/>
          <w:szCs w:val="24"/>
        </w:rPr>
        <w:t>suretle</w:t>
      </w:r>
      <w:proofErr w:type="spellEnd"/>
      <w:r w:rsidRPr="00744A15">
        <w:rPr>
          <w:rFonts w:cs="Times New Roman"/>
          <w:szCs w:val="24"/>
        </w:rPr>
        <w:t xml:space="preserve"> </w:t>
      </w:r>
      <w:proofErr w:type="spellStart"/>
      <w:r w:rsidRPr="00744A15">
        <w:rPr>
          <w:rFonts w:cs="Times New Roman"/>
          <w:szCs w:val="24"/>
        </w:rPr>
        <w:t>olursa</w:t>
      </w:r>
      <w:proofErr w:type="spellEnd"/>
      <w:r w:rsidRPr="00744A15">
        <w:rPr>
          <w:rFonts w:cs="Times New Roman"/>
          <w:szCs w:val="24"/>
        </w:rPr>
        <w:t xml:space="preserve"> </w:t>
      </w:r>
      <w:proofErr w:type="spellStart"/>
      <w:r w:rsidRPr="00744A15">
        <w:rPr>
          <w:rFonts w:cs="Times New Roman"/>
          <w:szCs w:val="24"/>
        </w:rPr>
        <w:t>olsun</w:t>
      </w:r>
      <w:proofErr w:type="spellEnd"/>
      <w:r w:rsidRPr="00744A15">
        <w:rPr>
          <w:rFonts w:cs="Times New Roman"/>
          <w:szCs w:val="24"/>
        </w:rPr>
        <w:t xml:space="preserve">, </w:t>
      </w:r>
      <w:proofErr w:type="spellStart"/>
      <w:r w:rsidRPr="00744A15">
        <w:rPr>
          <w:rFonts w:cs="Times New Roman"/>
          <w:szCs w:val="24"/>
        </w:rPr>
        <w:t>Sözleşme</w:t>
      </w:r>
      <w:proofErr w:type="spellEnd"/>
      <w:r w:rsidRPr="00744A15">
        <w:rPr>
          <w:rFonts w:cs="Times New Roman"/>
          <w:szCs w:val="24"/>
        </w:rPr>
        <w:t xml:space="preserve"> </w:t>
      </w:r>
      <w:proofErr w:type="spellStart"/>
      <w:r w:rsidRPr="00744A15">
        <w:rPr>
          <w:rFonts w:cs="Times New Roman"/>
          <w:szCs w:val="24"/>
        </w:rPr>
        <w:t>Makamınca</w:t>
      </w:r>
      <w:proofErr w:type="spellEnd"/>
      <w:r w:rsidRPr="00744A15">
        <w:rPr>
          <w:rFonts w:cs="Times New Roman"/>
          <w:szCs w:val="24"/>
        </w:rPr>
        <w:t xml:space="preserve"> </w:t>
      </w:r>
      <w:proofErr w:type="spellStart"/>
      <w:r w:rsidRPr="00744A15">
        <w:rPr>
          <w:rFonts w:cs="Times New Roman"/>
          <w:szCs w:val="24"/>
        </w:rPr>
        <w:t>alınan</w:t>
      </w:r>
      <w:proofErr w:type="spellEnd"/>
      <w:r w:rsidRPr="00744A15">
        <w:rPr>
          <w:rFonts w:cs="Times New Roman"/>
          <w:szCs w:val="24"/>
        </w:rPr>
        <w:t xml:space="preserve"> </w:t>
      </w:r>
      <w:proofErr w:type="spellStart"/>
      <w:r w:rsidRPr="00744A15">
        <w:rPr>
          <w:rFonts w:cs="Times New Roman"/>
          <w:szCs w:val="24"/>
        </w:rPr>
        <w:t>teminatlar</w:t>
      </w:r>
      <w:proofErr w:type="spellEnd"/>
      <w:r w:rsidRPr="00744A15">
        <w:rPr>
          <w:rFonts w:cs="Times New Roman"/>
          <w:szCs w:val="24"/>
        </w:rPr>
        <w:t xml:space="preserve"> </w:t>
      </w:r>
      <w:proofErr w:type="spellStart"/>
      <w:r w:rsidRPr="00744A15">
        <w:rPr>
          <w:rFonts w:cs="Times New Roman"/>
          <w:szCs w:val="24"/>
        </w:rPr>
        <w:t>haczedilemez</w:t>
      </w:r>
      <w:proofErr w:type="spellEnd"/>
      <w:r w:rsidRPr="00744A15">
        <w:rPr>
          <w:rFonts w:cs="Times New Roman"/>
          <w:szCs w:val="24"/>
        </w:rPr>
        <w:t xml:space="preserve"> </w:t>
      </w:r>
      <w:proofErr w:type="spellStart"/>
      <w:r w:rsidRPr="00744A15">
        <w:rPr>
          <w:rFonts w:cs="Times New Roman"/>
          <w:szCs w:val="24"/>
        </w:rPr>
        <w:t>ve</w:t>
      </w:r>
      <w:proofErr w:type="spellEnd"/>
      <w:r w:rsidRPr="00744A15">
        <w:rPr>
          <w:rFonts w:cs="Times New Roman"/>
          <w:szCs w:val="24"/>
        </w:rPr>
        <w:t xml:space="preserve"> </w:t>
      </w:r>
      <w:proofErr w:type="spellStart"/>
      <w:r w:rsidRPr="00744A15">
        <w:rPr>
          <w:rFonts w:cs="Times New Roman"/>
          <w:szCs w:val="24"/>
        </w:rPr>
        <w:t>üzerine</w:t>
      </w:r>
      <w:proofErr w:type="spellEnd"/>
      <w:r w:rsidRPr="00744A15">
        <w:rPr>
          <w:rFonts w:cs="Times New Roman"/>
          <w:szCs w:val="24"/>
        </w:rPr>
        <w:t xml:space="preserve"> </w:t>
      </w:r>
      <w:proofErr w:type="spellStart"/>
      <w:r w:rsidRPr="00744A15">
        <w:rPr>
          <w:rFonts w:cs="Times New Roman"/>
          <w:szCs w:val="24"/>
        </w:rPr>
        <w:t>ihtiyati</w:t>
      </w:r>
      <w:proofErr w:type="spellEnd"/>
      <w:r w:rsidRPr="00744A15">
        <w:rPr>
          <w:rFonts w:cs="Times New Roman"/>
          <w:szCs w:val="24"/>
        </w:rPr>
        <w:t xml:space="preserve"> </w:t>
      </w:r>
      <w:proofErr w:type="spellStart"/>
      <w:r w:rsidRPr="00744A15">
        <w:rPr>
          <w:rFonts w:cs="Times New Roman"/>
          <w:szCs w:val="24"/>
        </w:rPr>
        <w:t>tedbir</w:t>
      </w:r>
      <w:proofErr w:type="spellEnd"/>
      <w:r w:rsidRPr="00744A15">
        <w:rPr>
          <w:rFonts w:cs="Times New Roman"/>
          <w:szCs w:val="24"/>
        </w:rPr>
        <w:t xml:space="preserve"> </w:t>
      </w:r>
      <w:proofErr w:type="spellStart"/>
      <w:r w:rsidRPr="00744A15">
        <w:rPr>
          <w:rFonts w:cs="Times New Roman"/>
          <w:szCs w:val="24"/>
        </w:rPr>
        <w:t>konulamaz</w:t>
      </w:r>
      <w:proofErr w:type="spellEnd"/>
      <w:r w:rsidRPr="00744A15">
        <w:rPr>
          <w:rFonts w:cs="Times New Roman"/>
          <w:szCs w:val="24"/>
        </w:rPr>
        <w:t>.</w:t>
      </w:r>
    </w:p>
    <w:p w14:paraId="3A65AB3A" w14:textId="77777777" w:rsidR="00C53641" w:rsidRDefault="00C53641" w:rsidP="00744A15">
      <w:pPr>
        <w:spacing w:before="119"/>
        <w:ind w:firstLine="0"/>
        <w:rPr>
          <w:rFonts w:cs="Times New Roman"/>
          <w:b/>
          <w:szCs w:val="24"/>
        </w:rPr>
      </w:pPr>
    </w:p>
    <w:p w14:paraId="0E4FDAE1" w14:textId="3714F772" w:rsidR="00744A15" w:rsidRPr="00582D14" w:rsidRDefault="00744A15" w:rsidP="00744A15">
      <w:pPr>
        <w:spacing w:before="119"/>
        <w:ind w:firstLine="0"/>
        <w:rPr>
          <w:rFonts w:cs="Times New Roman"/>
          <w:b/>
          <w:color w:val="FF0000"/>
          <w:szCs w:val="24"/>
        </w:rPr>
      </w:pPr>
      <w:proofErr w:type="spellStart"/>
      <w:r w:rsidRPr="00582D14">
        <w:rPr>
          <w:rFonts w:cs="Times New Roman"/>
          <w:b/>
          <w:szCs w:val="24"/>
        </w:rPr>
        <w:t>Madde</w:t>
      </w:r>
      <w:proofErr w:type="spellEnd"/>
      <w:r w:rsidRPr="00582D14">
        <w:rPr>
          <w:rFonts w:cs="Times New Roman"/>
          <w:b/>
          <w:szCs w:val="24"/>
        </w:rPr>
        <w:t xml:space="preserve"> (11) - </w:t>
      </w:r>
      <w:proofErr w:type="spellStart"/>
      <w:r w:rsidRPr="00582D14">
        <w:rPr>
          <w:rFonts w:cs="Times New Roman"/>
          <w:b/>
          <w:szCs w:val="24"/>
        </w:rPr>
        <w:t>Ödeme</w:t>
      </w:r>
      <w:proofErr w:type="spellEnd"/>
      <w:r w:rsidRPr="00582D14">
        <w:rPr>
          <w:rFonts w:cs="Times New Roman"/>
          <w:b/>
          <w:szCs w:val="24"/>
        </w:rPr>
        <w:t xml:space="preserve"> </w:t>
      </w:r>
      <w:proofErr w:type="spellStart"/>
      <w:r w:rsidRPr="00582D14">
        <w:rPr>
          <w:rFonts w:cs="Times New Roman"/>
          <w:b/>
          <w:szCs w:val="24"/>
        </w:rPr>
        <w:t>yeri</w:t>
      </w:r>
      <w:proofErr w:type="spellEnd"/>
      <w:r w:rsidRPr="00582D14">
        <w:rPr>
          <w:rFonts w:cs="Times New Roman"/>
          <w:b/>
          <w:szCs w:val="24"/>
        </w:rPr>
        <w:t xml:space="preserve"> </w:t>
      </w:r>
      <w:proofErr w:type="spellStart"/>
      <w:r w:rsidRPr="00582D14">
        <w:rPr>
          <w:rFonts w:cs="Times New Roman"/>
          <w:b/>
          <w:szCs w:val="24"/>
        </w:rPr>
        <w:t>ve</w:t>
      </w:r>
      <w:proofErr w:type="spellEnd"/>
      <w:r w:rsidRPr="00582D14">
        <w:rPr>
          <w:rFonts w:cs="Times New Roman"/>
          <w:b/>
          <w:szCs w:val="24"/>
        </w:rPr>
        <w:t xml:space="preserve"> </w:t>
      </w:r>
      <w:proofErr w:type="spellStart"/>
      <w:r w:rsidRPr="00582D14">
        <w:rPr>
          <w:rFonts w:cs="Times New Roman"/>
          <w:b/>
          <w:szCs w:val="24"/>
        </w:rPr>
        <w:t>şartları</w:t>
      </w:r>
      <w:proofErr w:type="spellEnd"/>
    </w:p>
    <w:p w14:paraId="288C9EF0" w14:textId="77777777" w:rsidR="00744A15" w:rsidRPr="00744A15" w:rsidRDefault="00744A15" w:rsidP="00744A15">
      <w:pPr>
        <w:pStyle w:val="GvdeMetni"/>
        <w:spacing w:before="2"/>
        <w:rPr>
          <w:rFonts w:cs="Times New Roman"/>
          <w:b/>
          <w:szCs w:val="24"/>
        </w:rPr>
      </w:pPr>
    </w:p>
    <w:p w14:paraId="35BA35AE" w14:textId="0F387331" w:rsidR="00744A15" w:rsidRPr="00744A15" w:rsidRDefault="00744A15" w:rsidP="004D4791">
      <w:pPr>
        <w:pStyle w:val="ListeParagraf"/>
        <w:widowControl w:val="0"/>
        <w:numPr>
          <w:ilvl w:val="1"/>
          <w:numId w:val="51"/>
        </w:numPr>
        <w:tabs>
          <w:tab w:val="left" w:pos="633"/>
        </w:tabs>
        <w:autoSpaceDE w:val="0"/>
        <w:autoSpaceDN w:val="0"/>
        <w:spacing w:before="0"/>
        <w:ind w:right="117" w:firstLine="0"/>
        <w:contextualSpacing w:val="0"/>
        <w:rPr>
          <w:rFonts w:cs="Times New Roman"/>
          <w:szCs w:val="24"/>
        </w:rPr>
      </w:pPr>
      <w:proofErr w:type="spellStart"/>
      <w:r w:rsidRPr="00744A15">
        <w:rPr>
          <w:rFonts w:cs="Times New Roman"/>
          <w:szCs w:val="24"/>
        </w:rPr>
        <w:t>Yüklenicinin</w:t>
      </w:r>
      <w:proofErr w:type="spellEnd"/>
      <w:r w:rsidRPr="00744A15">
        <w:rPr>
          <w:rFonts w:cs="Times New Roman"/>
          <w:szCs w:val="24"/>
        </w:rPr>
        <w:t xml:space="preserve"> </w:t>
      </w:r>
      <w:proofErr w:type="spellStart"/>
      <w:r w:rsidRPr="00744A15">
        <w:rPr>
          <w:rFonts w:cs="Times New Roman"/>
          <w:szCs w:val="24"/>
        </w:rPr>
        <w:t>hakedişi</w:t>
      </w:r>
      <w:proofErr w:type="spellEnd"/>
      <w:r w:rsidRPr="00744A15">
        <w:rPr>
          <w:rFonts w:cs="Times New Roman"/>
          <w:szCs w:val="24"/>
        </w:rPr>
        <w:t xml:space="preserve">, </w:t>
      </w:r>
      <w:proofErr w:type="spellStart"/>
      <w:r w:rsidRPr="00744A15">
        <w:rPr>
          <w:rFonts w:cs="Times New Roman"/>
          <w:szCs w:val="24"/>
        </w:rPr>
        <w:t>Sözleşme</w:t>
      </w:r>
      <w:proofErr w:type="spellEnd"/>
      <w:r w:rsidRPr="00744A15">
        <w:rPr>
          <w:rFonts w:cs="Times New Roman"/>
          <w:szCs w:val="24"/>
        </w:rPr>
        <w:t xml:space="preserve"> </w:t>
      </w:r>
      <w:proofErr w:type="spellStart"/>
      <w:r w:rsidRPr="00744A15">
        <w:rPr>
          <w:rFonts w:cs="Times New Roman"/>
          <w:szCs w:val="24"/>
        </w:rPr>
        <w:t>Makamı</w:t>
      </w:r>
      <w:proofErr w:type="spellEnd"/>
      <w:r w:rsidRPr="00744A15">
        <w:rPr>
          <w:rFonts w:cs="Times New Roman"/>
          <w:szCs w:val="24"/>
        </w:rPr>
        <w:t xml:space="preserve"> </w:t>
      </w:r>
      <w:proofErr w:type="spellStart"/>
      <w:r w:rsidRPr="00744A15">
        <w:rPr>
          <w:rFonts w:cs="Times New Roman"/>
          <w:szCs w:val="24"/>
        </w:rPr>
        <w:t>tarafından</w:t>
      </w:r>
      <w:proofErr w:type="spellEnd"/>
      <w:r w:rsidRPr="00744A15">
        <w:rPr>
          <w:rFonts w:cs="Times New Roman"/>
          <w:szCs w:val="24"/>
        </w:rPr>
        <w:t xml:space="preserve"> </w:t>
      </w:r>
      <w:proofErr w:type="spellStart"/>
      <w:r w:rsidRPr="00744A15">
        <w:rPr>
          <w:rFonts w:cs="Times New Roman"/>
          <w:szCs w:val="24"/>
        </w:rPr>
        <w:t>kendisine</w:t>
      </w:r>
      <w:proofErr w:type="spellEnd"/>
      <w:r w:rsidRPr="00744A15">
        <w:rPr>
          <w:rFonts w:cs="Times New Roman"/>
          <w:szCs w:val="24"/>
        </w:rPr>
        <w:t xml:space="preserve"> </w:t>
      </w:r>
      <w:proofErr w:type="spellStart"/>
      <w:r w:rsidRPr="00744A15">
        <w:rPr>
          <w:rFonts w:cs="Times New Roman"/>
          <w:szCs w:val="24"/>
        </w:rPr>
        <w:t>bildirilecek</w:t>
      </w:r>
      <w:proofErr w:type="spellEnd"/>
      <w:r w:rsidRPr="00744A15">
        <w:rPr>
          <w:rFonts w:cs="Times New Roman"/>
          <w:szCs w:val="24"/>
        </w:rPr>
        <w:t xml:space="preserve"> </w:t>
      </w:r>
      <w:proofErr w:type="spellStart"/>
      <w:r w:rsidRPr="00744A15">
        <w:rPr>
          <w:rFonts w:cs="Times New Roman"/>
          <w:szCs w:val="24"/>
        </w:rPr>
        <w:t>banka</w:t>
      </w:r>
      <w:proofErr w:type="spellEnd"/>
      <w:r w:rsidRPr="00744A15">
        <w:rPr>
          <w:rFonts w:cs="Times New Roman"/>
          <w:szCs w:val="24"/>
        </w:rPr>
        <w:t xml:space="preserve"> </w:t>
      </w:r>
      <w:proofErr w:type="spellStart"/>
      <w:r w:rsidRPr="00744A15">
        <w:rPr>
          <w:rFonts w:cs="Times New Roman"/>
          <w:szCs w:val="24"/>
        </w:rPr>
        <w:t>şubesi</w:t>
      </w:r>
      <w:proofErr w:type="spellEnd"/>
      <w:r w:rsidRPr="00744A15">
        <w:rPr>
          <w:rFonts w:cs="Times New Roman"/>
          <w:szCs w:val="24"/>
        </w:rPr>
        <w:t xml:space="preserve"> </w:t>
      </w:r>
      <w:proofErr w:type="spellStart"/>
      <w:r w:rsidRPr="00744A15">
        <w:rPr>
          <w:rFonts w:cs="Times New Roman"/>
          <w:szCs w:val="24"/>
        </w:rPr>
        <w:t>aracılığı</w:t>
      </w:r>
      <w:proofErr w:type="spellEnd"/>
      <w:r w:rsidRPr="00744A15">
        <w:rPr>
          <w:rFonts w:cs="Times New Roman"/>
          <w:szCs w:val="24"/>
        </w:rPr>
        <w:t xml:space="preserve"> </w:t>
      </w:r>
      <w:proofErr w:type="spellStart"/>
      <w:r w:rsidRPr="00744A15">
        <w:rPr>
          <w:rFonts w:cs="Times New Roman"/>
          <w:szCs w:val="24"/>
        </w:rPr>
        <w:t>ile</w:t>
      </w:r>
      <w:proofErr w:type="spellEnd"/>
      <w:r w:rsidRPr="00744A15">
        <w:rPr>
          <w:rFonts w:cs="Times New Roman"/>
          <w:szCs w:val="24"/>
        </w:rPr>
        <w:t xml:space="preserve"> </w:t>
      </w:r>
      <w:proofErr w:type="spellStart"/>
      <w:r w:rsidRPr="00744A15">
        <w:rPr>
          <w:rFonts w:cs="Times New Roman"/>
          <w:szCs w:val="24"/>
        </w:rPr>
        <w:t>ödenir</w:t>
      </w:r>
      <w:proofErr w:type="spellEnd"/>
      <w:r w:rsidRPr="00744A15">
        <w:rPr>
          <w:rFonts w:cs="Times New Roman"/>
          <w:szCs w:val="24"/>
        </w:rPr>
        <w:t xml:space="preserve">. </w:t>
      </w:r>
      <w:proofErr w:type="spellStart"/>
      <w:r w:rsidRPr="00744A15">
        <w:rPr>
          <w:rFonts w:cs="Times New Roman"/>
          <w:szCs w:val="24"/>
        </w:rPr>
        <w:t>Hakedişlerin</w:t>
      </w:r>
      <w:proofErr w:type="spellEnd"/>
      <w:r w:rsidRPr="00744A15">
        <w:rPr>
          <w:rFonts w:cs="Times New Roman"/>
          <w:szCs w:val="24"/>
        </w:rPr>
        <w:t xml:space="preserve"> </w:t>
      </w:r>
      <w:proofErr w:type="spellStart"/>
      <w:r w:rsidRPr="00744A15">
        <w:rPr>
          <w:rFonts w:cs="Times New Roman"/>
          <w:szCs w:val="24"/>
        </w:rPr>
        <w:t>düzenlenmesi</w:t>
      </w:r>
      <w:proofErr w:type="spellEnd"/>
      <w:r w:rsidRPr="00744A15">
        <w:rPr>
          <w:rFonts w:cs="Times New Roman"/>
          <w:szCs w:val="24"/>
        </w:rPr>
        <w:t xml:space="preserve"> </w:t>
      </w:r>
      <w:proofErr w:type="spellStart"/>
      <w:r w:rsidRPr="00744A15">
        <w:rPr>
          <w:rFonts w:cs="Times New Roman"/>
          <w:szCs w:val="24"/>
        </w:rPr>
        <w:t>arasında</w:t>
      </w:r>
      <w:proofErr w:type="spellEnd"/>
      <w:r w:rsidRPr="00744A15">
        <w:rPr>
          <w:rFonts w:cs="Times New Roman"/>
          <w:szCs w:val="24"/>
        </w:rPr>
        <w:t xml:space="preserve"> </w:t>
      </w:r>
      <w:proofErr w:type="spellStart"/>
      <w:r w:rsidRPr="00744A15">
        <w:rPr>
          <w:rFonts w:cs="Times New Roman"/>
          <w:szCs w:val="24"/>
        </w:rPr>
        <w:t>geçen</w:t>
      </w:r>
      <w:proofErr w:type="spellEnd"/>
      <w:r w:rsidRPr="00744A15">
        <w:rPr>
          <w:rFonts w:cs="Times New Roman"/>
          <w:szCs w:val="24"/>
        </w:rPr>
        <w:t xml:space="preserve"> </w:t>
      </w:r>
      <w:proofErr w:type="spellStart"/>
      <w:r w:rsidRPr="00744A15">
        <w:rPr>
          <w:rFonts w:cs="Times New Roman"/>
          <w:szCs w:val="24"/>
        </w:rPr>
        <w:t>süre</w:t>
      </w:r>
      <w:proofErr w:type="spellEnd"/>
      <w:r w:rsidRPr="00744A15">
        <w:rPr>
          <w:rFonts w:cs="Times New Roman"/>
          <w:szCs w:val="24"/>
        </w:rPr>
        <w:t xml:space="preserve"> </w:t>
      </w:r>
      <w:r w:rsidR="00582D14">
        <w:rPr>
          <w:rFonts w:cs="Times New Roman"/>
          <w:szCs w:val="24"/>
        </w:rPr>
        <w:t>3</w:t>
      </w:r>
      <w:r w:rsidRPr="00744A15">
        <w:rPr>
          <w:rFonts w:cs="Times New Roman"/>
          <w:szCs w:val="24"/>
        </w:rPr>
        <w:t xml:space="preserve">0 </w:t>
      </w:r>
      <w:proofErr w:type="spellStart"/>
      <w:r w:rsidRPr="00744A15">
        <w:rPr>
          <w:rFonts w:cs="Times New Roman"/>
          <w:szCs w:val="24"/>
        </w:rPr>
        <w:t>günden</w:t>
      </w:r>
      <w:proofErr w:type="spellEnd"/>
      <w:r w:rsidRPr="00744A15">
        <w:rPr>
          <w:rFonts w:cs="Times New Roman"/>
          <w:szCs w:val="24"/>
        </w:rPr>
        <w:t xml:space="preserve"> </w:t>
      </w:r>
      <w:proofErr w:type="spellStart"/>
      <w:r w:rsidRPr="00744A15">
        <w:rPr>
          <w:rFonts w:cs="Times New Roman"/>
          <w:szCs w:val="24"/>
        </w:rPr>
        <w:t>az</w:t>
      </w:r>
      <w:proofErr w:type="spellEnd"/>
      <w:r w:rsidRPr="00744A15">
        <w:rPr>
          <w:rFonts w:cs="Times New Roman"/>
          <w:szCs w:val="24"/>
        </w:rPr>
        <w:t xml:space="preserve"> </w:t>
      </w:r>
      <w:proofErr w:type="spellStart"/>
      <w:r w:rsidRPr="00744A15">
        <w:rPr>
          <w:rFonts w:cs="Times New Roman"/>
          <w:szCs w:val="24"/>
        </w:rPr>
        <w:t>olamaz</w:t>
      </w:r>
      <w:proofErr w:type="spellEnd"/>
      <w:r w:rsidRPr="00744A15">
        <w:rPr>
          <w:rFonts w:cs="Times New Roman"/>
          <w:szCs w:val="24"/>
        </w:rPr>
        <w:t xml:space="preserve">. İlk </w:t>
      </w:r>
      <w:proofErr w:type="spellStart"/>
      <w:r w:rsidRPr="00744A15">
        <w:rPr>
          <w:rFonts w:cs="Times New Roman"/>
          <w:szCs w:val="24"/>
        </w:rPr>
        <w:t>hakediş</w:t>
      </w:r>
      <w:proofErr w:type="spellEnd"/>
      <w:r w:rsidRPr="00744A15">
        <w:rPr>
          <w:rFonts w:cs="Times New Roman"/>
          <w:szCs w:val="24"/>
        </w:rPr>
        <w:t xml:space="preserve"> </w:t>
      </w:r>
      <w:proofErr w:type="spellStart"/>
      <w:r w:rsidRPr="00744A15">
        <w:rPr>
          <w:rFonts w:cs="Times New Roman"/>
          <w:szCs w:val="24"/>
        </w:rPr>
        <w:t>yer</w:t>
      </w:r>
      <w:proofErr w:type="spellEnd"/>
      <w:r w:rsidRPr="00744A15">
        <w:rPr>
          <w:rFonts w:cs="Times New Roman"/>
          <w:szCs w:val="24"/>
        </w:rPr>
        <w:t xml:space="preserve"> </w:t>
      </w:r>
      <w:proofErr w:type="spellStart"/>
      <w:r w:rsidRPr="00744A15">
        <w:rPr>
          <w:rFonts w:cs="Times New Roman"/>
          <w:szCs w:val="24"/>
        </w:rPr>
        <w:t>teslim</w:t>
      </w:r>
      <w:proofErr w:type="spellEnd"/>
      <w:r w:rsidRPr="00744A15">
        <w:rPr>
          <w:rFonts w:cs="Times New Roman"/>
          <w:szCs w:val="24"/>
        </w:rPr>
        <w:t xml:space="preserve"> </w:t>
      </w:r>
      <w:proofErr w:type="spellStart"/>
      <w:r w:rsidRPr="00744A15">
        <w:rPr>
          <w:rFonts w:cs="Times New Roman"/>
          <w:szCs w:val="24"/>
        </w:rPr>
        <w:t>tarihinden</w:t>
      </w:r>
      <w:proofErr w:type="spellEnd"/>
      <w:r w:rsidRPr="00744A15">
        <w:rPr>
          <w:rFonts w:cs="Times New Roman"/>
          <w:szCs w:val="24"/>
        </w:rPr>
        <w:t xml:space="preserve"> </w:t>
      </w:r>
      <w:r w:rsidR="00582D14">
        <w:rPr>
          <w:rFonts w:cs="Times New Roman"/>
          <w:szCs w:val="24"/>
        </w:rPr>
        <w:t>3</w:t>
      </w:r>
      <w:r w:rsidRPr="00744A15">
        <w:rPr>
          <w:rFonts w:cs="Times New Roman"/>
          <w:szCs w:val="24"/>
        </w:rPr>
        <w:t xml:space="preserve">0 </w:t>
      </w:r>
      <w:proofErr w:type="spellStart"/>
      <w:r w:rsidRPr="00744A15">
        <w:rPr>
          <w:rFonts w:cs="Times New Roman"/>
          <w:szCs w:val="24"/>
        </w:rPr>
        <w:t>gün</w:t>
      </w:r>
      <w:proofErr w:type="spellEnd"/>
      <w:r w:rsidRPr="00744A15">
        <w:rPr>
          <w:rFonts w:cs="Times New Roman"/>
          <w:szCs w:val="24"/>
        </w:rPr>
        <w:t xml:space="preserve"> </w:t>
      </w:r>
      <w:proofErr w:type="spellStart"/>
      <w:r w:rsidRPr="00744A15">
        <w:rPr>
          <w:rFonts w:cs="Times New Roman"/>
          <w:szCs w:val="24"/>
        </w:rPr>
        <w:t>geçtikten</w:t>
      </w:r>
      <w:proofErr w:type="spellEnd"/>
      <w:r w:rsidRPr="00744A15">
        <w:rPr>
          <w:rFonts w:cs="Times New Roman"/>
          <w:szCs w:val="24"/>
        </w:rPr>
        <w:t xml:space="preserve"> </w:t>
      </w:r>
      <w:proofErr w:type="spellStart"/>
      <w:r w:rsidRPr="00744A15">
        <w:rPr>
          <w:rFonts w:cs="Times New Roman"/>
          <w:szCs w:val="24"/>
        </w:rPr>
        <w:t>sonra</w:t>
      </w:r>
      <w:proofErr w:type="spellEnd"/>
      <w:r w:rsidRPr="00744A15">
        <w:rPr>
          <w:rFonts w:cs="Times New Roman"/>
          <w:szCs w:val="24"/>
        </w:rPr>
        <w:t xml:space="preserve"> </w:t>
      </w:r>
      <w:proofErr w:type="spellStart"/>
      <w:r w:rsidRPr="00744A15">
        <w:rPr>
          <w:rFonts w:cs="Times New Roman"/>
          <w:szCs w:val="24"/>
        </w:rPr>
        <w:t>düzenlenir</w:t>
      </w:r>
      <w:proofErr w:type="spellEnd"/>
      <w:r w:rsidRPr="00744A15">
        <w:rPr>
          <w:rFonts w:cs="Times New Roman"/>
          <w:szCs w:val="24"/>
        </w:rPr>
        <w:t>.</w:t>
      </w:r>
    </w:p>
    <w:p w14:paraId="43AA1B8B" w14:textId="77777777" w:rsidR="00744A15" w:rsidRPr="00744A15" w:rsidRDefault="00744A15" w:rsidP="00744A15">
      <w:pPr>
        <w:pStyle w:val="GvdeMetni"/>
        <w:spacing w:before="5"/>
        <w:rPr>
          <w:rFonts w:cs="Times New Roman"/>
          <w:szCs w:val="24"/>
        </w:rPr>
      </w:pPr>
    </w:p>
    <w:p w14:paraId="6FEF7A56" w14:textId="77777777" w:rsidR="00744A15" w:rsidRPr="00744A15" w:rsidRDefault="00744A15" w:rsidP="004D4791">
      <w:pPr>
        <w:pStyle w:val="ListeParagraf"/>
        <w:widowControl w:val="0"/>
        <w:numPr>
          <w:ilvl w:val="1"/>
          <w:numId w:val="51"/>
        </w:numPr>
        <w:tabs>
          <w:tab w:val="left" w:pos="623"/>
        </w:tabs>
        <w:autoSpaceDE w:val="0"/>
        <w:autoSpaceDN w:val="0"/>
        <w:spacing w:before="0"/>
        <w:ind w:right="120" w:firstLine="0"/>
        <w:contextualSpacing w:val="0"/>
        <w:rPr>
          <w:rFonts w:cs="Times New Roman"/>
          <w:b/>
          <w:szCs w:val="24"/>
        </w:rPr>
      </w:pPr>
      <w:proofErr w:type="spellStart"/>
      <w:r w:rsidRPr="00744A15">
        <w:rPr>
          <w:rFonts w:cs="Times New Roman"/>
          <w:b/>
          <w:szCs w:val="24"/>
        </w:rPr>
        <w:t>Hakedişler</w:t>
      </w:r>
      <w:proofErr w:type="spellEnd"/>
      <w:r w:rsidRPr="00744A15">
        <w:rPr>
          <w:rFonts w:cs="Times New Roman"/>
          <w:b/>
          <w:szCs w:val="24"/>
        </w:rPr>
        <w:t xml:space="preserve"> %95 </w:t>
      </w:r>
      <w:proofErr w:type="spellStart"/>
      <w:r w:rsidRPr="00744A15">
        <w:rPr>
          <w:rFonts w:cs="Times New Roman"/>
          <w:b/>
          <w:szCs w:val="24"/>
        </w:rPr>
        <w:t>oranında</w:t>
      </w:r>
      <w:proofErr w:type="spellEnd"/>
      <w:r w:rsidRPr="00744A15">
        <w:rPr>
          <w:rFonts w:cs="Times New Roman"/>
          <w:b/>
          <w:szCs w:val="24"/>
        </w:rPr>
        <w:t xml:space="preserve"> </w:t>
      </w:r>
      <w:proofErr w:type="spellStart"/>
      <w:r w:rsidRPr="00744A15">
        <w:rPr>
          <w:rFonts w:cs="Times New Roman"/>
          <w:b/>
          <w:szCs w:val="24"/>
        </w:rPr>
        <w:t>ödenir</w:t>
      </w:r>
      <w:proofErr w:type="spellEnd"/>
      <w:r w:rsidRPr="00744A15">
        <w:rPr>
          <w:rFonts w:cs="Times New Roman"/>
          <w:b/>
          <w:szCs w:val="24"/>
        </w:rPr>
        <w:t xml:space="preserve">. Her </w:t>
      </w:r>
      <w:proofErr w:type="spellStart"/>
      <w:r w:rsidRPr="00744A15">
        <w:rPr>
          <w:rFonts w:cs="Times New Roman"/>
          <w:b/>
          <w:szCs w:val="24"/>
        </w:rPr>
        <w:t>hakedişten</w:t>
      </w:r>
      <w:proofErr w:type="spellEnd"/>
      <w:r w:rsidRPr="00744A15">
        <w:rPr>
          <w:rFonts w:cs="Times New Roman"/>
          <w:b/>
          <w:szCs w:val="24"/>
        </w:rPr>
        <w:t xml:space="preserve"> %5 </w:t>
      </w:r>
      <w:proofErr w:type="spellStart"/>
      <w:r w:rsidRPr="00744A15">
        <w:rPr>
          <w:rFonts w:cs="Times New Roman"/>
          <w:b/>
          <w:szCs w:val="24"/>
        </w:rPr>
        <w:t>oranında</w:t>
      </w:r>
      <w:proofErr w:type="spellEnd"/>
      <w:r w:rsidRPr="00744A15">
        <w:rPr>
          <w:rFonts w:cs="Times New Roman"/>
          <w:b/>
          <w:szCs w:val="24"/>
        </w:rPr>
        <w:t xml:space="preserve"> </w:t>
      </w:r>
      <w:proofErr w:type="spellStart"/>
      <w:r w:rsidRPr="00744A15">
        <w:rPr>
          <w:rFonts w:cs="Times New Roman"/>
          <w:b/>
          <w:szCs w:val="24"/>
        </w:rPr>
        <w:t>yapılan</w:t>
      </w:r>
      <w:proofErr w:type="spellEnd"/>
      <w:r w:rsidRPr="00744A15">
        <w:rPr>
          <w:rFonts w:cs="Times New Roman"/>
          <w:b/>
          <w:szCs w:val="24"/>
        </w:rPr>
        <w:t xml:space="preserve"> </w:t>
      </w:r>
      <w:proofErr w:type="spellStart"/>
      <w:r w:rsidRPr="00744A15">
        <w:rPr>
          <w:rFonts w:cs="Times New Roman"/>
          <w:b/>
          <w:szCs w:val="24"/>
        </w:rPr>
        <w:t>sistem</w:t>
      </w:r>
      <w:proofErr w:type="spellEnd"/>
      <w:r w:rsidRPr="00744A15">
        <w:rPr>
          <w:rFonts w:cs="Times New Roman"/>
          <w:b/>
          <w:szCs w:val="24"/>
        </w:rPr>
        <w:t xml:space="preserve"> </w:t>
      </w:r>
      <w:proofErr w:type="spellStart"/>
      <w:r w:rsidRPr="00744A15">
        <w:rPr>
          <w:rFonts w:cs="Times New Roman"/>
          <w:b/>
          <w:szCs w:val="24"/>
        </w:rPr>
        <w:t>garantisi</w:t>
      </w:r>
      <w:proofErr w:type="spellEnd"/>
      <w:r w:rsidRPr="00744A15">
        <w:rPr>
          <w:rFonts w:cs="Times New Roman"/>
          <w:b/>
          <w:szCs w:val="24"/>
        </w:rPr>
        <w:t xml:space="preserve"> </w:t>
      </w:r>
      <w:proofErr w:type="spellStart"/>
      <w:r w:rsidRPr="00744A15">
        <w:rPr>
          <w:rFonts w:cs="Times New Roman"/>
          <w:b/>
          <w:szCs w:val="24"/>
        </w:rPr>
        <w:t>kesinti</w:t>
      </w:r>
      <w:proofErr w:type="spellEnd"/>
      <w:r w:rsidRPr="00744A15">
        <w:rPr>
          <w:rFonts w:cs="Times New Roman"/>
          <w:b/>
          <w:szCs w:val="24"/>
        </w:rPr>
        <w:t xml:space="preserve"> </w:t>
      </w:r>
      <w:proofErr w:type="spellStart"/>
      <w:r w:rsidRPr="00744A15">
        <w:rPr>
          <w:rFonts w:cs="Times New Roman"/>
          <w:b/>
          <w:szCs w:val="24"/>
        </w:rPr>
        <w:t>tutarları</w:t>
      </w:r>
      <w:proofErr w:type="spellEnd"/>
      <w:r w:rsidRPr="00744A15">
        <w:rPr>
          <w:rFonts w:cs="Times New Roman"/>
          <w:b/>
          <w:szCs w:val="24"/>
        </w:rPr>
        <w:t xml:space="preserve"> </w:t>
      </w:r>
      <w:proofErr w:type="spellStart"/>
      <w:r w:rsidRPr="00744A15">
        <w:rPr>
          <w:rFonts w:cs="Times New Roman"/>
          <w:b/>
          <w:szCs w:val="24"/>
        </w:rPr>
        <w:t>toplamı</w:t>
      </w:r>
      <w:proofErr w:type="spellEnd"/>
      <w:r w:rsidRPr="00744A15">
        <w:rPr>
          <w:rFonts w:cs="Times New Roman"/>
          <w:b/>
          <w:szCs w:val="24"/>
        </w:rPr>
        <w:t xml:space="preserve"> </w:t>
      </w:r>
      <w:proofErr w:type="spellStart"/>
      <w:r w:rsidRPr="00744A15">
        <w:rPr>
          <w:rFonts w:cs="Times New Roman"/>
          <w:b/>
          <w:szCs w:val="24"/>
        </w:rPr>
        <w:t>iş</w:t>
      </w:r>
      <w:proofErr w:type="spellEnd"/>
      <w:r w:rsidRPr="00744A15">
        <w:rPr>
          <w:rFonts w:cs="Times New Roman"/>
          <w:b/>
          <w:szCs w:val="24"/>
        </w:rPr>
        <w:t xml:space="preserve"> </w:t>
      </w:r>
      <w:proofErr w:type="spellStart"/>
      <w:r w:rsidRPr="00744A15">
        <w:rPr>
          <w:rFonts w:cs="Times New Roman"/>
          <w:b/>
          <w:szCs w:val="24"/>
        </w:rPr>
        <w:t>sözleşmeye</w:t>
      </w:r>
      <w:proofErr w:type="spellEnd"/>
      <w:r w:rsidRPr="00744A15">
        <w:rPr>
          <w:rFonts w:cs="Times New Roman"/>
          <w:b/>
          <w:szCs w:val="24"/>
        </w:rPr>
        <w:t xml:space="preserve"> </w:t>
      </w:r>
      <w:proofErr w:type="spellStart"/>
      <w:r w:rsidRPr="00744A15">
        <w:rPr>
          <w:rFonts w:cs="Times New Roman"/>
          <w:b/>
          <w:szCs w:val="24"/>
        </w:rPr>
        <w:t>uygun</w:t>
      </w:r>
      <w:proofErr w:type="spellEnd"/>
      <w:r w:rsidRPr="00744A15">
        <w:rPr>
          <w:rFonts w:cs="Times New Roman"/>
          <w:b/>
          <w:szCs w:val="24"/>
        </w:rPr>
        <w:t xml:space="preserve"> </w:t>
      </w:r>
      <w:proofErr w:type="spellStart"/>
      <w:r w:rsidRPr="00744A15">
        <w:rPr>
          <w:rFonts w:cs="Times New Roman"/>
          <w:b/>
          <w:szCs w:val="24"/>
        </w:rPr>
        <w:t>olarak</w:t>
      </w:r>
      <w:proofErr w:type="spellEnd"/>
      <w:r w:rsidRPr="00744A15">
        <w:rPr>
          <w:rFonts w:cs="Times New Roman"/>
          <w:b/>
          <w:szCs w:val="24"/>
        </w:rPr>
        <w:t xml:space="preserve"> </w:t>
      </w:r>
      <w:proofErr w:type="spellStart"/>
      <w:r w:rsidRPr="00744A15">
        <w:rPr>
          <w:rFonts w:cs="Times New Roman"/>
          <w:b/>
          <w:szCs w:val="24"/>
        </w:rPr>
        <w:t>tamamlandıktan</w:t>
      </w:r>
      <w:proofErr w:type="spellEnd"/>
      <w:r w:rsidRPr="00744A15">
        <w:rPr>
          <w:rFonts w:cs="Times New Roman"/>
          <w:b/>
          <w:szCs w:val="24"/>
        </w:rPr>
        <w:t xml:space="preserve"> </w:t>
      </w:r>
      <w:proofErr w:type="spellStart"/>
      <w:r w:rsidRPr="00744A15">
        <w:rPr>
          <w:rFonts w:cs="Times New Roman"/>
          <w:b/>
          <w:szCs w:val="24"/>
        </w:rPr>
        <w:t>sonra</w:t>
      </w:r>
      <w:proofErr w:type="spellEnd"/>
      <w:r w:rsidRPr="00744A15">
        <w:rPr>
          <w:rFonts w:cs="Times New Roman"/>
          <w:b/>
          <w:szCs w:val="24"/>
        </w:rPr>
        <w:t xml:space="preserve"> </w:t>
      </w:r>
      <w:proofErr w:type="spellStart"/>
      <w:r w:rsidRPr="00744A15">
        <w:rPr>
          <w:rFonts w:cs="Times New Roman"/>
          <w:b/>
          <w:szCs w:val="24"/>
        </w:rPr>
        <w:t>geçici</w:t>
      </w:r>
      <w:proofErr w:type="spellEnd"/>
      <w:r w:rsidRPr="00744A15">
        <w:rPr>
          <w:rFonts w:cs="Times New Roman"/>
          <w:b/>
          <w:szCs w:val="24"/>
        </w:rPr>
        <w:t xml:space="preserve"> </w:t>
      </w:r>
      <w:proofErr w:type="spellStart"/>
      <w:r w:rsidRPr="00744A15">
        <w:rPr>
          <w:rFonts w:cs="Times New Roman"/>
          <w:b/>
          <w:szCs w:val="24"/>
        </w:rPr>
        <w:t>kabul</w:t>
      </w:r>
      <w:proofErr w:type="spellEnd"/>
      <w:r w:rsidRPr="00744A15">
        <w:rPr>
          <w:rFonts w:cs="Times New Roman"/>
          <w:b/>
          <w:szCs w:val="24"/>
        </w:rPr>
        <w:t xml:space="preserve"> </w:t>
      </w:r>
      <w:proofErr w:type="spellStart"/>
      <w:r w:rsidRPr="00744A15">
        <w:rPr>
          <w:rFonts w:cs="Times New Roman"/>
          <w:b/>
          <w:szCs w:val="24"/>
        </w:rPr>
        <w:t>onay</w:t>
      </w:r>
      <w:proofErr w:type="spellEnd"/>
      <w:r w:rsidRPr="00744A15">
        <w:rPr>
          <w:rFonts w:cs="Times New Roman"/>
          <w:b/>
          <w:szCs w:val="24"/>
        </w:rPr>
        <w:t xml:space="preserve"> </w:t>
      </w:r>
      <w:proofErr w:type="spellStart"/>
      <w:r w:rsidRPr="00744A15">
        <w:rPr>
          <w:rFonts w:cs="Times New Roman"/>
          <w:b/>
          <w:szCs w:val="24"/>
        </w:rPr>
        <w:t>tarihinden</w:t>
      </w:r>
      <w:proofErr w:type="spellEnd"/>
      <w:r w:rsidRPr="00744A15">
        <w:rPr>
          <w:rFonts w:cs="Times New Roman"/>
          <w:b/>
          <w:szCs w:val="24"/>
        </w:rPr>
        <w:t xml:space="preserve"> </w:t>
      </w:r>
      <w:proofErr w:type="spellStart"/>
      <w:r w:rsidRPr="00744A15">
        <w:rPr>
          <w:rFonts w:cs="Times New Roman"/>
          <w:b/>
          <w:szCs w:val="24"/>
        </w:rPr>
        <w:t>itibaren</w:t>
      </w:r>
      <w:proofErr w:type="spellEnd"/>
      <w:r w:rsidRPr="00744A15">
        <w:rPr>
          <w:rFonts w:cs="Times New Roman"/>
          <w:b/>
          <w:szCs w:val="24"/>
        </w:rPr>
        <w:t xml:space="preserve"> 15 </w:t>
      </w:r>
      <w:proofErr w:type="spellStart"/>
      <w:r w:rsidRPr="00744A15">
        <w:rPr>
          <w:rFonts w:cs="Times New Roman"/>
          <w:b/>
          <w:szCs w:val="24"/>
        </w:rPr>
        <w:t>gün</w:t>
      </w:r>
      <w:proofErr w:type="spellEnd"/>
      <w:r w:rsidRPr="00744A15">
        <w:rPr>
          <w:rFonts w:cs="Times New Roman"/>
          <w:b/>
          <w:szCs w:val="24"/>
        </w:rPr>
        <w:t xml:space="preserve"> </w:t>
      </w:r>
      <w:proofErr w:type="spellStart"/>
      <w:r w:rsidRPr="00744A15">
        <w:rPr>
          <w:rFonts w:cs="Times New Roman"/>
          <w:b/>
          <w:szCs w:val="24"/>
        </w:rPr>
        <w:t>içinde</w:t>
      </w:r>
      <w:proofErr w:type="spellEnd"/>
      <w:r w:rsidRPr="00744A15">
        <w:rPr>
          <w:rFonts w:cs="Times New Roman"/>
          <w:b/>
          <w:szCs w:val="24"/>
        </w:rPr>
        <w:t xml:space="preserve"> </w:t>
      </w:r>
      <w:proofErr w:type="spellStart"/>
      <w:r w:rsidRPr="00744A15">
        <w:rPr>
          <w:rFonts w:cs="Times New Roman"/>
          <w:b/>
          <w:szCs w:val="24"/>
        </w:rPr>
        <w:t>yükleniciye</w:t>
      </w:r>
      <w:proofErr w:type="spellEnd"/>
      <w:r w:rsidRPr="00744A15">
        <w:rPr>
          <w:rFonts w:cs="Times New Roman"/>
          <w:b/>
          <w:szCs w:val="24"/>
        </w:rPr>
        <w:t xml:space="preserve"> </w:t>
      </w:r>
      <w:proofErr w:type="spellStart"/>
      <w:r w:rsidRPr="00744A15">
        <w:rPr>
          <w:rFonts w:cs="Times New Roman"/>
          <w:b/>
          <w:szCs w:val="24"/>
        </w:rPr>
        <w:t>ödenir</w:t>
      </w:r>
      <w:proofErr w:type="spellEnd"/>
      <w:r w:rsidRPr="00744A15">
        <w:rPr>
          <w:rFonts w:cs="Times New Roman"/>
          <w:b/>
          <w:szCs w:val="24"/>
        </w:rPr>
        <w:t xml:space="preserve">. </w:t>
      </w:r>
      <w:proofErr w:type="spellStart"/>
      <w:r w:rsidRPr="00744A15">
        <w:rPr>
          <w:rFonts w:cs="Times New Roman"/>
          <w:b/>
          <w:szCs w:val="24"/>
        </w:rPr>
        <w:t>Hakedişlerden</w:t>
      </w:r>
      <w:proofErr w:type="spellEnd"/>
      <w:r w:rsidRPr="00744A15">
        <w:rPr>
          <w:rFonts w:cs="Times New Roman"/>
          <w:b/>
          <w:szCs w:val="24"/>
        </w:rPr>
        <w:t xml:space="preserve"> </w:t>
      </w:r>
      <w:proofErr w:type="spellStart"/>
      <w:r w:rsidRPr="00744A15">
        <w:rPr>
          <w:rFonts w:cs="Times New Roman"/>
          <w:b/>
          <w:szCs w:val="24"/>
        </w:rPr>
        <w:t>yapılan</w:t>
      </w:r>
      <w:proofErr w:type="spellEnd"/>
      <w:r w:rsidRPr="00744A15">
        <w:rPr>
          <w:rFonts w:cs="Times New Roman"/>
          <w:b/>
          <w:szCs w:val="24"/>
        </w:rPr>
        <w:t xml:space="preserve"> </w:t>
      </w:r>
      <w:proofErr w:type="spellStart"/>
      <w:r w:rsidRPr="00744A15">
        <w:rPr>
          <w:rFonts w:cs="Times New Roman"/>
          <w:b/>
          <w:szCs w:val="24"/>
        </w:rPr>
        <w:t>sistem</w:t>
      </w:r>
      <w:proofErr w:type="spellEnd"/>
      <w:r w:rsidRPr="00744A15">
        <w:rPr>
          <w:rFonts w:cs="Times New Roman"/>
          <w:b/>
          <w:szCs w:val="24"/>
        </w:rPr>
        <w:t xml:space="preserve"> </w:t>
      </w:r>
      <w:proofErr w:type="spellStart"/>
      <w:r w:rsidRPr="00744A15">
        <w:rPr>
          <w:rFonts w:cs="Times New Roman"/>
          <w:b/>
          <w:szCs w:val="24"/>
        </w:rPr>
        <w:t>garantisi</w:t>
      </w:r>
      <w:proofErr w:type="spellEnd"/>
      <w:r w:rsidRPr="00744A15">
        <w:rPr>
          <w:rFonts w:cs="Times New Roman"/>
          <w:b/>
          <w:szCs w:val="24"/>
        </w:rPr>
        <w:t xml:space="preserve"> </w:t>
      </w:r>
      <w:proofErr w:type="spellStart"/>
      <w:r w:rsidRPr="00744A15">
        <w:rPr>
          <w:rFonts w:cs="Times New Roman"/>
          <w:b/>
          <w:szCs w:val="24"/>
        </w:rPr>
        <w:t>kesintileri</w:t>
      </w:r>
      <w:proofErr w:type="spellEnd"/>
      <w:r w:rsidRPr="00744A15">
        <w:rPr>
          <w:rFonts w:cs="Times New Roman"/>
          <w:b/>
          <w:szCs w:val="24"/>
        </w:rPr>
        <w:t xml:space="preserve"> </w:t>
      </w:r>
      <w:proofErr w:type="spellStart"/>
      <w:r w:rsidRPr="00744A15">
        <w:rPr>
          <w:rFonts w:cs="Times New Roman"/>
          <w:b/>
          <w:szCs w:val="24"/>
        </w:rPr>
        <w:t>teminat</w:t>
      </w:r>
      <w:proofErr w:type="spellEnd"/>
      <w:r w:rsidRPr="00744A15">
        <w:rPr>
          <w:rFonts w:cs="Times New Roman"/>
          <w:b/>
          <w:szCs w:val="24"/>
        </w:rPr>
        <w:t xml:space="preserve"> </w:t>
      </w:r>
      <w:proofErr w:type="spellStart"/>
      <w:r w:rsidRPr="00744A15">
        <w:rPr>
          <w:rFonts w:cs="Times New Roman"/>
          <w:b/>
          <w:szCs w:val="24"/>
        </w:rPr>
        <w:t>olarak</w:t>
      </w:r>
      <w:proofErr w:type="spellEnd"/>
      <w:r w:rsidRPr="00744A15">
        <w:rPr>
          <w:rFonts w:cs="Times New Roman"/>
          <w:b/>
          <w:szCs w:val="24"/>
        </w:rPr>
        <w:t xml:space="preserve"> </w:t>
      </w:r>
      <w:proofErr w:type="spellStart"/>
      <w:r w:rsidRPr="00744A15">
        <w:rPr>
          <w:rFonts w:cs="Times New Roman"/>
          <w:b/>
          <w:szCs w:val="24"/>
        </w:rPr>
        <w:t>kabul</w:t>
      </w:r>
      <w:proofErr w:type="spellEnd"/>
      <w:r w:rsidRPr="00744A15">
        <w:rPr>
          <w:rFonts w:cs="Times New Roman"/>
          <w:b/>
          <w:szCs w:val="24"/>
        </w:rPr>
        <w:t xml:space="preserve"> </w:t>
      </w:r>
      <w:proofErr w:type="spellStart"/>
      <w:r w:rsidRPr="00744A15">
        <w:rPr>
          <w:rFonts w:cs="Times New Roman"/>
          <w:b/>
          <w:szCs w:val="24"/>
        </w:rPr>
        <w:t>edilen</w:t>
      </w:r>
      <w:proofErr w:type="spellEnd"/>
      <w:r w:rsidRPr="00744A15">
        <w:rPr>
          <w:rFonts w:cs="Times New Roman"/>
          <w:b/>
          <w:szCs w:val="24"/>
        </w:rPr>
        <w:t xml:space="preserve"> </w:t>
      </w:r>
      <w:proofErr w:type="spellStart"/>
      <w:r w:rsidRPr="00744A15">
        <w:rPr>
          <w:rFonts w:cs="Times New Roman"/>
          <w:b/>
          <w:szCs w:val="24"/>
        </w:rPr>
        <w:t>değerlerle</w:t>
      </w:r>
      <w:proofErr w:type="spellEnd"/>
      <w:r w:rsidRPr="00744A15">
        <w:rPr>
          <w:rFonts w:cs="Times New Roman"/>
          <w:b/>
          <w:szCs w:val="24"/>
        </w:rPr>
        <w:t xml:space="preserve"> </w:t>
      </w:r>
      <w:proofErr w:type="spellStart"/>
      <w:r w:rsidRPr="00744A15">
        <w:rPr>
          <w:rFonts w:cs="Times New Roman"/>
          <w:b/>
          <w:szCs w:val="24"/>
        </w:rPr>
        <w:t>değiştirilebilir</w:t>
      </w:r>
      <w:proofErr w:type="spellEnd"/>
      <w:r w:rsidRPr="00744A15">
        <w:rPr>
          <w:rFonts w:cs="Times New Roman"/>
          <w:b/>
          <w:szCs w:val="24"/>
        </w:rPr>
        <w:t>.</w:t>
      </w:r>
    </w:p>
    <w:p w14:paraId="51352316" w14:textId="77777777" w:rsidR="00744A15" w:rsidRPr="00744A15" w:rsidRDefault="00744A15" w:rsidP="00744A15">
      <w:pPr>
        <w:pStyle w:val="GvdeMetni"/>
        <w:spacing w:before="2"/>
        <w:rPr>
          <w:rFonts w:cs="Times New Roman"/>
          <w:szCs w:val="24"/>
        </w:rPr>
      </w:pPr>
    </w:p>
    <w:p w14:paraId="71C115E8" w14:textId="0CDBDC44" w:rsidR="00744A15" w:rsidRPr="00467754" w:rsidRDefault="00744A15" w:rsidP="00467754">
      <w:pPr>
        <w:pStyle w:val="ListeParagraf"/>
        <w:widowControl w:val="0"/>
        <w:numPr>
          <w:ilvl w:val="1"/>
          <w:numId w:val="51"/>
        </w:numPr>
        <w:tabs>
          <w:tab w:val="left" w:pos="607"/>
        </w:tabs>
        <w:autoSpaceDE w:val="0"/>
        <w:autoSpaceDN w:val="0"/>
        <w:spacing w:before="0"/>
        <w:ind w:right="113" w:firstLine="0"/>
        <w:contextualSpacing w:val="0"/>
        <w:rPr>
          <w:rFonts w:cs="Times New Roman"/>
          <w:szCs w:val="24"/>
        </w:rPr>
      </w:pPr>
      <w:proofErr w:type="spellStart"/>
      <w:r w:rsidRPr="00744A15">
        <w:rPr>
          <w:rFonts w:cs="Times New Roman"/>
          <w:szCs w:val="24"/>
        </w:rPr>
        <w:t>Hakediş</w:t>
      </w:r>
      <w:proofErr w:type="spellEnd"/>
      <w:r w:rsidRPr="00744A15">
        <w:rPr>
          <w:rFonts w:cs="Times New Roman"/>
          <w:szCs w:val="24"/>
        </w:rPr>
        <w:t xml:space="preserve"> </w:t>
      </w:r>
      <w:proofErr w:type="spellStart"/>
      <w:r w:rsidRPr="00744A15">
        <w:rPr>
          <w:rFonts w:cs="Times New Roman"/>
          <w:szCs w:val="24"/>
        </w:rPr>
        <w:t>raporları</w:t>
      </w:r>
      <w:proofErr w:type="spellEnd"/>
      <w:r w:rsidRPr="00744A15">
        <w:rPr>
          <w:rFonts w:cs="Times New Roman"/>
          <w:szCs w:val="24"/>
        </w:rPr>
        <w:t xml:space="preserve">, </w:t>
      </w:r>
      <w:proofErr w:type="spellStart"/>
      <w:r w:rsidRPr="00744A15">
        <w:rPr>
          <w:rFonts w:cs="Times New Roman"/>
          <w:szCs w:val="24"/>
        </w:rPr>
        <w:t>ihale</w:t>
      </w:r>
      <w:proofErr w:type="spellEnd"/>
      <w:r w:rsidRPr="00744A15">
        <w:rPr>
          <w:rFonts w:cs="Times New Roman"/>
          <w:szCs w:val="24"/>
        </w:rPr>
        <w:t xml:space="preserve"> </w:t>
      </w:r>
      <w:proofErr w:type="spellStart"/>
      <w:r w:rsidRPr="00744A15">
        <w:rPr>
          <w:rFonts w:cs="Times New Roman"/>
          <w:szCs w:val="24"/>
        </w:rPr>
        <w:t>dokümanında</w:t>
      </w:r>
      <w:proofErr w:type="spellEnd"/>
      <w:r w:rsidRPr="00744A15">
        <w:rPr>
          <w:rFonts w:cs="Times New Roman"/>
          <w:szCs w:val="24"/>
        </w:rPr>
        <w:t xml:space="preserve"> </w:t>
      </w:r>
      <w:proofErr w:type="spellStart"/>
      <w:r w:rsidRPr="00744A15">
        <w:rPr>
          <w:rFonts w:cs="Times New Roman"/>
          <w:szCs w:val="24"/>
        </w:rPr>
        <w:t>öngörülen</w:t>
      </w:r>
      <w:proofErr w:type="spellEnd"/>
      <w:r w:rsidRPr="00744A15">
        <w:rPr>
          <w:rFonts w:cs="Times New Roman"/>
          <w:szCs w:val="24"/>
        </w:rPr>
        <w:t xml:space="preserve"> </w:t>
      </w:r>
      <w:proofErr w:type="spellStart"/>
      <w:r w:rsidRPr="00744A15">
        <w:rPr>
          <w:rFonts w:cs="Times New Roman"/>
          <w:szCs w:val="24"/>
        </w:rPr>
        <w:t>ilerleme</w:t>
      </w:r>
      <w:proofErr w:type="spellEnd"/>
      <w:r w:rsidRPr="00744A15">
        <w:rPr>
          <w:rFonts w:cs="Times New Roman"/>
          <w:szCs w:val="24"/>
        </w:rPr>
        <w:t xml:space="preserve"> </w:t>
      </w:r>
      <w:proofErr w:type="spellStart"/>
      <w:r w:rsidRPr="00744A15">
        <w:rPr>
          <w:rFonts w:cs="Times New Roman"/>
          <w:szCs w:val="24"/>
        </w:rPr>
        <w:t>yüzdeleri</w:t>
      </w:r>
      <w:proofErr w:type="spellEnd"/>
      <w:r w:rsidRPr="00744A15">
        <w:rPr>
          <w:rFonts w:cs="Times New Roman"/>
          <w:szCs w:val="24"/>
        </w:rPr>
        <w:t xml:space="preserve"> </w:t>
      </w:r>
      <w:proofErr w:type="spellStart"/>
      <w:r w:rsidRPr="00744A15">
        <w:rPr>
          <w:rFonts w:cs="Times New Roman"/>
          <w:szCs w:val="24"/>
        </w:rPr>
        <w:t>üzerinden</w:t>
      </w:r>
      <w:proofErr w:type="spellEnd"/>
      <w:r w:rsidRPr="00744A15">
        <w:rPr>
          <w:rFonts w:cs="Times New Roman"/>
          <w:szCs w:val="24"/>
        </w:rPr>
        <w:t xml:space="preserve">, </w:t>
      </w:r>
      <w:proofErr w:type="spellStart"/>
      <w:r w:rsidRPr="00744A15">
        <w:rPr>
          <w:rFonts w:cs="Times New Roman"/>
          <w:szCs w:val="24"/>
        </w:rPr>
        <w:t>bu</w:t>
      </w:r>
      <w:proofErr w:type="spellEnd"/>
      <w:r w:rsidRPr="00744A15">
        <w:rPr>
          <w:rFonts w:cs="Times New Roman"/>
          <w:szCs w:val="24"/>
        </w:rPr>
        <w:t xml:space="preserve"> </w:t>
      </w:r>
      <w:proofErr w:type="spellStart"/>
      <w:r w:rsidRPr="00744A15">
        <w:rPr>
          <w:rFonts w:cs="Times New Roman"/>
          <w:szCs w:val="24"/>
        </w:rPr>
        <w:t>Sözleşmenin</w:t>
      </w:r>
      <w:proofErr w:type="spellEnd"/>
      <w:r w:rsidRPr="00744A15">
        <w:rPr>
          <w:rFonts w:cs="Times New Roman"/>
          <w:szCs w:val="24"/>
        </w:rPr>
        <w:t xml:space="preserve"> </w:t>
      </w:r>
      <w:proofErr w:type="spellStart"/>
      <w:r w:rsidRPr="00744A15">
        <w:rPr>
          <w:rFonts w:cs="Times New Roman"/>
          <w:szCs w:val="24"/>
        </w:rPr>
        <w:t>eki</w:t>
      </w:r>
      <w:proofErr w:type="spellEnd"/>
      <w:r w:rsidRPr="00744A15">
        <w:rPr>
          <w:rFonts w:cs="Times New Roman"/>
          <w:szCs w:val="24"/>
        </w:rPr>
        <w:t xml:space="preserve"> </w:t>
      </w:r>
      <w:proofErr w:type="spellStart"/>
      <w:r w:rsidRPr="00744A15">
        <w:rPr>
          <w:rFonts w:cs="Times New Roman"/>
          <w:szCs w:val="24"/>
        </w:rPr>
        <w:t>olan</w:t>
      </w:r>
      <w:proofErr w:type="spellEnd"/>
      <w:r w:rsidRPr="00744A15">
        <w:rPr>
          <w:rFonts w:cs="Times New Roman"/>
          <w:szCs w:val="24"/>
        </w:rPr>
        <w:t xml:space="preserve"> </w:t>
      </w:r>
      <w:proofErr w:type="spellStart"/>
      <w:r w:rsidRPr="00744A15">
        <w:rPr>
          <w:rFonts w:cs="Times New Roman"/>
          <w:szCs w:val="24"/>
        </w:rPr>
        <w:t>Yapım</w:t>
      </w:r>
      <w:proofErr w:type="spellEnd"/>
      <w:r w:rsidRPr="00744A15">
        <w:rPr>
          <w:rFonts w:cs="Times New Roman"/>
          <w:szCs w:val="24"/>
        </w:rPr>
        <w:t xml:space="preserve"> </w:t>
      </w:r>
      <w:proofErr w:type="spellStart"/>
      <w:r w:rsidRPr="00744A15">
        <w:rPr>
          <w:rFonts w:cs="Times New Roman"/>
          <w:szCs w:val="24"/>
        </w:rPr>
        <w:t>işleri</w:t>
      </w:r>
      <w:proofErr w:type="spellEnd"/>
      <w:r w:rsidRPr="00744A15">
        <w:rPr>
          <w:rFonts w:cs="Times New Roman"/>
          <w:szCs w:val="24"/>
        </w:rPr>
        <w:t xml:space="preserve"> </w:t>
      </w:r>
      <w:proofErr w:type="spellStart"/>
      <w:r w:rsidRPr="00744A15">
        <w:rPr>
          <w:rFonts w:cs="Times New Roman"/>
          <w:szCs w:val="24"/>
        </w:rPr>
        <w:t>Genel</w:t>
      </w:r>
      <w:proofErr w:type="spellEnd"/>
      <w:r w:rsidRPr="00744A15">
        <w:rPr>
          <w:rFonts w:cs="Times New Roman"/>
          <w:szCs w:val="24"/>
        </w:rPr>
        <w:t xml:space="preserve"> </w:t>
      </w:r>
      <w:proofErr w:type="spellStart"/>
      <w:r w:rsidRPr="00744A15">
        <w:rPr>
          <w:rFonts w:cs="Times New Roman"/>
          <w:szCs w:val="24"/>
        </w:rPr>
        <w:t>Şartnamesinde</w:t>
      </w:r>
      <w:proofErr w:type="spellEnd"/>
      <w:r w:rsidRPr="00744A15">
        <w:rPr>
          <w:rFonts w:cs="Times New Roman"/>
          <w:szCs w:val="24"/>
        </w:rPr>
        <w:t xml:space="preserve"> </w:t>
      </w:r>
      <w:proofErr w:type="spellStart"/>
      <w:r w:rsidRPr="00744A15">
        <w:rPr>
          <w:rFonts w:cs="Times New Roman"/>
          <w:szCs w:val="24"/>
        </w:rPr>
        <w:t>düzenlenen</w:t>
      </w:r>
      <w:proofErr w:type="spellEnd"/>
      <w:r w:rsidRPr="00744A15">
        <w:rPr>
          <w:rFonts w:cs="Times New Roman"/>
          <w:szCs w:val="24"/>
        </w:rPr>
        <w:t xml:space="preserve"> </w:t>
      </w:r>
      <w:proofErr w:type="spellStart"/>
      <w:r w:rsidRPr="00744A15">
        <w:rPr>
          <w:rFonts w:cs="Times New Roman"/>
          <w:szCs w:val="24"/>
        </w:rPr>
        <w:t>esaslar</w:t>
      </w:r>
      <w:proofErr w:type="spellEnd"/>
      <w:r w:rsidRPr="00744A15">
        <w:rPr>
          <w:rFonts w:cs="Times New Roman"/>
          <w:szCs w:val="24"/>
        </w:rPr>
        <w:t xml:space="preserve"> </w:t>
      </w:r>
      <w:proofErr w:type="spellStart"/>
      <w:r w:rsidRPr="00744A15">
        <w:rPr>
          <w:rFonts w:cs="Times New Roman"/>
          <w:szCs w:val="24"/>
        </w:rPr>
        <w:t>çerçevesinde</w:t>
      </w:r>
      <w:proofErr w:type="spellEnd"/>
      <w:r w:rsidRPr="00744A15">
        <w:rPr>
          <w:rFonts w:cs="Times New Roman"/>
          <w:szCs w:val="24"/>
        </w:rPr>
        <w:t xml:space="preserve">, </w:t>
      </w:r>
      <w:proofErr w:type="spellStart"/>
      <w:r w:rsidRPr="00744A15">
        <w:rPr>
          <w:rFonts w:cs="Times New Roman"/>
          <w:szCs w:val="24"/>
        </w:rPr>
        <w:t>kanuni</w:t>
      </w:r>
      <w:proofErr w:type="spellEnd"/>
      <w:r w:rsidRPr="00744A15">
        <w:rPr>
          <w:rFonts w:cs="Times New Roman"/>
          <w:szCs w:val="24"/>
        </w:rPr>
        <w:t xml:space="preserve"> </w:t>
      </w:r>
      <w:proofErr w:type="spellStart"/>
      <w:r w:rsidRPr="00744A15">
        <w:rPr>
          <w:rFonts w:cs="Times New Roman"/>
          <w:szCs w:val="24"/>
        </w:rPr>
        <w:t>kesintiler</w:t>
      </w:r>
      <w:proofErr w:type="spellEnd"/>
      <w:r w:rsidRPr="00744A15">
        <w:rPr>
          <w:rFonts w:cs="Times New Roman"/>
          <w:szCs w:val="24"/>
        </w:rPr>
        <w:t xml:space="preserve"> de </w:t>
      </w:r>
      <w:proofErr w:type="spellStart"/>
      <w:r w:rsidRPr="00744A15">
        <w:rPr>
          <w:rFonts w:cs="Times New Roman"/>
          <w:szCs w:val="24"/>
        </w:rPr>
        <w:t>yapılarak</w:t>
      </w:r>
      <w:proofErr w:type="spellEnd"/>
      <w:r w:rsidRPr="00744A15">
        <w:rPr>
          <w:rFonts w:cs="Times New Roman"/>
          <w:szCs w:val="24"/>
        </w:rPr>
        <w:t xml:space="preserve"> </w:t>
      </w:r>
      <w:r w:rsidRPr="00744A15">
        <w:rPr>
          <w:rFonts w:cs="Times New Roman"/>
          <w:b/>
          <w:szCs w:val="24"/>
        </w:rPr>
        <w:t>30 (</w:t>
      </w:r>
      <w:proofErr w:type="spellStart"/>
      <w:r w:rsidRPr="00744A15">
        <w:rPr>
          <w:rFonts w:cs="Times New Roman"/>
          <w:b/>
          <w:szCs w:val="24"/>
        </w:rPr>
        <w:t>Otuz</w:t>
      </w:r>
      <w:proofErr w:type="spellEnd"/>
      <w:r w:rsidRPr="00744A15">
        <w:rPr>
          <w:rFonts w:cs="Times New Roman"/>
          <w:b/>
          <w:szCs w:val="24"/>
        </w:rPr>
        <w:t xml:space="preserve">) </w:t>
      </w:r>
      <w:proofErr w:type="spellStart"/>
      <w:r w:rsidRPr="00744A15">
        <w:rPr>
          <w:rFonts w:cs="Times New Roman"/>
          <w:szCs w:val="24"/>
        </w:rPr>
        <w:t>günde</w:t>
      </w:r>
      <w:proofErr w:type="spellEnd"/>
      <w:r w:rsidRPr="00744A15">
        <w:rPr>
          <w:rFonts w:cs="Times New Roman"/>
          <w:szCs w:val="24"/>
        </w:rPr>
        <w:t xml:space="preserve"> </w:t>
      </w:r>
      <w:proofErr w:type="spellStart"/>
      <w:r w:rsidRPr="00744A15">
        <w:rPr>
          <w:rFonts w:cs="Times New Roman"/>
          <w:szCs w:val="24"/>
        </w:rPr>
        <w:t>bir</w:t>
      </w:r>
      <w:proofErr w:type="spellEnd"/>
      <w:r w:rsidRPr="00744A15">
        <w:rPr>
          <w:rFonts w:cs="Times New Roman"/>
          <w:szCs w:val="24"/>
        </w:rPr>
        <w:t xml:space="preserve"> </w:t>
      </w:r>
      <w:proofErr w:type="spellStart"/>
      <w:r w:rsidRPr="00744A15">
        <w:rPr>
          <w:rFonts w:cs="Times New Roman"/>
          <w:szCs w:val="24"/>
        </w:rPr>
        <w:t>düzenlenir</w:t>
      </w:r>
      <w:proofErr w:type="spellEnd"/>
      <w:r w:rsidRPr="00744A15">
        <w:rPr>
          <w:rFonts w:cs="Times New Roman"/>
          <w:szCs w:val="24"/>
        </w:rPr>
        <w:t xml:space="preserve"> </w:t>
      </w:r>
      <w:proofErr w:type="spellStart"/>
      <w:r w:rsidRPr="00744A15">
        <w:rPr>
          <w:rFonts w:cs="Times New Roman"/>
          <w:szCs w:val="24"/>
        </w:rPr>
        <w:t>ve</w:t>
      </w:r>
      <w:proofErr w:type="spellEnd"/>
      <w:r w:rsidRPr="00744A15">
        <w:rPr>
          <w:rFonts w:cs="Times New Roman"/>
          <w:szCs w:val="24"/>
        </w:rPr>
        <w:t xml:space="preserve"> </w:t>
      </w:r>
      <w:proofErr w:type="spellStart"/>
      <w:r w:rsidRPr="00744A15">
        <w:rPr>
          <w:rFonts w:cs="Times New Roman"/>
          <w:szCs w:val="24"/>
        </w:rPr>
        <w:t>sözleşme</w:t>
      </w:r>
      <w:proofErr w:type="spellEnd"/>
      <w:r w:rsidRPr="00744A15">
        <w:rPr>
          <w:rFonts w:cs="Times New Roman"/>
          <w:szCs w:val="24"/>
        </w:rPr>
        <w:t xml:space="preserve"> </w:t>
      </w:r>
      <w:proofErr w:type="spellStart"/>
      <w:r w:rsidRPr="00744A15">
        <w:rPr>
          <w:rFonts w:cs="Times New Roman"/>
          <w:szCs w:val="24"/>
        </w:rPr>
        <w:t>makamınca</w:t>
      </w:r>
      <w:proofErr w:type="spellEnd"/>
      <w:r w:rsidRPr="00744A15">
        <w:rPr>
          <w:rFonts w:cs="Times New Roman"/>
          <w:szCs w:val="24"/>
        </w:rPr>
        <w:t xml:space="preserve"> </w:t>
      </w:r>
      <w:proofErr w:type="spellStart"/>
      <w:r w:rsidRPr="00744A15">
        <w:rPr>
          <w:rFonts w:cs="Times New Roman"/>
          <w:szCs w:val="24"/>
        </w:rPr>
        <w:t>onaylandıktan</w:t>
      </w:r>
      <w:proofErr w:type="spellEnd"/>
      <w:r w:rsidRPr="00744A15">
        <w:rPr>
          <w:rFonts w:cs="Times New Roman"/>
          <w:szCs w:val="24"/>
        </w:rPr>
        <w:t xml:space="preserve"> </w:t>
      </w:r>
      <w:proofErr w:type="spellStart"/>
      <w:r w:rsidRPr="00744A15">
        <w:rPr>
          <w:rFonts w:cs="Times New Roman"/>
          <w:szCs w:val="24"/>
        </w:rPr>
        <w:t>sonra</w:t>
      </w:r>
      <w:proofErr w:type="spellEnd"/>
      <w:r w:rsidRPr="00744A15">
        <w:rPr>
          <w:rFonts w:cs="Times New Roman"/>
          <w:szCs w:val="24"/>
        </w:rPr>
        <w:t xml:space="preserve"> </w:t>
      </w:r>
      <w:proofErr w:type="spellStart"/>
      <w:r w:rsidRPr="00744A15">
        <w:rPr>
          <w:rFonts w:cs="Times New Roman"/>
          <w:szCs w:val="24"/>
        </w:rPr>
        <w:t>otuz</w:t>
      </w:r>
      <w:proofErr w:type="spellEnd"/>
      <w:r w:rsidRPr="00744A15">
        <w:rPr>
          <w:rFonts w:cs="Times New Roman"/>
          <w:szCs w:val="24"/>
        </w:rPr>
        <w:t xml:space="preserve"> </w:t>
      </w:r>
      <w:proofErr w:type="spellStart"/>
      <w:r w:rsidRPr="00744A15">
        <w:rPr>
          <w:rFonts w:cs="Times New Roman"/>
          <w:szCs w:val="24"/>
        </w:rPr>
        <w:t>gün</w:t>
      </w:r>
      <w:proofErr w:type="spellEnd"/>
      <w:r w:rsidRPr="00744A15">
        <w:rPr>
          <w:rFonts w:cs="Times New Roman"/>
          <w:szCs w:val="24"/>
        </w:rPr>
        <w:t xml:space="preserve"> </w:t>
      </w:r>
      <w:proofErr w:type="spellStart"/>
      <w:r w:rsidRPr="00744A15">
        <w:rPr>
          <w:rFonts w:cs="Times New Roman"/>
          <w:szCs w:val="24"/>
        </w:rPr>
        <w:t>içinde</w:t>
      </w:r>
      <w:proofErr w:type="spellEnd"/>
      <w:r w:rsidRPr="00744A15">
        <w:rPr>
          <w:rFonts w:cs="Times New Roman"/>
          <w:szCs w:val="24"/>
        </w:rPr>
        <w:t xml:space="preserve"> </w:t>
      </w:r>
      <w:proofErr w:type="spellStart"/>
      <w:r w:rsidRPr="00744A15">
        <w:rPr>
          <w:rFonts w:cs="Times New Roman"/>
          <w:szCs w:val="24"/>
        </w:rPr>
        <w:t>tahakkuka</w:t>
      </w:r>
      <w:proofErr w:type="spellEnd"/>
      <w:r w:rsidRPr="00744A15">
        <w:rPr>
          <w:rFonts w:cs="Times New Roman"/>
          <w:szCs w:val="24"/>
        </w:rPr>
        <w:t xml:space="preserve"> </w:t>
      </w:r>
      <w:proofErr w:type="spellStart"/>
      <w:r w:rsidRPr="00744A15">
        <w:rPr>
          <w:rFonts w:cs="Times New Roman"/>
          <w:szCs w:val="24"/>
        </w:rPr>
        <w:t>bağlanarak</w:t>
      </w:r>
      <w:proofErr w:type="spellEnd"/>
      <w:r w:rsidRPr="00744A15">
        <w:rPr>
          <w:rFonts w:cs="Times New Roman"/>
          <w:szCs w:val="24"/>
        </w:rPr>
        <w:t xml:space="preserve"> </w:t>
      </w:r>
      <w:r w:rsidRPr="00744A15">
        <w:rPr>
          <w:rFonts w:cs="Times New Roman"/>
          <w:b/>
          <w:szCs w:val="24"/>
        </w:rPr>
        <w:t>60 (</w:t>
      </w:r>
      <w:proofErr w:type="spellStart"/>
      <w:r w:rsidRPr="00744A15">
        <w:rPr>
          <w:rFonts w:cs="Times New Roman"/>
          <w:b/>
          <w:szCs w:val="24"/>
        </w:rPr>
        <w:t>altmış</w:t>
      </w:r>
      <w:proofErr w:type="spellEnd"/>
      <w:r w:rsidRPr="00744A15">
        <w:rPr>
          <w:rFonts w:cs="Times New Roman"/>
          <w:b/>
          <w:szCs w:val="24"/>
        </w:rPr>
        <w:t xml:space="preserve">) </w:t>
      </w:r>
      <w:proofErr w:type="spellStart"/>
      <w:r w:rsidRPr="00744A15">
        <w:rPr>
          <w:rFonts w:cs="Times New Roman"/>
          <w:szCs w:val="24"/>
        </w:rPr>
        <w:t>gün</w:t>
      </w:r>
      <w:proofErr w:type="spellEnd"/>
      <w:r w:rsidRPr="00744A15">
        <w:rPr>
          <w:rFonts w:cs="Times New Roman"/>
          <w:szCs w:val="24"/>
        </w:rPr>
        <w:t xml:space="preserve"> </w:t>
      </w:r>
      <w:proofErr w:type="spellStart"/>
      <w:r w:rsidRPr="00744A15">
        <w:rPr>
          <w:rFonts w:cs="Times New Roman"/>
          <w:szCs w:val="24"/>
        </w:rPr>
        <w:t>içinde</w:t>
      </w:r>
      <w:proofErr w:type="spellEnd"/>
      <w:r w:rsidRPr="00744A15">
        <w:rPr>
          <w:rFonts w:cs="Times New Roman"/>
          <w:spacing w:val="-7"/>
          <w:szCs w:val="24"/>
        </w:rPr>
        <w:t xml:space="preserve"> </w:t>
      </w:r>
      <w:proofErr w:type="spellStart"/>
      <w:r w:rsidRPr="00744A15">
        <w:rPr>
          <w:rFonts w:cs="Times New Roman"/>
          <w:szCs w:val="24"/>
        </w:rPr>
        <w:t>ödenir</w:t>
      </w:r>
      <w:proofErr w:type="spellEnd"/>
      <w:r w:rsidRPr="00744A15">
        <w:rPr>
          <w:rFonts w:cs="Times New Roman"/>
          <w:szCs w:val="24"/>
        </w:rPr>
        <w:t>.</w:t>
      </w:r>
    </w:p>
    <w:p w14:paraId="17726915" w14:textId="6966AF9A" w:rsidR="00744A15" w:rsidRDefault="00744A15" w:rsidP="004D4791">
      <w:pPr>
        <w:pStyle w:val="ListeParagraf"/>
        <w:widowControl w:val="0"/>
        <w:numPr>
          <w:ilvl w:val="1"/>
          <w:numId w:val="51"/>
        </w:numPr>
        <w:tabs>
          <w:tab w:val="left" w:pos="571"/>
        </w:tabs>
        <w:autoSpaceDE w:val="0"/>
        <w:autoSpaceDN w:val="0"/>
        <w:spacing w:before="0"/>
        <w:ind w:right="115" w:firstLine="0"/>
        <w:contextualSpacing w:val="0"/>
        <w:rPr>
          <w:rFonts w:cs="Times New Roman"/>
          <w:szCs w:val="24"/>
        </w:rPr>
      </w:pPr>
      <w:proofErr w:type="spellStart"/>
      <w:r w:rsidRPr="00744A15">
        <w:rPr>
          <w:rFonts w:cs="Times New Roman"/>
          <w:szCs w:val="24"/>
        </w:rPr>
        <w:t>Sözleşme</w:t>
      </w:r>
      <w:proofErr w:type="spellEnd"/>
      <w:r w:rsidRPr="00744A15">
        <w:rPr>
          <w:rFonts w:cs="Times New Roman"/>
          <w:szCs w:val="24"/>
        </w:rPr>
        <w:t xml:space="preserve"> </w:t>
      </w:r>
      <w:proofErr w:type="spellStart"/>
      <w:r w:rsidRPr="00744A15">
        <w:rPr>
          <w:rFonts w:cs="Times New Roman"/>
          <w:szCs w:val="24"/>
        </w:rPr>
        <w:t>Makamının</w:t>
      </w:r>
      <w:proofErr w:type="spellEnd"/>
      <w:r w:rsidRPr="00744A15">
        <w:rPr>
          <w:rFonts w:cs="Times New Roman"/>
          <w:szCs w:val="24"/>
        </w:rPr>
        <w:t xml:space="preserve"> </w:t>
      </w:r>
      <w:proofErr w:type="spellStart"/>
      <w:r w:rsidRPr="00744A15">
        <w:rPr>
          <w:rFonts w:cs="Times New Roman"/>
          <w:szCs w:val="24"/>
        </w:rPr>
        <w:t>talebi</w:t>
      </w:r>
      <w:proofErr w:type="spellEnd"/>
      <w:r w:rsidRPr="00744A15">
        <w:rPr>
          <w:rFonts w:cs="Times New Roman"/>
          <w:szCs w:val="24"/>
        </w:rPr>
        <w:t xml:space="preserve"> </w:t>
      </w:r>
      <w:proofErr w:type="spellStart"/>
      <w:r w:rsidRPr="00744A15">
        <w:rPr>
          <w:rFonts w:cs="Times New Roman"/>
          <w:szCs w:val="24"/>
        </w:rPr>
        <w:t>olmaksızın</w:t>
      </w:r>
      <w:proofErr w:type="spellEnd"/>
      <w:r w:rsidRPr="00744A15">
        <w:rPr>
          <w:rFonts w:cs="Times New Roman"/>
          <w:szCs w:val="24"/>
        </w:rPr>
        <w:t xml:space="preserve"> </w:t>
      </w:r>
      <w:proofErr w:type="spellStart"/>
      <w:r w:rsidRPr="00744A15">
        <w:rPr>
          <w:rFonts w:cs="Times New Roman"/>
          <w:szCs w:val="24"/>
        </w:rPr>
        <w:t>Yüklenici</w:t>
      </w:r>
      <w:proofErr w:type="spellEnd"/>
      <w:r w:rsidRPr="00744A15">
        <w:rPr>
          <w:rFonts w:cs="Times New Roman"/>
          <w:szCs w:val="24"/>
        </w:rPr>
        <w:t xml:space="preserve"> </w:t>
      </w:r>
      <w:proofErr w:type="spellStart"/>
      <w:r w:rsidRPr="00744A15">
        <w:rPr>
          <w:rFonts w:cs="Times New Roman"/>
          <w:szCs w:val="24"/>
        </w:rPr>
        <w:t>iş</w:t>
      </w:r>
      <w:proofErr w:type="spellEnd"/>
      <w:r w:rsidRPr="00744A15">
        <w:rPr>
          <w:rFonts w:cs="Times New Roman"/>
          <w:szCs w:val="24"/>
        </w:rPr>
        <w:t xml:space="preserve"> </w:t>
      </w:r>
      <w:proofErr w:type="spellStart"/>
      <w:r w:rsidRPr="00744A15">
        <w:rPr>
          <w:rFonts w:cs="Times New Roman"/>
          <w:szCs w:val="24"/>
        </w:rPr>
        <w:t>programına</w:t>
      </w:r>
      <w:proofErr w:type="spellEnd"/>
      <w:r w:rsidRPr="00744A15">
        <w:rPr>
          <w:rFonts w:cs="Times New Roman"/>
          <w:szCs w:val="24"/>
        </w:rPr>
        <w:t xml:space="preserve"> </w:t>
      </w:r>
      <w:proofErr w:type="spellStart"/>
      <w:r w:rsidRPr="00744A15">
        <w:rPr>
          <w:rFonts w:cs="Times New Roman"/>
          <w:szCs w:val="24"/>
        </w:rPr>
        <w:t>nazaran</w:t>
      </w:r>
      <w:proofErr w:type="spellEnd"/>
      <w:r w:rsidRPr="00744A15">
        <w:rPr>
          <w:rFonts w:cs="Times New Roman"/>
          <w:szCs w:val="24"/>
        </w:rPr>
        <w:t xml:space="preserve"> </w:t>
      </w:r>
      <w:proofErr w:type="spellStart"/>
      <w:r w:rsidRPr="00744A15">
        <w:rPr>
          <w:rFonts w:cs="Times New Roman"/>
          <w:szCs w:val="24"/>
        </w:rPr>
        <w:t>daha</w:t>
      </w:r>
      <w:proofErr w:type="spellEnd"/>
      <w:r w:rsidRPr="00744A15">
        <w:rPr>
          <w:rFonts w:cs="Times New Roman"/>
          <w:szCs w:val="24"/>
        </w:rPr>
        <w:t xml:space="preserve"> </w:t>
      </w:r>
      <w:proofErr w:type="spellStart"/>
      <w:r w:rsidRPr="00744A15">
        <w:rPr>
          <w:rFonts w:cs="Times New Roman"/>
          <w:szCs w:val="24"/>
        </w:rPr>
        <w:t>fazla</w:t>
      </w:r>
      <w:proofErr w:type="spellEnd"/>
      <w:r w:rsidRPr="00744A15">
        <w:rPr>
          <w:rFonts w:cs="Times New Roman"/>
          <w:szCs w:val="24"/>
        </w:rPr>
        <w:t xml:space="preserve"> </w:t>
      </w:r>
      <w:proofErr w:type="spellStart"/>
      <w:r w:rsidRPr="00744A15">
        <w:rPr>
          <w:rFonts w:cs="Times New Roman"/>
          <w:szCs w:val="24"/>
        </w:rPr>
        <w:t>iş</w:t>
      </w:r>
      <w:proofErr w:type="spellEnd"/>
      <w:r w:rsidRPr="00744A15">
        <w:rPr>
          <w:rFonts w:cs="Times New Roman"/>
          <w:szCs w:val="24"/>
        </w:rPr>
        <w:t xml:space="preserve"> </w:t>
      </w:r>
      <w:proofErr w:type="spellStart"/>
      <w:r w:rsidRPr="00744A15">
        <w:rPr>
          <w:rFonts w:cs="Times New Roman"/>
          <w:szCs w:val="24"/>
        </w:rPr>
        <w:t>yaparsa</w:t>
      </w:r>
      <w:proofErr w:type="spellEnd"/>
      <w:r w:rsidRPr="00744A15">
        <w:rPr>
          <w:rFonts w:cs="Times New Roman"/>
          <w:szCs w:val="24"/>
        </w:rPr>
        <w:t xml:space="preserve">, </w:t>
      </w:r>
      <w:proofErr w:type="spellStart"/>
      <w:r w:rsidRPr="00744A15">
        <w:rPr>
          <w:rFonts w:cs="Times New Roman"/>
          <w:szCs w:val="24"/>
        </w:rPr>
        <w:t>Sözleşme</w:t>
      </w:r>
      <w:proofErr w:type="spellEnd"/>
      <w:r w:rsidRPr="00744A15">
        <w:rPr>
          <w:rFonts w:cs="Times New Roman"/>
          <w:szCs w:val="24"/>
        </w:rPr>
        <w:t xml:space="preserve"> </w:t>
      </w:r>
      <w:proofErr w:type="spellStart"/>
      <w:r w:rsidRPr="00744A15">
        <w:rPr>
          <w:rFonts w:cs="Times New Roman"/>
          <w:szCs w:val="24"/>
        </w:rPr>
        <w:t>Makamı</w:t>
      </w:r>
      <w:proofErr w:type="spellEnd"/>
      <w:r w:rsidRPr="00744A15">
        <w:rPr>
          <w:rFonts w:cs="Times New Roman"/>
          <w:szCs w:val="24"/>
        </w:rPr>
        <w:t xml:space="preserve"> </w:t>
      </w:r>
      <w:proofErr w:type="spellStart"/>
      <w:r w:rsidRPr="00744A15">
        <w:rPr>
          <w:rFonts w:cs="Times New Roman"/>
          <w:szCs w:val="24"/>
        </w:rPr>
        <w:t>bu</w:t>
      </w:r>
      <w:proofErr w:type="spellEnd"/>
      <w:r w:rsidRPr="00744A15">
        <w:rPr>
          <w:rFonts w:cs="Times New Roman"/>
          <w:szCs w:val="24"/>
        </w:rPr>
        <w:t xml:space="preserve"> </w:t>
      </w:r>
      <w:proofErr w:type="spellStart"/>
      <w:r w:rsidRPr="00744A15">
        <w:rPr>
          <w:rFonts w:cs="Times New Roman"/>
          <w:szCs w:val="24"/>
        </w:rPr>
        <w:t>fazla</w:t>
      </w:r>
      <w:proofErr w:type="spellEnd"/>
      <w:r w:rsidRPr="00744A15">
        <w:rPr>
          <w:rFonts w:cs="Times New Roman"/>
          <w:szCs w:val="24"/>
        </w:rPr>
        <w:t xml:space="preserve"> </w:t>
      </w:r>
      <w:proofErr w:type="spellStart"/>
      <w:r w:rsidRPr="00744A15">
        <w:rPr>
          <w:rFonts w:cs="Times New Roman"/>
          <w:szCs w:val="24"/>
        </w:rPr>
        <w:t>işin</w:t>
      </w:r>
      <w:proofErr w:type="spellEnd"/>
      <w:r w:rsidRPr="00744A15">
        <w:rPr>
          <w:rFonts w:cs="Times New Roman"/>
          <w:szCs w:val="24"/>
        </w:rPr>
        <w:t xml:space="preserve"> </w:t>
      </w:r>
      <w:proofErr w:type="spellStart"/>
      <w:r w:rsidRPr="00744A15">
        <w:rPr>
          <w:rFonts w:cs="Times New Roman"/>
          <w:szCs w:val="24"/>
        </w:rPr>
        <w:t>bedelini</w:t>
      </w:r>
      <w:proofErr w:type="spellEnd"/>
      <w:r w:rsidRPr="00744A15">
        <w:rPr>
          <w:rFonts w:cs="Times New Roman"/>
          <w:szCs w:val="24"/>
        </w:rPr>
        <w:t xml:space="preserve"> </w:t>
      </w:r>
      <w:proofErr w:type="spellStart"/>
      <w:r w:rsidRPr="00744A15">
        <w:rPr>
          <w:rFonts w:cs="Times New Roman"/>
          <w:szCs w:val="24"/>
        </w:rPr>
        <w:t>imkan</w:t>
      </w:r>
      <w:proofErr w:type="spellEnd"/>
      <w:r w:rsidRPr="00744A15">
        <w:rPr>
          <w:rFonts w:cs="Times New Roman"/>
          <w:szCs w:val="24"/>
        </w:rPr>
        <w:t xml:space="preserve"> </w:t>
      </w:r>
      <w:proofErr w:type="spellStart"/>
      <w:r w:rsidRPr="00744A15">
        <w:rPr>
          <w:rFonts w:cs="Times New Roman"/>
          <w:szCs w:val="24"/>
        </w:rPr>
        <w:t>bulduğu</w:t>
      </w:r>
      <w:proofErr w:type="spellEnd"/>
      <w:r w:rsidRPr="00744A15">
        <w:rPr>
          <w:rFonts w:cs="Times New Roman"/>
          <w:szCs w:val="24"/>
        </w:rPr>
        <w:t xml:space="preserve"> </w:t>
      </w:r>
      <w:proofErr w:type="spellStart"/>
      <w:r w:rsidRPr="00744A15">
        <w:rPr>
          <w:rFonts w:cs="Times New Roman"/>
          <w:szCs w:val="24"/>
        </w:rPr>
        <w:t>takdirde</w:t>
      </w:r>
      <w:proofErr w:type="spellEnd"/>
      <w:r w:rsidRPr="00744A15">
        <w:rPr>
          <w:rFonts w:cs="Times New Roman"/>
          <w:spacing w:val="-14"/>
          <w:szCs w:val="24"/>
        </w:rPr>
        <w:t xml:space="preserve"> </w:t>
      </w:r>
      <w:proofErr w:type="spellStart"/>
      <w:r w:rsidRPr="00744A15">
        <w:rPr>
          <w:rFonts w:cs="Times New Roman"/>
          <w:szCs w:val="24"/>
        </w:rPr>
        <w:t>öder</w:t>
      </w:r>
      <w:proofErr w:type="spellEnd"/>
      <w:r w:rsidRPr="00744A15">
        <w:rPr>
          <w:rFonts w:cs="Times New Roman"/>
          <w:szCs w:val="24"/>
        </w:rPr>
        <w:t>.</w:t>
      </w:r>
    </w:p>
    <w:p w14:paraId="1B361197" w14:textId="77777777" w:rsidR="00744A15" w:rsidRPr="00744A15" w:rsidRDefault="00744A15" w:rsidP="004D4791">
      <w:pPr>
        <w:pStyle w:val="ListeParagraf"/>
        <w:widowControl w:val="0"/>
        <w:numPr>
          <w:ilvl w:val="1"/>
          <w:numId w:val="51"/>
        </w:numPr>
        <w:tabs>
          <w:tab w:val="left" w:pos="580"/>
        </w:tabs>
        <w:autoSpaceDE w:val="0"/>
        <w:autoSpaceDN w:val="0"/>
        <w:spacing w:before="156" w:line="249" w:lineRule="auto"/>
        <w:ind w:right="119" w:firstLine="0"/>
        <w:contextualSpacing w:val="0"/>
        <w:rPr>
          <w:rFonts w:cs="Times New Roman"/>
          <w:szCs w:val="24"/>
        </w:rPr>
      </w:pPr>
      <w:proofErr w:type="spellStart"/>
      <w:r w:rsidRPr="00744A15">
        <w:rPr>
          <w:rFonts w:cs="Times New Roman"/>
          <w:szCs w:val="24"/>
        </w:rPr>
        <w:t>Yüklenici</w:t>
      </w:r>
      <w:proofErr w:type="spellEnd"/>
      <w:r w:rsidRPr="00744A15">
        <w:rPr>
          <w:rFonts w:cs="Times New Roman"/>
          <w:szCs w:val="24"/>
        </w:rPr>
        <w:t xml:space="preserve">, her </w:t>
      </w:r>
      <w:proofErr w:type="spellStart"/>
      <w:r w:rsidRPr="00744A15">
        <w:rPr>
          <w:rFonts w:cs="Times New Roman"/>
          <w:szCs w:val="24"/>
        </w:rPr>
        <w:t>türlü</w:t>
      </w:r>
      <w:proofErr w:type="spellEnd"/>
      <w:r w:rsidRPr="00744A15">
        <w:rPr>
          <w:rFonts w:cs="Times New Roman"/>
          <w:szCs w:val="24"/>
        </w:rPr>
        <w:t xml:space="preserve"> </w:t>
      </w:r>
      <w:proofErr w:type="spellStart"/>
      <w:r w:rsidRPr="00744A15">
        <w:rPr>
          <w:rFonts w:cs="Times New Roman"/>
          <w:szCs w:val="24"/>
        </w:rPr>
        <w:t>hakediş</w:t>
      </w:r>
      <w:proofErr w:type="spellEnd"/>
      <w:r w:rsidRPr="00744A15">
        <w:rPr>
          <w:rFonts w:cs="Times New Roman"/>
          <w:szCs w:val="24"/>
        </w:rPr>
        <w:t xml:space="preserve"> </w:t>
      </w:r>
      <w:proofErr w:type="spellStart"/>
      <w:r w:rsidRPr="00744A15">
        <w:rPr>
          <w:rFonts w:cs="Times New Roman"/>
          <w:szCs w:val="24"/>
        </w:rPr>
        <w:t>ve</w:t>
      </w:r>
      <w:proofErr w:type="spellEnd"/>
      <w:r w:rsidRPr="00744A15">
        <w:rPr>
          <w:rFonts w:cs="Times New Roman"/>
          <w:szCs w:val="24"/>
        </w:rPr>
        <w:t xml:space="preserve"> </w:t>
      </w:r>
      <w:proofErr w:type="spellStart"/>
      <w:r w:rsidRPr="00744A15">
        <w:rPr>
          <w:rFonts w:cs="Times New Roman"/>
          <w:szCs w:val="24"/>
        </w:rPr>
        <w:t>alacaklarını</w:t>
      </w:r>
      <w:proofErr w:type="spellEnd"/>
      <w:r w:rsidRPr="00744A15">
        <w:rPr>
          <w:rFonts w:cs="Times New Roman"/>
          <w:szCs w:val="24"/>
        </w:rPr>
        <w:t xml:space="preserve"> </w:t>
      </w:r>
      <w:proofErr w:type="spellStart"/>
      <w:r w:rsidRPr="00744A15">
        <w:rPr>
          <w:rFonts w:cs="Times New Roman"/>
          <w:szCs w:val="24"/>
        </w:rPr>
        <w:t>Sözleşme</w:t>
      </w:r>
      <w:proofErr w:type="spellEnd"/>
      <w:r w:rsidRPr="00744A15">
        <w:rPr>
          <w:rFonts w:cs="Times New Roman"/>
          <w:szCs w:val="24"/>
        </w:rPr>
        <w:t xml:space="preserve"> </w:t>
      </w:r>
      <w:proofErr w:type="spellStart"/>
      <w:r w:rsidRPr="00744A15">
        <w:rPr>
          <w:rFonts w:cs="Times New Roman"/>
          <w:szCs w:val="24"/>
        </w:rPr>
        <w:t>Makamının</w:t>
      </w:r>
      <w:proofErr w:type="spellEnd"/>
      <w:r w:rsidRPr="00744A15">
        <w:rPr>
          <w:rFonts w:cs="Times New Roman"/>
          <w:szCs w:val="24"/>
        </w:rPr>
        <w:t xml:space="preserve"> </w:t>
      </w:r>
      <w:proofErr w:type="spellStart"/>
      <w:r w:rsidRPr="00744A15">
        <w:rPr>
          <w:rFonts w:cs="Times New Roman"/>
          <w:szCs w:val="24"/>
        </w:rPr>
        <w:t>yazılı</w:t>
      </w:r>
      <w:proofErr w:type="spellEnd"/>
      <w:r w:rsidRPr="00744A15">
        <w:rPr>
          <w:rFonts w:cs="Times New Roman"/>
          <w:szCs w:val="24"/>
        </w:rPr>
        <w:t xml:space="preserve"> </w:t>
      </w:r>
      <w:proofErr w:type="spellStart"/>
      <w:r w:rsidRPr="00744A15">
        <w:rPr>
          <w:rFonts w:cs="Times New Roman"/>
          <w:szCs w:val="24"/>
        </w:rPr>
        <w:t>izni</w:t>
      </w:r>
      <w:proofErr w:type="spellEnd"/>
      <w:r w:rsidRPr="00744A15">
        <w:rPr>
          <w:rFonts w:cs="Times New Roman"/>
          <w:szCs w:val="24"/>
        </w:rPr>
        <w:t xml:space="preserve"> </w:t>
      </w:r>
      <w:proofErr w:type="spellStart"/>
      <w:r w:rsidRPr="00744A15">
        <w:rPr>
          <w:rFonts w:cs="Times New Roman"/>
          <w:szCs w:val="24"/>
        </w:rPr>
        <w:t>olmaksızın</w:t>
      </w:r>
      <w:proofErr w:type="spellEnd"/>
      <w:r w:rsidRPr="00744A15">
        <w:rPr>
          <w:rFonts w:cs="Times New Roman"/>
          <w:szCs w:val="24"/>
        </w:rPr>
        <w:t xml:space="preserve"> </w:t>
      </w:r>
      <w:proofErr w:type="spellStart"/>
      <w:r w:rsidRPr="00744A15">
        <w:rPr>
          <w:rFonts w:cs="Times New Roman"/>
          <w:szCs w:val="24"/>
        </w:rPr>
        <w:lastRenderedPageBreak/>
        <w:t>başkalarına</w:t>
      </w:r>
      <w:proofErr w:type="spellEnd"/>
      <w:r w:rsidRPr="00744A15">
        <w:rPr>
          <w:rFonts w:cs="Times New Roman"/>
          <w:szCs w:val="24"/>
        </w:rPr>
        <w:t xml:space="preserve"> </w:t>
      </w:r>
      <w:proofErr w:type="spellStart"/>
      <w:r w:rsidRPr="00744A15">
        <w:rPr>
          <w:rFonts w:cs="Times New Roman"/>
          <w:szCs w:val="24"/>
        </w:rPr>
        <w:t>temlik</w:t>
      </w:r>
      <w:proofErr w:type="spellEnd"/>
      <w:r w:rsidRPr="00744A15">
        <w:rPr>
          <w:rFonts w:cs="Times New Roman"/>
          <w:szCs w:val="24"/>
        </w:rPr>
        <w:t xml:space="preserve"> </w:t>
      </w:r>
      <w:proofErr w:type="spellStart"/>
      <w:r w:rsidRPr="00744A15">
        <w:rPr>
          <w:rFonts w:cs="Times New Roman"/>
          <w:szCs w:val="24"/>
        </w:rPr>
        <w:t>edemez</w:t>
      </w:r>
      <w:proofErr w:type="spellEnd"/>
      <w:r w:rsidRPr="00744A15">
        <w:rPr>
          <w:rFonts w:cs="Times New Roman"/>
          <w:szCs w:val="24"/>
        </w:rPr>
        <w:t xml:space="preserve">. </w:t>
      </w:r>
      <w:proofErr w:type="spellStart"/>
      <w:r w:rsidRPr="00744A15">
        <w:rPr>
          <w:rFonts w:cs="Times New Roman"/>
          <w:szCs w:val="24"/>
        </w:rPr>
        <w:t>Temliknamelerin</w:t>
      </w:r>
      <w:proofErr w:type="spellEnd"/>
      <w:r w:rsidRPr="00744A15">
        <w:rPr>
          <w:rFonts w:cs="Times New Roman"/>
          <w:szCs w:val="24"/>
        </w:rPr>
        <w:t xml:space="preserve"> noter </w:t>
      </w:r>
      <w:proofErr w:type="spellStart"/>
      <w:r w:rsidRPr="00744A15">
        <w:rPr>
          <w:rFonts w:cs="Times New Roman"/>
          <w:szCs w:val="24"/>
        </w:rPr>
        <w:t>tarafından</w:t>
      </w:r>
      <w:proofErr w:type="spellEnd"/>
      <w:r w:rsidRPr="00744A15">
        <w:rPr>
          <w:rFonts w:cs="Times New Roman"/>
          <w:szCs w:val="24"/>
        </w:rPr>
        <w:t xml:space="preserve"> </w:t>
      </w:r>
      <w:proofErr w:type="spellStart"/>
      <w:r w:rsidRPr="00744A15">
        <w:rPr>
          <w:rFonts w:cs="Times New Roman"/>
          <w:szCs w:val="24"/>
        </w:rPr>
        <w:t>düzenlenmesi</w:t>
      </w:r>
      <w:proofErr w:type="spellEnd"/>
      <w:r w:rsidRPr="00744A15">
        <w:rPr>
          <w:rFonts w:cs="Times New Roman"/>
          <w:szCs w:val="24"/>
        </w:rPr>
        <w:t xml:space="preserve"> </w:t>
      </w:r>
      <w:proofErr w:type="spellStart"/>
      <w:r w:rsidRPr="00744A15">
        <w:rPr>
          <w:rFonts w:cs="Times New Roman"/>
          <w:szCs w:val="24"/>
        </w:rPr>
        <w:t>ve</w:t>
      </w:r>
      <w:proofErr w:type="spellEnd"/>
      <w:r w:rsidRPr="00744A15">
        <w:rPr>
          <w:rFonts w:cs="Times New Roman"/>
          <w:szCs w:val="24"/>
        </w:rPr>
        <w:t xml:space="preserve"> </w:t>
      </w:r>
      <w:proofErr w:type="spellStart"/>
      <w:r w:rsidRPr="00744A15">
        <w:rPr>
          <w:rFonts w:cs="Times New Roman"/>
          <w:szCs w:val="24"/>
        </w:rPr>
        <w:t>İdarece</w:t>
      </w:r>
      <w:proofErr w:type="spellEnd"/>
      <w:r w:rsidRPr="00744A15">
        <w:rPr>
          <w:rFonts w:cs="Times New Roman"/>
          <w:szCs w:val="24"/>
        </w:rPr>
        <w:t xml:space="preserve"> </w:t>
      </w:r>
      <w:proofErr w:type="spellStart"/>
      <w:r w:rsidRPr="00744A15">
        <w:rPr>
          <w:rFonts w:cs="Times New Roman"/>
          <w:szCs w:val="24"/>
        </w:rPr>
        <w:t>istenilen</w:t>
      </w:r>
      <w:proofErr w:type="spellEnd"/>
      <w:r w:rsidRPr="00744A15">
        <w:rPr>
          <w:rFonts w:cs="Times New Roman"/>
          <w:szCs w:val="24"/>
        </w:rPr>
        <w:t xml:space="preserve"> </w:t>
      </w:r>
      <w:proofErr w:type="spellStart"/>
      <w:r w:rsidRPr="00744A15">
        <w:rPr>
          <w:rFonts w:cs="Times New Roman"/>
          <w:szCs w:val="24"/>
        </w:rPr>
        <w:t>kayıt</w:t>
      </w:r>
      <w:proofErr w:type="spellEnd"/>
      <w:r w:rsidRPr="00744A15">
        <w:rPr>
          <w:rFonts w:cs="Times New Roman"/>
          <w:szCs w:val="24"/>
        </w:rPr>
        <w:t xml:space="preserve"> </w:t>
      </w:r>
      <w:proofErr w:type="spellStart"/>
      <w:r w:rsidRPr="00744A15">
        <w:rPr>
          <w:rFonts w:cs="Times New Roman"/>
          <w:szCs w:val="24"/>
        </w:rPr>
        <w:t>ve</w:t>
      </w:r>
      <w:proofErr w:type="spellEnd"/>
      <w:r w:rsidRPr="00744A15">
        <w:rPr>
          <w:rFonts w:cs="Times New Roman"/>
          <w:szCs w:val="24"/>
        </w:rPr>
        <w:t xml:space="preserve"> </w:t>
      </w:r>
      <w:proofErr w:type="spellStart"/>
      <w:r w:rsidRPr="00744A15">
        <w:rPr>
          <w:rFonts w:cs="Times New Roman"/>
          <w:szCs w:val="24"/>
        </w:rPr>
        <w:t>şartları</w:t>
      </w:r>
      <w:proofErr w:type="spellEnd"/>
      <w:r w:rsidRPr="00744A15">
        <w:rPr>
          <w:rFonts w:cs="Times New Roman"/>
          <w:szCs w:val="24"/>
        </w:rPr>
        <w:t xml:space="preserve"> </w:t>
      </w:r>
      <w:proofErr w:type="spellStart"/>
      <w:r w:rsidRPr="00744A15">
        <w:rPr>
          <w:rFonts w:cs="Times New Roman"/>
          <w:szCs w:val="24"/>
        </w:rPr>
        <w:t>taşıması</w:t>
      </w:r>
      <w:proofErr w:type="spellEnd"/>
      <w:r w:rsidRPr="00744A15">
        <w:rPr>
          <w:rFonts w:cs="Times New Roman"/>
          <w:spacing w:val="-35"/>
          <w:szCs w:val="24"/>
        </w:rPr>
        <w:t xml:space="preserve"> </w:t>
      </w:r>
      <w:proofErr w:type="spellStart"/>
      <w:r w:rsidRPr="00744A15">
        <w:rPr>
          <w:rFonts w:cs="Times New Roman"/>
          <w:szCs w:val="24"/>
        </w:rPr>
        <w:t>gerekir</w:t>
      </w:r>
      <w:proofErr w:type="spellEnd"/>
      <w:r w:rsidRPr="00744A15">
        <w:rPr>
          <w:rFonts w:cs="Times New Roman"/>
          <w:szCs w:val="24"/>
        </w:rPr>
        <w:t>.</w:t>
      </w:r>
    </w:p>
    <w:p w14:paraId="044D81DC" w14:textId="77777777" w:rsidR="00744A15" w:rsidRPr="00744A15" w:rsidRDefault="00744A15" w:rsidP="00744A15">
      <w:pPr>
        <w:pStyle w:val="Balk3"/>
        <w:spacing w:before="110"/>
        <w:rPr>
          <w:rFonts w:cs="Times New Roman"/>
          <w:szCs w:val="24"/>
        </w:rPr>
      </w:pPr>
      <w:proofErr w:type="spellStart"/>
      <w:r w:rsidRPr="00744A15">
        <w:rPr>
          <w:rFonts w:cs="Times New Roman"/>
          <w:szCs w:val="24"/>
        </w:rPr>
        <w:t>Madde</w:t>
      </w:r>
      <w:proofErr w:type="spellEnd"/>
      <w:r w:rsidRPr="00744A15">
        <w:rPr>
          <w:rFonts w:cs="Times New Roman"/>
          <w:szCs w:val="24"/>
        </w:rPr>
        <w:t xml:space="preserve"> (12) - </w:t>
      </w:r>
      <w:proofErr w:type="spellStart"/>
      <w:r w:rsidRPr="00744A15">
        <w:rPr>
          <w:rFonts w:cs="Times New Roman"/>
          <w:szCs w:val="24"/>
        </w:rPr>
        <w:t>İş</w:t>
      </w:r>
      <w:proofErr w:type="spellEnd"/>
      <w:r w:rsidRPr="00744A15">
        <w:rPr>
          <w:rFonts w:cs="Times New Roman"/>
          <w:szCs w:val="24"/>
        </w:rPr>
        <w:t xml:space="preserve"> </w:t>
      </w:r>
      <w:proofErr w:type="spellStart"/>
      <w:r w:rsidRPr="00744A15">
        <w:rPr>
          <w:rFonts w:cs="Times New Roman"/>
          <w:szCs w:val="24"/>
        </w:rPr>
        <w:t>programı</w:t>
      </w:r>
      <w:proofErr w:type="spellEnd"/>
    </w:p>
    <w:p w14:paraId="2C7B8AA6" w14:textId="77777777" w:rsidR="00744A15" w:rsidRPr="00744A15" w:rsidRDefault="00744A15" w:rsidP="004D4791">
      <w:pPr>
        <w:pStyle w:val="ListeParagraf"/>
        <w:widowControl w:val="0"/>
        <w:numPr>
          <w:ilvl w:val="1"/>
          <w:numId w:val="50"/>
        </w:numPr>
        <w:tabs>
          <w:tab w:val="left" w:pos="580"/>
        </w:tabs>
        <w:autoSpaceDE w:val="0"/>
        <w:autoSpaceDN w:val="0"/>
        <w:spacing w:before="153" w:line="244" w:lineRule="auto"/>
        <w:ind w:right="123" w:firstLine="0"/>
        <w:contextualSpacing w:val="0"/>
        <w:rPr>
          <w:rFonts w:cs="Times New Roman"/>
          <w:szCs w:val="24"/>
        </w:rPr>
      </w:pPr>
      <w:proofErr w:type="spellStart"/>
      <w:r w:rsidRPr="00744A15">
        <w:rPr>
          <w:rFonts w:cs="Times New Roman"/>
          <w:szCs w:val="24"/>
        </w:rPr>
        <w:t>Yüklenici</w:t>
      </w:r>
      <w:proofErr w:type="spellEnd"/>
      <w:r w:rsidRPr="00744A15">
        <w:rPr>
          <w:rFonts w:cs="Times New Roman"/>
          <w:szCs w:val="24"/>
        </w:rPr>
        <w:t xml:space="preserve">, </w:t>
      </w:r>
      <w:proofErr w:type="spellStart"/>
      <w:r w:rsidRPr="00744A15">
        <w:rPr>
          <w:rFonts w:cs="Times New Roman"/>
          <w:szCs w:val="24"/>
        </w:rPr>
        <w:t>iş</w:t>
      </w:r>
      <w:proofErr w:type="spellEnd"/>
      <w:r w:rsidRPr="00744A15">
        <w:rPr>
          <w:rFonts w:cs="Times New Roman"/>
          <w:szCs w:val="24"/>
        </w:rPr>
        <w:t xml:space="preserve"> </w:t>
      </w:r>
      <w:proofErr w:type="spellStart"/>
      <w:r w:rsidRPr="00744A15">
        <w:rPr>
          <w:rFonts w:cs="Times New Roman"/>
          <w:szCs w:val="24"/>
        </w:rPr>
        <w:t>programını</w:t>
      </w:r>
      <w:proofErr w:type="spellEnd"/>
      <w:r w:rsidRPr="00744A15">
        <w:rPr>
          <w:rFonts w:cs="Times New Roman"/>
          <w:szCs w:val="24"/>
        </w:rPr>
        <w:t xml:space="preserve"> </w:t>
      </w:r>
      <w:proofErr w:type="spellStart"/>
      <w:r w:rsidRPr="00744A15">
        <w:rPr>
          <w:rFonts w:cs="Times New Roman"/>
          <w:szCs w:val="24"/>
        </w:rPr>
        <w:t>yer</w:t>
      </w:r>
      <w:proofErr w:type="spellEnd"/>
      <w:r w:rsidRPr="00744A15">
        <w:rPr>
          <w:rFonts w:cs="Times New Roman"/>
          <w:szCs w:val="24"/>
        </w:rPr>
        <w:t xml:space="preserve"> </w:t>
      </w:r>
      <w:proofErr w:type="spellStart"/>
      <w:r w:rsidRPr="00744A15">
        <w:rPr>
          <w:rFonts w:cs="Times New Roman"/>
          <w:szCs w:val="24"/>
        </w:rPr>
        <w:t>tesliminin</w:t>
      </w:r>
      <w:proofErr w:type="spellEnd"/>
      <w:r w:rsidRPr="00744A15">
        <w:rPr>
          <w:rFonts w:cs="Times New Roman"/>
          <w:szCs w:val="24"/>
        </w:rPr>
        <w:t xml:space="preserve"> </w:t>
      </w:r>
      <w:proofErr w:type="spellStart"/>
      <w:r w:rsidRPr="00744A15">
        <w:rPr>
          <w:rFonts w:cs="Times New Roman"/>
          <w:szCs w:val="24"/>
        </w:rPr>
        <w:t>yapıldığı</w:t>
      </w:r>
      <w:proofErr w:type="spellEnd"/>
      <w:r w:rsidRPr="00744A15">
        <w:rPr>
          <w:rFonts w:cs="Times New Roman"/>
          <w:szCs w:val="24"/>
        </w:rPr>
        <w:t xml:space="preserve"> </w:t>
      </w:r>
      <w:proofErr w:type="spellStart"/>
      <w:r w:rsidRPr="00744A15">
        <w:rPr>
          <w:rFonts w:cs="Times New Roman"/>
          <w:szCs w:val="24"/>
        </w:rPr>
        <w:t>tarihten</w:t>
      </w:r>
      <w:proofErr w:type="spellEnd"/>
      <w:r w:rsidRPr="00744A15">
        <w:rPr>
          <w:rFonts w:cs="Times New Roman"/>
          <w:szCs w:val="24"/>
        </w:rPr>
        <w:t xml:space="preserve"> </w:t>
      </w:r>
      <w:proofErr w:type="spellStart"/>
      <w:r w:rsidRPr="00744A15">
        <w:rPr>
          <w:rFonts w:cs="Times New Roman"/>
          <w:szCs w:val="24"/>
        </w:rPr>
        <w:t>itibaren</w:t>
      </w:r>
      <w:proofErr w:type="spellEnd"/>
      <w:r w:rsidRPr="00744A15">
        <w:rPr>
          <w:rFonts w:cs="Times New Roman"/>
          <w:szCs w:val="24"/>
        </w:rPr>
        <w:t xml:space="preserve"> on </w:t>
      </w:r>
      <w:proofErr w:type="spellStart"/>
      <w:r w:rsidRPr="00744A15">
        <w:rPr>
          <w:rFonts w:cs="Times New Roman"/>
          <w:szCs w:val="24"/>
        </w:rPr>
        <w:t>beş</w:t>
      </w:r>
      <w:proofErr w:type="spellEnd"/>
      <w:r w:rsidRPr="00744A15">
        <w:rPr>
          <w:rFonts w:cs="Times New Roman"/>
          <w:szCs w:val="24"/>
        </w:rPr>
        <w:t xml:space="preserve"> </w:t>
      </w:r>
      <w:proofErr w:type="spellStart"/>
      <w:r w:rsidRPr="00744A15">
        <w:rPr>
          <w:rFonts w:cs="Times New Roman"/>
          <w:szCs w:val="24"/>
        </w:rPr>
        <w:t>gün</w:t>
      </w:r>
      <w:proofErr w:type="spellEnd"/>
      <w:r w:rsidRPr="00744A15">
        <w:rPr>
          <w:rFonts w:cs="Times New Roman"/>
          <w:szCs w:val="24"/>
        </w:rPr>
        <w:t xml:space="preserve"> </w:t>
      </w:r>
      <w:proofErr w:type="spellStart"/>
      <w:r w:rsidRPr="00744A15">
        <w:rPr>
          <w:rFonts w:cs="Times New Roman"/>
          <w:szCs w:val="24"/>
        </w:rPr>
        <w:t>içinde</w:t>
      </w:r>
      <w:proofErr w:type="spellEnd"/>
      <w:r w:rsidRPr="00744A15">
        <w:rPr>
          <w:rFonts w:cs="Times New Roman"/>
          <w:szCs w:val="24"/>
        </w:rPr>
        <w:t xml:space="preserve">, </w:t>
      </w:r>
      <w:proofErr w:type="spellStart"/>
      <w:r w:rsidRPr="00744A15">
        <w:rPr>
          <w:rFonts w:cs="Times New Roman"/>
          <w:szCs w:val="24"/>
        </w:rPr>
        <w:t>sözleşme</w:t>
      </w:r>
      <w:proofErr w:type="spellEnd"/>
      <w:r w:rsidRPr="00744A15">
        <w:rPr>
          <w:rFonts w:cs="Times New Roman"/>
          <w:szCs w:val="24"/>
        </w:rPr>
        <w:t xml:space="preserve"> </w:t>
      </w:r>
      <w:proofErr w:type="spellStart"/>
      <w:r w:rsidRPr="00744A15">
        <w:rPr>
          <w:rFonts w:cs="Times New Roman"/>
          <w:szCs w:val="24"/>
        </w:rPr>
        <w:t>bedeli</w:t>
      </w:r>
      <w:proofErr w:type="spellEnd"/>
      <w:r w:rsidRPr="00744A15">
        <w:rPr>
          <w:rFonts w:cs="Times New Roman"/>
          <w:szCs w:val="24"/>
        </w:rPr>
        <w:t xml:space="preserve"> </w:t>
      </w:r>
      <w:proofErr w:type="spellStart"/>
      <w:r w:rsidRPr="00744A15">
        <w:rPr>
          <w:rFonts w:cs="Times New Roman"/>
          <w:szCs w:val="24"/>
        </w:rPr>
        <w:t>üzerinden</w:t>
      </w:r>
      <w:proofErr w:type="spellEnd"/>
      <w:r w:rsidRPr="00744A15">
        <w:rPr>
          <w:rFonts w:cs="Times New Roman"/>
          <w:szCs w:val="24"/>
        </w:rPr>
        <w:t xml:space="preserve"> </w:t>
      </w:r>
      <w:proofErr w:type="spellStart"/>
      <w:r w:rsidRPr="00744A15">
        <w:rPr>
          <w:rFonts w:cs="Times New Roman"/>
          <w:szCs w:val="24"/>
        </w:rPr>
        <w:t>bir</w:t>
      </w:r>
      <w:proofErr w:type="spellEnd"/>
      <w:r w:rsidRPr="00744A15">
        <w:rPr>
          <w:rFonts w:cs="Times New Roman"/>
          <w:szCs w:val="24"/>
        </w:rPr>
        <w:t xml:space="preserve"> </w:t>
      </w:r>
      <w:proofErr w:type="spellStart"/>
      <w:r w:rsidRPr="00744A15">
        <w:rPr>
          <w:rFonts w:cs="Times New Roman"/>
          <w:szCs w:val="24"/>
        </w:rPr>
        <w:t>günde</w:t>
      </w:r>
      <w:proofErr w:type="spellEnd"/>
      <w:r w:rsidRPr="00744A15">
        <w:rPr>
          <w:rFonts w:cs="Times New Roman"/>
          <w:szCs w:val="24"/>
        </w:rPr>
        <w:t xml:space="preserve"> </w:t>
      </w:r>
      <w:proofErr w:type="spellStart"/>
      <w:r w:rsidRPr="00744A15">
        <w:rPr>
          <w:rFonts w:cs="Times New Roman"/>
          <w:szCs w:val="24"/>
        </w:rPr>
        <w:t>yapılması</w:t>
      </w:r>
      <w:proofErr w:type="spellEnd"/>
      <w:r w:rsidRPr="00744A15">
        <w:rPr>
          <w:rFonts w:cs="Times New Roman"/>
          <w:szCs w:val="24"/>
        </w:rPr>
        <w:t xml:space="preserve"> </w:t>
      </w:r>
      <w:proofErr w:type="spellStart"/>
      <w:r w:rsidRPr="00744A15">
        <w:rPr>
          <w:rFonts w:cs="Times New Roman"/>
          <w:szCs w:val="24"/>
        </w:rPr>
        <w:t>gereken</w:t>
      </w:r>
      <w:proofErr w:type="spellEnd"/>
      <w:r w:rsidRPr="00744A15">
        <w:rPr>
          <w:rFonts w:cs="Times New Roman"/>
          <w:szCs w:val="24"/>
        </w:rPr>
        <w:t xml:space="preserve"> </w:t>
      </w:r>
      <w:proofErr w:type="spellStart"/>
      <w:r w:rsidRPr="00744A15">
        <w:rPr>
          <w:rFonts w:cs="Times New Roman"/>
          <w:szCs w:val="24"/>
        </w:rPr>
        <w:t>iş</w:t>
      </w:r>
      <w:proofErr w:type="spellEnd"/>
      <w:r w:rsidRPr="00744A15">
        <w:rPr>
          <w:rFonts w:cs="Times New Roman"/>
          <w:szCs w:val="24"/>
        </w:rPr>
        <w:t xml:space="preserve"> </w:t>
      </w:r>
      <w:proofErr w:type="spellStart"/>
      <w:r w:rsidRPr="00744A15">
        <w:rPr>
          <w:rFonts w:cs="Times New Roman"/>
          <w:szCs w:val="24"/>
        </w:rPr>
        <w:t>tutarını</w:t>
      </w:r>
      <w:proofErr w:type="spellEnd"/>
      <w:r w:rsidRPr="00744A15">
        <w:rPr>
          <w:rFonts w:cs="Times New Roman"/>
          <w:szCs w:val="24"/>
        </w:rPr>
        <w:t xml:space="preserve"> </w:t>
      </w:r>
      <w:proofErr w:type="spellStart"/>
      <w:r w:rsidRPr="00744A15">
        <w:rPr>
          <w:rFonts w:cs="Times New Roman"/>
          <w:szCs w:val="24"/>
        </w:rPr>
        <w:t>hesaplayarak</w:t>
      </w:r>
      <w:proofErr w:type="spellEnd"/>
      <w:r w:rsidRPr="00744A15">
        <w:rPr>
          <w:rFonts w:cs="Times New Roman"/>
          <w:szCs w:val="24"/>
        </w:rPr>
        <w:t xml:space="preserve">, </w:t>
      </w:r>
      <w:proofErr w:type="spellStart"/>
      <w:r w:rsidRPr="00744A15">
        <w:rPr>
          <w:rFonts w:cs="Times New Roman"/>
          <w:szCs w:val="24"/>
        </w:rPr>
        <w:t>ödeneklerin</w:t>
      </w:r>
      <w:proofErr w:type="spellEnd"/>
      <w:r w:rsidRPr="00744A15">
        <w:rPr>
          <w:rFonts w:cs="Times New Roman"/>
          <w:szCs w:val="24"/>
        </w:rPr>
        <w:t xml:space="preserve"> </w:t>
      </w:r>
      <w:proofErr w:type="spellStart"/>
      <w:r w:rsidRPr="00744A15">
        <w:rPr>
          <w:rFonts w:cs="Times New Roman"/>
          <w:szCs w:val="24"/>
        </w:rPr>
        <w:t>yıllara</w:t>
      </w:r>
      <w:proofErr w:type="spellEnd"/>
      <w:r w:rsidRPr="00744A15">
        <w:rPr>
          <w:rFonts w:cs="Times New Roman"/>
          <w:szCs w:val="24"/>
        </w:rPr>
        <w:t xml:space="preserve"> </w:t>
      </w:r>
      <w:proofErr w:type="spellStart"/>
      <w:r w:rsidRPr="00744A15">
        <w:rPr>
          <w:rFonts w:cs="Times New Roman"/>
          <w:szCs w:val="24"/>
        </w:rPr>
        <w:t>göre</w:t>
      </w:r>
      <w:proofErr w:type="spellEnd"/>
      <w:r w:rsidRPr="00744A15">
        <w:rPr>
          <w:rFonts w:cs="Times New Roman"/>
          <w:szCs w:val="24"/>
        </w:rPr>
        <w:t xml:space="preserve"> </w:t>
      </w:r>
      <w:proofErr w:type="spellStart"/>
      <w:r w:rsidRPr="00744A15">
        <w:rPr>
          <w:rFonts w:cs="Times New Roman"/>
          <w:szCs w:val="24"/>
        </w:rPr>
        <w:t>dağılım</w:t>
      </w:r>
      <w:proofErr w:type="spellEnd"/>
      <w:r w:rsidRPr="00744A15">
        <w:rPr>
          <w:rFonts w:cs="Times New Roman"/>
          <w:szCs w:val="24"/>
        </w:rPr>
        <w:t xml:space="preserve"> </w:t>
      </w:r>
      <w:proofErr w:type="spellStart"/>
      <w:r w:rsidRPr="00744A15">
        <w:rPr>
          <w:rFonts w:cs="Times New Roman"/>
          <w:szCs w:val="24"/>
        </w:rPr>
        <w:t>esasları</w:t>
      </w:r>
      <w:proofErr w:type="spellEnd"/>
      <w:r w:rsidRPr="00744A15">
        <w:rPr>
          <w:rFonts w:cs="Times New Roman"/>
          <w:szCs w:val="24"/>
        </w:rPr>
        <w:t xml:space="preserve"> </w:t>
      </w:r>
      <w:proofErr w:type="spellStart"/>
      <w:r w:rsidRPr="00744A15">
        <w:rPr>
          <w:rFonts w:cs="Times New Roman"/>
          <w:szCs w:val="24"/>
        </w:rPr>
        <w:t>ile</w:t>
      </w:r>
      <w:proofErr w:type="spellEnd"/>
      <w:r w:rsidRPr="00744A15">
        <w:rPr>
          <w:rFonts w:cs="Times New Roman"/>
          <w:szCs w:val="24"/>
        </w:rPr>
        <w:t xml:space="preserve"> </w:t>
      </w:r>
      <w:proofErr w:type="spellStart"/>
      <w:r w:rsidRPr="00744A15">
        <w:rPr>
          <w:rFonts w:cs="Times New Roman"/>
          <w:szCs w:val="24"/>
        </w:rPr>
        <w:t>varsa</w:t>
      </w:r>
      <w:proofErr w:type="spellEnd"/>
      <w:r w:rsidRPr="00744A15">
        <w:rPr>
          <w:rFonts w:cs="Times New Roman"/>
          <w:szCs w:val="24"/>
        </w:rPr>
        <w:t xml:space="preserve"> </w:t>
      </w:r>
      <w:proofErr w:type="spellStart"/>
      <w:r w:rsidRPr="00744A15">
        <w:rPr>
          <w:rFonts w:cs="Times New Roman"/>
          <w:szCs w:val="24"/>
        </w:rPr>
        <w:t>işin</w:t>
      </w:r>
      <w:proofErr w:type="spellEnd"/>
      <w:r w:rsidRPr="00744A15">
        <w:rPr>
          <w:rFonts w:cs="Times New Roman"/>
          <w:szCs w:val="24"/>
        </w:rPr>
        <w:t xml:space="preserve"> </w:t>
      </w:r>
      <w:proofErr w:type="spellStart"/>
      <w:r w:rsidRPr="00744A15">
        <w:rPr>
          <w:rFonts w:cs="Times New Roman"/>
          <w:szCs w:val="24"/>
        </w:rPr>
        <w:t>kısımları</w:t>
      </w:r>
      <w:proofErr w:type="spellEnd"/>
      <w:r w:rsidRPr="00744A15">
        <w:rPr>
          <w:rFonts w:cs="Times New Roman"/>
          <w:szCs w:val="24"/>
        </w:rPr>
        <w:t xml:space="preserve"> </w:t>
      </w:r>
      <w:proofErr w:type="spellStart"/>
      <w:r w:rsidRPr="00744A15">
        <w:rPr>
          <w:rFonts w:cs="Times New Roman"/>
          <w:szCs w:val="24"/>
        </w:rPr>
        <w:t>ile</w:t>
      </w:r>
      <w:proofErr w:type="spellEnd"/>
      <w:r w:rsidRPr="00744A15">
        <w:rPr>
          <w:rFonts w:cs="Times New Roman"/>
          <w:szCs w:val="24"/>
        </w:rPr>
        <w:t xml:space="preserve"> </w:t>
      </w:r>
      <w:proofErr w:type="spellStart"/>
      <w:r w:rsidRPr="00744A15">
        <w:rPr>
          <w:rFonts w:cs="Times New Roman"/>
          <w:szCs w:val="24"/>
        </w:rPr>
        <w:t>bitirme</w:t>
      </w:r>
      <w:proofErr w:type="spellEnd"/>
      <w:r w:rsidRPr="00744A15">
        <w:rPr>
          <w:rFonts w:cs="Times New Roman"/>
          <w:szCs w:val="24"/>
        </w:rPr>
        <w:t xml:space="preserve"> </w:t>
      </w:r>
      <w:proofErr w:type="spellStart"/>
      <w:r w:rsidRPr="00744A15">
        <w:rPr>
          <w:rFonts w:cs="Times New Roman"/>
          <w:szCs w:val="24"/>
        </w:rPr>
        <w:t>tarihlerini</w:t>
      </w:r>
      <w:proofErr w:type="spellEnd"/>
      <w:r w:rsidRPr="00744A15">
        <w:rPr>
          <w:rFonts w:cs="Times New Roman"/>
          <w:szCs w:val="24"/>
        </w:rPr>
        <w:t xml:space="preserve"> de </w:t>
      </w:r>
      <w:proofErr w:type="spellStart"/>
      <w:r w:rsidRPr="00744A15">
        <w:rPr>
          <w:rFonts w:cs="Times New Roman"/>
          <w:szCs w:val="24"/>
        </w:rPr>
        <w:t>dikkate</w:t>
      </w:r>
      <w:proofErr w:type="spellEnd"/>
      <w:r w:rsidRPr="00744A15">
        <w:rPr>
          <w:rFonts w:cs="Times New Roman"/>
          <w:szCs w:val="24"/>
        </w:rPr>
        <w:t xml:space="preserve"> </w:t>
      </w:r>
      <w:proofErr w:type="spellStart"/>
      <w:r w:rsidRPr="00744A15">
        <w:rPr>
          <w:rFonts w:cs="Times New Roman"/>
          <w:szCs w:val="24"/>
        </w:rPr>
        <w:t>alarak</w:t>
      </w:r>
      <w:proofErr w:type="spellEnd"/>
      <w:r w:rsidRPr="00744A15">
        <w:rPr>
          <w:rFonts w:cs="Times New Roman"/>
          <w:szCs w:val="24"/>
        </w:rPr>
        <w:t xml:space="preserve"> </w:t>
      </w:r>
      <w:proofErr w:type="spellStart"/>
      <w:r w:rsidRPr="00744A15">
        <w:rPr>
          <w:rFonts w:cs="Times New Roman"/>
          <w:szCs w:val="24"/>
        </w:rPr>
        <w:t>Sözleşme</w:t>
      </w:r>
      <w:proofErr w:type="spellEnd"/>
      <w:r w:rsidRPr="00744A15">
        <w:rPr>
          <w:rFonts w:cs="Times New Roman"/>
          <w:szCs w:val="24"/>
        </w:rPr>
        <w:t xml:space="preserve"> </w:t>
      </w:r>
      <w:proofErr w:type="spellStart"/>
      <w:r w:rsidRPr="00744A15">
        <w:rPr>
          <w:rFonts w:cs="Times New Roman"/>
          <w:szCs w:val="24"/>
        </w:rPr>
        <w:t>Makamınca</w:t>
      </w:r>
      <w:proofErr w:type="spellEnd"/>
      <w:r w:rsidRPr="00744A15">
        <w:rPr>
          <w:rFonts w:cs="Times New Roman"/>
          <w:szCs w:val="24"/>
        </w:rPr>
        <w:t xml:space="preserve"> </w:t>
      </w:r>
      <w:proofErr w:type="spellStart"/>
      <w:r w:rsidRPr="00744A15">
        <w:rPr>
          <w:rFonts w:cs="Times New Roman"/>
          <w:szCs w:val="24"/>
        </w:rPr>
        <w:t>verilen</w:t>
      </w:r>
      <w:proofErr w:type="spellEnd"/>
      <w:r w:rsidRPr="00744A15">
        <w:rPr>
          <w:rFonts w:cs="Times New Roman"/>
          <w:szCs w:val="24"/>
        </w:rPr>
        <w:t xml:space="preserve"> </w:t>
      </w:r>
      <w:proofErr w:type="spellStart"/>
      <w:r w:rsidRPr="00744A15">
        <w:rPr>
          <w:rFonts w:cs="Times New Roman"/>
          <w:szCs w:val="24"/>
        </w:rPr>
        <w:t>örneklere</w:t>
      </w:r>
      <w:proofErr w:type="spellEnd"/>
      <w:r w:rsidRPr="00744A15">
        <w:rPr>
          <w:rFonts w:cs="Times New Roman"/>
          <w:szCs w:val="24"/>
        </w:rPr>
        <w:t xml:space="preserve"> </w:t>
      </w:r>
      <w:proofErr w:type="spellStart"/>
      <w:r w:rsidRPr="00744A15">
        <w:rPr>
          <w:rFonts w:cs="Times New Roman"/>
          <w:szCs w:val="24"/>
        </w:rPr>
        <w:t>uygun</w:t>
      </w:r>
      <w:proofErr w:type="spellEnd"/>
      <w:r w:rsidRPr="00744A15">
        <w:rPr>
          <w:rFonts w:cs="Times New Roman"/>
          <w:spacing w:val="-10"/>
          <w:szCs w:val="24"/>
        </w:rPr>
        <w:t xml:space="preserve"> </w:t>
      </w:r>
      <w:proofErr w:type="spellStart"/>
      <w:r w:rsidRPr="00744A15">
        <w:rPr>
          <w:rFonts w:cs="Times New Roman"/>
          <w:szCs w:val="24"/>
        </w:rPr>
        <w:t>olarak</w:t>
      </w:r>
      <w:proofErr w:type="spellEnd"/>
      <w:r w:rsidRPr="00744A15">
        <w:rPr>
          <w:rFonts w:cs="Times New Roman"/>
          <w:szCs w:val="24"/>
        </w:rPr>
        <w:t xml:space="preserve"> </w:t>
      </w:r>
      <w:proofErr w:type="spellStart"/>
      <w:r w:rsidRPr="00744A15">
        <w:rPr>
          <w:rFonts w:cs="Times New Roman"/>
          <w:b/>
          <w:szCs w:val="24"/>
        </w:rPr>
        <w:t>yer</w:t>
      </w:r>
      <w:proofErr w:type="spellEnd"/>
      <w:r w:rsidRPr="00744A15">
        <w:rPr>
          <w:rFonts w:cs="Times New Roman"/>
          <w:b/>
          <w:szCs w:val="24"/>
        </w:rPr>
        <w:t xml:space="preserve"> </w:t>
      </w:r>
      <w:proofErr w:type="spellStart"/>
      <w:r w:rsidRPr="00744A15">
        <w:rPr>
          <w:rFonts w:cs="Times New Roman"/>
          <w:b/>
          <w:szCs w:val="24"/>
        </w:rPr>
        <w:t>teslim</w:t>
      </w:r>
      <w:proofErr w:type="spellEnd"/>
      <w:r w:rsidRPr="00744A15">
        <w:rPr>
          <w:rFonts w:cs="Times New Roman"/>
          <w:b/>
          <w:szCs w:val="24"/>
        </w:rPr>
        <w:t xml:space="preserve"> </w:t>
      </w:r>
      <w:proofErr w:type="spellStart"/>
      <w:r w:rsidRPr="00744A15">
        <w:rPr>
          <w:rFonts w:cs="Times New Roman"/>
          <w:b/>
          <w:szCs w:val="24"/>
        </w:rPr>
        <w:t>tarihinden</w:t>
      </w:r>
      <w:proofErr w:type="spellEnd"/>
      <w:r w:rsidRPr="00744A15">
        <w:rPr>
          <w:rFonts w:cs="Times New Roman"/>
          <w:b/>
          <w:szCs w:val="24"/>
        </w:rPr>
        <w:t xml:space="preserve"> </w:t>
      </w:r>
      <w:proofErr w:type="spellStart"/>
      <w:r w:rsidRPr="00744A15">
        <w:rPr>
          <w:rFonts w:cs="Times New Roman"/>
          <w:b/>
          <w:szCs w:val="24"/>
        </w:rPr>
        <w:t>itibaren</w:t>
      </w:r>
      <w:proofErr w:type="spellEnd"/>
      <w:r w:rsidRPr="00744A15">
        <w:rPr>
          <w:rFonts w:cs="Times New Roman"/>
          <w:b/>
          <w:szCs w:val="24"/>
        </w:rPr>
        <w:t xml:space="preserve"> 15 (</w:t>
      </w:r>
      <w:proofErr w:type="spellStart"/>
      <w:r w:rsidRPr="00744A15">
        <w:rPr>
          <w:rFonts w:cs="Times New Roman"/>
          <w:b/>
          <w:szCs w:val="24"/>
        </w:rPr>
        <w:t>Onbeş</w:t>
      </w:r>
      <w:proofErr w:type="spellEnd"/>
      <w:r w:rsidRPr="00744A15">
        <w:rPr>
          <w:rFonts w:cs="Times New Roman"/>
          <w:b/>
          <w:szCs w:val="24"/>
        </w:rPr>
        <w:t xml:space="preserve">) </w:t>
      </w:r>
      <w:proofErr w:type="spellStart"/>
      <w:r w:rsidRPr="00744A15">
        <w:rPr>
          <w:rFonts w:cs="Times New Roman"/>
          <w:b/>
          <w:szCs w:val="24"/>
        </w:rPr>
        <w:t>gün</w:t>
      </w:r>
      <w:proofErr w:type="spellEnd"/>
      <w:r w:rsidRPr="00744A15">
        <w:rPr>
          <w:rFonts w:cs="Times New Roman"/>
          <w:b/>
          <w:szCs w:val="24"/>
        </w:rPr>
        <w:t xml:space="preserve"> </w:t>
      </w:r>
      <w:proofErr w:type="spellStart"/>
      <w:r w:rsidRPr="00744A15">
        <w:rPr>
          <w:rFonts w:cs="Times New Roman"/>
          <w:b/>
          <w:szCs w:val="24"/>
        </w:rPr>
        <w:t>içinde</w:t>
      </w:r>
      <w:proofErr w:type="spellEnd"/>
      <w:r w:rsidRPr="00744A15">
        <w:rPr>
          <w:rFonts w:cs="Times New Roman"/>
          <w:b/>
          <w:szCs w:val="24"/>
        </w:rPr>
        <w:t xml:space="preserve"> </w:t>
      </w:r>
      <w:proofErr w:type="spellStart"/>
      <w:r w:rsidRPr="00744A15">
        <w:rPr>
          <w:rFonts w:cs="Times New Roman"/>
          <w:b/>
          <w:szCs w:val="24"/>
        </w:rPr>
        <w:t>hazırlar</w:t>
      </w:r>
      <w:proofErr w:type="spellEnd"/>
      <w:r w:rsidRPr="00744A15">
        <w:rPr>
          <w:rFonts w:cs="Times New Roman"/>
          <w:b/>
          <w:szCs w:val="24"/>
        </w:rPr>
        <w:t xml:space="preserve"> </w:t>
      </w:r>
      <w:proofErr w:type="spellStart"/>
      <w:r w:rsidRPr="00744A15">
        <w:rPr>
          <w:rFonts w:cs="Times New Roman"/>
          <w:b/>
          <w:szCs w:val="24"/>
        </w:rPr>
        <w:t>ve</w:t>
      </w:r>
      <w:proofErr w:type="spellEnd"/>
      <w:r w:rsidRPr="00744A15">
        <w:rPr>
          <w:rFonts w:cs="Times New Roman"/>
          <w:b/>
          <w:szCs w:val="24"/>
        </w:rPr>
        <w:t xml:space="preserve"> </w:t>
      </w:r>
      <w:proofErr w:type="spellStart"/>
      <w:r w:rsidRPr="00744A15">
        <w:rPr>
          <w:rFonts w:cs="Times New Roman"/>
          <w:b/>
          <w:szCs w:val="24"/>
        </w:rPr>
        <w:t>Sözleşme</w:t>
      </w:r>
      <w:proofErr w:type="spellEnd"/>
      <w:r w:rsidRPr="00744A15">
        <w:rPr>
          <w:rFonts w:cs="Times New Roman"/>
          <w:b/>
          <w:szCs w:val="24"/>
        </w:rPr>
        <w:t xml:space="preserve"> </w:t>
      </w:r>
      <w:proofErr w:type="spellStart"/>
      <w:r w:rsidRPr="00744A15">
        <w:rPr>
          <w:rFonts w:cs="Times New Roman"/>
          <w:b/>
          <w:szCs w:val="24"/>
        </w:rPr>
        <w:t>Makamına</w:t>
      </w:r>
      <w:proofErr w:type="spellEnd"/>
      <w:r w:rsidRPr="00744A15">
        <w:rPr>
          <w:rFonts w:cs="Times New Roman"/>
          <w:b/>
          <w:szCs w:val="24"/>
        </w:rPr>
        <w:t xml:space="preserve"> </w:t>
      </w:r>
      <w:proofErr w:type="spellStart"/>
      <w:r w:rsidRPr="00744A15">
        <w:rPr>
          <w:rFonts w:cs="Times New Roman"/>
          <w:b/>
          <w:szCs w:val="24"/>
        </w:rPr>
        <w:t>sunar</w:t>
      </w:r>
      <w:proofErr w:type="spellEnd"/>
      <w:r w:rsidRPr="00744A15">
        <w:rPr>
          <w:rFonts w:cs="Times New Roman"/>
          <w:b/>
          <w:szCs w:val="24"/>
        </w:rPr>
        <w:t>.</w:t>
      </w:r>
      <w:r w:rsidRPr="00744A15">
        <w:rPr>
          <w:rFonts w:cs="Times New Roman"/>
          <w:szCs w:val="24"/>
        </w:rPr>
        <w:t xml:space="preserve"> Bu </w:t>
      </w:r>
      <w:proofErr w:type="spellStart"/>
      <w:r w:rsidRPr="00744A15">
        <w:rPr>
          <w:rFonts w:cs="Times New Roman"/>
          <w:szCs w:val="24"/>
        </w:rPr>
        <w:t>programda</w:t>
      </w:r>
      <w:proofErr w:type="spellEnd"/>
      <w:r w:rsidRPr="00744A15">
        <w:rPr>
          <w:rFonts w:cs="Times New Roman"/>
          <w:szCs w:val="24"/>
        </w:rPr>
        <w:t xml:space="preserve"> </w:t>
      </w:r>
      <w:proofErr w:type="spellStart"/>
      <w:r w:rsidRPr="00744A15">
        <w:rPr>
          <w:rFonts w:cs="Times New Roman"/>
          <w:szCs w:val="24"/>
        </w:rPr>
        <w:t>ayrıca</w:t>
      </w:r>
      <w:proofErr w:type="spellEnd"/>
      <w:r w:rsidRPr="00744A15">
        <w:rPr>
          <w:rFonts w:cs="Times New Roman"/>
          <w:szCs w:val="24"/>
        </w:rPr>
        <w:t xml:space="preserve">; </w:t>
      </w:r>
      <w:proofErr w:type="spellStart"/>
      <w:r w:rsidRPr="00744A15">
        <w:rPr>
          <w:rFonts w:cs="Times New Roman"/>
          <w:szCs w:val="24"/>
        </w:rPr>
        <w:t>iş</w:t>
      </w:r>
      <w:proofErr w:type="spellEnd"/>
      <w:r w:rsidRPr="00744A15">
        <w:rPr>
          <w:rFonts w:cs="Times New Roman"/>
          <w:szCs w:val="24"/>
        </w:rPr>
        <w:t xml:space="preserve"> </w:t>
      </w:r>
      <w:proofErr w:type="spellStart"/>
      <w:r w:rsidRPr="00744A15">
        <w:rPr>
          <w:rFonts w:cs="Times New Roman"/>
          <w:szCs w:val="24"/>
        </w:rPr>
        <w:t>kalemlerini</w:t>
      </w:r>
      <w:proofErr w:type="spellEnd"/>
      <w:r w:rsidRPr="00744A15">
        <w:rPr>
          <w:rFonts w:cs="Times New Roman"/>
          <w:szCs w:val="24"/>
        </w:rPr>
        <w:t xml:space="preserve"> </w:t>
      </w:r>
      <w:proofErr w:type="spellStart"/>
      <w:r w:rsidRPr="00744A15">
        <w:rPr>
          <w:rFonts w:cs="Times New Roman"/>
          <w:szCs w:val="24"/>
        </w:rPr>
        <w:t>ve</w:t>
      </w:r>
      <w:proofErr w:type="spellEnd"/>
      <w:r w:rsidRPr="00744A15">
        <w:rPr>
          <w:rFonts w:cs="Times New Roman"/>
          <w:szCs w:val="24"/>
        </w:rPr>
        <w:t xml:space="preserve"> </w:t>
      </w:r>
      <w:proofErr w:type="spellStart"/>
      <w:r w:rsidRPr="00744A15">
        <w:rPr>
          <w:rFonts w:cs="Times New Roman"/>
          <w:szCs w:val="24"/>
        </w:rPr>
        <w:t>iş</w:t>
      </w:r>
      <w:proofErr w:type="spellEnd"/>
      <w:r w:rsidRPr="00744A15">
        <w:rPr>
          <w:rFonts w:cs="Times New Roman"/>
          <w:szCs w:val="24"/>
        </w:rPr>
        <w:t xml:space="preserve"> </w:t>
      </w:r>
      <w:proofErr w:type="spellStart"/>
      <w:r w:rsidRPr="00744A15">
        <w:rPr>
          <w:rFonts w:cs="Times New Roman"/>
          <w:szCs w:val="24"/>
        </w:rPr>
        <w:t>gruplarını</w:t>
      </w:r>
      <w:proofErr w:type="spellEnd"/>
      <w:r w:rsidRPr="00744A15">
        <w:rPr>
          <w:rFonts w:cs="Times New Roman"/>
          <w:szCs w:val="24"/>
        </w:rPr>
        <w:t xml:space="preserve">, </w:t>
      </w:r>
      <w:proofErr w:type="spellStart"/>
      <w:r w:rsidRPr="00744A15">
        <w:rPr>
          <w:rFonts w:cs="Times New Roman"/>
          <w:szCs w:val="24"/>
        </w:rPr>
        <w:t>aylık</w:t>
      </w:r>
      <w:proofErr w:type="spellEnd"/>
      <w:r w:rsidRPr="00744A15">
        <w:rPr>
          <w:rFonts w:cs="Times New Roman"/>
          <w:szCs w:val="24"/>
        </w:rPr>
        <w:t xml:space="preserve"> </w:t>
      </w:r>
      <w:proofErr w:type="spellStart"/>
      <w:r w:rsidRPr="00744A15">
        <w:rPr>
          <w:rFonts w:cs="Times New Roman"/>
          <w:szCs w:val="24"/>
        </w:rPr>
        <w:t>imalatı</w:t>
      </w:r>
      <w:proofErr w:type="spellEnd"/>
      <w:r w:rsidRPr="00744A15">
        <w:rPr>
          <w:rFonts w:cs="Times New Roman"/>
          <w:szCs w:val="24"/>
        </w:rPr>
        <w:t xml:space="preserve"> </w:t>
      </w:r>
      <w:proofErr w:type="spellStart"/>
      <w:r w:rsidRPr="00744A15">
        <w:rPr>
          <w:rFonts w:cs="Times New Roman"/>
          <w:szCs w:val="24"/>
        </w:rPr>
        <w:t>ve</w:t>
      </w:r>
      <w:proofErr w:type="spellEnd"/>
      <w:r w:rsidRPr="00744A15">
        <w:rPr>
          <w:rFonts w:cs="Times New Roman"/>
          <w:szCs w:val="24"/>
        </w:rPr>
        <w:t xml:space="preserve"> </w:t>
      </w:r>
      <w:proofErr w:type="spellStart"/>
      <w:r w:rsidRPr="00744A15">
        <w:rPr>
          <w:rFonts w:cs="Times New Roman"/>
          <w:szCs w:val="24"/>
        </w:rPr>
        <w:t>iş</w:t>
      </w:r>
      <w:proofErr w:type="spellEnd"/>
      <w:r w:rsidRPr="00744A15">
        <w:rPr>
          <w:rFonts w:cs="Times New Roman"/>
          <w:szCs w:val="24"/>
        </w:rPr>
        <w:t xml:space="preserve"> </w:t>
      </w:r>
      <w:proofErr w:type="spellStart"/>
      <w:r w:rsidRPr="00744A15">
        <w:rPr>
          <w:rFonts w:cs="Times New Roman"/>
          <w:szCs w:val="24"/>
        </w:rPr>
        <w:t>miktarlarını</w:t>
      </w:r>
      <w:proofErr w:type="spellEnd"/>
      <w:r w:rsidRPr="00744A15">
        <w:rPr>
          <w:rFonts w:cs="Times New Roman"/>
          <w:szCs w:val="24"/>
        </w:rPr>
        <w:t xml:space="preserve">, </w:t>
      </w:r>
      <w:proofErr w:type="spellStart"/>
      <w:r w:rsidRPr="00744A15">
        <w:rPr>
          <w:rFonts w:cs="Times New Roman"/>
          <w:szCs w:val="24"/>
        </w:rPr>
        <w:t>yıllık</w:t>
      </w:r>
      <w:proofErr w:type="spellEnd"/>
      <w:r w:rsidRPr="00744A15">
        <w:rPr>
          <w:rFonts w:cs="Times New Roman"/>
          <w:szCs w:val="24"/>
        </w:rPr>
        <w:t xml:space="preserve"> </w:t>
      </w:r>
      <w:proofErr w:type="spellStart"/>
      <w:r w:rsidRPr="00744A15">
        <w:rPr>
          <w:rFonts w:cs="Times New Roman"/>
          <w:szCs w:val="24"/>
        </w:rPr>
        <w:t>ödenek</w:t>
      </w:r>
      <w:proofErr w:type="spellEnd"/>
      <w:r w:rsidRPr="00744A15">
        <w:rPr>
          <w:rFonts w:cs="Times New Roman"/>
          <w:szCs w:val="24"/>
        </w:rPr>
        <w:t xml:space="preserve"> </w:t>
      </w:r>
      <w:proofErr w:type="spellStart"/>
      <w:r w:rsidRPr="00744A15">
        <w:rPr>
          <w:rFonts w:cs="Times New Roman"/>
          <w:szCs w:val="24"/>
        </w:rPr>
        <w:t>dilimleri</w:t>
      </w:r>
      <w:proofErr w:type="spellEnd"/>
      <w:r w:rsidRPr="00744A15">
        <w:rPr>
          <w:rFonts w:cs="Times New Roman"/>
          <w:szCs w:val="24"/>
        </w:rPr>
        <w:t xml:space="preserve"> </w:t>
      </w:r>
      <w:proofErr w:type="spellStart"/>
      <w:r w:rsidRPr="00744A15">
        <w:rPr>
          <w:rFonts w:cs="Times New Roman"/>
          <w:szCs w:val="24"/>
        </w:rPr>
        <w:t>ve</w:t>
      </w:r>
      <w:proofErr w:type="spellEnd"/>
      <w:r w:rsidRPr="00744A15">
        <w:rPr>
          <w:rFonts w:cs="Times New Roman"/>
          <w:szCs w:val="24"/>
        </w:rPr>
        <w:t xml:space="preserve"> </w:t>
      </w:r>
      <w:proofErr w:type="spellStart"/>
      <w:r w:rsidRPr="00744A15">
        <w:rPr>
          <w:rFonts w:cs="Times New Roman"/>
          <w:szCs w:val="24"/>
        </w:rPr>
        <w:t>bunların</w:t>
      </w:r>
      <w:proofErr w:type="spellEnd"/>
      <w:r w:rsidRPr="00744A15">
        <w:rPr>
          <w:rFonts w:cs="Times New Roman"/>
          <w:szCs w:val="24"/>
        </w:rPr>
        <w:t xml:space="preserve"> </w:t>
      </w:r>
      <w:proofErr w:type="spellStart"/>
      <w:r w:rsidRPr="00744A15">
        <w:rPr>
          <w:rFonts w:cs="Times New Roman"/>
          <w:szCs w:val="24"/>
        </w:rPr>
        <w:t>aylara</w:t>
      </w:r>
      <w:proofErr w:type="spellEnd"/>
      <w:r w:rsidRPr="00744A15">
        <w:rPr>
          <w:rFonts w:cs="Times New Roman"/>
          <w:szCs w:val="24"/>
        </w:rPr>
        <w:t xml:space="preserve"> </w:t>
      </w:r>
      <w:proofErr w:type="spellStart"/>
      <w:r w:rsidRPr="00744A15">
        <w:rPr>
          <w:rFonts w:cs="Times New Roman"/>
          <w:szCs w:val="24"/>
        </w:rPr>
        <w:t>dağılımı</w:t>
      </w:r>
      <w:proofErr w:type="spellEnd"/>
      <w:r w:rsidRPr="00744A15">
        <w:rPr>
          <w:rFonts w:cs="Times New Roman"/>
          <w:szCs w:val="24"/>
        </w:rPr>
        <w:t xml:space="preserve"> </w:t>
      </w:r>
      <w:proofErr w:type="spellStart"/>
      <w:r w:rsidRPr="00744A15">
        <w:rPr>
          <w:rFonts w:cs="Times New Roman"/>
          <w:szCs w:val="24"/>
        </w:rPr>
        <w:t>gösterilir</w:t>
      </w:r>
      <w:proofErr w:type="spellEnd"/>
      <w:r w:rsidRPr="00744A15">
        <w:rPr>
          <w:rFonts w:cs="Times New Roman"/>
          <w:szCs w:val="24"/>
        </w:rPr>
        <w:t xml:space="preserve"> </w:t>
      </w:r>
      <w:proofErr w:type="spellStart"/>
      <w:r w:rsidRPr="00744A15">
        <w:rPr>
          <w:rFonts w:cs="Times New Roman"/>
          <w:szCs w:val="24"/>
        </w:rPr>
        <w:t>ve</w:t>
      </w:r>
      <w:proofErr w:type="spellEnd"/>
      <w:r w:rsidRPr="00744A15">
        <w:rPr>
          <w:rFonts w:cs="Times New Roman"/>
          <w:szCs w:val="24"/>
        </w:rPr>
        <w:t xml:space="preserve"> </w:t>
      </w:r>
      <w:proofErr w:type="spellStart"/>
      <w:r w:rsidRPr="00744A15">
        <w:rPr>
          <w:rFonts w:cs="Times New Roman"/>
          <w:szCs w:val="24"/>
        </w:rPr>
        <w:t>iş</w:t>
      </w:r>
      <w:proofErr w:type="spellEnd"/>
      <w:r w:rsidRPr="00744A15">
        <w:rPr>
          <w:rFonts w:cs="Times New Roman"/>
          <w:szCs w:val="24"/>
        </w:rPr>
        <w:t xml:space="preserve"> </w:t>
      </w:r>
      <w:proofErr w:type="spellStart"/>
      <w:r w:rsidRPr="00744A15">
        <w:rPr>
          <w:rFonts w:cs="Times New Roman"/>
          <w:szCs w:val="24"/>
        </w:rPr>
        <w:t>programı</w:t>
      </w:r>
      <w:proofErr w:type="spellEnd"/>
      <w:r w:rsidRPr="00744A15">
        <w:rPr>
          <w:rFonts w:cs="Times New Roman"/>
          <w:szCs w:val="24"/>
        </w:rPr>
        <w:t xml:space="preserve"> </w:t>
      </w:r>
      <w:proofErr w:type="spellStart"/>
      <w:r w:rsidRPr="00744A15">
        <w:rPr>
          <w:rFonts w:cs="Times New Roman"/>
          <w:szCs w:val="24"/>
        </w:rPr>
        <w:t>en</w:t>
      </w:r>
      <w:proofErr w:type="spellEnd"/>
      <w:r w:rsidRPr="00744A15">
        <w:rPr>
          <w:rFonts w:cs="Times New Roman"/>
          <w:szCs w:val="24"/>
        </w:rPr>
        <w:t xml:space="preserve"> </w:t>
      </w:r>
      <w:proofErr w:type="spellStart"/>
      <w:r w:rsidRPr="00744A15">
        <w:rPr>
          <w:rFonts w:cs="Times New Roman"/>
          <w:szCs w:val="24"/>
        </w:rPr>
        <w:t>az</w:t>
      </w:r>
      <w:proofErr w:type="spellEnd"/>
      <w:r w:rsidRPr="00744A15">
        <w:rPr>
          <w:rFonts w:cs="Times New Roman"/>
          <w:szCs w:val="24"/>
        </w:rPr>
        <w:t xml:space="preserve"> </w:t>
      </w:r>
      <w:proofErr w:type="spellStart"/>
      <w:r w:rsidRPr="00744A15">
        <w:rPr>
          <w:rFonts w:cs="Times New Roman"/>
          <w:szCs w:val="24"/>
        </w:rPr>
        <w:t>dört</w:t>
      </w:r>
      <w:proofErr w:type="spellEnd"/>
      <w:r w:rsidRPr="00744A15">
        <w:rPr>
          <w:rFonts w:cs="Times New Roman"/>
          <w:szCs w:val="24"/>
        </w:rPr>
        <w:t xml:space="preserve"> </w:t>
      </w:r>
      <w:proofErr w:type="spellStart"/>
      <w:r w:rsidRPr="00744A15">
        <w:rPr>
          <w:rFonts w:cs="Times New Roman"/>
          <w:szCs w:val="24"/>
        </w:rPr>
        <w:t>nüsha</w:t>
      </w:r>
      <w:proofErr w:type="spellEnd"/>
      <w:r w:rsidRPr="00744A15">
        <w:rPr>
          <w:rFonts w:cs="Times New Roman"/>
          <w:szCs w:val="24"/>
        </w:rPr>
        <w:t xml:space="preserve"> </w:t>
      </w:r>
      <w:proofErr w:type="spellStart"/>
      <w:r w:rsidRPr="00744A15">
        <w:rPr>
          <w:rFonts w:cs="Times New Roman"/>
          <w:szCs w:val="24"/>
        </w:rPr>
        <w:t>hazırlanarak</w:t>
      </w:r>
      <w:proofErr w:type="spellEnd"/>
      <w:r w:rsidRPr="00744A15">
        <w:rPr>
          <w:rFonts w:cs="Times New Roman"/>
          <w:szCs w:val="24"/>
        </w:rPr>
        <w:t xml:space="preserve"> </w:t>
      </w:r>
      <w:proofErr w:type="spellStart"/>
      <w:r w:rsidRPr="00744A15">
        <w:rPr>
          <w:rFonts w:cs="Times New Roman"/>
          <w:szCs w:val="24"/>
        </w:rPr>
        <w:t>onaylanmak</w:t>
      </w:r>
      <w:proofErr w:type="spellEnd"/>
      <w:r w:rsidRPr="00744A15">
        <w:rPr>
          <w:rFonts w:cs="Times New Roman"/>
          <w:szCs w:val="24"/>
        </w:rPr>
        <w:t xml:space="preserve"> </w:t>
      </w:r>
      <w:proofErr w:type="spellStart"/>
      <w:r w:rsidRPr="00744A15">
        <w:rPr>
          <w:rFonts w:cs="Times New Roman"/>
          <w:szCs w:val="24"/>
        </w:rPr>
        <w:t>üzere</w:t>
      </w:r>
      <w:proofErr w:type="spellEnd"/>
      <w:r w:rsidRPr="00744A15">
        <w:rPr>
          <w:rFonts w:cs="Times New Roman"/>
          <w:szCs w:val="24"/>
        </w:rPr>
        <w:t xml:space="preserve"> </w:t>
      </w:r>
      <w:proofErr w:type="spellStart"/>
      <w:r w:rsidRPr="00744A15">
        <w:rPr>
          <w:rFonts w:cs="Times New Roman"/>
          <w:szCs w:val="24"/>
        </w:rPr>
        <w:t>Sözleşme</w:t>
      </w:r>
      <w:proofErr w:type="spellEnd"/>
      <w:r w:rsidRPr="00744A15">
        <w:rPr>
          <w:rFonts w:cs="Times New Roman"/>
          <w:szCs w:val="24"/>
        </w:rPr>
        <w:t xml:space="preserve"> </w:t>
      </w:r>
      <w:proofErr w:type="spellStart"/>
      <w:r w:rsidRPr="00744A15">
        <w:rPr>
          <w:rFonts w:cs="Times New Roman"/>
          <w:szCs w:val="24"/>
        </w:rPr>
        <w:t>Makamına</w:t>
      </w:r>
      <w:proofErr w:type="spellEnd"/>
      <w:r w:rsidRPr="00744A15">
        <w:rPr>
          <w:rFonts w:cs="Times New Roman"/>
          <w:szCs w:val="24"/>
        </w:rPr>
        <w:t xml:space="preserve"> </w:t>
      </w:r>
      <w:proofErr w:type="spellStart"/>
      <w:r w:rsidRPr="00744A15">
        <w:rPr>
          <w:rFonts w:cs="Times New Roman"/>
          <w:szCs w:val="24"/>
        </w:rPr>
        <w:t>teslim</w:t>
      </w:r>
      <w:proofErr w:type="spellEnd"/>
      <w:r w:rsidRPr="00744A15">
        <w:rPr>
          <w:rFonts w:cs="Times New Roman"/>
          <w:szCs w:val="24"/>
        </w:rPr>
        <w:t xml:space="preserve"> </w:t>
      </w:r>
      <w:proofErr w:type="spellStart"/>
      <w:r w:rsidRPr="00744A15">
        <w:rPr>
          <w:rFonts w:cs="Times New Roman"/>
          <w:szCs w:val="24"/>
        </w:rPr>
        <w:t>edilir</w:t>
      </w:r>
      <w:proofErr w:type="spellEnd"/>
      <w:r w:rsidRPr="00744A15">
        <w:rPr>
          <w:rFonts w:cs="Times New Roman"/>
          <w:szCs w:val="24"/>
        </w:rPr>
        <w:t xml:space="preserve">. </w:t>
      </w:r>
      <w:proofErr w:type="spellStart"/>
      <w:r w:rsidRPr="00744A15">
        <w:rPr>
          <w:rFonts w:cs="Times New Roman"/>
          <w:b/>
          <w:szCs w:val="24"/>
        </w:rPr>
        <w:t>Süresi</w:t>
      </w:r>
      <w:proofErr w:type="spellEnd"/>
      <w:r w:rsidRPr="00744A15">
        <w:rPr>
          <w:rFonts w:cs="Times New Roman"/>
          <w:b/>
          <w:szCs w:val="24"/>
        </w:rPr>
        <w:t xml:space="preserve"> </w:t>
      </w:r>
      <w:proofErr w:type="spellStart"/>
      <w:r w:rsidRPr="00744A15">
        <w:rPr>
          <w:rFonts w:cs="Times New Roman"/>
          <w:b/>
          <w:szCs w:val="24"/>
        </w:rPr>
        <w:t>içinde</w:t>
      </w:r>
      <w:proofErr w:type="spellEnd"/>
      <w:r w:rsidRPr="00744A15">
        <w:rPr>
          <w:rFonts w:cs="Times New Roman"/>
          <w:b/>
          <w:szCs w:val="24"/>
        </w:rPr>
        <w:t xml:space="preserve"> </w:t>
      </w:r>
      <w:proofErr w:type="spellStart"/>
      <w:r w:rsidRPr="00744A15">
        <w:rPr>
          <w:rFonts w:cs="Times New Roman"/>
          <w:b/>
          <w:szCs w:val="24"/>
        </w:rPr>
        <w:t>Sözleşme</w:t>
      </w:r>
      <w:proofErr w:type="spellEnd"/>
      <w:r w:rsidRPr="00744A15">
        <w:rPr>
          <w:rFonts w:cs="Times New Roman"/>
          <w:b/>
          <w:szCs w:val="24"/>
        </w:rPr>
        <w:t xml:space="preserve"> </w:t>
      </w:r>
      <w:proofErr w:type="spellStart"/>
      <w:r w:rsidRPr="00744A15">
        <w:rPr>
          <w:rFonts w:cs="Times New Roman"/>
          <w:b/>
          <w:szCs w:val="24"/>
        </w:rPr>
        <w:t>Makamına</w:t>
      </w:r>
      <w:proofErr w:type="spellEnd"/>
      <w:r w:rsidRPr="00744A15">
        <w:rPr>
          <w:rFonts w:cs="Times New Roman"/>
          <w:b/>
          <w:szCs w:val="24"/>
        </w:rPr>
        <w:t xml:space="preserve"> </w:t>
      </w:r>
      <w:proofErr w:type="spellStart"/>
      <w:r w:rsidRPr="00744A15">
        <w:rPr>
          <w:rFonts w:cs="Times New Roman"/>
          <w:b/>
          <w:szCs w:val="24"/>
        </w:rPr>
        <w:t>sunulmayan</w:t>
      </w:r>
      <w:proofErr w:type="spellEnd"/>
      <w:r w:rsidRPr="00744A15">
        <w:rPr>
          <w:rFonts w:cs="Times New Roman"/>
          <w:b/>
          <w:szCs w:val="24"/>
        </w:rPr>
        <w:t xml:space="preserve"> </w:t>
      </w:r>
      <w:proofErr w:type="spellStart"/>
      <w:r w:rsidRPr="00744A15">
        <w:rPr>
          <w:rFonts w:cs="Times New Roman"/>
          <w:b/>
          <w:szCs w:val="24"/>
        </w:rPr>
        <w:t>İş</w:t>
      </w:r>
      <w:proofErr w:type="spellEnd"/>
      <w:r w:rsidRPr="00744A15">
        <w:rPr>
          <w:rFonts w:cs="Times New Roman"/>
          <w:b/>
          <w:szCs w:val="24"/>
        </w:rPr>
        <w:t xml:space="preserve"> </w:t>
      </w:r>
      <w:proofErr w:type="spellStart"/>
      <w:r w:rsidRPr="00744A15">
        <w:rPr>
          <w:rFonts w:cs="Times New Roman"/>
          <w:b/>
          <w:szCs w:val="24"/>
        </w:rPr>
        <w:t>Programı</w:t>
      </w:r>
      <w:proofErr w:type="spellEnd"/>
      <w:r w:rsidRPr="00744A15">
        <w:rPr>
          <w:rFonts w:cs="Times New Roman"/>
          <w:b/>
          <w:szCs w:val="24"/>
        </w:rPr>
        <w:t xml:space="preserve"> </w:t>
      </w:r>
      <w:proofErr w:type="spellStart"/>
      <w:r w:rsidRPr="00744A15">
        <w:rPr>
          <w:rFonts w:cs="Times New Roman"/>
          <w:b/>
          <w:szCs w:val="24"/>
        </w:rPr>
        <w:t>için</w:t>
      </w:r>
      <w:proofErr w:type="spellEnd"/>
      <w:r w:rsidRPr="00744A15">
        <w:rPr>
          <w:rFonts w:cs="Times New Roman"/>
          <w:b/>
          <w:szCs w:val="24"/>
        </w:rPr>
        <w:t xml:space="preserve"> </w:t>
      </w:r>
      <w:proofErr w:type="spellStart"/>
      <w:r w:rsidRPr="00744A15">
        <w:rPr>
          <w:rFonts w:cs="Times New Roman"/>
          <w:b/>
          <w:szCs w:val="24"/>
        </w:rPr>
        <w:t>Yüklenici</w:t>
      </w:r>
      <w:proofErr w:type="spellEnd"/>
      <w:r w:rsidRPr="00744A15">
        <w:rPr>
          <w:rFonts w:cs="Times New Roman"/>
          <w:b/>
          <w:szCs w:val="24"/>
        </w:rPr>
        <w:t xml:space="preserve"> </w:t>
      </w:r>
      <w:proofErr w:type="spellStart"/>
      <w:r w:rsidRPr="00744A15">
        <w:rPr>
          <w:rFonts w:cs="Times New Roman"/>
          <w:b/>
          <w:szCs w:val="24"/>
        </w:rPr>
        <w:t>hakedişinden</w:t>
      </w:r>
      <w:proofErr w:type="spellEnd"/>
      <w:r w:rsidRPr="00744A15">
        <w:rPr>
          <w:rFonts w:cs="Times New Roman"/>
          <w:b/>
          <w:szCs w:val="24"/>
        </w:rPr>
        <w:t xml:space="preserve"> </w:t>
      </w:r>
      <w:proofErr w:type="spellStart"/>
      <w:r w:rsidRPr="00744A15">
        <w:rPr>
          <w:rFonts w:cs="Times New Roman"/>
          <w:b/>
          <w:szCs w:val="24"/>
        </w:rPr>
        <w:t>günlük</w:t>
      </w:r>
      <w:proofErr w:type="spellEnd"/>
      <w:r w:rsidRPr="00744A15">
        <w:rPr>
          <w:rFonts w:cs="Times New Roman"/>
          <w:b/>
          <w:szCs w:val="24"/>
        </w:rPr>
        <w:t xml:space="preserve"> 500,00 TL </w:t>
      </w:r>
      <w:proofErr w:type="spellStart"/>
      <w:r w:rsidRPr="00744A15">
        <w:rPr>
          <w:rFonts w:cs="Times New Roman"/>
          <w:b/>
          <w:szCs w:val="24"/>
        </w:rPr>
        <w:t>gecikme</w:t>
      </w:r>
      <w:proofErr w:type="spellEnd"/>
      <w:r w:rsidRPr="00744A15">
        <w:rPr>
          <w:rFonts w:cs="Times New Roman"/>
          <w:b/>
          <w:szCs w:val="24"/>
        </w:rPr>
        <w:t xml:space="preserve"> </w:t>
      </w:r>
      <w:proofErr w:type="spellStart"/>
      <w:r w:rsidRPr="00744A15">
        <w:rPr>
          <w:rFonts w:cs="Times New Roman"/>
          <w:b/>
          <w:szCs w:val="24"/>
        </w:rPr>
        <w:t>cezası</w:t>
      </w:r>
      <w:proofErr w:type="spellEnd"/>
      <w:r w:rsidRPr="00744A15">
        <w:rPr>
          <w:rFonts w:cs="Times New Roman"/>
          <w:b/>
          <w:szCs w:val="24"/>
        </w:rPr>
        <w:t xml:space="preserve"> </w:t>
      </w:r>
      <w:proofErr w:type="spellStart"/>
      <w:r w:rsidRPr="00744A15">
        <w:rPr>
          <w:rFonts w:cs="Times New Roman"/>
          <w:b/>
          <w:szCs w:val="24"/>
        </w:rPr>
        <w:t>geri</w:t>
      </w:r>
      <w:proofErr w:type="spellEnd"/>
      <w:r w:rsidRPr="00744A15">
        <w:rPr>
          <w:rFonts w:cs="Times New Roman"/>
          <w:b/>
          <w:szCs w:val="24"/>
        </w:rPr>
        <w:t xml:space="preserve"> </w:t>
      </w:r>
      <w:proofErr w:type="spellStart"/>
      <w:r w:rsidRPr="00744A15">
        <w:rPr>
          <w:rFonts w:cs="Times New Roman"/>
          <w:b/>
          <w:szCs w:val="24"/>
        </w:rPr>
        <w:t>ödenmemek</w:t>
      </w:r>
      <w:proofErr w:type="spellEnd"/>
      <w:r w:rsidRPr="00744A15">
        <w:rPr>
          <w:rFonts w:cs="Times New Roman"/>
          <w:b/>
          <w:szCs w:val="24"/>
        </w:rPr>
        <w:t xml:space="preserve"> </w:t>
      </w:r>
      <w:proofErr w:type="spellStart"/>
      <w:r w:rsidRPr="00744A15">
        <w:rPr>
          <w:rFonts w:cs="Times New Roman"/>
          <w:b/>
          <w:szCs w:val="24"/>
        </w:rPr>
        <w:t>üzere</w:t>
      </w:r>
      <w:proofErr w:type="spellEnd"/>
      <w:r w:rsidRPr="00744A15">
        <w:rPr>
          <w:rFonts w:cs="Times New Roman"/>
          <w:b/>
          <w:szCs w:val="24"/>
        </w:rPr>
        <w:t xml:space="preserve"> </w:t>
      </w:r>
      <w:proofErr w:type="spellStart"/>
      <w:r w:rsidRPr="00744A15">
        <w:rPr>
          <w:rFonts w:cs="Times New Roman"/>
          <w:b/>
          <w:szCs w:val="24"/>
        </w:rPr>
        <w:t>kesilir</w:t>
      </w:r>
      <w:proofErr w:type="spellEnd"/>
      <w:r w:rsidRPr="00744A15">
        <w:rPr>
          <w:rFonts w:cs="Times New Roman"/>
          <w:b/>
          <w:szCs w:val="24"/>
        </w:rPr>
        <w:t>.</w:t>
      </w:r>
    </w:p>
    <w:p w14:paraId="1A82BED9" w14:textId="77777777" w:rsidR="00744A15" w:rsidRPr="00744A15" w:rsidRDefault="00744A15" w:rsidP="004D4791">
      <w:pPr>
        <w:pStyle w:val="ListeParagraf"/>
        <w:widowControl w:val="0"/>
        <w:numPr>
          <w:ilvl w:val="1"/>
          <w:numId w:val="50"/>
        </w:numPr>
        <w:tabs>
          <w:tab w:val="left" w:pos="580"/>
        </w:tabs>
        <w:autoSpaceDE w:val="0"/>
        <w:autoSpaceDN w:val="0"/>
        <w:spacing w:before="153" w:line="244" w:lineRule="auto"/>
        <w:ind w:right="123" w:firstLine="0"/>
        <w:contextualSpacing w:val="0"/>
        <w:rPr>
          <w:rFonts w:cs="Times New Roman"/>
          <w:szCs w:val="24"/>
        </w:rPr>
      </w:pPr>
      <w:proofErr w:type="spellStart"/>
      <w:r w:rsidRPr="00744A15">
        <w:rPr>
          <w:rFonts w:cs="Times New Roman"/>
          <w:szCs w:val="24"/>
        </w:rPr>
        <w:t>Sözleşme</w:t>
      </w:r>
      <w:proofErr w:type="spellEnd"/>
      <w:r w:rsidRPr="00744A15">
        <w:rPr>
          <w:rFonts w:cs="Times New Roman"/>
          <w:spacing w:val="-4"/>
          <w:szCs w:val="24"/>
        </w:rPr>
        <w:t xml:space="preserve"> </w:t>
      </w:r>
      <w:proofErr w:type="spellStart"/>
      <w:r w:rsidRPr="00744A15">
        <w:rPr>
          <w:rFonts w:cs="Times New Roman"/>
          <w:szCs w:val="24"/>
        </w:rPr>
        <w:t>Makamı</w:t>
      </w:r>
      <w:proofErr w:type="spellEnd"/>
      <w:r w:rsidRPr="00744A15">
        <w:rPr>
          <w:rFonts w:cs="Times New Roman"/>
          <w:szCs w:val="24"/>
        </w:rPr>
        <w:t>,</w:t>
      </w:r>
      <w:r w:rsidRPr="00744A15">
        <w:rPr>
          <w:rFonts w:cs="Times New Roman"/>
          <w:spacing w:val="-4"/>
          <w:szCs w:val="24"/>
        </w:rPr>
        <w:t xml:space="preserve"> </w:t>
      </w:r>
      <w:proofErr w:type="spellStart"/>
      <w:r w:rsidRPr="00744A15">
        <w:rPr>
          <w:rFonts w:cs="Times New Roman"/>
          <w:szCs w:val="24"/>
        </w:rPr>
        <w:t>iş</w:t>
      </w:r>
      <w:proofErr w:type="spellEnd"/>
      <w:r w:rsidRPr="00744A15">
        <w:rPr>
          <w:rFonts w:cs="Times New Roman"/>
          <w:spacing w:val="-4"/>
          <w:szCs w:val="24"/>
        </w:rPr>
        <w:t xml:space="preserve"> </w:t>
      </w:r>
      <w:proofErr w:type="spellStart"/>
      <w:r w:rsidRPr="00744A15">
        <w:rPr>
          <w:rFonts w:cs="Times New Roman"/>
          <w:szCs w:val="24"/>
        </w:rPr>
        <w:t>programını</w:t>
      </w:r>
      <w:proofErr w:type="spellEnd"/>
      <w:r w:rsidRPr="00744A15">
        <w:rPr>
          <w:rFonts w:cs="Times New Roman"/>
          <w:spacing w:val="-4"/>
          <w:szCs w:val="24"/>
        </w:rPr>
        <w:t xml:space="preserve"> </w:t>
      </w:r>
      <w:proofErr w:type="spellStart"/>
      <w:r w:rsidRPr="00744A15">
        <w:rPr>
          <w:rFonts w:cs="Times New Roman"/>
          <w:szCs w:val="24"/>
        </w:rPr>
        <w:t>verildiği</w:t>
      </w:r>
      <w:proofErr w:type="spellEnd"/>
      <w:r w:rsidRPr="00744A15">
        <w:rPr>
          <w:rFonts w:cs="Times New Roman"/>
          <w:spacing w:val="-4"/>
          <w:szCs w:val="24"/>
        </w:rPr>
        <w:t xml:space="preserve"> </w:t>
      </w:r>
      <w:proofErr w:type="spellStart"/>
      <w:r w:rsidRPr="00744A15">
        <w:rPr>
          <w:rFonts w:cs="Times New Roman"/>
          <w:szCs w:val="24"/>
        </w:rPr>
        <w:t>tarihten</w:t>
      </w:r>
      <w:proofErr w:type="spellEnd"/>
      <w:r w:rsidRPr="00744A15">
        <w:rPr>
          <w:rFonts w:cs="Times New Roman"/>
          <w:spacing w:val="-4"/>
          <w:szCs w:val="24"/>
        </w:rPr>
        <w:t xml:space="preserve"> </w:t>
      </w:r>
      <w:proofErr w:type="spellStart"/>
      <w:r w:rsidRPr="00744A15">
        <w:rPr>
          <w:rFonts w:cs="Times New Roman"/>
          <w:szCs w:val="24"/>
        </w:rPr>
        <w:t>başlamak</w:t>
      </w:r>
      <w:proofErr w:type="spellEnd"/>
      <w:r w:rsidRPr="00744A15">
        <w:rPr>
          <w:rFonts w:cs="Times New Roman"/>
          <w:szCs w:val="24"/>
        </w:rPr>
        <w:t xml:space="preserve"> </w:t>
      </w:r>
      <w:proofErr w:type="spellStart"/>
      <w:r w:rsidRPr="00744A15">
        <w:rPr>
          <w:rFonts w:cs="Times New Roman"/>
          <w:szCs w:val="24"/>
        </w:rPr>
        <w:t>üzere</w:t>
      </w:r>
      <w:proofErr w:type="spellEnd"/>
      <w:r w:rsidRPr="00744A15">
        <w:rPr>
          <w:rFonts w:cs="Times New Roman"/>
          <w:szCs w:val="24"/>
        </w:rPr>
        <w:t xml:space="preserve"> 30 (</w:t>
      </w:r>
      <w:proofErr w:type="spellStart"/>
      <w:r w:rsidRPr="00744A15">
        <w:rPr>
          <w:rFonts w:cs="Times New Roman"/>
          <w:szCs w:val="24"/>
        </w:rPr>
        <w:t>Otuz</w:t>
      </w:r>
      <w:proofErr w:type="spellEnd"/>
      <w:r w:rsidRPr="00744A15">
        <w:rPr>
          <w:rFonts w:cs="Times New Roman"/>
          <w:szCs w:val="24"/>
        </w:rPr>
        <w:t xml:space="preserve">) </w:t>
      </w:r>
      <w:proofErr w:type="spellStart"/>
      <w:r w:rsidRPr="00744A15">
        <w:rPr>
          <w:rFonts w:cs="Times New Roman"/>
          <w:szCs w:val="24"/>
        </w:rPr>
        <w:t>gün</w:t>
      </w:r>
      <w:proofErr w:type="spellEnd"/>
      <w:r w:rsidRPr="00744A15">
        <w:rPr>
          <w:rFonts w:cs="Times New Roman"/>
          <w:szCs w:val="24"/>
        </w:rPr>
        <w:t xml:space="preserve"> </w:t>
      </w:r>
      <w:proofErr w:type="spellStart"/>
      <w:r w:rsidRPr="00744A15">
        <w:rPr>
          <w:rFonts w:cs="Times New Roman"/>
          <w:szCs w:val="24"/>
        </w:rPr>
        <w:t>içinde</w:t>
      </w:r>
      <w:proofErr w:type="spellEnd"/>
      <w:r w:rsidRPr="00744A15">
        <w:rPr>
          <w:rFonts w:cs="Times New Roman"/>
          <w:szCs w:val="24"/>
        </w:rPr>
        <w:t xml:space="preserve"> </w:t>
      </w:r>
      <w:proofErr w:type="spellStart"/>
      <w:r w:rsidRPr="00744A15">
        <w:rPr>
          <w:rFonts w:cs="Times New Roman"/>
          <w:szCs w:val="24"/>
        </w:rPr>
        <w:t>onaylar</w:t>
      </w:r>
      <w:proofErr w:type="spellEnd"/>
      <w:r w:rsidRPr="00744A15">
        <w:rPr>
          <w:rFonts w:cs="Times New Roman"/>
          <w:szCs w:val="24"/>
        </w:rPr>
        <w:t>.</w:t>
      </w:r>
    </w:p>
    <w:p w14:paraId="24E05BAE" w14:textId="77777777" w:rsidR="00744A15" w:rsidRPr="00744A15" w:rsidRDefault="00744A15" w:rsidP="004D4791">
      <w:pPr>
        <w:pStyle w:val="ListeParagraf"/>
        <w:widowControl w:val="0"/>
        <w:numPr>
          <w:ilvl w:val="1"/>
          <w:numId w:val="50"/>
        </w:numPr>
        <w:tabs>
          <w:tab w:val="left" w:pos="578"/>
        </w:tabs>
        <w:autoSpaceDE w:val="0"/>
        <w:autoSpaceDN w:val="0"/>
        <w:spacing w:before="153" w:line="244" w:lineRule="auto"/>
        <w:ind w:right="123" w:firstLine="0"/>
        <w:contextualSpacing w:val="0"/>
        <w:rPr>
          <w:rFonts w:cs="Times New Roman"/>
          <w:szCs w:val="24"/>
        </w:rPr>
      </w:pPr>
      <w:proofErr w:type="spellStart"/>
      <w:r w:rsidRPr="00744A15">
        <w:rPr>
          <w:rFonts w:cs="Times New Roman"/>
          <w:szCs w:val="24"/>
        </w:rPr>
        <w:t>İş</w:t>
      </w:r>
      <w:proofErr w:type="spellEnd"/>
      <w:r w:rsidRPr="00744A15">
        <w:rPr>
          <w:rFonts w:cs="Times New Roman"/>
          <w:szCs w:val="24"/>
        </w:rPr>
        <w:t xml:space="preserve"> </w:t>
      </w:r>
      <w:proofErr w:type="spellStart"/>
      <w:r w:rsidRPr="00744A15">
        <w:rPr>
          <w:rFonts w:cs="Times New Roman"/>
          <w:szCs w:val="24"/>
        </w:rPr>
        <w:t>programının</w:t>
      </w:r>
      <w:proofErr w:type="spellEnd"/>
      <w:r w:rsidRPr="00744A15">
        <w:rPr>
          <w:rFonts w:cs="Times New Roman"/>
          <w:szCs w:val="24"/>
        </w:rPr>
        <w:t xml:space="preserve"> </w:t>
      </w:r>
      <w:proofErr w:type="spellStart"/>
      <w:r w:rsidRPr="00744A15">
        <w:rPr>
          <w:rFonts w:cs="Times New Roman"/>
          <w:szCs w:val="24"/>
        </w:rPr>
        <w:t>hazırlanması</w:t>
      </w:r>
      <w:proofErr w:type="spellEnd"/>
      <w:r w:rsidRPr="00744A15">
        <w:rPr>
          <w:rFonts w:cs="Times New Roman"/>
          <w:szCs w:val="24"/>
        </w:rPr>
        <w:t xml:space="preserve"> </w:t>
      </w:r>
      <w:proofErr w:type="spellStart"/>
      <w:r w:rsidRPr="00744A15">
        <w:rPr>
          <w:rFonts w:cs="Times New Roman"/>
          <w:szCs w:val="24"/>
        </w:rPr>
        <w:t>ve</w:t>
      </w:r>
      <w:proofErr w:type="spellEnd"/>
      <w:r w:rsidRPr="00744A15">
        <w:rPr>
          <w:rFonts w:cs="Times New Roman"/>
          <w:szCs w:val="24"/>
        </w:rPr>
        <w:t xml:space="preserve"> </w:t>
      </w:r>
      <w:proofErr w:type="spellStart"/>
      <w:r w:rsidRPr="00744A15">
        <w:rPr>
          <w:rFonts w:cs="Times New Roman"/>
          <w:szCs w:val="24"/>
        </w:rPr>
        <w:t>uygulanması</w:t>
      </w:r>
      <w:proofErr w:type="spellEnd"/>
      <w:r w:rsidRPr="00744A15">
        <w:rPr>
          <w:rFonts w:cs="Times New Roman"/>
          <w:szCs w:val="24"/>
        </w:rPr>
        <w:t xml:space="preserve"> </w:t>
      </w:r>
      <w:proofErr w:type="spellStart"/>
      <w:r w:rsidRPr="00744A15">
        <w:rPr>
          <w:rFonts w:cs="Times New Roman"/>
          <w:szCs w:val="24"/>
        </w:rPr>
        <w:t>ile</w:t>
      </w:r>
      <w:proofErr w:type="spellEnd"/>
      <w:r w:rsidRPr="00744A15">
        <w:rPr>
          <w:rFonts w:cs="Times New Roman"/>
          <w:szCs w:val="24"/>
        </w:rPr>
        <w:t xml:space="preserve"> </w:t>
      </w:r>
      <w:proofErr w:type="spellStart"/>
      <w:r w:rsidRPr="00744A15">
        <w:rPr>
          <w:rFonts w:cs="Times New Roman"/>
          <w:szCs w:val="24"/>
        </w:rPr>
        <w:t>ilgili</w:t>
      </w:r>
      <w:proofErr w:type="spellEnd"/>
      <w:r w:rsidRPr="00744A15">
        <w:rPr>
          <w:rFonts w:cs="Times New Roman"/>
          <w:szCs w:val="24"/>
        </w:rPr>
        <w:t xml:space="preserve"> </w:t>
      </w:r>
      <w:proofErr w:type="spellStart"/>
      <w:r w:rsidRPr="00744A15">
        <w:rPr>
          <w:rFonts w:cs="Times New Roman"/>
          <w:szCs w:val="24"/>
        </w:rPr>
        <w:t>diğer</w:t>
      </w:r>
      <w:proofErr w:type="spellEnd"/>
      <w:r w:rsidRPr="00744A15">
        <w:rPr>
          <w:rFonts w:cs="Times New Roman"/>
          <w:szCs w:val="24"/>
        </w:rPr>
        <w:t xml:space="preserve"> </w:t>
      </w:r>
      <w:proofErr w:type="spellStart"/>
      <w:r w:rsidRPr="00744A15">
        <w:rPr>
          <w:rFonts w:cs="Times New Roman"/>
          <w:szCs w:val="24"/>
        </w:rPr>
        <w:t>hususlarda</w:t>
      </w:r>
      <w:proofErr w:type="spellEnd"/>
      <w:r w:rsidRPr="00744A15">
        <w:rPr>
          <w:rFonts w:cs="Times New Roman"/>
          <w:szCs w:val="24"/>
        </w:rPr>
        <w:t xml:space="preserve"> </w:t>
      </w:r>
      <w:proofErr w:type="spellStart"/>
      <w:r w:rsidRPr="00744A15">
        <w:rPr>
          <w:rFonts w:cs="Times New Roman"/>
          <w:szCs w:val="24"/>
        </w:rPr>
        <w:t>Yapım</w:t>
      </w:r>
      <w:proofErr w:type="spellEnd"/>
      <w:r w:rsidRPr="00744A15">
        <w:rPr>
          <w:rFonts w:cs="Times New Roman"/>
          <w:szCs w:val="24"/>
        </w:rPr>
        <w:t xml:space="preserve"> </w:t>
      </w:r>
      <w:proofErr w:type="spellStart"/>
      <w:r w:rsidRPr="00744A15">
        <w:rPr>
          <w:rFonts w:cs="Times New Roman"/>
          <w:szCs w:val="24"/>
        </w:rPr>
        <w:t>İşleri</w:t>
      </w:r>
      <w:proofErr w:type="spellEnd"/>
      <w:r w:rsidRPr="00744A15">
        <w:rPr>
          <w:rFonts w:cs="Times New Roman"/>
          <w:szCs w:val="24"/>
        </w:rPr>
        <w:t xml:space="preserve"> </w:t>
      </w:r>
      <w:proofErr w:type="spellStart"/>
      <w:r w:rsidRPr="00744A15">
        <w:rPr>
          <w:rFonts w:cs="Times New Roman"/>
          <w:szCs w:val="24"/>
        </w:rPr>
        <w:t>Genel</w:t>
      </w:r>
      <w:proofErr w:type="spellEnd"/>
      <w:r w:rsidRPr="00744A15">
        <w:rPr>
          <w:rFonts w:cs="Times New Roman"/>
          <w:szCs w:val="24"/>
        </w:rPr>
        <w:t xml:space="preserve"> </w:t>
      </w:r>
      <w:proofErr w:type="spellStart"/>
      <w:r w:rsidRPr="00744A15">
        <w:rPr>
          <w:rFonts w:cs="Times New Roman"/>
          <w:szCs w:val="24"/>
        </w:rPr>
        <w:t>Şartnamesi</w:t>
      </w:r>
      <w:proofErr w:type="spellEnd"/>
      <w:r w:rsidRPr="00744A15">
        <w:rPr>
          <w:rFonts w:cs="Times New Roman"/>
          <w:szCs w:val="24"/>
        </w:rPr>
        <w:t xml:space="preserve"> </w:t>
      </w:r>
      <w:proofErr w:type="spellStart"/>
      <w:r w:rsidRPr="00744A15">
        <w:rPr>
          <w:rFonts w:cs="Times New Roman"/>
          <w:szCs w:val="24"/>
        </w:rPr>
        <w:t>hükümleri</w:t>
      </w:r>
      <w:proofErr w:type="spellEnd"/>
      <w:r w:rsidRPr="00744A15">
        <w:rPr>
          <w:rFonts w:cs="Times New Roman"/>
          <w:spacing w:val="-11"/>
          <w:szCs w:val="24"/>
        </w:rPr>
        <w:t xml:space="preserve"> </w:t>
      </w:r>
      <w:proofErr w:type="spellStart"/>
      <w:r w:rsidRPr="00744A15">
        <w:rPr>
          <w:rFonts w:cs="Times New Roman"/>
          <w:szCs w:val="24"/>
        </w:rPr>
        <w:t>uygulanır</w:t>
      </w:r>
      <w:proofErr w:type="spellEnd"/>
      <w:r w:rsidRPr="00744A15">
        <w:rPr>
          <w:rFonts w:cs="Times New Roman"/>
          <w:szCs w:val="24"/>
        </w:rPr>
        <w:t>.</w:t>
      </w:r>
    </w:p>
    <w:p w14:paraId="4E29FBAD" w14:textId="77777777" w:rsidR="00744A15" w:rsidRDefault="00744A15" w:rsidP="00744A15">
      <w:pPr>
        <w:pStyle w:val="Balk3"/>
        <w:spacing w:before="111"/>
        <w:rPr>
          <w:rFonts w:cs="Times New Roman"/>
          <w:szCs w:val="24"/>
        </w:rPr>
      </w:pPr>
    </w:p>
    <w:p w14:paraId="3BA8F10B" w14:textId="77777777" w:rsidR="00744A15" w:rsidRPr="00B63060" w:rsidRDefault="00744A15" w:rsidP="00744A15">
      <w:pPr>
        <w:pStyle w:val="Balk3"/>
        <w:spacing w:before="111"/>
        <w:rPr>
          <w:rFonts w:cs="Times New Roman"/>
          <w:szCs w:val="24"/>
        </w:rPr>
      </w:pPr>
      <w:proofErr w:type="spellStart"/>
      <w:r w:rsidRPr="00B63060">
        <w:rPr>
          <w:rFonts w:cs="Times New Roman"/>
          <w:szCs w:val="24"/>
        </w:rPr>
        <w:t>Madde</w:t>
      </w:r>
      <w:proofErr w:type="spellEnd"/>
      <w:r w:rsidRPr="00B63060">
        <w:rPr>
          <w:rFonts w:cs="Times New Roman"/>
          <w:szCs w:val="24"/>
        </w:rPr>
        <w:t xml:space="preserve"> (13) - </w:t>
      </w:r>
      <w:proofErr w:type="spellStart"/>
      <w:r w:rsidRPr="00B63060">
        <w:rPr>
          <w:rFonts w:cs="Times New Roman"/>
          <w:szCs w:val="24"/>
        </w:rPr>
        <w:t>Avans</w:t>
      </w:r>
      <w:proofErr w:type="spellEnd"/>
      <w:r w:rsidRPr="00B63060">
        <w:rPr>
          <w:rFonts w:cs="Times New Roman"/>
          <w:szCs w:val="24"/>
        </w:rPr>
        <w:t xml:space="preserve"> </w:t>
      </w:r>
      <w:proofErr w:type="spellStart"/>
      <w:r w:rsidRPr="00B63060">
        <w:rPr>
          <w:rFonts w:cs="Times New Roman"/>
          <w:szCs w:val="24"/>
        </w:rPr>
        <w:t>verilmesi</w:t>
      </w:r>
      <w:proofErr w:type="spellEnd"/>
      <w:r w:rsidRPr="00B63060">
        <w:rPr>
          <w:rFonts w:cs="Times New Roman"/>
          <w:szCs w:val="24"/>
        </w:rPr>
        <w:t xml:space="preserve"> </w:t>
      </w:r>
      <w:proofErr w:type="spellStart"/>
      <w:r w:rsidRPr="00B63060">
        <w:rPr>
          <w:rFonts w:cs="Times New Roman"/>
          <w:szCs w:val="24"/>
        </w:rPr>
        <w:t>şartları</w:t>
      </w:r>
      <w:proofErr w:type="spellEnd"/>
      <w:r w:rsidRPr="00B63060">
        <w:rPr>
          <w:rFonts w:cs="Times New Roman"/>
          <w:szCs w:val="24"/>
        </w:rPr>
        <w:t xml:space="preserve"> </w:t>
      </w:r>
      <w:proofErr w:type="spellStart"/>
      <w:r w:rsidRPr="00B63060">
        <w:rPr>
          <w:rFonts w:cs="Times New Roman"/>
          <w:szCs w:val="24"/>
        </w:rPr>
        <w:t>ve</w:t>
      </w:r>
      <w:proofErr w:type="spellEnd"/>
      <w:r w:rsidRPr="00B63060">
        <w:rPr>
          <w:rFonts w:cs="Times New Roman"/>
          <w:szCs w:val="24"/>
        </w:rPr>
        <w:t xml:space="preserve"> </w:t>
      </w:r>
      <w:proofErr w:type="spellStart"/>
      <w:r w:rsidRPr="00B63060">
        <w:rPr>
          <w:rFonts w:cs="Times New Roman"/>
          <w:szCs w:val="24"/>
        </w:rPr>
        <w:t>miktarı</w:t>
      </w:r>
      <w:proofErr w:type="spellEnd"/>
    </w:p>
    <w:p w14:paraId="5B33FAA0" w14:textId="77777777" w:rsidR="00744A15" w:rsidRPr="00B63060" w:rsidRDefault="00744A15" w:rsidP="00744A15">
      <w:pPr>
        <w:pStyle w:val="GvdeMetni"/>
        <w:spacing w:before="118"/>
        <w:ind w:left="116" w:right="121"/>
        <w:rPr>
          <w:rFonts w:cs="Times New Roman"/>
          <w:szCs w:val="24"/>
        </w:rPr>
      </w:pPr>
      <w:r w:rsidRPr="00B63060">
        <w:rPr>
          <w:rFonts w:cs="Times New Roman"/>
          <w:szCs w:val="24"/>
        </w:rPr>
        <w:t>Sözleşme kapsamında Yüklenicinin talep etmesi halinde, sözleşme bedelinin %20’si oranında avans, avans teminat mektubu karşılığında Yükleniciye verilecektir. Avans teminat mektubu süresiz olacaktır.</w:t>
      </w:r>
    </w:p>
    <w:p w14:paraId="7422BED6" w14:textId="77777777" w:rsidR="00744A15" w:rsidRPr="00744A15" w:rsidRDefault="00744A15" w:rsidP="00744A15">
      <w:pPr>
        <w:pStyle w:val="GvdeMetni"/>
        <w:spacing w:before="118"/>
        <w:ind w:left="116" w:right="121"/>
        <w:rPr>
          <w:rFonts w:cs="Times New Roman"/>
          <w:szCs w:val="24"/>
        </w:rPr>
      </w:pPr>
      <w:r w:rsidRPr="00B63060">
        <w:rPr>
          <w:rFonts w:cs="Times New Roman"/>
          <w:szCs w:val="24"/>
        </w:rPr>
        <w:t>Yükleniciye verilen avans Yüklenicinin ilk 3 hakedişinden eşit şekilde mahsup edilerek geri alınacaktır. Mahsuplaşma işlemi tamamlanıp, ödenen avansın tamamı Sözleşme Makamı tarafından geri alındıktan sonra Yüklenicinin verdiği avans teminat mektubu kendisine iade edilir.</w:t>
      </w:r>
    </w:p>
    <w:p w14:paraId="74001B77" w14:textId="77777777" w:rsidR="00744A15" w:rsidRPr="00744A15" w:rsidRDefault="00744A15" w:rsidP="00744A15">
      <w:pPr>
        <w:pStyle w:val="GvdeMetni"/>
        <w:spacing w:before="11"/>
        <w:rPr>
          <w:rFonts w:cs="Times New Roman"/>
          <w:b/>
          <w:szCs w:val="24"/>
        </w:rPr>
      </w:pPr>
    </w:p>
    <w:p w14:paraId="432A8AA8" w14:textId="77777777" w:rsidR="00744A15" w:rsidRPr="00744A15" w:rsidRDefault="00744A15" w:rsidP="00744A15">
      <w:pPr>
        <w:spacing w:before="91"/>
        <w:ind w:firstLine="0"/>
        <w:rPr>
          <w:rFonts w:cs="Times New Roman"/>
          <w:b/>
          <w:szCs w:val="24"/>
        </w:rPr>
      </w:pPr>
      <w:proofErr w:type="spellStart"/>
      <w:r w:rsidRPr="00744A15">
        <w:rPr>
          <w:rFonts w:cs="Times New Roman"/>
          <w:b/>
          <w:szCs w:val="24"/>
        </w:rPr>
        <w:t>Madde</w:t>
      </w:r>
      <w:proofErr w:type="spellEnd"/>
      <w:r w:rsidRPr="00744A15">
        <w:rPr>
          <w:rFonts w:cs="Times New Roman"/>
          <w:b/>
          <w:szCs w:val="24"/>
        </w:rPr>
        <w:t xml:space="preserve"> (14) - </w:t>
      </w:r>
      <w:proofErr w:type="spellStart"/>
      <w:r w:rsidRPr="00744A15">
        <w:rPr>
          <w:rFonts w:cs="Times New Roman"/>
          <w:b/>
          <w:szCs w:val="24"/>
        </w:rPr>
        <w:t>Fiyat</w:t>
      </w:r>
      <w:proofErr w:type="spellEnd"/>
      <w:r w:rsidRPr="00744A15">
        <w:rPr>
          <w:rFonts w:cs="Times New Roman"/>
          <w:b/>
          <w:szCs w:val="24"/>
        </w:rPr>
        <w:t xml:space="preserve"> </w:t>
      </w:r>
      <w:proofErr w:type="spellStart"/>
      <w:r w:rsidRPr="00744A15">
        <w:rPr>
          <w:rFonts w:cs="Times New Roman"/>
          <w:b/>
          <w:szCs w:val="24"/>
        </w:rPr>
        <w:t>farkı</w:t>
      </w:r>
      <w:proofErr w:type="spellEnd"/>
      <w:r w:rsidRPr="00744A15">
        <w:rPr>
          <w:rFonts w:cs="Times New Roman"/>
          <w:b/>
          <w:szCs w:val="24"/>
        </w:rPr>
        <w:t xml:space="preserve"> </w:t>
      </w:r>
      <w:proofErr w:type="spellStart"/>
      <w:r w:rsidRPr="00744A15">
        <w:rPr>
          <w:rFonts w:cs="Times New Roman"/>
          <w:b/>
          <w:szCs w:val="24"/>
        </w:rPr>
        <w:t>ödenmesi</w:t>
      </w:r>
      <w:proofErr w:type="spellEnd"/>
      <w:r w:rsidRPr="00744A15">
        <w:rPr>
          <w:rFonts w:cs="Times New Roman"/>
          <w:b/>
          <w:szCs w:val="24"/>
        </w:rPr>
        <w:t xml:space="preserve"> </w:t>
      </w:r>
      <w:proofErr w:type="spellStart"/>
      <w:r w:rsidRPr="00744A15">
        <w:rPr>
          <w:rFonts w:cs="Times New Roman"/>
          <w:b/>
          <w:szCs w:val="24"/>
        </w:rPr>
        <w:t>ve</w:t>
      </w:r>
      <w:proofErr w:type="spellEnd"/>
      <w:r w:rsidRPr="00744A15">
        <w:rPr>
          <w:rFonts w:cs="Times New Roman"/>
          <w:b/>
          <w:szCs w:val="24"/>
        </w:rPr>
        <w:t xml:space="preserve"> </w:t>
      </w:r>
      <w:proofErr w:type="spellStart"/>
      <w:r w:rsidRPr="00744A15">
        <w:rPr>
          <w:rFonts w:cs="Times New Roman"/>
          <w:b/>
          <w:szCs w:val="24"/>
        </w:rPr>
        <w:t>hesaplanması</w:t>
      </w:r>
      <w:proofErr w:type="spellEnd"/>
      <w:r w:rsidRPr="00744A15">
        <w:rPr>
          <w:rFonts w:cs="Times New Roman"/>
          <w:b/>
          <w:szCs w:val="24"/>
        </w:rPr>
        <w:t xml:space="preserve"> </w:t>
      </w:r>
      <w:proofErr w:type="spellStart"/>
      <w:r w:rsidRPr="00744A15">
        <w:rPr>
          <w:rFonts w:cs="Times New Roman"/>
          <w:b/>
          <w:szCs w:val="24"/>
        </w:rPr>
        <w:t>şartları</w:t>
      </w:r>
      <w:proofErr w:type="spellEnd"/>
    </w:p>
    <w:p w14:paraId="5216348F" w14:textId="77777777" w:rsidR="00744A15" w:rsidRPr="00744A15" w:rsidRDefault="00744A15" w:rsidP="004D4791">
      <w:pPr>
        <w:pStyle w:val="ListeParagraf"/>
        <w:widowControl w:val="0"/>
        <w:numPr>
          <w:ilvl w:val="1"/>
          <w:numId w:val="49"/>
        </w:numPr>
        <w:tabs>
          <w:tab w:val="left" w:pos="571"/>
        </w:tabs>
        <w:autoSpaceDE w:val="0"/>
        <w:autoSpaceDN w:val="0"/>
        <w:spacing w:before="0"/>
        <w:ind w:right="115" w:firstLine="0"/>
        <w:contextualSpacing w:val="0"/>
        <w:rPr>
          <w:rFonts w:cs="Times New Roman"/>
          <w:szCs w:val="24"/>
        </w:rPr>
      </w:pPr>
      <w:proofErr w:type="spellStart"/>
      <w:r w:rsidRPr="00744A15">
        <w:rPr>
          <w:rFonts w:cs="Times New Roman"/>
          <w:szCs w:val="24"/>
        </w:rPr>
        <w:t>Yüklenici</w:t>
      </w:r>
      <w:proofErr w:type="spellEnd"/>
      <w:r w:rsidRPr="00744A15">
        <w:rPr>
          <w:rFonts w:cs="Times New Roman"/>
          <w:szCs w:val="24"/>
        </w:rPr>
        <w:t xml:space="preserve">, </w:t>
      </w:r>
      <w:proofErr w:type="spellStart"/>
      <w:r w:rsidRPr="00744A15">
        <w:rPr>
          <w:rFonts w:cs="Times New Roman"/>
          <w:szCs w:val="24"/>
        </w:rPr>
        <w:t>gerek</w:t>
      </w:r>
      <w:proofErr w:type="spellEnd"/>
      <w:r w:rsidRPr="00744A15">
        <w:rPr>
          <w:rFonts w:cs="Times New Roman"/>
          <w:szCs w:val="24"/>
        </w:rPr>
        <w:t xml:space="preserve"> </w:t>
      </w:r>
      <w:proofErr w:type="spellStart"/>
      <w:r w:rsidRPr="00744A15">
        <w:rPr>
          <w:rFonts w:cs="Times New Roman"/>
          <w:szCs w:val="24"/>
        </w:rPr>
        <w:t>sözleşme</w:t>
      </w:r>
      <w:proofErr w:type="spellEnd"/>
      <w:r w:rsidRPr="00744A15">
        <w:rPr>
          <w:rFonts w:cs="Times New Roman"/>
          <w:szCs w:val="24"/>
        </w:rPr>
        <w:t xml:space="preserve"> </w:t>
      </w:r>
      <w:proofErr w:type="spellStart"/>
      <w:r w:rsidRPr="00744A15">
        <w:rPr>
          <w:rFonts w:cs="Times New Roman"/>
          <w:szCs w:val="24"/>
        </w:rPr>
        <w:t>süresi</w:t>
      </w:r>
      <w:proofErr w:type="spellEnd"/>
      <w:r w:rsidRPr="00744A15">
        <w:rPr>
          <w:rFonts w:cs="Times New Roman"/>
          <w:szCs w:val="24"/>
        </w:rPr>
        <w:t xml:space="preserve"> </w:t>
      </w:r>
      <w:proofErr w:type="spellStart"/>
      <w:r w:rsidRPr="00744A15">
        <w:rPr>
          <w:rFonts w:cs="Times New Roman"/>
          <w:szCs w:val="24"/>
        </w:rPr>
        <w:t>gerekse</w:t>
      </w:r>
      <w:proofErr w:type="spellEnd"/>
      <w:r w:rsidRPr="00744A15">
        <w:rPr>
          <w:rFonts w:cs="Times New Roman"/>
          <w:szCs w:val="24"/>
        </w:rPr>
        <w:t xml:space="preserve"> </w:t>
      </w:r>
      <w:proofErr w:type="spellStart"/>
      <w:r w:rsidRPr="00744A15">
        <w:rPr>
          <w:rFonts w:cs="Times New Roman"/>
          <w:szCs w:val="24"/>
        </w:rPr>
        <w:t>uzatılan</w:t>
      </w:r>
      <w:proofErr w:type="spellEnd"/>
      <w:r w:rsidRPr="00744A15">
        <w:rPr>
          <w:rFonts w:cs="Times New Roman"/>
          <w:szCs w:val="24"/>
        </w:rPr>
        <w:t xml:space="preserve"> </w:t>
      </w:r>
      <w:proofErr w:type="spellStart"/>
      <w:r w:rsidRPr="00744A15">
        <w:rPr>
          <w:rFonts w:cs="Times New Roman"/>
          <w:szCs w:val="24"/>
        </w:rPr>
        <w:t>süre</w:t>
      </w:r>
      <w:proofErr w:type="spellEnd"/>
      <w:r w:rsidRPr="00744A15">
        <w:rPr>
          <w:rFonts w:cs="Times New Roman"/>
          <w:szCs w:val="24"/>
        </w:rPr>
        <w:t xml:space="preserve"> </w:t>
      </w:r>
      <w:proofErr w:type="spellStart"/>
      <w:r w:rsidRPr="00744A15">
        <w:rPr>
          <w:rFonts w:cs="Times New Roman"/>
          <w:szCs w:val="24"/>
        </w:rPr>
        <w:t>içinde</w:t>
      </w:r>
      <w:proofErr w:type="spellEnd"/>
      <w:r w:rsidRPr="00744A15">
        <w:rPr>
          <w:rFonts w:cs="Times New Roman"/>
          <w:szCs w:val="24"/>
        </w:rPr>
        <w:t xml:space="preserve">, </w:t>
      </w:r>
      <w:proofErr w:type="spellStart"/>
      <w:r w:rsidRPr="00744A15">
        <w:rPr>
          <w:rFonts w:cs="Times New Roman"/>
          <w:szCs w:val="24"/>
        </w:rPr>
        <w:t>sözleşmenin</w:t>
      </w:r>
      <w:proofErr w:type="spellEnd"/>
      <w:r w:rsidRPr="00744A15">
        <w:rPr>
          <w:rFonts w:cs="Times New Roman"/>
          <w:szCs w:val="24"/>
        </w:rPr>
        <w:t xml:space="preserve"> </w:t>
      </w:r>
      <w:proofErr w:type="spellStart"/>
      <w:r w:rsidRPr="00744A15">
        <w:rPr>
          <w:rFonts w:cs="Times New Roman"/>
          <w:szCs w:val="24"/>
        </w:rPr>
        <w:t>tamamen</w:t>
      </w:r>
      <w:proofErr w:type="spellEnd"/>
      <w:r w:rsidRPr="00744A15">
        <w:rPr>
          <w:rFonts w:cs="Times New Roman"/>
          <w:szCs w:val="24"/>
        </w:rPr>
        <w:t xml:space="preserve"> </w:t>
      </w:r>
      <w:proofErr w:type="spellStart"/>
      <w:r w:rsidRPr="00744A15">
        <w:rPr>
          <w:rFonts w:cs="Times New Roman"/>
          <w:szCs w:val="24"/>
        </w:rPr>
        <w:t>ifasına</w:t>
      </w:r>
      <w:proofErr w:type="spellEnd"/>
      <w:r w:rsidRPr="00744A15">
        <w:rPr>
          <w:rFonts w:cs="Times New Roman"/>
          <w:szCs w:val="24"/>
        </w:rPr>
        <w:t xml:space="preserve"> </w:t>
      </w:r>
      <w:proofErr w:type="spellStart"/>
      <w:r w:rsidRPr="00744A15">
        <w:rPr>
          <w:rFonts w:cs="Times New Roman"/>
          <w:szCs w:val="24"/>
        </w:rPr>
        <w:t>kadar</w:t>
      </w:r>
      <w:proofErr w:type="spellEnd"/>
      <w:r w:rsidRPr="00744A15">
        <w:rPr>
          <w:rFonts w:cs="Times New Roman"/>
          <w:szCs w:val="24"/>
        </w:rPr>
        <w:t xml:space="preserve">, </w:t>
      </w:r>
      <w:proofErr w:type="spellStart"/>
      <w:r w:rsidRPr="00744A15">
        <w:rPr>
          <w:rFonts w:cs="Times New Roman"/>
          <w:szCs w:val="24"/>
        </w:rPr>
        <w:t>vergi</w:t>
      </w:r>
      <w:proofErr w:type="spellEnd"/>
      <w:r w:rsidRPr="00744A15">
        <w:rPr>
          <w:rFonts w:cs="Times New Roman"/>
          <w:szCs w:val="24"/>
        </w:rPr>
        <w:t xml:space="preserve">, </w:t>
      </w:r>
      <w:proofErr w:type="spellStart"/>
      <w:r w:rsidRPr="00744A15">
        <w:rPr>
          <w:rFonts w:cs="Times New Roman"/>
          <w:szCs w:val="24"/>
        </w:rPr>
        <w:t>resim</w:t>
      </w:r>
      <w:proofErr w:type="spellEnd"/>
      <w:r w:rsidRPr="00744A15">
        <w:rPr>
          <w:rFonts w:cs="Times New Roman"/>
          <w:szCs w:val="24"/>
        </w:rPr>
        <w:t xml:space="preserve">, </w:t>
      </w:r>
      <w:proofErr w:type="spellStart"/>
      <w:r w:rsidRPr="00744A15">
        <w:rPr>
          <w:rFonts w:cs="Times New Roman"/>
          <w:szCs w:val="24"/>
        </w:rPr>
        <w:t>harç</w:t>
      </w:r>
      <w:proofErr w:type="spellEnd"/>
      <w:r w:rsidRPr="00744A15">
        <w:rPr>
          <w:rFonts w:cs="Times New Roman"/>
          <w:szCs w:val="24"/>
        </w:rPr>
        <w:t xml:space="preserve"> </w:t>
      </w:r>
      <w:proofErr w:type="spellStart"/>
      <w:r w:rsidRPr="00744A15">
        <w:rPr>
          <w:rFonts w:cs="Times New Roman"/>
          <w:szCs w:val="24"/>
        </w:rPr>
        <w:t>ve</w:t>
      </w:r>
      <w:proofErr w:type="spellEnd"/>
      <w:r w:rsidRPr="00744A15">
        <w:rPr>
          <w:rFonts w:cs="Times New Roman"/>
          <w:szCs w:val="24"/>
        </w:rPr>
        <w:t xml:space="preserve"> </w:t>
      </w:r>
      <w:proofErr w:type="spellStart"/>
      <w:r w:rsidRPr="00744A15">
        <w:rPr>
          <w:rFonts w:cs="Times New Roman"/>
          <w:szCs w:val="24"/>
        </w:rPr>
        <w:t>benzeri</w:t>
      </w:r>
      <w:proofErr w:type="spellEnd"/>
      <w:r w:rsidRPr="00744A15">
        <w:rPr>
          <w:rFonts w:cs="Times New Roman"/>
          <w:szCs w:val="24"/>
        </w:rPr>
        <w:t xml:space="preserve"> </w:t>
      </w:r>
      <w:proofErr w:type="spellStart"/>
      <w:r w:rsidRPr="00744A15">
        <w:rPr>
          <w:rFonts w:cs="Times New Roman"/>
          <w:szCs w:val="24"/>
        </w:rPr>
        <w:t>mali</w:t>
      </w:r>
      <w:proofErr w:type="spellEnd"/>
      <w:r w:rsidRPr="00744A15">
        <w:rPr>
          <w:rFonts w:cs="Times New Roman"/>
          <w:szCs w:val="24"/>
        </w:rPr>
        <w:t xml:space="preserve"> </w:t>
      </w:r>
      <w:proofErr w:type="spellStart"/>
      <w:r w:rsidRPr="00744A15">
        <w:rPr>
          <w:rFonts w:cs="Times New Roman"/>
          <w:szCs w:val="24"/>
        </w:rPr>
        <w:t>yükümlülüklerde</w:t>
      </w:r>
      <w:proofErr w:type="spellEnd"/>
      <w:r w:rsidRPr="00744A15">
        <w:rPr>
          <w:rFonts w:cs="Times New Roman"/>
          <w:szCs w:val="24"/>
        </w:rPr>
        <w:t xml:space="preserve"> </w:t>
      </w:r>
      <w:proofErr w:type="spellStart"/>
      <w:r w:rsidRPr="00744A15">
        <w:rPr>
          <w:rFonts w:cs="Times New Roman"/>
          <w:szCs w:val="24"/>
        </w:rPr>
        <w:t>artışa</w:t>
      </w:r>
      <w:proofErr w:type="spellEnd"/>
      <w:r w:rsidRPr="00744A15">
        <w:rPr>
          <w:rFonts w:cs="Times New Roman"/>
          <w:szCs w:val="24"/>
        </w:rPr>
        <w:t xml:space="preserve"> </w:t>
      </w:r>
      <w:proofErr w:type="spellStart"/>
      <w:r w:rsidRPr="00744A15">
        <w:rPr>
          <w:rFonts w:cs="Times New Roman"/>
          <w:szCs w:val="24"/>
        </w:rPr>
        <w:t>gidilmesi</w:t>
      </w:r>
      <w:proofErr w:type="spellEnd"/>
      <w:r w:rsidRPr="00744A15">
        <w:rPr>
          <w:rFonts w:cs="Times New Roman"/>
          <w:szCs w:val="24"/>
        </w:rPr>
        <w:t xml:space="preserve">, yeni </w:t>
      </w:r>
      <w:proofErr w:type="spellStart"/>
      <w:r w:rsidRPr="00744A15">
        <w:rPr>
          <w:rFonts w:cs="Times New Roman"/>
          <w:szCs w:val="24"/>
        </w:rPr>
        <w:t>mali</w:t>
      </w:r>
      <w:proofErr w:type="spellEnd"/>
      <w:r w:rsidRPr="00744A15">
        <w:rPr>
          <w:rFonts w:cs="Times New Roman"/>
          <w:szCs w:val="24"/>
        </w:rPr>
        <w:t xml:space="preserve"> </w:t>
      </w:r>
      <w:proofErr w:type="spellStart"/>
      <w:r w:rsidRPr="00744A15">
        <w:rPr>
          <w:rFonts w:cs="Times New Roman"/>
          <w:szCs w:val="24"/>
        </w:rPr>
        <w:t>yükümlülüklerin</w:t>
      </w:r>
      <w:proofErr w:type="spellEnd"/>
      <w:r w:rsidRPr="00744A15">
        <w:rPr>
          <w:rFonts w:cs="Times New Roman"/>
          <w:szCs w:val="24"/>
        </w:rPr>
        <w:t xml:space="preserve"> </w:t>
      </w:r>
      <w:proofErr w:type="spellStart"/>
      <w:r w:rsidRPr="00744A15">
        <w:rPr>
          <w:rFonts w:cs="Times New Roman"/>
          <w:szCs w:val="24"/>
        </w:rPr>
        <w:t>ihdası</w:t>
      </w:r>
      <w:proofErr w:type="spellEnd"/>
      <w:r w:rsidRPr="00744A15">
        <w:rPr>
          <w:rFonts w:cs="Times New Roman"/>
          <w:szCs w:val="24"/>
        </w:rPr>
        <w:t xml:space="preserve"> </w:t>
      </w:r>
      <w:proofErr w:type="spellStart"/>
      <w:r w:rsidRPr="00744A15">
        <w:rPr>
          <w:rFonts w:cs="Times New Roman"/>
          <w:szCs w:val="24"/>
        </w:rPr>
        <w:t>gibi</w:t>
      </w:r>
      <w:proofErr w:type="spellEnd"/>
      <w:r w:rsidRPr="00744A15">
        <w:rPr>
          <w:rFonts w:cs="Times New Roman"/>
          <w:szCs w:val="24"/>
        </w:rPr>
        <w:t xml:space="preserve"> </w:t>
      </w:r>
      <w:proofErr w:type="spellStart"/>
      <w:r w:rsidRPr="00744A15">
        <w:rPr>
          <w:rFonts w:cs="Times New Roman"/>
          <w:szCs w:val="24"/>
        </w:rPr>
        <w:t>nedenlerle</w:t>
      </w:r>
      <w:proofErr w:type="spellEnd"/>
      <w:r w:rsidRPr="00744A15">
        <w:rPr>
          <w:rFonts w:cs="Times New Roman"/>
          <w:szCs w:val="24"/>
        </w:rPr>
        <w:t xml:space="preserve"> </w:t>
      </w:r>
      <w:proofErr w:type="spellStart"/>
      <w:r w:rsidRPr="00744A15">
        <w:rPr>
          <w:rFonts w:cs="Times New Roman"/>
          <w:szCs w:val="24"/>
        </w:rPr>
        <w:t>veya</w:t>
      </w:r>
      <w:proofErr w:type="spellEnd"/>
      <w:r w:rsidRPr="00744A15">
        <w:rPr>
          <w:rFonts w:cs="Times New Roman"/>
          <w:szCs w:val="24"/>
        </w:rPr>
        <w:t xml:space="preserve"> </w:t>
      </w:r>
      <w:proofErr w:type="spellStart"/>
      <w:r w:rsidRPr="00744A15">
        <w:rPr>
          <w:rFonts w:cs="Times New Roman"/>
          <w:szCs w:val="24"/>
        </w:rPr>
        <w:t>herhangi</w:t>
      </w:r>
      <w:proofErr w:type="spellEnd"/>
      <w:r w:rsidRPr="00744A15">
        <w:rPr>
          <w:rFonts w:cs="Times New Roman"/>
          <w:szCs w:val="24"/>
        </w:rPr>
        <w:t xml:space="preserve"> </w:t>
      </w:r>
      <w:proofErr w:type="spellStart"/>
      <w:r w:rsidRPr="00744A15">
        <w:rPr>
          <w:rFonts w:cs="Times New Roman"/>
          <w:szCs w:val="24"/>
        </w:rPr>
        <w:t>bir</w:t>
      </w:r>
      <w:proofErr w:type="spellEnd"/>
      <w:r w:rsidRPr="00744A15">
        <w:rPr>
          <w:rFonts w:cs="Times New Roman"/>
          <w:szCs w:val="24"/>
        </w:rPr>
        <w:t xml:space="preserve"> </w:t>
      </w:r>
      <w:proofErr w:type="spellStart"/>
      <w:r w:rsidRPr="00744A15">
        <w:rPr>
          <w:rFonts w:cs="Times New Roman"/>
          <w:szCs w:val="24"/>
        </w:rPr>
        <w:t>nedenle</w:t>
      </w:r>
      <w:proofErr w:type="spellEnd"/>
      <w:r w:rsidRPr="00744A15">
        <w:rPr>
          <w:rFonts w:cs="Times New Roman"/>
          <w:szCs w:val="24"/>
        </w:rPr>
        <w:t xml:space="preserve"> </w:t>
      </w:r>
      <w:proofErr w:type="spellStart"/>
      <w:r w:rsidRPr="00744A15">
        <w:rPr>
          <w:rFonts w:cs="Times New Roman"/>
          <w:szCs w:val="24"/>
        </w:rPr>
        <w:t>fiyat</w:t>
      </w:r>
      <w:proofErr w:type="spellEnd"/>
      <w:r w:rsidRPr="00744A15">
        <w:rPr>
          <w:rFonts w:cs="Times New Roman"/>
          <w:szCs w:val="24"/>
        </w:rPr>
        <w:t xml:space="preserve"> </w:t>
      </w:r>
      <w:proofErr w:type="spellStart"/>
      <w:r w:rsidRPr="00744A15">
        <w:rPr>
          <w:rFonts w:cs="Times New Roman"/>
          <w:szCs w:val="24"/>
        </w:rPr>
        <w:t>farkı</w:t>
      </w:r>
      <w:proofErr w:type="spellEnd"/>
      <w:r w:rsidRPr="00744A15">
        <w:rPr>
          <w:rFonts w:cs="Times New Roman"/>
          <w:szCs w:val="24"/>
        </w:rPr>
        <w:t xml:space="preserve"> </w:t>
      </w:r>
      <w:proofErr w:type="spellStart"/>
      <w:r w:rsidRPr="00744A15">
        <w:rPr>
          <w:rFonts w:cs="Times New Roman"/>
          <w:szCs w:val="24"/>
        </w:rPr>
        <w:t>verilmesi</w:t>
      </w:r>
      <w:proofErr w:type="spellEnd"/>
      <w:r w:rsidRPr="00744A15">
        <w:rPr>
          <w:rFonts w:cs="Times New Roman"/>
          <w:szCs w:val="24"/>
        </w:rPr>
        <w:t xml:space="preserve"> </w:t>
      </w:r>
      <w:proofErr w:type="spellStart"/>
      <w:r w:rsidRPr="00744A15">
        <w:rPr>
          <w:rFonts w:cs="Times New Roman"/>
          <w:szCs w:val="24"/>
        </w:rPr>
        <w:t>talebinde</w:t>
      </w:r>
      <w:proofErr w:type="spellEnd"/>
      <w:r w:rsidRPr="00744A15">
        <w:rPr>
          <w:rFonts w:cs="Times New Roman"/>
          <w:spacing w:val="-27"/>
          <w:szCs w:val="24"/>
        </w:rPr>
        <w:t xml:space="preserve"> </w:t>
      </w:r>
      <w:proofErr w:type="spellStart"/>
      <w:r w:rsidRPr="00744A15">
        <w:rPr>
          <w:rFonts w:cs="Times New Roman"/>
          <w:szCs w:val="24"/>
        </w:rPr>
        <w:t>bulunamaz</w:t>
      </w:r>
      <w:proofErr w:type="spellEnd"/>
      <w:r w:rsidRPr="00744A15">
        <w:rPr>
          <w:rFonts w:cs="Times New Roman"/>
          <w:szCs w:val="24"/>
        </w:rPr>
        <w:t>.</w:t>
      </w:r>
    </w:p>
    <w:p w14:paraId="38EB3082" w14:textId="77777777" w:rsidR="00744A15" w:rsidRDefault="00744A15" w:rsidP="004D4791">
      <w:pPr>
        <w:pStyle w:val="Balk3"/>
        <w:widowControl w:val="0"/>
        <w:numPr>
          <w:ilvl w:val="1"/>
          <w:numId w:val="49"/>
        </w:numPr>
        <w:tabs>
          <w:tab w:val="left" w:pos="683"/>
        </w:tabs>
        <w:autoSpaceDE w:val="0"/>
        <w:autoSpaceDN w:val="0"/>
        <w:spacing w:before="120" w:after="0"/>
        <w:ind w:left="682" w:hanging="566"/>
        <w:rPr>
          <w:rFonts w:cs="Times New Roman"/>
          <w:szCs w:val="24"/>
        </w:rPr>
      </w:pPr>
      <w:proofErr w:type="spellStart"/>
      <w:r w:rsidRPr="00744A15">
        <w:rPr>
          <w:rFonts w:cs="Times New Roman"/>
          <w:szCs w:val="24"/>
        </w:rPr>
        <w:t>Yükleniciye</w:t>
      </w:r>
      <w:proofErr w:type="spellEnd"/>
      <w:r w:rsidRPr="00744A15">
        <w:rPr>
          <w:rFonts w:cs="Times New Roman"/>
          <w:szCs w:val="24"/>
        </w:rPr>
        <w:t xml:space="preserve"> </w:t>
      </w:r>
      <w:proofErr w:type="spellStart"/>
      <w:r w:rsidRPr="00744A15">
        <w:rPr>
          <w:rFonts w:cs="Times New Roman"/>
          <w:szCs w:val="24"/>
        </w:rPr>
        <w:t>fiyat</w:t>
      </w:r>
      <w:proofErr w:type="spellEnd"/>
      <w:r w:rsidRPr="00744A15">
        <w:rPr>
          <w:rFonts w:cs="Times New Roman"/>
          <w:szCs w:val="24"/>
        </w:rPr>
        <w:t xml:space="preserve"> </w:t>
      </w:r>
      <w:proofErr w:type="spellStart"/>
      <w:r w:rsidRPr="00744A15">
        <w:rPr>
          <w:rFonts w:cs="Times New Roman"/>
          <w:szCs w:val="24"/>
        </w:rPr>
        <w:t>farkı</w:t>
      </w:r>
      <w:proofErr w:type="spellEnd"/>
      <w:r w:rsidRPr="00744A15">
        <w:rPr>
          <w:rFonts w:cs="Times New Roman"/>
          <w:spacing w:val="-16"/>
          <w:szCs w:val="24"/>
        </w:rPr>
        <w:t xml:space="preserve"> </w:t>
      </w:r>
      <w:proofErr w:type="spellStart"/>
      <w:r w:rsidRPr="00744A15">
        <w:rPr>
          <w:rFonts w:cs="Times New Roman"/>
          <w:szCs w:val="24"/>
        </w:rPr>
        <w:t>verilmeyecektir</w:t>
      </w:r>
      <w:proofErr w:type="spellEnd"/>
      <w:r w:rsidRPr="00744A15">
        <w:rPr>
          <w:rFonts w:cs="Times New Roman"/>
          <w:szCs w:val="24"/>
        </w:rPr>
        <w:t>.</w:t>
      </w:r>
    </w:p>
    <w:p w14:paraId="31B0CDE9" w14:textId="77777777" w:rsidR="00744A15" w:rsidRDefault="00744A15" w:rsidP="00744A15">
      <w:pPr>
        <w:ind w:firstLine="0"/>
        <w:rPr>
          <w:rFonts w:cs="Times New Roman"/>
          <w:b/>
          <w:szCs w:val="24"/>
        </w:rPr>
      </w:pPr>
    </w:p>
    <w:p w14:paraId="66D81F96" w14:textId="77777777" w:rsidR="00744A15" w:rsidRPr="00744A15" w:rsidRDefault="00744A15" w:rsidP="00744A15">
      <w:pPr>
        <w:ind w:firstLine="0"/>
        <w:rPr>
          <w:rFonts w:cs="Times New Roman"/>
          <w:b/>
          <w:szCs w:val="24"/>
        </w:rPr>
      </w:pPr>
      <w:proofErr w:type="spellStart"/>
      <w:r w:rsidRPr="00744A15">
        <w:rPr>
          <w:rFonts w:cs="Times New Roman"/>
          <w:b/>
          <w:szCs w:val="24"/>
        </w:rPr>
        <w:t>Madde</w:t>
      </w:r>
      <w:proofErr w:type="spellEnd"/>
      <w:r w:rsidRPr="00744A15">
        <w:rPr>
          <w:rFonts w:cs="Times New Roman"/>
          <w:b/>
          <w:szCs w:val="24"/>
        </w:rPr>
        <w:t xml:space="preserve"> (15) - Alt </w:t>
      </w:r>
      <w:proofErr w:type="spellStart"/>
      <w:r w:rsidRPr="00744A15">
        <w:rPr>
          <w:rFonts w:cs="Times New Roman"/>
          <w:b/>
          <w:szCs w:val="24"/>
        </w:rPr>
        <w:t>yüklenicilere</w:t>
      </w:r>
      <w:proofErr w:type="spellEnd"/>
      <w:r w:rsidRPr="00744A15">
        <w:rPr>
          <w:rFonts w:cs="Times New Roman"/>
          <w:b/>
          <w:szCs w:val="24"/>
        </w:rPr>
        <w:t xml:space="preserve"> </w:t>
      </w:r>
      <w:proofErr w:type="spellStart"/>
      <w:r w:rsidRPr="00744A15">
        <w:rPr>
          <w:rFonts w:cs="Times New Roman"/>
          <w:b/>
          <w:szCs w:val="24"/>
        </w:rPr>
        <w:t>ilişkin</w:t>
      </w:r>
      <w:proofErr w:type="spellEnd"/>
      <w:r w:rsidRPr="00744A15">
        <w:rPr>
          <w:rFonts w:cs="Times New Roman"/>
          <w:b/>
          <w:szCs w:val="24"/>
        </w:rPr>
        <w:t xml:space="preserve"> </w:t>
      </w:r>
      <w:proofErr w:type="spellStart"/>
      <w:r w:rsidRPr="00744A15">
        <w:rPr>
          <w:rFonts w:cs="Times New Roman"/>
          <w:b/>
          <w:szCs w:val="24"/>
        </w:rPr>
        <w:t>bilgiler</w:t>
      </w:r>
      <w:proofErr w:type="spellEnd"/>
      <w:r w:rsidRPr="00744A15">
        <w:rPr>
          <w:rFonts w:cs="Times New Roman"/>
          <w:b/>
          <w:szCs w:val="24"/>
        </w:rPr>
        <w:t xml:space="preserve"> </w:t>
      </w:r>
      <w:proofErr w:type="spellStart"/>
      <w:r w:rsidRPr="00744A15">
        <w:rPr>
          <w:rFonts w:cs="Times New Roman"/>
          <w:b/>
          <w:szCs w:val="24"/>
        </w:rPr>
        <w:t>ve</w:t>
      </w:r>
      <w:proofErr w:type="spellEnd"/>
      <w:r w:rsidRPr="00744A15">
        <w:rPr>
          <w:rFonts w:cs="Times New Roman"/>
          <w:b/>
          <w:szCs w:val="24"/>
        </w:rPr>
        <w:t xml:space="preserve"> </w:t>
      </w:r>
      <w:proofErr w:type="spellStart"/>
      <w:r w:rsidRPr="00744A15">
        <w:rPr>
          <w:rFonts w:cs="Times New Roman"/>
          <w:b/>
          <w:szCs w:val="24"/>
        </w:rPr>
        <w:t>sorumlulukları</w:t>
      </w:r>
      <w:proofErr w:type="spellEnd"/>
    </w:p>
    <w:p w14:paraId="0C40A353" w14:textId="77777777" w:rsidR="00744A15" w:rsidRPr="00744A15" w:rsidRDefault="00744A15" w:rsidP="004D4791">
      <w:pPr>
        <w:pStyle w:val="ListeParagraf"/>
        <w:widowControl w:val="0"/>
        <w:numPr>
          <w:ilvl w:val="1"/>
          <w:numId w:val="48"/>
        </w:numPr>
        <w:tabs>
          <w:tab w:val="left" w:pos="683"/>
        </w:tabs>
        <w:autoSpaceDE w:val="0"/>
        <w:autoSpaceDN w:val="0"/>
        <w:spacing w:before="117"/>
        <w:ind w:right="117" w:firstLine="0"/>
        <w:contextualSpacing w:val="0"/>
        <w:rPr>
          <w:rFonts w:cs="Times New Roman"/>
          <w:szCs w:val="24"/>
        </w:rPr>
      </w:pPr>
      <w:r w:rsidRPr="00744A15">
        <w:rPr>
          <w:rFonts w:cs="Times New Roman"/>
          <w:szCs w:val="24"/>
        </w:rPr>
        <w:t xml:space="preserve">Alt </w:t>
      </w:r>
      <w:proofErr w:type="spellStart"/>
      <w:r w:rsidRPr="00744A15">
        <w:rPr>
          <w:rFonts w:cs="Times New Roman"/>
          <w:szCs w:val="24"/>
        </w:rPr>
        <w:t>yüklenici</w:t>
      </w:r>
      <w:proofErr w:type="spellEnd"/>
      <w:r w:rsidRPr="00744A15">
        <w:rPr>
          <w:rFonts w:cs="Times New Roman"/>
          <w:szCs w:val="24"/>
        </w:rPr>
        <w:t xml:space="preserve"> </w:t>
      </w:r>
      <w:proofErr w:type="spellStart"/>
      <w:r w:rsidRPr="00744A15">
        <w:rPr>
          <w:rFonts w:cs="Times New Roman"/>
          <w:szCs w:val="24"/>
        </w:rPr>
        <w:t>çalıştırılması</w:t>
      </w:r>
      <w:proofErr w:type="spellEnd"/>
      <w:r w:rsidRPr="00744A15">
        <w:rPr>
          <w:rFonts w:cs="Times New Roman"/>
          <w:szCs w:val="24"/>
        </w:rPr>
        <w:t xml:space="preserve"> </w:t>
      </w:r>
      <w:proofErr w:type="spellStart"/>
      <w:r w:rsidRPr="00744A15">
        <w:rPr>
          <w:rFonts w:cs="Times New Roman"/>
          <w:szCs w:val="24"/>
        </w:rPr>
        <w:t>Sözleşme</w:t>
      </w:r>
      <w:proofErr w:type="spellEnd"/>
      <w:r w:rsidRPr="00744A15">
        <w:rPr>
          <w:rFonts w:cs="Times New Roman"/>
          <w:szCs w:val="24"/>
        </w:rPr>
        <w:t xml:space="preserve"> </w:t>
      </w:r>
      <w:proofErr w:type="spellStart"/>
      <w:r w:rsidRPr="00744A15">
        <w:rPr>
          <w:rFonts w:cs="Times New Roman"/>
          <w:szCs w:val="24"/>
        </w:rPr>
        <w:t>Makamının</w:t>
      </w:r>
      <w:proofErr w:type="spellEnd"/>
      <w:r w:rsidRPr="00744A15">
        <w:rPr>
          <w:rFonts w:cs="Times New Roman"/>
          <w:szCs w:val="24"/>
        </w:rPr>
        <w:t xml:space="preserve"> </w:t>
      </w:r>
      <w:proofErr w:type="spellStart"/>
      <w:r w:rsidRPr="00744A15">
        <w:rPr>
          <w:rFonts w:cs="Times New Roman"/>
          <w:szCs w:val="24"/>
        </w:rPr>
        <w:t>iznine</w:t>
      </w:r>
      <w:proofErr w:type="spellEnd"/>
      <w:r w:rsidRPr="00744A15">
        <w:rPr>
          <w:rFonts w:cs="Times New Roman"/>
          <w:szCs w:val="24"/>
        </w:rPr>
        <w:t xml:space="preserve"> </w:t>
      </w:r>
      <w:proofErr w:type="spellStart"/>
      <w:r w:rsidRPr="00744A15">
        <w:rPr>
          <w:rFonts w:cs="Times New Roman"/>
          <w:szCs w:val="24"/>
        </w:rPr>
        <w:t>tabidir</w:t>
      </w:r>
      <w:proofErr w:type="spellEnd"/>
      <w:r w:rsidRPr="00744A15">
        <w:rPr>
          <w:rFonts w:cs="Times New Roman"/>
          <w:szCs w:val="24"/>
        </w:rPr>
        <w:t xml:space="preserve">. </w:t>
      </w:r>
      <w:proofErr w:type="spellStart"/>
      <w:r w:rsidRPr="00744A15">
        <w:rPr>
          <w:rFonts w:cs="Times New Roman"/>
          <w:szCs w:val="24"/>
        </w:rPr>
        <w:t>Sözleşme</w:t>
      </w:r>
      <w:proofErr w:type="spellEnd"/>
      <w:r w:rsidRPr="00744A15">
        <w:rPr>
          <w:rFonts w:cs="Times New Roman"/>
          <w:szCs w:val="24"/>
        </w:rPr>
        <w:t xml:space="preserve"> </w:t>
      </w:r>
      <w:proofErr w:type="spellStart"/>
      <w:r w:rsidRPr="00744A15">
        <w:rPr>
          <w:rFonts w:cs="Times New Roman"/>
          <w:szCs w:val="24"/>
        </w:rPr>
        <w:t>Makamının</w:t>
      </w:r>
      <w:proofErr w:type="spellEnd"/>
      <w:r w:rsidRPr="00744A15">
        <w:rPr>
          <w:rFonts w:cs="Times New Roman"/>
          <w:szCs w:val="24"/>
        </w:rPr>
        <w:t xml:space="preserve"> </w:t>
      </w:r>
      <w:proofErr w:type="spellStart"/>
      <w:r w:rsidRPr="00744A15">
        <w:rPr>
          <w:rFonts w:cs="Times New Roman"/>
          <w:szCs w:val="24"/>
        </w:rPr>
        <w:t>izin</w:t>
      </w:r>
      <w:proofErr w:type="spellEnd"/>
      <w:r w:rsidRPr="00744A15">
        <w:rPr>
          <w:rFonts w:cs="Times New Roman"/>
          <w:szCs w:val="24"/>
        </w:rPr>
        <w:t xml:space="preserve"> </w:t>
      </w:r>
      <w:proofErr w:type="spellStart"/>
      <w:r w:rsidRPr="00744A15">
        <w:rPr>
          <w:rFonts w:cs="Times New Roman"/>
          <w:szCs w:val="24"/>
        </w:rPr>
        <w:t>verdiği</w:t>
      </w:r>
      <w:proofErr w:type="spellEnd"/>
      <w:r w:rsidRPr="00744A15">
        <w:rPr>
          <w:rFonts w:cs="Times New Roman"/>
          <w:szCs w:val="24"/>
        </w:rPr>
        <w:t xml:space="preserve"> alt </w:t>
      </w:r>
      <w:proofErr w:type="spellStart"/>
      <w:r w:rsidRPr="00744A15">
        <w:rPr>
          <w:rFonts w:cs="Times New Roman"/>
          <w:szCs w:val="24"/>
        </w:rPr>
        <w:t>yüklenicilerin</w:t>
      </w:r>
      <w:proofErr w:type="spellEnd"/>
      <w:r w:rsidRPr="00744A15">
        <w:rPr>
          <w:rFonts w:cs="Times New Roman"/>
          <w:szCs w:val="24"/>
        </w:rPr>
        <w:t xml:space="preserve"> </w:t>
      </w:r>
      <w:proofErr w:type="spellStart"/>
      <w:r w:rsidRPr="00744A15">
        <w:rPr>
          <w:rFonts w:cs="Times New Roman"/>
          <w:szCs w:val="24"/>
        </w:rPr>
        <w:t>listesi</w:t>
      </w:r>
      <w:proofErr w:type="spellEnd"/>
      <w:r w:rsidRPr="00744A15">
        <w:rPr>
          <w:rFonts w:cs="Times New Roman"/>
          <w:szCs w:val="24"/>
        </w:rPr>
        <w:t xml:space="preserve"> </w:t>
      </w:r>
      <w:proofErr w:type="spellStart"/>
      <w:r w:rsidRPr="00744A15">
        <w:rPr>
          <w:rFonts w:cs="Times New Roman"/>
          <w:szCs w:val="24"/>
        </w:rPr>
        <w:t>ve</w:t>
      </w:r>
      <w:proofErr w:type="spellEnd"/>
      <w:r w:rsidRPr="00744A15">
        <w:rPr>
          <w:rFonts w:cs="Times New Roman"/>
          <w:szCs w:val="24"/>
        </w:rPr>
        <w:t xml:space="preserve"> </w:t>
      </w:r>
      <w:proofErr w:type="spellStart"/>
      <w:r w:rsidRPr="00744A15">
        <w:rPr>
          <w:rFonts w:cs="Times New Roman"/>
          <w:szCs w:val="24"/>
        </w:rPr>
        <w:t>yapacakları</w:t>
      </w:r>
      <w:proofErr w:type="spellEnd"/>
      <w:r w:rsidRPr="00744A15">
        <w:rPr>
          <w:rFonts w:cs="Times New Roman"/>
          <w:szCs w:val="24"/>
        </w:rPr>
        <w:t xml:space="preserve"> </w:t>
      </w:r>
      <w:proofErr w:type="spellStart"/>
      <w:r w:rsidRPr="00744A15">
        <w:rPr>
          <w:rFonts w:cs="Times New Roman"/>
          <w:szCs w:val="24"/>
        </w:rPr>
        <w:t>iş</w:t>
      </w:r>
      <w:proofErr w:type="spellEnd"/>
      <w:r w:rsidRPr="00744A15">
        <w:rPr>
          <w:rFonts w:cs="Times New Roman"/>
          <w:szCs w:val="24"/>
        </w:rPr>
        <w:t xml:space="preserve"> </w:t>
      </w:r>
      <w:proofErr w:type="spellStart"/>
      <w:r w:rsidRPr="00744A15">
        <w:rPr>
          <w:rFonts w:cs="Times New Roman"/>
          <w:szCs w:val="24"/>
        </w:rPr>
        <w:t>bölümleri</w:t>
      </w:r>
      <w:proofErr w:type="spellEnd"/>
      <w:r w:rsidRPr="00744A15">
        <w:rPr>
          <w:rFonts w:cs="Times New Roman"/>
          <w:szCs w:val="24"/>
        </w:rPr>
        <w:t xml:space="preserve"> </w:t>
      </w:r>
      <w:proofErr w:type="spellStart"/>
      <w:r w:rsidRPr="00744A15">
        <w:rPr>
          <w:rFonts w:cs="Times New Roman"/>
          <w:szCs w:val="24"/>
        </w:rPr>
        <w:t>ile</w:t>
      </w:r>
      <w:proofErr w:type="spellEnd"/>
      <w:r w:rsidRPr="00744A15">
        <w:rPr>
          <w:rFonts w:cs="Times New Roman"/>
          <w:szCs w:val="24"/>
        </w:rPr>
        <w:t xml:space="preserve"> </w:t>
      </w:r>
      <w:proofErr w:type="spellStart"/>
      <w:r w:rsidRPr="00744A15">
        <w:rPr>
          <w:rFonts w:cs="Times New Roman"/>
          <w:szCs w:val="24"/>
        </w:rPr>
        <w:t>bu</w:t>
      </w:r>
      <w:proofErr w:type="spellEnd"/>
      <w:r w:rsidRPr="00744A15">
        <w:rPr>
          <w:rFonts w:cs="Times New Roman"/>
          <w:szCs w:val="24"/>
        </w:rPr>
        <w:t xml:space="preserve"> alt </w:t>
      </w:r>
      <w:proofErr w:type="spellStart"/>
      <w:r w:rsidRPr="00744A15">
        <w:rPr>
          <w:rFonts w:cs="Times New Roman"/>
          <w:szCs w:val="24"/>
        </w:rPr>
        <w:t>yüklenicilerin</w:t>
      </w:r>
      <w:proofErr w:type="spellEnd"/>
      <w:r w:rsidRPr="00744A15">
        <w:rPr>
          <w:rFonts w:cs="Times New Roman"/>
          <w:szCs w:val="24"/>
        </w:rPr>
        <w:t xml:space="preserve"> </w:t>
      </w:r>
      <w:proofErr w:type="spellStart"/>
      <w:r w:rsidRPr="00744A15">
        <w:rPr>
          <w:rFonts w:cs="Times New Roman"/>
          <w:szCs w:val="24"/>
        </w:rPr>
        <w:t>çalıştırılması</w:t>
      </w:r>
      <w:proofErr w:type="spellEnd"/>
      <w:r w:rsidRPr="00744A15">
        <w:rPr>
          <w:rFonts w:cs="Times New Roman"/>
          <w:szCs w:val="24"/>
        </w:rPr>
        <w:t xml:space="preserve"> </w:t>
      </w:r>
      <w:proofErr w:type="spellStart"/>
      <w:r w:rsidRPr="00744A15">
        <w:rPr>
          <w:rFonts w:cs="Times New Roman"/>
          <w:szCs w:val="24"/>
        </w:rPr>
        <w:t>ve</w:t>
      </w:r>
      <w:proofErr w:type="spellEnd"/>
      <w:r w:rsidRPr="00744A15">
        <w:rPr>
          <w:rFonts w:cs="Times New Roman"/>
          <w:szCs w:val="24"/>
        </w:rPr>
        <w:t xml:space="preserve"> </w:t>
      </w:r>
      <w:proofErr w:type="spellStart"/>
      <w:r w:rsidRPr="00744A15">
        <w:rPr>
          <w:rFonts w:cs="Times New Roman"/>
          <w:szCs w:val="24"/>
        </w:rPr>
        <w:t>sorumlulukları</w:t>
      </w:r>
      <w:proofErr w:type="spellEnd"/>
      <w:r w:rsidRPr="00744A15">
        <w:rPr>
          <w:rFonts w:cs="Times New Roman"/>
          <w:szCs w:val="24"/>
        </w:rPr>
        <w:t xml:space="preserve"> </w:t>
      </w:r>
      <w:proofErr w:type="spellStart"/>
      <w:r w:rsidRPr="00744A15">
        <w:rPr>
          <w:rFonts w:cs="Times New Roman"/>
          <w:szCs w:val="24"/>
        </w:rPr>
        <w:t>bakımından</w:t>
      </w:r>
      <w:proofErr w:type="spellEnd"/>
      <w:r w:rsidRPr="00744A15">
        <w:rPr>
          <w:rFonts w:cs="Times New Roman"/>
          <w:szCs w:val="24"/>
        </w:rPr>
        <w:t xml:space="preserve"> </w:t>
      </w:r>
      <w:proofErr w:type="spellStart"/>
      <w:r w:rsidRPr="00744A15">
        <w:rPr>
          <w:rFonts w:cs="Times New Roman"/>
          <w:szCs w:val="24"/>
        </w:rPr>
        <w:t>Yapım</w:t>
      </w:r>
      <w:proofErr w:type="spellEnd"/>
      <w:r w:rsidRPr="00744A15">
        <w:rPr>
          <w:rFonts w:cs="Times New Roman"/>
          <w:szCs w:val="24"/>
        </w:rPr>
        <w:t xml:space="preserve"> </w:t>
      </w:r>
      <w:proofErr w:type="spellStart"/>
      <w:r w:rsidRPr="00744A15">
        <w:rPr>
          <w:rFonts w:cs="Times New Roman"/>
          <w:szCs w:val="24"/>
        </w:rPr>
        <w:t>İşleri</w:t>
      </w:r>
      <w:proofErr w:type="spellEnd"/>
      <w:r w:rsidRPr="00744A15">
        <w:rPr>
          <w:rFonts w:cs="Times New Roman"/>
          <w:szCs w:val="24"/>
        </w:rPr>
        <w:t xml:space="preserve"> </w:t>
      </w:r>
      <w:proofErr w:type="spellStart"/>
      <w:r w:rsidRPr="00744A15">
        <w:rPr>
          <w:rFonts w:cs="Times New Roman"/>
          <w:szCs w:val="24"/>
        </w:rPr>
        <w:t>Genel</w:t>
      </w:r>
      <w:proofErr w:type="spellEnd"/>
      <w:r w:rsidRPr="00744A15">
        <w:rPr>
          <w:rFonts w:cs="Times New Roman"/>
          <w:szCs w:val="24"/>
        </w:rPr>
        <w:t xml:space="preserve"> </w:t>
      </w:r>
      <w:proofErr w:type="spellStart"/>
      <w:r w:rsidRPr="00744A15">
        <w:rPr>
          <w:rFonts w:cs="Times New Roman"/>
          <w:szCs w:val="24"/>
        </w:rPr>
        <w:t>Şartnamesindeki</w:t>
      </w:r>
      <w:proofErr w:type="spellEnd"/>
      <w:r w:rsidRPr="00744A15">
        <w:rPr>
          <w:rFonts w:cs="Times New Roman"/>
          <w:szCs w:val="24"/>
        </w:rPr>
        <w:t xml:space="preserve"> </w:t>
      </w:r>
      <w:proofErr w:type="spellStart"/>
      <w:r w:rsidRPr="00744A15">
        <w:rPr>
          <w:rFonts w:cs="Times New Roman"/>
          <w:szCs w:val="24"/>
        </w:rPr>
        <w:t>hükümler</w:t>
      </w:r>
      <w:proofErr w:type="spellEnd"/>
      <w:r w:rsidRPr="00744A15">
        <w:rPr>
          <w:rFonts w:cs="Times New Roman"/>
          <w:spacing w:val="-25"/>
          <w:szCs w:val="24"/>
        </w:rPr>
        <w:t xml:space="preserve"> </w:t>
      </w:r>
      <w:proofErr w:type="spellStart"/>
      <w:r w:rsidRPr="00744A15">
        <w:rPr>
          <w:rFonts w:cs="Times New Roman"/>
          <w:szCs w:val="24"/>
        </w:rPr>
        <w:t>uygulanacaktır</w:t>
      </w:r>
      <w:proofErr w:type="spellEnd"/>
      <w:r w:rsidRPr="00744A15">
        <w:rPr>
          <w:rFonts w:cs="Times New Roman"/>
          <w:szCs w:val="24"/>
        </w:rPr>
        <w:t>.</w:t>
      </w:r>
    </w:p>
    <w:p w14:paraId="26C654DC" w14:textId="77777777" w:rsidR="00744A15" w:rsidRPr="00744A15" w:rsidRDefault="00744A15" w:rsidP="004D4791">
      <w:pPr>
        <w:pStyle w:val="Balk3"/>
        <w:widowControl w:val="0"/>
        <w:numPr>
          <w:ilvl w:val="1"/>
          <w:numId w:val="48"/>
        </w:numPr>
        <w:tabs>
          <w:tab w:val="left" w:pos="607"/>
        </w:tabs>
        <w:autoSpaceDE w:val="0"/>
        <w:autoSpaceDN w:val="0"/>
        <w:spacing w:before="120" w:after="0"/>
        <w:ind w:right="123" w:firstLine="0"/>
        <w:rPr>
          <w:rFonts w:cs="Times New Roman"/>
          <w:szCs w:val="24"/>
        </w:rPr>
      </w:pPr>
      <w:proofErr w:type="spellStart"/>
      <w:r w:rsidRPr="00744A15">
        <w:rPr>
          <w:rFonts w:cs="Times New Roman"/>
          <w:szCs w:val="24"/>
        </w:rPr>
        <w:t>İşin</w:t>
      </w:r>
      <w:proofErr w:type="spellEnd"/>
      <w:r w:rsidRPr="00744A15">
        <w:rPr>
          <w:rFonts w:cs="Times New Roman"/>
          <w:szCs w:val="24"/>
        </w:rPr>
        <w:t xml:space="preserve"> </w:t>
      </w:r>
      <w:proofErr w:type="spellStart"/>
      <w:r w:rsidRPr="00744A15">
        <w:rPr>
          <w:rFonts w:cs="Times New Roman"/>
          <w:szCs w:val="24"/>
        </w:rPr>
        <w:t>tamamı</w:t>
      </w:r>
      <w:proofErr w:type="spellEnd"/>
      <w:r w:rsidRPr="00744A15">
        <w:rPr>
          <w:rFonts w:cs="Times New Roman"/>
          <w:szCs w:val="24"/>
        </w:rPr>
        <w:t xml:space="preserve"> alt </w:t>
      </w:r>
      <w:proofErr w:type="spellStart"/>
      <w:r w:rsidRPr="00744A15">
        <w:rPr>
          <w:rFonts w:cs="Times New Roman"/>
          <w:szCs w:val="24"/>
        </w:rPr>
        <w:t>yüklenicilere</w:t>
      </w:r>
      <w:proofErr w:type="spellEnd"/>
      <w:r w:rsidRPr="00744A15">
        <w:rPr>
          <w:rFonts w:cs="Times New Roman"/>
          <w:szCs w:val="24"/>
        </w:rPr>
        <w:t xml:space="preserve"> </w:t>
      </w:r>
      <w:proofErr w:type="spellStart"/>
      <w:r w:rsidRPr="00744A15">
        <w:rPr>
          <w:rFonts w:cs="Times New Roman"/>
          <w:szCs w:val="24"/>
        </w:rPr>
        <w:t>yaptırılamaz</w:t>
      </w:r>
      <w:proofErr w:type="spellEnd"/>
      <w:r w:rsidRPr="00744A15">
        <w:rPr>
          <w:rFonts w:cs="Times New Roman"/>
          <w:szCs w:val="24"/>
        </w:rPr>
        <w:t xml:space="preserve">. Alt </w:t>
      </w:r>
      <w:proofErr w:type="spellStart"/>
      <w:r w:rsidRPr="00744A15">
        <w:rPr>
          <w:rFonts w:cs="Times New Roman"/>
          <w:szCs w:val="24"/>
        </w:rPr>
        <w:t>yüklenicilerin</w:t>
      </w:r>
      <w:proofErr w:type="spellEnd"/>
      <w:r w:rsidRPr="00744A15">
        <w:rPr>
          <w:rFonts w:cs="Times New Roman"/>
          <w:szCs w:val="24"/>
        </w:rPr>
        <w:t xml:space="preserve"> </w:t>
      </w:r>
      <w:proofErr w:type="spellStart"/>
      <w:r w:rsidRPr="00744A15">
        <w:rPr>
          <w:rFonts w:cs="Times New Roman"/>
          <w:szCs w:val="24"/>
        </w:rPr>
        <w:t>yaptıkları</w:t>
      </w:r>
      <w:proofErr w:type="spellEnd"/>
      <w:r w:rsidRPr="00744A15">
        <w:rPr>
          <w:rFonts w:cs="Times New Roman"/>
          <w:szCs w:val="24"/>
        </w:rPr>
        <w:t xml:space="preserve"> </w:t>
      </w:r>
      <w:proofErr w:type="spellStart"/>
      <w:r w:rsidRPr="00744A15">
        <w:rPr>
          <w:rFonts w:cs="Times New Roman"/>
          <w:szCs w:val="24"/>
        </w:rPr>
        <w:t>işlerle</w:t>
      </w:r>
      <w:proofErr w:type="spellEnd"/>
      <w:r w:rsidRPr="00744A15">
        <w:rPr>
          <w:rFonts w:cs="Times New Roman"/>
          <w:szCs w:val="24"/>
        </w:rPr>
        <w:t xml:space="preserve"> </w:t>
      </w:r>
      <w:proofErr w:type="spellStart"/>
      <w:r w:rsidRPr="00744A15">
        <w:rPr>
          <w:rFonts w:cs="Times New Roman"/>
          <w:szCs w:val="24"/>
        </w:rPr>
        <w:t>ilgili</w:t>
      </w:r>
      <w:proofErr w:type="spellEnd"/>
      <w:r w:rsidRPr="00744A15">
        <w:rPr>
          <w:rFonts w:cs="Times New Roman"/>
          <w:szCs w:val="24"/>
        </w:rPr>
        <w:t xml:space="preserve"> </w:t>
      </w:r>
      <w:proofErr w:type="spellStart"/>
      <w:r w:rsidRPr="00744A15">
        <w:rPr>
          <w:rFonts w:cs="Times New Roman"/>
          <w:szCs w:val="24"/>
        </w:rPr>
        <w:t>sorumluluğu</w:t>
      </w:r>
      <w:proofErr w:type="spellEnd"/>
      <w:r w:rsidRPr="00744A15">
        <w:rPr>
          <w:rFonts w:cs="Times New Roman"/>
          <w:szCs w:val="24"/>
        </w:rPr>
        <w:t xml:space="preserve"> </w:t>
      </w:r>
      <w:proofErr w:type="spellStart"/>
      <w:r w:rsidRPr="00744A15">
        <w:rPr>
          <w:rFonts w:cs="Times New Roman"/>
          <w:szCs w:val="24"/>
        </w:rPr>
        <w:t>yüklenicinin</w:t>
      </w:r>
      <w:proofErr w:type="spellEnd"/>
      <w:r w:rsidRPr="00744A15">
        <w:rPr>
          <w:rFonts w:cs="Times New Roman"/>
          <w:szCs w:val="24"/>
        </w:rPr>
        <w:t xml:space="preserve"> </w:t>
      </w:r>
      <w:proofErr w:type="spellStart"/>
      <w:r w:rsidRPr="00744A15">
        <w:rPr>
          <w:rFonts w:cs="Times New Roman"/>
          <w:szCs w:val="24"/>
        </w:rPr>
        <w:t>sorumluluğunu</w:t>
      </w:r>
      <w:proofErr w:type="spellEnd"/>
      <w:r w:rsidRPr="00744A15">
        <w:rPr>
          <w:rFonts w:cs="Times New Roman"/>
          <w:szCs w:val="24"/>
        </w:rPr>
        <w:t xml:space="preserve"> </w:t>
      </w:r>
      <w:proofErr w:type="spellStart"/>
      <w:r w:rsidRPr="00744A15">
        <w:rPr>
          <w:rFonts w:cs="Times New Roman"/>
          <w:szCs w:val="24"/>
        </w:rPr>
        <w:t>ortadan</w:t>
      </w:r>
      <w:proofErr w:type="spellEnd"/>
      <w:r w:rsidRPr="00744A15">
        <w:rPr>
          <w:rFonts w:cs="Times New Roman"/>
          <w:spacing w:val="-13"/>
          <w:szCs w:val="24"/>
        </w:rPr>
        <w:t xml:space="preserve"> </w:t>
      </w:r>
      <w:proofErr w:type="spellStart"/>
      <w:r w:rsidRPr="00744A15">
        <w:rPr>
          <w:rFonts w:cs="Times New Roman"/>
          <w:szCs w:val="24"/>
        </w:rPr>
        <w:t>kaldırmaz</w:t>
      </w:r>
      <w:proofErr w:type="spellEnd"/>
      <w:r w:rsidRPr="00744A15">
        <w:rPr>
          <w:rFonts w:cs="Times New Roman"/>
          <w:szCs w:val="24"/>
        </w:rPr>
        <w:t>.</w:t>
      </w:r>
    </w:p>
    <w:p w14:paraId="21B24E1F" w14:textId="77777777" w:rsidR="00744A15" w:rsidRPr="00744A15" w:rsidRDefault="00744A15" w:rsidP="004D4791">
      <w:pPr>
        <w:pStyle w:val="ListeParagraf"/>
        <w:widowControl w:val="0"/>
        <w:numPr>
          <w:ilvl w:val="1"/>
          <w:numId w:val="48"/>
        </w:numPr>
        <w:tabs>
          <w:tab w:val="left" w:pos="598"/>
        </w:tabs>
        <w:autoSpaceDE w:val="0"/>
        <w:autoSpaceDN w:val="0"/>
        <w:spacing w:before="118"/>
        <w:ind w:right="120" w:firstLine="0"/>
        <w:contextualSpacing w:val="0"/>
        <w:rPr>
          <w:rFonts w:cs="Times New Roman"/>
          <w:szCs w:val="24"/>
        </w:rPr>
      </w:pPr>
      <w:r w:rsidRPr="00744A15">
        <w:rPr>
          <w:rFonts w:cs="Times New Roman"/>
          <w:szCs w:val="24"/>
        </w:rPr>
        <w:t xml:space="preserve">Alt </w:t>
      </w:r>
      <w:proofErr w:type="spellStart"/>
      <w:r w:rsidRPr="00744A15">
        <w:rPr>
          <w:rFonts w:cs="Times New Roman"/>
          <w:szCs w:val="24"/>
        </w:rPr>
        <w:t>yüklenicilerin</w:t>
      </w:r>
      <w:proofErr w:type="spellEnd"/>
      <w:r w:rsidRPr="00744A15">
        <w:rPr>
          <w:rFonts w:cs="Times New Roman"/>
          <w:szCs w:val="24"/>
        </w:rPr>
        <w:t xml:space="preserve"> </w:t>
      </w:r>
      <w:proofErr w:type="spellStart"/>
      <w:r w:rsidRPr="00744A15">
        <w:rPr>
          <w:rFonts w:cs="Times New Roman"/>
          <w:szCs w:val="24"/>
        </w:rPr>
        <w:t>çalıştırması</w:t>
      </w:r>
      <w:proofErr w:type="spellEnd"/>
      <w:r w:rsidRPr="00744A15">
        <w:rPr>
          <w:rFonts w:cs="Times New Roman"/>
          <w:szCs w:val="24"/>
        </w:rPr>
        <w:t xml:space="preserve"> </w:t>
      </w:r>
      <w:proofErr w:type="spellStart"/>
      <w:r w:rsidRPr="00744A15">
        <w:rPr>
          <w:rFonts w:cs="Times New Roman"/>
          <w:szCs w:val="24"/>
        </w:rPr>
        <w:t>ve</w:t>
      </w:r>
      <w:proofErr w:type="spellEnd"/>
      <w:r w:rsidRPr="00744A15">
        <w:rPr>
          <w:rFonts w:cs="Times New Roman"/>
          <w:szCs w:val="24"/>
        </w:rPr>
        <w:t xml:space="preserve"> </w:t>
      </w:r>
      <w:proofErr w:type="spellStart"/>
      <w:r w:rsidRPr="00744A15">
        <w:rPr>
          <w:rFonts w:cs="Times New Roman"/>
          <w:szCs w:val="24"/>
        </w:rPr>
        <w:t>sorumlulukları</w:t>
      </w:r>
      <w:proofErr w:type="spellEnd"/>
      <w:r w:rsidRPr="00744A15">
        <w:rPr>
          <w:rFonts w:cs="Times New Roman"/>
          <w:szCs w:val="24"/>
        </w:rPr>
        <w:t xml:space="preserve"> </w:t>
      </w:r>
      <w:proofErr w:type="spellStart"/>
      <w:r w:rsidRPr="00744A15">
        <w:rPr>
          <w:rFonts w:cs="Times New Roman"/>
          <w:szCs w:val="24"/>
        </w:rPr>
        <w:t>konusunda</w:t>
      </w:r>
      <w:proofErr w:type="spellEnd"/>
      <w:r w:rsidRPr="00744A15">
        <w:rPr>
          <w:rFonts w:cs="Times New Roman"/>
          <w:szCs w:val="24"/>
        </w:rPr>
        <w:t xml:space="preserve"> </w:t>
      </w:r>
      <w:proofErr w:type="spellStart"/>
      <w:r w:rsidRPr="00744A15">
        <w:rPr>
          <w:rFonts w:cs="Times New Roman"/>
          <w:szCs w:val="24"/>
        </w:rPr>
        <w:t>Yapım</w:t>
      </w:r>
      <w:proofErr w:type="spellEnd"/>
      <w:r w:rsidRPr="00744A15">
        <w:rPr>
          <w:rFonts w:cs="Times New Roman"/>
          <w:szCs w:val="24"/>
        </w:rPr>
        <w:t xml:space="preserve"> </w:t>
      </w:r>
      <w:proofErr w:type="spellStart"/>
      <w:r w:rsidRPr="00744A15">
        <w:rPr>
          <w:rFonts w:cs="Times New Roman"/>
          <w:szCs w:val="24"/>
        </w:rPr>
        <w:t>İşleri</w:t>
      </w:r>
      <w:proofErr w:type="spellEnd"/>
      <w:r w:rsidRPr="00744A15">
        <w:rPr>
          <w:rFonts w:cs="Times New Roman"/>
          <w:szCs w:val="24"/>
        </w:rPr>
        <w:t xml:space="preserve"> </w:t>
      </w:r>
      <w:proofErr w:type="spellStart"/>
      <w:r w:rsidRPr="00744A15">
        <w:rPr>
          <w:rFonts w:cs="Times New Roman"/>
          <w:szCs w:val="24"/>
        </w:rPr>
        <w:t>Genel</w:t>
      </w:r>
      <w:proofErr w:type="spellEnd"/>
      <w:r w:rsidRPr="00744A15">
        <w:rPr>
          <w:rFonts w:cs="Times New Roman"/>
          <w:szCs w:val="24"/>
        </w:rPr>
        <w:t xml:space="preserve"> </w:t>
      </w:r>
      <w:proofErr w:type="spellStart"/>
      <w:r w:rsidRPr="00744A15">
        <w:rPr>
          <w:rFonts w:cs="Times New Roman"/>
          <w:szCs w:val="24"/>
        </w:rPr>
        <w:t>Şartnamesinde</w:t>
      </w:r>
      <w:proofErr w:type="spellEnd"/>
      <w:r w:rsidRPr="00744A15">
        <w:rPr>
          <w:rFonts w:cs="Times New Roman"/>
          <w:szCs w:val="24"/>
        </w:rPr>
        <w:t xml:space="preserve"> </w:t>
      </w:r>
      <w:proofErr w:type="spellStart"/>
      <w:r w:rsidRPr="00744A15">
        <w:rPr>
          <w:rFonts w:cs="Times New Roman"/>
          <w:szCs w:val="24"/>
        </w:rPr>
        <w:t>yer</w:t>
      </w:r>
      <w:proofErr w:type="spellEnd"/>
      <w:r w:rsidRPr="00744A15">
        <w:rPr>
          <w:rFonts w:cs="Times New Roman"/>
          <w:szCs w:val="24"/>
        </w:rPr>
        <w:t xml:space="preserve"> </w:t>
      </w:r>
      <w:proofErr w:type="spellStart"/>
      <w:r w:rsidRPr="00744A15">
        <w:rPr>
          <w:rFonts w:cs="Times New Roman"/>
          <w:szCs w:val="24"/>
        </w:rPr>
        <w:t>alan</w:t>
      </w:r>
      <w:proofErr w:type="spellEnd"/>
      <w:r w:rsidRPr="00744A15">
        <w:rPr>
          <w:rFonts w:cs="Times New Roman"/>
          <w:szCs w:val="24"/>
        </w:rPr>
        <w:t xml:space="preserve"> </w:t>
      </w:r>
      <w:proofErr w:type="spellStart"/>
      <w:r w:rsidRPr="00744A15">
        <w:rPr>
          <w:rFonts w:cs="Times New Roman"/>
          <w:szCs w:val="24"/>
        </w:rPr>
        <w:t>hükümler</w:t>
      </w:r>
      <w:proofErr w:type="spellEnd"/>
      <w:r w:rsidRPr="00744A15">
        <w:rPr>
          <w:rFonts w:cs="Times New Roman"/>
          <w:spacing w:val="-9"/>
          <w:szCs w:val="24"/>
        </w:rPr>
        <w:t xml:space="preserve"> </w:t>
      </w:r>
      <w:proofErr w:type="spellStart"/>
      <w:r w:rsidRPr="00744A15">
        <w:rPr>
          <w:rFonts w:cs="Times New Roman"/>
          <w:szCs w:val="24"/>
        </w:rPr>
        <w:t>uygulanır</w:t>
      </w:r>
      <w:proofErr w:type="spellEnd"/>
      <w:r w:rsidRPr="00744A15">
        <w:rPr>
          <w:rFonts w:cs="Times New Roman"/>
          <w:szCs w:val="24"/>
        </w:rPr>
        <w:t>.</w:t>
      </w:r>
    </w:p>
    <w:p w14:paraId="506BB8B4" w14:textId="77777777" w:rsidR="00744A15" w:rsidRDefault="00744A15" w:rsidP="00744A15">
      <w:pPr>
        <w:pStyle w:val="Balk3"/>
        <w:ind w:right="128"/>
        <w:rPr>
          <w:rFonts w:cs="Times New Roman"/>
          <w:szCs w:val="24"/>
        </w:rPr>
      </w:pPr>
    </w:p>
    <w:p w14:paraId="4F99A922" w14:textId="77777777" w:rsidR="00744A15" w:rsidRPr="00744A15" w:rsidRDefault="00744A15" w:rsidP="00744A15">
      <w:pPr>
        <w:pStyle w:val="Balk3"/>
        <w:ind w:right="128"/>
        <w:rPr>
          <w:rFonts w:cs="Times New Roman"/>
          <w:szCs w:val="24"/>
        </w:rPr>
      </w:pPr>
      <w:proofErr w:type="spellStart"/>
      <w:r w:rsidRPr="00744A15">
        <w:rPr>
          <w:rFonts w:cs="Times New Roman"/>
          <w:szCs w:val="24"/>
        </w:rPr>
        <w:lastRenderedPageBreak/>
        <w:t>Madde</w:t>
      </w:r>
      <w:proofErr w:type="spellEnd"/>
      <w:r w:rsidRPr="00744A15">
        <w:rPr>
          <w:rFonts w:cs="Times New Roman"/>
          <w:szCs w:val="24"/>
        </w:rPr>
        <w:t xml:space="preserve"> (16) - </w:t>
      </w:r>
      <w:proofErr w:type="spellStart"/>
      <w:r w:rsidRPr="00744A15">
        <w:rPr>
          <w:rFonts w:cs="Times New Roman"/>
          <w:szCs w:val="24"/>
        </w:rPr>
        <w:t>Montaj</w:t>
      </w:r>
      <w:proofErr w:type="spellEnd"/>
      <w:r w:rsidRPr="00744A15">
        <w:rPr>
          <w:rFonts w:cs="Times New Roman"/>
          <w:szCs w:val="24"/>
        </w:rPr>
        <w:t xml:space="preserve">, </w:t>
      </w:r>
      <w:proofErr w:type="spellStart"/>
      <w:r w:rsidRPr="00744A15">
        <w:rPr>
          <w:rFonts w:cs="Times New Roman"/>
          <w:szCs w:val="24"/>
        </w:rPr>
        <w:t>işletmeye</w:t>
      </w:r>
      <w:proofErr w:type="spellEnd"/>
      <w:r w:rsidRPr="00744A15">
        <w:rPr>
          <w:rFonts w:cs="Times New Roman"/>
          <w:szCs w:val="24"/>
        </w:rPr>
        <w:t xml:space="preserve"> alma, </w:t>
      </w:r>
      <w:proofErr w:type="spellStart"/>
      <w:r w:rsidRPr="00744A15">
        <w:rPr>
          <w:rFonts w:cs="Times New Roman"/>
          <w:szCs w:val="24"/>
        </w:rPr>
        <w:t>eğitim</w:t>
      </w:r>
      <w:proofErr w:type="spellEnd"/>
      <w:r w:rsidRPr="00744A15">
        <w:rPr>
          <w:rFonts w:cs="Times New Roman"/>
          <w:szCs w:val="24"/>
        </w:rPr>
        <w:t xml:space="preserve">, </w:t>
      </w:r>
      <w:proofErr w:type="spellStart"/>
      <w:r w:rsidRPr="00744A15">
        <w:rPr>
          <w:rFonts w:cs="Times New Roman"/>
          <w:szCs w:val="24"/>
        </w:rPr>
        <w:t>bakım</w:t>
      </w:r>
      <w:proofErr w:type="spellEnd"/>
      <w:r w:rsidRPr="00744A15">
        <w:rPr>
          <w:rFonts w:cs="Times New Roman"/>
          <w:szCs w:val="24"/>
        </w:rPr>
        <w:t xml:space="preserve"> </w:t>
      </w:r>
      <w:proofErr w:type="spellStart"/>
      <w:r w:rsidRPr="00744A15">
        <w:rPr>
          <w:rFonts w:cs="Times New Roman"/>
          <w:szCs w:val="24"/>
        </w:rPr>
        <w:t>onarım</w:t>
      </w:r>
      <w:proofErr w:type="spellEnd"/>
      <w:r w:rsidRPr="00744A15">
        <w:rPr>
          <w:rFonts w:cs="Times New Roman"/>
          <w:szCs w:val="24"/>
        </w:rPr>
        <w:t xml:space="preserve">, </w:t>
      </w:r>
      <w:proofErr w:type="spellStart"/>
      <w:r w:rsidRPr="00744A15">
        <w:rPr>
          <w:rFonts w:cs="Times New Roman"/>
          <w:szCs w:val="24"/>
        </w:rPr>
        <w:t>yedek</w:t>
      </w:r>
      <w:proofErr w:type="spellEnd"/>
      <w:r w:rsidRPr="00744A15">
        <w:rPr>
          <w:rFonts w:cs="Times New Roman"/>
          <w:szCs w:val="24"/>
        </w:rPr>
        <w:t xml:space="preserve"> </w:t>
      </w:r>
      <w:proofErr w:type="spellStart"/>
      <w:r w:rsidRPr="00744A15">
        <w:rPr>
          <w:rFonts w:cs="Times New Roman"/>
          <w:szCs w:val="24"/>
        </w:rPr>
        <w:t>parça</w:t>
      </w:r>
      <w:proofErr w:type="spellEnd"/>
      <w:r w:rsidRPr="00744A15">
        <w:rPr>
          <w:rFonts w:cs="Times New Roman"/>
          <w:szCs w:val="24"/>
        </w:rPr>
        <w:t xml:space="preserve"> </w:t>
      </w:r>
      <w:proofErr w:type="spellStart"/>
      <w:r w:rsidRPr="00744A15">
        <w:rPr>
          <w:rFonts w:cs="Times New Roman"/>
          <w:szCs w:val="24"/>
        </w:rPr>
        <w:t>gibi</w:t>
      </w:r>
      <w:proofErr w:type="spellEnd"/>
      <w:r w:rsidRPr="00744A15">
        <w:rPr>
          <w:rFonts w:cs="Times New Roman"/>
          <w:szCs w:val="24"/>
        </w:rPr>
        <w:t xml:space="preserve"> </w:t>
      </w:r>
      <w:proofErr w:type="spellStart"/>
      <w:r w:rsidRPr="00744A15">
        <w:rPr>
          <w:rFonts w:cs="Times New Roman"/>
          <w:szCs w:val="24"/>
        </w:rPr>
        <w:t>destek</w:t>
      </w:r>
      <w:proofErr w:type="spellEnd"/>
      <w:r w:rsidRPr="00744A15">
        <w:rPr>
          <w:rFonts w:cs="Times New Roman"/>
          <w:szCs w:val="24"/>
        </w:rPr>
        <w:t xml:space="preserve"> </w:t>
      </w:r>
      <w:proofErr w:type="spellStart"/>
      <w:r w:rsidRPr="00744A15">
        <w:rPr>
          <w:rFonts w:cs="Times New Roman"/>
          <w:szCs w:val="24"/>
        </w:rPr>
        <w:t>hizmetlerine</w:t>
      </w:r>
      <w:proofErr w:type="spellEnd"/>
      <w:r w:rsidRPr="00744A15">
        <w:rPr>
          <w:rFonts w:cs="Times New Roman"/>
          <w:szCs w:val="24"/>
        </w:rPr>
        <w:t xml:space="preserve"> </w:t>
      </w:r>
      <w:proofErr w:type="spellStart"/>
      <w:r w:rsidRPr="00744A15">
        <w:rPr>
          <w:rFonts w:cs="Times New Roman"/>
          <w:szCs w:val="24"/>
        </w:rPr>
        <w:t>ait</w:t>
      </w:r>
      <w:proofErr w:type="spellEnd"/>
      <w:r w:rsidRPr="00744A15">
        <w:rPr>
          <w:rFonts w:cs="Times New Roman"/>
          <w:szCs w:val="24"/>
        </w:rPr>
        <w:t xml:space="preserve"> </w:t>
      </w:r>
      <w:proofErr w:type="spellStart"/>
      <w:r w:rsidRPr="00744A15">
        <w:rPr>
          <w:rFonts w:cs="Times New Roman"/>
          <w:szCs w:val="24"/>
        </w:rPr>
        <w:t>şartlar</w:t>
      </w:r>
      <w:proofErr w:type="spellEnd"/>
    </w:p>
    <w:p w14:paraId="54FA4BBA" w14:textId="77777777" w:rsidR="00744A15" w:rsidRPr="00744A15" w:rsidRDefault="00744A15" w:rsidP="00744A15">
      <w:pPr>
        <w:ind w:left="116"/>
        <w:rPr>
          <w:rFonts w:cs="Times New Roman"/>
          <w:i/>
          <w:szCs w:val="24"/>
        </w:rPr>
      </w:pPr>
      <w:r w:rsidRPr="00744A15">
        <w:rPr>
          <w:rFonts w:cs="Times New Roman"/>
          <w:b/>
          <w:szCs w:val="24"/>
        </w:rPr>
        <w:t xml:space="preserve">16.1.   </w:t>
      </w:r>
      <w:proofErr w:type="spellStart"/>
      <w:r w:rsidRPr="00744A15">
        <w:rPr>
          <w:rFonts w:cs="Times New Roman"/>
          <w:i/>
          <w:szCs w:val="24"/>
        </w:rPr>
        <w:t>Boş</w:t>
      </w:r>
      <w:proofErr w:type="spellEnd"/>
      <w:r w:rsidRPr="00744A15">
        <w:rPr>
          <w:rFonts w:cs="Times New Roman"/>
          <w:i/>
          <w:szCs w:val="24"/>
        </w:rPr>
        <w:t xml:space="preserve"> </w:t>
      </w:r>
      <w:proofErr w:type="spellStart"/>
      <w:r w:rsidRPr="00744A15">
        <w:rPr>
          <w:rFonts w:cs="Times New Roman"/>
          <w:i/>
          <w:szCs w:val="24"/>
        </w:rPr>
        <w:t>bırakılmıştır</w:t>
      </w:r>
      <w:proofErr w:type="spellEnd"/>
      <w:r w:rsidRPr="00744A15">
        <w:rPr>
          <w:rFonts w:cs="Times New Roman"/>
          <w:i/>
          <w:szCs w:val="24"/>
        </w:rPr>
        <w:t>.</w:t>
      </w:r>
    </w:p>
    <w:p w14:paraId="2137F843" w14:textId="77777777" w:rsidR="00744A15" w:rsidRPr="00744A15" w:rsidRDefault="00744A15" w:rsidP="00744A15">
      <w:pPr>
        <w:pStyle w:val="Balk3"/>
        <w:rPr>
          <w:rFonts w:cs="Times New Roman"/>
          <w:szCs w:val="24"/>
        </w:rPr>
      </w:pPr>
      <w:proofErr w:type="spellStart"/>
      <w:r w:rsidRPr="00744A15">
        <w:rPr>
          <w:rFonts w:cs="Times New Roman"/>
          <w:szCs w:val="24"/>
        </w:rPr>
        <w:t>Madde</w:t>
      </w:r>
      <w:proofErr w:type="spellEnd"/>
      <w:r w:rsidRPr="00744A15">
        <w:rPr>
          <w:rFonts w:cs="Times New Roman"/>
          <w:szCs w:val="24"/>
        </w:rPr>
        <w:t xml:space="preserve"> (17) - </w:t>
      </w:r>
      <w:proofErr w:type="spellStart"/>
      <w:r w:rsidRPr="00744A15">
        <w:rPr>
          <w:rFonts w:cs="Times New Roman"/>
          <w:szCs w:val="24"/>
        </w:rPr>
        <w:t>İşin</w:t>
      </w:r>
      <w:proofErr w:type="spellEnd"/>
      <w:r w:rsidRPr="00744A15">
        <w:rPr>
          <w:rFonts w:cs="Times New Roman"/>
          <w:szCs w:val="24"/>
        </w:rPr>
        <w:t xml:space="preserve"> </w:t>
      </w:r>
      <w:proofErr w:type="spellStart"/>
      <w:r w:rsidRPr="00744A15">
        <w:rPr>
          <w:rFonts w:cs="Times New Roman"/>
          <w:szCs w:val="24"/>
        </w:rPr>
        <w:t>ve</w:t>
      </w:r>
      <w:proofErr w:type="spellEnd"/>
      <w:r w:rsidRPr="00744A15">
        <w:rPr>
          <w:rFonts w:cs="Times New Roman"/>
          <w:szCs w:val="24"/>
        </w:rPr>
        <w:t xml:space="preserve"> </w:t>
      </w:r>
      <w:proofErr w:type="spellStart"/>
      <w:r w:rsidRPr="00744A15">
        <w:rPr>
          <w:rFonts w:cs="Times New Roman"/>
          <w:szCs w:val="24"/>
        </w:rPr>
        <w:t>iş</w:t>
      </w:r>
      <w:proofErr w:type="spellEnd"/>
      <w:r w:rsidRPr="00744A15">
        <w:rPr>
          <w:rFonts w:cs="Times New Roman"/>
          <w:szCs w:val="24"/>
        </w:rPr>
        <w:t xml:space="preserve"> </w:t>
      </w:r>
      <w:proofErr w:type="spellStart"/>
      <w:r w:rsidRPr="00744A15">
        <w:rPr>
          <w:rFonts w:cs="Times New Roman"/>
          <w:szCs w:val="24"/>
        </w:rPr>
        <w:t>yerinin</w:t>
      </w:r>
      <w:proofErr w:type="spellEnd"/>
      <w:r w:rsidRPr="00744A15">
        <w:rPr>
          <w:rFonts w:cs="Times New Roman"/>
          <w:szCs w:val="24"/>
        </w:rPr>
        <w:t xml:space="preserve"> </w:t>
      </w:r>
      <w:proofErr w:type="spellStart"/>
      <w:r w:rsidRPr="00744A15">
        <w:rPr>
          <w:rFonts w:cs="Times New Roman"/>
          <w:szCs w:val="24"/>
        </w:rPr>
        <w:t>korunması</w:t>
      </w:r>
      <w:proofErr w:type="spellEnd"/>
      <w:r w:rsidRPr="00744A15">
        <w:rPr>
          <w:rFonts w:cs="Times New Roman"/>
          <w:szCs w:val="24"/>
        </w:rPr>
        <w:t xml:space="preserve"> </w:t>
      </w:r>
      <w:proofErr w:type="spellStart"/>
      <w:r w:rsidRPr="00744A15">
        <w:rPr>
          <w:rFonts w:cs="Times New Roman"/>
          <w:szCs w:val="24"/>
        </w:rPr>
        <w:t>ve</w:t>
      </w:r>
      <w:proofErr w:type="spellEnd"/>
      <w:r w:rsidRPr="00744A15">
        <w:rPr>
          <w:rFonts w:cs="Times New Roman"/>
          <w:szCs w:val="24"/>
        </w:rPr>
        <w:t xml:space="preserve"> </w:t>
      </w:r>
      <w:proofErr w:type="spellStart"/>
      <w:r w:rsidRPr="00744A15">
        <w:rPr>
          <w:rFonts w:cs="Times New Roman"/>
          <w:szCs w:val="24"/>
        </w:rPr>
        <w:t>sigortalanması</w:t>
      </w:r>
      <w:proofErr w:type="spellEnd"/>
    </w:p>
    <w:p w14:paraId="7B3BE612" w14:textId="77777777" w:rsidR="00744A15" w:rsidRPr="00744A15" w:rsidRDefault="00744A15" w:rsidP="004D4791">
      <w:pPr>
        <w:pStyle w:val="ListeParagraf"/>
        <w:widowControl w:val="0"/>
        <w:numPr>
          <w:ilvl w:val="1"/>
          <w:numId w:val="47"/>
        </w:numPr>
        <w:tabs>
          <w:tab w:val="left" w:pos="580"/>
        </w:tabs>
        <w:autoSpaceDE w:val="0"/>
        <w:autoSpaceDN w:val="0"/>
        <w:spacing w:before="156" w:line="242" w:lineRule="auto"/>
        <w:ind w:right="113" w:firstLine="0"/>
        <w:contextualSpacing w:val="0"/>
        <w:rPr>
          <w:rFonts w:cs="Times New Roman"/>
          <w:szCs w:val="24"/>
        </w:rPr>
      </w:pPr>
      <w:proofErr w:type="spellStart"/>
      <w:r w:rsidRPr="00744A15">
        <w:rPr>
          <w:rFonts w:cs="Times New Roman"/>
          <w:szCs w:val="24"/>
        </w:rPr>
        <w:t>Yüklenici</w:t>
      </w:r>
      <w:proofErr w:type="spellEnd"/>
      <w:r w:rsidRPr="00744A15">
        <w:rPr>
          <w:rFonts w:cs="Times New Roman"/>
          <w:szCs w:val="24"/>
        </w:rPr>
        <w:t xml:space="preserve">; </w:t>
      </w:r>
      <w:proofErr w:type="spellStart"/>
      <w:r w:rsidRPr="00744A15">
        <w:rPr>
          <w:rFonts w:cs="Times New Roman"/>
          <w:szCs w:val="24"/>
        </w:rPr>
        <w:t>işyerlerindeki</w:t>
      </w:r>
      <w:proofErr w:type="spellEnd"/>
      <w:r w:rsidRPr="00744A15">
        <w:rPr>
          <w:rFonts w:cs="Times New Roman"/>
          <w:szCs w:val="24"/>
        </w:rPr>
        <w:t xml:space="preserve"> her </w:t>
      </w:r>
      <w:proofErr w:type="spellStart"/>
      <w:r w:rsidRPr="00744A15">
        <w:rPr>
          <w:rFonts w:cs="Times New Roman"/>
          <w:szCs w:val="24"/>
        </w:rPr>
        <w:t>türlü</w:t>
      </w:r>
      <w:proofErr w:type="spellEnd"/>
      <w:r w:rsidRPr="00744A15">
        <w:rPr>
          <w:rFonts w:cs="Times New Roman"/>
          <w:szCs w:val="24"/>
        </w:rPr>
        <w:t xml:space="preserve"> </w:t>
      </w:r>
      <w:proofErr w:type="spellStart"/>
      <w:r w:rsidRPr="00744A15">
        <w:rPr>
          <w:rFonts w:cs="Times New Roman"/>
          <w:szCs w:val="24"/>
        </w:rPr>
        <w:t>araç</w:t>
      </w:r>
      <w:proofErr w:type="spellEnd"/>
      <w:r w:rsidRPr="00744A15">
        <w:rPr>
          <w:rFonts w:cs="Times New Roman"/>
          <w:szCs w:val="24"/>
        </w:rPr>
        <w:t xml:space="preserve">, </w:t>
      </w:r>
      <w:proofErr w:type="spellStart"/>
      <w:r w:rsidRPr="00744A15">
        <w:rPr>
          <w:rFonts w:cs="Times New Roman"/>
          <w:szCs w:val="24"/>
        </w:rPr>
        <w:t>malzeme</w:t>
      </w:r>
      <w:proofErr w:type="spellEnd"/>
      <w:r w:rsidRPr="00744A15">
        <w:rPr>
          <w:rFonts w:cs="Times New Roman"/>
          <w:szCs w:val="24"/>
        </w:rPr>
        <w:t xml:space="preserve">, </w:t>
      </w:r>
      <w:proofErr w:type="spellStart"/>
      <w:r w:rsidRPr="00744A15">
        <w:rPr>
          <w:rFonts w:cs="Times New Roman"/>
          <w:szCs w:val="24"/>
        </w:rPr>
        <w:t>ihzarat</w:t>
      </w:r>
      <w:proofErr w:type="spellEnd"/>
      <w:r w:rsidRPr="00744A15">
        <w:rPr>
          <w:rFonts w:cs="Times New Roman"/>
          <w:szCs w:val="24"/>
        </w:rPr>
        <w:t xml:space="preserve">, </w:t>
      </w:r>
      <w:proofErr w:type="spellStart"/>
      <w:r w:rsidRPr="00744A15">
        <w:rPr>
          <w:rFonts w:cs="Times New Roman"/>
          <w:szCs w:val="24"/>
        </w:rPr>
        <w:t>iş</w:t>
      </w:r>
      <w:proofErr w:type="spellEnd"/>
      <w:r w:rsidRPr="00744A15">
        <w:rPr>
          <w:rFonts w:cs="Times New Roman"/>
          <w:szCs w:val="24"/>
        </w:rPr>
        <w:t xml:space="preserve"> </w:t>
      </w:r>
      <w:proofErr w:type="spellStart"/>
      <w:r w:rsidRPr="00744A15">
        <w:rPr>
          <w:rFonts w:cs="Times New Roman"/>
          <w:szCs w:val="24"/>
        </w:rPr>
        <w:t>ve</w:t>
      </w:r>
      <w:proofErr w:type="spellEnd"/>
      <w:r w:rsidRPr="00744A15">
        <w:rPr>
          <w:rFonts w:cs="Times New Roman"/>
          <w:szCs w:val="24"/>
        </w:rPr>
        <w:t xml:space="preserve"> </w:t>
      </w:r>
      <w:proofErr w:type="spellStart"/>
      <w:r w:rsidRPr="00744A15">
        <w:rPr>
          <w:rFonts w:cs="Times New Roman"/>
          <w:szCs w:val="24"/>
        </w:rPr>
        <w:t>hizmet</w:t>
      </w:r>
      <w:proofErr w:type="spellEnd"/>
      <w:r w:rsidRPr="00744A15">
        <w:rPr>
          <w:rFonts w:cs="Times New Roman"/>
          <w:szCs w:val="24"/>
        </w:rPr>
        <w:t xml:space="preserve"> </w:t>
      </w:r>
      <w:proofErr w:type="spellStart"/>
      <w:r w:rsidRPr="00744A15">
        <w:rPr>
          <w:rFonts w:cs="Times New Roman"/>
          <w:szCs w:val="24"/>
        </w:rPr>
        <w:t>makineleri</w:t>
      </w:r>
      <w:proofErr w:type="spellEnd"/>
      <w:r w:rsidRPr="00744A15">
        <w:rPr>
          <w:rFonts w:cs="Times New Roman"/>
          <w:szCs w:val="24"/>
        </w:rPr>
        <w:t xml:space="preserve">, </w:t>
      </w:r>
      <w:proofErr w:type="spellStart"/>
      <w:r w:rsidRPr="00744A15">
        <w:rPr>
          <w:rFonts w:cs="Times New Roman"/>
          <w:szCs w:val="24"/>
        </w:rPr>
        <w:t>taşıtlar</w:t>
      </w:r>
      <w:proofErr w:type="spellEnd"/>
      <w:r w:rsidRPr="00744A15">
        <w:rPr>
          <w:rFonts w:cs="Times New Roman"/>
          <w:szCs w:val="24"/>
        </w:rPr>
        <w:t xml:space="preserve">, </w:t>
      </w:r>
      <w:proofErr w:type="spellStart"/>
      <w:r w:rsidRPr="00744A15">
        <w:rPr>
          <w:rFonts w:cs="Times New Roman"/>
          <w:szCs w:val="24"/>
        </w:rPr>
        <w:t>tesisler</w:t>
      </w:r>
      <w:proofErr w:type="spellEnd"/>
      <w:r w:rsidRPr="00744A15">
        <w:rPr>
          <w:rFonts w:cs="Times New Roman"/>
          <w:szCs w:val="24"/>
        </w:rPr>
        <w:t xml:space="preserve"> </w:t>
      </w:r>
      <w:proofErr w:type="spellStart"/>
      <w:r w:rsidRPr="00744A15">
        <w:rPr>
          <w:rFonts w:cs="Times New Roman"/>
          <w:szCs w:val="24"/>
        </w:rPr>
        <w:t>ile</w:t>
      </w:r>
      <w:proofErr w:type="spellEnd"/>
      <w:r w:rsidRPr="00744A15">
        <w:rPr>
          <w:rFonts w:cs="Times New Roman"/>
          <w:szCs w:val="24"/>
        </w:rPr>
        <w:t xml:space="preserve"> </w:t>
      </w:r>
      <w:proofErr w:type="spellStart"/>
      <w:r w:rsidRPr="00744A15">
        <w:rPr>
          <w:rFonts w:cs="Times New Roman"/>
          <w:szCs w:val="24"/>
        </w:rPr>
        <w:t>sözleşme</w:t>
      </w:r>
      <w:proofErr w:type="spellEnd"/>
      <w:r w:rsidRPr="00744A15">
        <w:rPr>
          <w:rFonts w:cs="Times New Roman"/>
          <w:szCs w:val="24"/>
        </w:rPr>
        <w:t xml:space="preserve"> </w:t>
      </w:r>
      <w:proofErr w:type="spellStart"/>
      <w:r w:rsidRPr="00744A15">
        <w:rPr>
          <w:rFonts w:cs="Times New Roman"/>
          <w:szCs w:val="24"/>
        </w:rPr>
        <w:t>konusu</w:t>
      </w:r>
      <w:proofErr w:type="spellEnd"/>
      <w:r w:rsidRPr="00744A15">
        <w:rPr>
          <w:rFonts w:cs="Times New Roman"/>
          <w:szCs w:val="24"/>
        </w:rPr>
        <w:t xml:space="preserve"> </w:t>
      </w:r>
      <w:proofErr w:type="spellStart"/>
      <w:r w:rsidRPr="00744A15">
        <w:rPr>
          <w:rFonts w:cs="Times New Roman"/>
          <w:szCs w:val="24"/>
        </w:rPr>
        <w:t>iş</w:t>
      </w:r>
      <w:proofErr w:type="spellEnd"/>
      <w:r w:rsidRPr="00744A15">
        <w:rPr>
          <w:rFonts w:cs="Times New Roman"/>
          <w:szCs w:val="24"/>
        </w:rPr>
        <w:t xml:space="preserve"> </w:t>
      </w:r>
      <w:proofErr w:type="spellStart"/>
      <w:r w:rsidRPr="00744A15">
        <w:rPr>
          <w:rFonts w:cs="Times New Roman"/>
          <w:szCs w:val="24"/>
        </w:rPr>
        <w:t>için</w:t>
      </w:r>
      <w:proofErr w:type="spellEnd"/>
      <w:r w:rsidRPr="00744A15">
        <w:rPr>
          <w:rFonts w:cs="Times New Roman"/>
          <w:szCs w:val="24"/>
        </w:rPr>
        <w:t xml:space="preserve">, </w:t>
      </w:r>
      <w:proofErr w:type="spellStart"/>
      <w:r w:rsidRPr="00744A15">
        <w:rPr>
          <w:rFonts w:cs="Times New Roman"/>
          <w:szCs w:val="24"/>
        </w:rPr>
        <w:t>işin</w:t>
      </w:r>
      <w:proofErr w:type="spellEnd"/>
      <w:r w:rsidRPr="00744A15">
        <w:rPr>
          <w:rFonts w:cs="Times New Roman"/>
          <w:szCs w:val="24"/>
        </w:rPr>
        <w:t xml:space="preserve"> </w:t>
      </w:r>
      <w:proofErr w:type="spellStart"/>
      <w:r w:rsidRPr="00744A15">
        <w:rPr>
          <w:rFonts w:cs="Times New Roman"/>
          <w:szCs w:val="24"/>
        </w:rPr>
        <w:t>özellik</w:t>
      </w:r>
      <w:proofErr w:type="spellEnd"/>
      <w:r w:rsidRPr="00744A15">
        <w:rPr>
          <w:rFonts w:cs="Times New Roman"/>
          <w:szCs w:val="24"/>
        </w:rPr>
        <w:t xml:space="preserve"> </w:t>
      </w:r>
      <w:proofErr w:type="spellStart"/>
      <w:r w:rsidRPr="00744A15">
        <w:rPr>
          <w:rFonts w:cs="Times New Roman"/>
          <w:szCs w:val="24"/>
        </w:rPr>
        <w:t>ve</w:t>
      </w:r>
      <w:proofErr w:type="spellEnd"/>
      <w:r w:rsidRPr="00744A15">
        <w:rPr>
          <w:rFonts w:cs="Times New Roman"/>
          <w:szCs w:val="24"/>
        </w:rPr>
        <w:t xml:space="preserve"> </w:t>
      </w:r>
      <w:proofErr w:type="spellStart"/>
      <w:r w:rsidRPr="00744A15">
        <w:rPr>
          <w:rFonts w:cs="Times New Roman"/>
          <w:szCs w:val="24"/>
        </w:rPr>
        <w:t>niteliğine</w:t>
      </w:r>
      <w:proofErr w:type="spellEnd"/>
      <w:r w:rsidRPr="00744A15">
        <w:rPr>
          <w:rFonts w:cs="Times New Roman"/>
          <w:szCs w:val="24"/>
        </w:rPr>
        <w:t xml:space="preserve"> </w:t>
      </w:r>
      <w:proofErr w:type="spellStart"/>
      <w:r w:rsidRPr="00744A15">
        <w:rPr>
          <w:rFonts w:cs="Times New Roman"/>
          <w:szCs w:val="24"/>
        </w:rPr>
        <w:t>göre</w:t>
      </w:r>
      <w:proofErr w:type="spellEnd"/>
      <w:r w:rsidRPr="00744A15">
        <w:rPr>
          <w:rFonts w:cs="Times New Roman"/>
          <w:szCs w:val="24"/>
        </w:rPr>
        <w:t xml:space="preserve">, </w:t>
      </w:r>
      <w:proofErr w:type="spellStart"/>
      <w:r w:rsidRPr="00744A15">
        <w:rPr>
          <w:rFonts w:cs="Times New Roman"/>
          <w:szCs w:val="24"/>
        </w:rPr>
        <w:t>işe</w:t>
      </w:r>
      <w:proofErr w:type="spellEnd"/>
      <w:r w:rsidRPr="00744A15">
        <w:rPr>
          <w:rFonts w:cs="Times New Roman"/>
          <w:szCs w:val="24"/>
        </w:rPr>
        <w:t xml:space="preserve"> </w:t>
      </w:r>
      <w:proofErr w:type="spellStart"/>
      <w:r w:rsidRPr="00744A15">
        <w:rPr>
          <w:rFonts w:cs="Times New Roman"/>
          <w:szCs w:val="24"/>
        </w:rPr>
        <w:t>başlama</w:t>
      </w:r>
      <w:proofErr w:type="spellEnd"/>
      <w:r w:rsidRPr="00744A15">
        <w:rPr>
          <w:rFonts w:cs="Times New Roman"/>
          <w:szCs w:val="24"/>
        </w:rPr>
        <w:t xml:space="preserve"> </w:t>
      </w:r>
      <w:proofErr w:type="spellStart"/>
      <w:r w:rsidRPr="00744A15">
        <w:rPr>
          <w:rFonts w:cs="Times New Roman"/>
          <w:szCs w:val="24"/>
        </w:rPr>
        <w:t>tarihinden</w:t>
      </w:r>
      <w:proofErr w:type="spellEnd"/>
      <w:r w:rsidRPr="00744A15">
        <w:rPr>
          <w:rFonts w:cs="Times New Roman"/>
          <w:szCs w:val="24"/>
        </w:rPr>
        <w:t xml:space="preserve"> </w:t>
      </w:r>
      <w:proofErr w:type="spellStart"/>
      <w:r w:rsidRPr="00744A15">
        <w:rPr>
          <w:rFonts w:cs="Times New Roman"/>
          <w:szCs w:val="24"/>
        </w:rPr>
        <w:t>geçici</w:t>
      </w:r>
      <w:proofErr w:type="spellEnd"/>
      <w:r w:rsidRPr="00744A15">
        <w:rPr>
          <w:rFonts w:cs="Times New Roman"/>
          <w:szCs w:val="24"/>
        </w:rPr>
        <w:t xml:space="preserve"> </w:t>
      </w:r>
      <w:proofErr w:type="spellStart"/>
      <w:r w:rsidRPr="00744A15">
        <w:rPr>
          <w:rFonts w:cs="Times New Roman"/>
          <w:szCs w:val="24"/>
        </w:rPr>
        <w:t>kabul</w:t>
      </w:r>
      <w:proofErr w:type="spellEnd"/>
      <w:r w:rsidRPr="00744A15">
        <w:rPr>
          <w:rFonts w:cs="Times New Roman"/>
          <w:szCs w:val="24"/>
        </w:rPr>
        <w:t xml:space="preserve"> </w:t>
      </w:r>
      <w:proofErr w:type="spellStart"/>
      <w:r w:rsidRPr="00744A15">
        <w:rPr>
          <w:rFonts w:cs="Times New Roman"/>
          <w:szCs w:val="24"/>
        </w:rPr>
        <w:t>tarihine</w:t>
      </w:r>
      <w:proofErr w:type="spellEnd"/>
      <w:r w:rsidRPr="00744A15">
        <w:rPr>
          <w:rFonts w:cs="Times New Roman"/>
          <w:szCs w:val="24"/>
        </w:rPr>
        <w:t xml:space="preserve"> </w:t>
      </w:r>
      <w:proofErr w:type="spellStart"/>
      <w:r w:rsidRPr="00744A15">
        <w:rPr>
          <w:rFonts w:cs="Times New Roman"/>
          <w:szCs w:val="24"/>
        </w:rPr>
        <w:t>kadar</w:t>
      </w:r>
      <w:proofErr w:type="spellEnd"/>
      <w:r w:rsidRPr="00744A15">
        <w:rPr>
          <w:rFonts w:cs="Times New Roman"/>
          <w:szCs w:val="24"/>
        </w:rPr>
        <w:t xml:space="preserve"> </w:t>
      </w:r>
      <w:proofErr w:type="spellStart"/>
      <w:r w:rsidRPr="00744A15">
        <w:rPr>
          <w:rFonts w:cs="Times New Roman"/>
          <w:spacing w:val="2"/>
          <w:szCs w:val="24"/>
        </w:rPr>
        <w:t>geçen</w:t>
      </w:r>
      <w:proofErr w:type="spellEnd"/>
      <w:r w:rsidRPr="00744A15">
        <w:rPr>
          <w:rFonts w:cs="Times New Roman"/>
          <w:spacing w:val="2"/>
          <w:szCs w:val="24"/>
        </w:rPr>
        <w:t xml:space="preserve"> </w:t>
      </w:r>
      <w:proofErr w:type="spellStart"/>
      <w:r w:rsidRPr="00744A15">
        <w:rPr>
          <w:rFonts w:cs="Times New Roman"/>
          <w:szCs w:val="24"/>
        </w:rPr>
        <w:t>süre</w:t>
      </w:r>
      <w:proofErr w:type="spellEnd"/>
      <w:r w:rsidRPr="00744A15">
        <w:rPr>
          <w:rFonts w:cs="Times New Roman"/>
          <w:szCs w:val="24"/>
        </w:rPr>
        <w:t xml:space="preserve"> </w:t>
      </w:r>
      <w:proofErr w:type="spellStart"/>
      <w:r w:rsidRPr="00744A15">
        <w:rPr>
          <w:rFonts w:cs="Times New Roman"/>
          <w:szCs w:val="24"/>
        </w:rPr>
        <w:t>içinde</w:t>
      </w:r>
      <w:proofErr w:type="spellEnd"/>
      <w:r w:rsidRPr="00744A15">
        <w:rPr>
          <w:rFonts w:cs="Times New Roman"/>
          <w:szCs w:val="24"/>
        </w:rPr>
        <w:t xml:space="preserve"> </w:t>
      </w:r>
      <w:proofErr w:type="spellStart"/>
      <w:r w:rsidRPr="00744A15">
        <w:rPr>
          <w:rFonts w:cs="Times New Roman"/>
          <w:szCs w:val="24"/>
        </w:rPr>
        <w:t>oluşabilecek</w:t>
      </w:r>
      <w:proofErr w:type="spellEnd"/>
      <w:r w:rsidRPr="00744A15">
        <w:rPr>
          <w:rFonts w:cs="Times New Roman"/>
          <w:szCs w:val="24"/>
        </w:rPr>
        <w:t xml:space="preserve"> </w:t>
      </w:r>
      <w:proofErr w:type="spellStart"/>
      <w:r w:rsidRPr="00744A15">
        <w:rPr>
          <w:rFonts w:cs="Times New Roman"/>
          <w:szCs w:val="24"/>
        </w:rPr>
        <w:t>deprem</w:t>
      </w:r>
      <w:proofErr w:type="spellEnd"/>
      <w:r w:rsidRPr="00744A15">
        <w:rPr>
          <w:rFonts w:cs="Times New Roman"/>
          <w:szCs w:val="24"/>
        </w:rPr>
        <w:t xml:space="preserve">, </w:t>
      </w:r>
      <w:proofErr w:type="spellStart"/>
      <w:r w:rsidRPr="00744A15">
        <w:rPr>
          <w:rFonts w:cs="Times New Roman"/>
          <w:szCs w:val="24"/>
        </w:rPr>
        <w:t>su</w:t>
      </w:r>
      <w:proofErr w:type="spellEnd"/>
      <w:r w:rsidRPr="00744A15">
        <w:rPr>
          <w:rFonts w:cs="Times New Roman"/>
          <w:szCs w:val="24"/>
        </w:rPr>
        <w:t xml:space="preserve"> </w:t>
      </w:r>
      <w:proofErr w:type="spellStart"/>
      <w:r w:rsidRPr="00744A15">
        <w:rPr>
          <w:rFonts w:cs="Times New Roman"/>
          <w:szCs w:val="24"/>
        </w:rPr>
        <w:t>baskını</w:t>
      </w:r>
      <w:proofErr w:type="spellEnd"/>
      <w:r w:rsidRPr="00744A15">
        <w:rPr>
          <w:rFonts w:cs="Times New Roman"/>
          <w:szCs w:val="24"/>
        </w:rPr>
        <w:t xml:space="preserve">, </w:t>
      </w:r>
      <w:proofErr w:type="spellStart"/>
      <w:r w:rsidRPr="00744A15">
        <w:rPr>
          <w:rFonts w:cs="Times New Roman"/>
          <w:szCs w:val="24"/>
        </w:rPr>
        <w:t>toprak</w:t>
      </w:r>
      <w:proofErr w:type="spellEnd"/>
      <w:r w:rsidRPr="00744A15">
        <w:rPr>
          <w:rFonts w:cs="Times New Roman"/>
          <w:szCs w:val="24"/>
        </w:rPr>
        <w:t xml:space="preserve"> </w:t>
      </w:r>
      <w:proofErr w:type="spellStart"/>
      <w:r w:rsidRPr="00744A15">
        <w:rPr>
          <w:rFonts w:cs="Times New Roman"/>
          <w:szCs w:val="24"/>
        </w:rPr>
        <w:t>kayması</w:t>
      </w:r>
      <w:proofErr w:type="spellEnd"/>
      <w:r w:rsidRPr="00744A15">
        <w:rPr>
          <w:rFonts w:cs="Times New Roman"/>
          <w:szCs w:val="24"/>
        </w:rPr>
        <w:t xml:space="preserve">, </w:t>
      </w:r>
      <w:proofErr w:type="spellStart"/>
      <w:r w:rsidRPr="00744A15">
        <w:rPr>
          <w:rFonts w:cs="Times New Roman"/>
          <w:szCs w:val="24"/>
        </w:rPr>
        <w:t>fırtına</w:t>
      </w:r>
      <w:proofErr w:type="spellEnd"/>
      <w:r w:rsidRPr="00744A15">
        <w:rPr>
          <w:rFonts w:cs="Times New Roman"/>
          <w:szCs w:val="24"/>
        </w:rPr>
        <w:t xml:space="preserve">, </w:t>
      </w:r>
      <w:proofErr w:type="spellStart"/>
      <w:r w:rsidRPr="00744A15">
        <w:rPr>
          <w:rFonts w:cs="Times New Roman"/>
          <w:szCs w:val="24"/>
        </w:rPr>
        <w:t>yangın</w:t>
      </w:r>
      <w:proofErr w:type="spellEnd"/>
      <w:r w:rsidRPr="00744A15">
        <w:rPr>
          <w:rFonts w:cs="Times New Roman"/>
          <w:szCs w:val="24"/>
        </w:rPr>
        <w:t xml:space="preserve"> </w:t>
      </w:r>
      <w:proofErr w:type="spellStart"/>
      <w:r w:rsidRPr="00744A15">
        <w:rPr>
          <w:rFonts w:cs="Times New Roman"/>
          <w:szCs w:val="24"/>
        </w:rPr>
        <w:t>gibi</w:t>
      </w:r>
      <w:proofErr w:type="spellEnd"/>
      <w:r w:rsidRPr="00744A15">
        <w:rPr>
          <w:rFonts w:cs="Times New Roman"/>
          <w:szCs w:val="24"/>
        </w:rPr>
        <w:t xml:space="preserve"> </w:t>
      </w:r>
      <w:proofErr w:type="spellStart"/>
      <w:r w:rsidRPr="00744A15">
        <w:rPr>
          <w:rFonts w:cs="Times New Roman"/>
          <w:szCs w:val="24"/>
        </w:rPr>
        <w:t>doğal</w:t>
      </w:r>
      <w:proofErr w:type="spellEnd"/>
      <w:r w:rsidRPr="00744A15">
        <w:rPr>
          <w:rFonts w:cs="Times New Roman"/>
          <w:szCs w:val="24"/>
        </w:rPr>
        <w:t xml:space="preserve"> </w:t>
      </w:r>
      <w:proofErr w:type="spellStart"/>
      <w:r w:rsidRPr="00744A15">
        <w:rPr>
          <w:rFonts w:cs="Times New Roman"/>
          <w:szCs w:val="24"/>
        </w:rPr>
        <w:t>afetler</w:t>
      </w:r>
      <w:proofErr w:type="spellEnd"/>
      <w:r w:rsidRPr="00744A15">
        <w:rPr>
          <w:rFonts w:cs="Times New Roman"/>
          <w:szCs w:val="24"/>
        </w:rPr>
        <w:t xml:space="preserve"> </w:t>
      </w:r>
      <w:proofErr w:type="spellStart"/>
      <w:r w:rsidRPr="00744A15">
        <w:rPr>
          <w:rFonts w:cs="Times New Roman"/>
          <w:szCs w:val="24"/>
        </w:rPr>
        <w:t>ile</w:t>
      </w:r>
      <w:proofErr w:type="spellEnd"/>
      <w:r w:rsidRPr="00744A15">
        <w:rPr>
          <w:rFonts w:cs="Times New Roman"/>
          <w:szCs w:val="24"/>
        </w:rPr>
        <w:t xml:space="preserve"> </w:t>
      </w:r>
      <w:proofErr w:type="spellStart"/>
      <w:r w:rsidRPr="00744A15">
        <w:rPr>
          <w:rFonts w:cs="Times New Roman"/>
          <w:szCs w:val="24"/>
        </w:rPr>
        <w:t>hırsızlık</w:t>
      </w:r>
      <w:proofErr w:type="spellEnd"/>
      <w:r w:rsidRPr="00744A15">
        <w:rPr>
          <w:rFonts w:cs="Times New Roman"/>
          <w:szCs w:val="24"/>
        </w:rPr>
        <w:t xml:space="preserve">,  </w:t>
      </w:r>
      <w:proofErr w:type="spellStart"/>
      <w:r w:rsidRPr="00744A15">
        <w:rPr>
          <w:rFonts w:cs="Times New Roman"/>
          <w:szCs w:val="24"/>
        </w:rPr>
        <w:t>sabotaj</w:t>
      </w:r>
      <w:proofErr w:type="spellEnd"/>
      <w:r w:rsidRPr="00744A15">
        <w:rPr>
          <w:rFonts w:cs="Times New Roman"/>
          <w:szCs w:val="24"/>
        </w:rPr>
        <w:t xml:space="preserve"> </w:t>
      </w:r>
      <w:proofErr w:type="spellStart"/>
      <w:r w:rsidRPr="00744A15">
        <w:rPr>
          <w:rFonts w:cs="Times New Roman"/>
          <w:szCs w:val="24"/>
        </w:rPr>
        <w:t>gibi</w:t>
      </w:r>
      <w:proofErr w:type="spellEnd"/>
      <w:r w:rsidRPr="00744A15">
        <w:rPr>
          <w:rFonts w:cs="Times New Roman"/>
          <w:szCs w:val="24"/>
        </w:rPr>
        <w:t xml:space="preserve"> </w:t>
      </w:r>
      <w:proofErr w:type="spellStart"/>
      <w:r w:rsidRPr="00744A15">
        <w:rPr>
          <w:rFonts w:cs="Times New Roman"/>
          <w:szCs w:val="24"/>
        </w:rPr>
        <w:t>risklere</w:t>
      </w:r>
      <w:proofErr w:type="spellEnd"/>
      <w:r w:rsidRPr="00744A15">
        <w:rPr>
          <w:rFonts w:cs="Times New Roman"/>
          <w:szCs w:val="24"/>
        </w:rPr>
        <w:t xml:space="preserve"> </w:t>
      </w:r>
      <w:proofErr w:type="spellStart"/>
      <w:r w:rsidRPr="00744A15">
        <w:rPr>
          <w:rFonts w:cs="Times New Roman"/>
          <w:szCs w:val="24"/>
        </w:rPr>
        <w:t>karşı</w:t>
      </w:r>
      <w:proofErr w:type="spellEnd"/>
      <w:r w:rsidRPr="00744A15">
        <w:rPr>
          <w:rFonts w:cs="Times New Roman"/>
          <w:szCs w:val="24"/>
        </w:rPr>
        <w:t xml:space="preserve">, </w:t>
      </w:r>
      <w:proofErr w:type="spellStart"/>
      <w:r w:rsidRPr="00744A15">
        <w:rPr>
          <w:rFonts w:cs="Times New Roman"/>
          <w:szCs w:val="24"/>
        </w:rPr>
        <w:t>Yapım</w:t>
      </w:r>
      <w:proofErr w:type="spellEnd"/>
      <w:r w:rsidRPr="00744A15">
        <w:rPr>
          <w:rFonts w:cs="Times New Roman"/>
          <w:szCs w:val="24"/>
        </w:rPr>
        <w:t xml:space="preserve"> </w:t>
      </w:r>
      <w:proofErr w:type="spellStart"/>
      <w:r w:rsidRPr="00744A15">
        <w:rPr>
          <w:rFonts w:cs="Times New Roman"/>
          <w:szCs w:val="24"/>
        </w:rPr>
        <w:t>İşleri</w:t>
      </w:r>
      <w:proofErr w:type="spellEnd"/>
      <w:r w:rsidRPr="00744A15">
        <w:rPr>
          <w:rFonts w:cs="Times New Roman"/>
          <w:szCs w:val="24"/>
        </w:rPr>
        <w:t xml:space="preserve"> </w:t>
      </w:r>
      <w:proofErr w:type="spellStart"/>
      <w:r w:rsidRPr="00744A15">
        <w:rPr>
          <w:rFonts w:cs="Times New Roman"/>
          <w:szCs w:val="24"/>
        </w:rPr>
        <w:t>Genel</w:t>
      </w:r>
      <w:proofErr w:type="spellEnd"/>
      <w:r w:rsidRPr="00744A15">
        <w:rPr>
          <w:rFonts w:cs="Times New Roman"/>
          <w:szCs w:val="24"/>
        </w:rPr>
        <w:t xml:space="preserve"> </w:t>
      </w:r>
      <w:proofErr w:type="spellStart"/>
      <w:r w:rsidRPr="00744A15">
        <w:rPr>
          <w:rFonts w:cs="Times New Roman"/>
          <w:szCs w:val="24"/>
        </w:rPr>
        <w:t>Şartnamesinde</w:t>
      </w:r>
      <w:proofErr w:type="spellEnd"/>
      <w:r w:rsidRPr="00744A15">
        <w:rPr>
          <w:rFonts w:cs="Times New Roman"/>
          <w:szCs w:val="24"/>
        </w:rPr>
        <w:t xml:space="preserve"> </w:t>
      </w:r>
      <w:proofErr w:type="spellStart"/>
      <w:r w:rsidRPr="00744A15">
        <w:rPr>
          <w:rFonts w:cs="Times New Roman"/>
          <w:szCs w:val="24"/>
        </w:rPr>
        <w:t>yer</w:t>
      </w:r>
      <w:proofErr w:type="spellEnd"/>
      <w:r w:rsidRPr="00744A15">
        <w:rPr>
          <w:rFonts w:cs="Times New Roman"/>
          <w:szCs w:val="24"/>
        </w:rPr>
        <w:t xml:space="preserve"> </w:t>
      </w:r>
      <w:proofErr w:type="spellStart"/>
      <w:r w:rsidRPr="00744A15">
        <w:rPr>
          <w:rFonts w:cs="Times New Roman"/>
          <w:szCs w:val="24"/>
        </w:rPr>
        <w:t>alan</w:t>
      </w:r>
      <w:proofErr w:type="spellEnd"/>
      <w:r w:rsidRPr="00744A15">
        <w:rPr>
          <w:rFonts w:cs="Times New Roman"/>
          <w:szCs w:val="24"/>
        </w:rPr>
        <w:t xml:space="preserve"> </w:t>
      </w:r>
      <w:proofErr w:type="spellStart"/>
      <w:r w:rsidRPr="00744A15">
        <w:rPr>
          <w:rFonts w:cs="Times New Roman"/>
          <w:szCs w:val="24"/>
        </w:rPr>
        <w:t>hükümler</w:t>
      </w:r>
      <w:proofErr w:type="spellEnd"/>
      <w:r w:rsidRPr="00744A15">
        <w:rPr>
          <w:rFonts w:cs="Times New Roman"/>
          <w:szCs w:val="24"/>
        </w:rPr>
        <w:t xml:space="preserve"> </w:t>
      </w:r>
      <w:proofErr w:type="spellStart"/>
      <w:r w:rsidRPr="00744A15">
        <w:rPr>
          <w:rFonts w:cs="Times New Roman"/>
          <w:szCs w:val="24"/>
        </w:rPr>
        <w:t>çerçevesinde</w:t>
      </w:r>
      <w:proofErr w:type="spellEnd"/>
      <w:r w:rsidRPr="00744A15">
        <w:rPr>
          <w:rFonts w:cs="Times New Roman"/>
          <w:szCs w:val="24"/>
        </w:rPr>
        <w:t xml:space="preserve"> </w:t>
      </w:r>
      <w:proofErr w:type="spellStart"/>
      <w:r w:rsidRPr="00744A15">
        <w:rPr>
          <w:rFonts w:cs="Times New Roman"/>
          <w:szCs w:val="24"/>
        </w:rPr>
        <w:t>ve</w:t>
      </w:r>
      <w:proofErr w:type="spellEnd"/>
      <w:r w:rsidRPr="00744A15">
        <w:rPr>
          <w:rFonts w:cs="Times New Roman"/>
          <w:szCs w:val="24"/>
        </w:rPr>
        <w:t xml:space="preserve"> </w:t>
      </w:r>
      <w:r w:rsidRPr="00744A15">
        <w:rPr>
          <w:rFonts w:cs="Times New Roman"/>
          <w:b/>
          <w:szCs w:val="24"/>
        </w:rPr>
        <w:t xml:space="preserve">3.şahısları da </w:t>
      </w:r>
      <w:proofErr w:type="spellStart"/>
      <w:r w:rsidRPr="00744A15">
        <w:rPr>
          <w:rFonts w:cs="Times New Roman"/>
          <w:b/>
          <w:szCs w:val="24"/>
        </w:rPr>
        <w:t>kapsayacak</w:t>
      </w:r>
      <w:proofErr w:type="spellEnd"/>
      <w:r w:rsidRPr="00744A15">
        <w:rPr>
          <w:rFonts w:cs="Times New Roman"/>
          <w:b/>
          <w:szCs w:val="24"/>
        </w:rPr>
        <w:t xml:space="preserve"> </w:t>
      </w:r>
      <w:proofErr w:type="spellStart"/>
      <w:r w:rsidRPr="00744A15">
        <w:rPr>
          <w:rFonts w:cs="Times New Roman"/>
          <w:b/>
          <w:szCs w:val="24"/>
        </w:rPr>
        <w:t>şekilde</w:t>
      </w:r>
      <w:proofErr w:type="spellEnd"/>
      <w:r w:rsidRPr="00744A15">
        <w:rPr>
          <w:rFonts w:cs="Times New Roman"/>
          <w:szCs w:val="24"/>
        </w:rPr>
        <w:t xml:space="preserve"> “</w:t>
      </w:r>
      <w:r w:rsidRPr="00744A15">
        <w:rPr>
          <w:rFonts w:cs="Times New Roman"/>
          <w:b/>
          <w:szCs w:val="24"/>
        </w:rPr>
        <w:t>all risk</w:t>
      </w:r>
      <w:r w:rsidRPr="00744A15">
        <w:rPr>
          <w:rFonts w:cs="Times New Roman"/>
          <w:szCs w:val="24"/>
        </w:rPr>
        <w:t xml:space="preserve">” </w:t>
      </w:r>
      <w:proofErr w:type="spellStart"/>
      <w:r w:rsidRPr="00744A15">
        <w:rPr>
          <w:rFonts w:cs="Times New Roman"/>
          <w:szCs w:val="24"/>
        </w:rPr>
        <w:t>sigorta</w:t>
      </w:r>
      <w:proofErr w:type="spellEnd"/>
      <w:r w:rsidRPr="00744A15">
        <w:rPr>
          <w:rFonts w:cs="Times New Roman"/>
          <w:szCs w:val="24"/>
        </w:rPr>
        <w:t xml:space="preserve"> </w:t>
      </w:r>
      <w:proofErr w:type="spellStart"/>
      <w:r w:rsidRPr="00744A15">
        <w:rPr>
          <w:rFonts w:cs="Times New Roman"/>
          <w:szCs w:val="24"/>
        </w:rPr>
        <w:t>yaptırmak</w:t>
      </w:r>
      <w:proofErr w:type="spellEnd"/>
      <w:r w:rsidRPr="00744A15">
        <w:rPr>
          <w:rFonts w:cs="Times New Roman"/>
          <w:szCs w:val="24"/>
        </w:rPr>
        <w:t xml:space="preserve"> </w:t>
      </w:r>
      <w:proofErr w:type="spellStart"/>
      <w:r w:rsidRPr="00744A15">
        <w:rPr>
          <w:rFonts w:cs="Times New Roman"/>
          <w:szCs w:val="24"/>
        </w:rPr>
        <w:t>ve</w:t>
      </w:r>
      <w:proofErr w:type="spellEnd"/>
      <w:r w:rsidRPr="00744A15">
        <w:rPr>
          <w:rFonts w:cs="Times New Roman"/>
          <w:szCs w:val="24"/>
        </w:rPr>
        <w:t xml:space="preserve"> </w:t>
      </w:r>
      <w:proofErr w:type="spellStart"/>
      <w:r w:rsidRPr="00744A15">
        <w:rPr>
          <w:rFonts w:cs="Times New Roman"/>
          <w:b/>
          <w:szCs w:val="24"/>
        </w:rPr>
        <w:t>yer</w:t>
      </w:r>
      <w:proofErr w:type="spellEnd"/>
      <w:r w:rsidRPr="00744A15">
        <w:rPr>
          <w:rFonts w:cs="Times New Roman"/>
          <w:b/>
          <w:szCs w:val="24"/>
        </w:rPr>
        <w:t xml:space="preserve"> </w:t>
      </w:r>
      <w:proofErr w:type="spellStart"/>
      <w:r w:rsidRPr="00744A15">
        <w:rPr>
          <w:rFonts w:cs="Times New Roman"/>
          <w:b/>
          <w:szCs w:val="24"/>
        </w:rPr>
        <w:t>teslim</w:t>
      </w:r>
      <w:proofErr w:type="spellEnd"/>
      <w:r w:rsidRPr="00744A15">
        <w:rPr>
          <w:rFonts w:cs="Times New Roman"/>
          <w:b/>
          <w:szCs w:val="24"/>
        </w:rPr>
        <w:t xml:space="preserve"> </w:t>
      </w:r>
      <w:proofErr w:type="spellStart"/>
      <w:r w:rsidRPr="00744A15">
        <w:rPr>
          <w:rFonts w:cs="Times New Roman"/>
          <w:b/>
          <w:szCs w:val="24"/>
        </w:rPr>
        <w:t>tarihinden</w:t>
      </w:r>
      <w:proofErr w:type="spellEnd"/>
      <w:r w:rsidRPr="00744A15">
        <w:rPr>
          <w:rFonts w:cs="Times New Roman"/>
          <w:b/>
          <w:szCs w:val="24"/>
        </w:rPr>
        <w:t xml:space="preserve"> </w:t>
      </w:r>
      <w:proofErr w:type="spellStart"/>
      <w:r w:rsidRPr="00744A15">
        <w:rPr>
          <w:rFonts w:cs="Times New Roman"/>
          <w:b/>
          <w:szCs w:val="24"/>
        </w:rPr>
        <w:t>itibaren</w:t>
      </w:r>
      <w:proofErr w:type="spellEnd"/>
      <w:r w:rsidRPr="00744A15">
        <w:rPr>
          <w:rFonts w:cs="Times New Roman"/>
          <w:b/>
          <w:szCs w:val="24"/>
        </w:rPr>
        <w:t xml:space="preserve"> 7 (</w:t>
      </w:r>
      <w:proofErr w:type="spellStart"/>
      <w:r w:rsidRPr="00744A15">
        <w:rPr>
          <w:rFonts w:cs="Times New Roman"/>
          <w:b/>
          <w:szCs w:val="24"/>
        </w:rPr>
        <w:t>Yedi</w:t>
      </w:r>
      <w:proofErr w:type="spellEnd"/>
      <w:r w:rsidRPr="00744A15">
        <w:rPr>
          <w:rFonts w:cs="Times New Roman"/>
          <w:b/>
          <w:szCs w:val="24"/>
        </w:rPr>
        <w:t xml:space="preserve">) </w:t>
      </w:r>
      <w:proofErr w:type="spellStart"/>
      <w:r w:rsidRPr="00744A15">
        <w:rPr>
          <w:rFonts w:cs="Times New Roman"/>
          <w:b/>
          <w:szCs w:val="24"/>
        </w:rPr>
        <w:t>gün</w:t>
      </w:r>
      <w:proofErr w:type="spellEnd"/>
      <w:r w:rsidRPr="00744A15">
        <w:rPr>
          <w:rFonts w:cs="Times New Roman"/>
          <w:b/>
          <w:szCs w:val="24"/>
        </w:rPr>
        <w:t xml:space="preserve"> </w:t>
      </w:r>
      <w:proofErr w:type="spellStart"/>
      <w:r w:rsidRPr="00744A15">
        <w:rPr>
          <w:rFonts w:cs="Times New Roman"/>
          <w:b/>
          <w:szCs w:val="24"/>
        </w:rPr>
        <w:t>içinde</w:t>
      </w:r>
      <w:proofErr w:type="spellEnd"/>
      <w:r w:rsidRPr="00744A15">
        <w:rPr>
          <w:rFonts w:cs="Times New Roman"/>
          <w:szCs w:val="24"/>
        </w:rPr>
        <w:t xml:space="preserve"> </w:t>
      </w:r>
      <w:proofErr w:type="spellStart"/>
      <w:r w:rsidRPr="00744A15">
        <w:rPr>
          <w:rFonts w:cs="Times New Roman"/>
          <w:szCs w:val="24"/>
        </w:rPr>
        <w:t>sözleşme</w:t>
      </w:r>
      <w:proofErr w:type="spellEnd"/>
      <w:r w:rsidRPr="00744A15">
        <w:rPr>
          <w:rFonts w:cs="Times New Roman"/>
          <w:szCs w:val="24"/>
        </w:rPr>
        <w:t xml:space="preserve"> </w:t>
      </w:r>
      <w:proofErr w:type="spellStart"/>
      <w:r w:rsidRPr="00744A15">
        <w:rPr>
          <w:rFonts w:cs="Times New Roman"/>
          <w:szCs w:val="24"/>
        </w:rPr>
        <w:t>makamına</w:t>
      </w:r>
      <w:proofErr w:type="spellEnd"/>
      <w:r w:rsidRPr="00744A15">
        <w:rPr>
          <w:rFonts w:cs="Times New Roman"/>
          <w:szCs w:val="24"/>
        </w:rPr>
        <w:t xml:space="preserve"> </w:t>
      </w:r>
      <w:proofErr w:type="spellStart"/>
      <w:r w:rsidRPr="00744A15">
        <w:rPr>
          <w:rFonts w:cs="Times New Roman"/>
          <w:szCs w:val="24"/>
        </w:rPr>
        <w:t>sigorta</w:t>
      </w:r>
      <w:proofErr w:type="spellEnd"/>
      <w:r w:rsidRPr="00744A15">
        <w:rPr>
          <w:rFonts w:cs="Times New Roman"/>
          <w:szCs w:val="24"/>
        </w:rPr>
        <w:t xml:space="preserve"> </w:t>
      </w:r>
      <w:proofErr w:type="spellStart"/>
      <w:r w:rsidRPr="00744A15">
        <w:rPr>
          <w:rFonts w:cs="Times New Roman"/>
          <w:szCs w:val="24"/>
        </w:rPr>
        <w:t>poliçesini</w:t>
      </w:r>
      <w:proofErr w:type="spellEnd"/>
      <w:r w:rsidRPr="00744A15">
        <w:rPr>
          <w:rFonts w:cs="Times New Roman"/>
          <w:szCs w:val="24"/>
        </w:rPr>
        <w:t xml:space="preserve"> </w:t>
      </w:r>
      <w:proofErr w:type="spellStart"/>
      <w:r w:rsidRPr="00744A15">
        <w:rPr>
          <w:rFonts w:cs="Times New Roman"/>
          <w:szCs w:val="24"/>
        </w:rPr>
        <w:t>sunmak</w:t>
      </w:r>
      <w:proofErr w:type="spellEnd"/>
      <w:r w:rsidRPr="00744A15">
        <w:rPr>
          <w:rFonts w:cs="Times New Roman"/>
          <w:spacing w:val="30"/>
          <w:szCs w:val="24"/>
        </w:rPr>
        <w:t xml:space="preserve"> </w:t>
      </w:r>
      <w:proofErr w:type="spellStart"/>
      <w:r w:rsidRPr="00744A15">
        <w:rPr>
          <w:rFonts w:cs="Times New Roman"/>
          <w:szCs w:val="24"/>
        </w:rPr>
        <w:t>zorundadır</w:t>
      </w:r>
      <w:proofErr w:type="spellEnd"/>
      <w:r w:rsidRPr="00744A15">
        <w:rPr>
          <w:rFonts w:cs="Times New Roman"/>
          <w:szCs w:val="24"/>
        </w:rPr>
        <w:t xml:space="preserve">. </w:t>
      </w:r>
      <w:proofErr w:type="spellStart"/>
      <w:r w:rsidRPr="00744A15">
        <w:rPr>
          <w:rFonts w:cs="Times New Roman"/>
          <w:b/>
          <w:szCs w:val="24"/>
        </w:rPr>
        <w:t>Süresi</w:t>
      </w:r>
      <w:proofErr w:type="spellEnd"/>
      <w:r w:rsidRPr="00744A15">
        <w:rPr>
          <w:rFonts w:cs="Times New Roman"/>
          <w:b/>
          <w:szCs w:val="24"/>
        </w:rPr>
        <w:t xml:space="preserve"> </w:t>
      </w:r>
      <w:proofErr w:type="spellStart"/>
      <w:r w:rsidRPr="00744A15">
        <w:rPr>
          <w:rFonts w:cs="Times New Roman"/>
          <w:b/>
          <w:szCs w:val="24"/>
        </w:rPr>
        <w:t>içinde</w:t>
      </w:r>
      <w:proofErr w:type="spellEnd"/>
      <w:r w:rsidRPr="00744A15">
        <w:rPr>
          <w:rFonts w:cs="Times New Roman"/>
          <w:b/>
          <w:szCs w:val="24"/>
        </w:rPr>
        <w:t xml:space="preserve"> </w:t>
      </w:r>
      <w:proofErr w:type="spellStart"/>
      <w:r w:rsidRPr="00744A15">
        <w:rPr>
          <w:rFonts w:cs="Times New Roman"/>
          <w:b/>
          <w:szCs w:val="24"/>
        </w:rPr>
        <w:t>Sözleşme</w:t>
      </w:r>
      <w:proofErr w:type="spellEnd"/>
      <w:r w:rsidRPr="00744A15">
        <w:rPr>
          <w:rFonts w:cs="Times New Roman"/>
          <w:b/>
          <w:szCs w:val="24"/>
        </w:rPr>
        <w:t xml:space="preserve"> </w:t>
      </w:r>
      <w:proofErr w:type="spellStart"/>
      <w:r w:rsidRPr="00744A15">
        <w:rPr>
          <w:rFonts w:cs="Times New Roman"/>
          <w:b/>
          <w:szCs w:val="24"/>
        </w:rPr>
        <w:t>Makamına</w:t>
      </w:r>
      <w:proofErr w:type="spellEnd"/>
      <w:r w:rsidRPr="00744A15">
        <w:rPr>
          <w:rFonts w:cs="Times New Roman"/>
          <w:b/>
          <w:szCs w:val="24"/>
        </w:rPr>
        <w:t xml:space="preserve"> </w:t>
      </w:r>
      <w:proofErr w:type="spellStart"/>
      <w:r w:rsidRPr="00744A15">
        <w:rPr>
          <w:rFonts w:cs="Times New Roman"/>
          <w:b/>
          <w:szCs w:val="24"/>
        </w:rPr>
        <w:t>sunulmayan</w:t>
      </w:r>
      <w:proofErr w:type="spellEnd"/>
      <w:r w:rsidRPr="00744A15">
        <w:rPr>
          <w:rFonts w:cs="Times New Roman"/>
          <w:b/>
          <w:szCs w:val="24"/>
        </w:rPr>
        <w:t xml:space="preserve"> </w:t>
      </w:r>
      <w:proofErr w:type="spellStart"/>
      <w:r w:rsidRPr="00744A15">
        <w:rPr>
          <w:rFonts w:cs="Times New Roman"/>
          <w:b/>
          <w:szCs w:val="24"/>
        </w:rPr>
        <w:t>sigorta</w:t>
      </w:r>
      <w:proofErr w:type="spellEnd"/>
      <w:r w:rsidRPr="00744A15">
        <w:rPr>
          <w:rFonts w:cs="Times New Roman"/>
          <w:b/>
          <w:szCs w:val="24"/>
        </w:rPr>
        <w:t xml:space="preserve"> </w:t>
      </w:r>
      <w:proofErr w:type="spellStart"/>
      <w:r w:rsidRPr="00744A15">
        <w:rPr>
          <w:rFonts w:cs="Times New Roman"/>
          <w:b/>
          <w:szCs w:val="24"/>
        </w:rPr>
        <w:t>poliçesi</w:t>
      </w:r>
      <w:proofErr w:type="spellEnd"/>
      <w:r w:rsidRPr="00744A15">
        <w:rPr>
          <w:rFonts w:cs="Times New Roman"/>
          <w:b/>
          <w:szCs w:val="24"/>
        </w:rPr>
        <w:t xml:space="preserve"> </w:t>
      </w:r>
      <w:proofErr w:type="spellStart"/>
      <w:r w:rsidRPr="00744A15">
        <w:rPr>
          <w:rFonts w:cs="Times New Roman"/>
          <w:b/>
          <w:szCs w:val="24"/>
        </w:rPr>
        <w:t>için</w:t>
      </w:r>
      <w:proofErr w:type="spellEnd"/>
      <w:r w:rsidRPr="00744A15">
        <w:rPr>
          <w:rFonts w:cs="Times New Roman"/>
          <w:b/>
          <w:szCs w:val="24"/>
        </w:rPr>
        <w:t xml:space="preserve"> </w:t>
      </w:r>
      <w:proofErr w:type="spellStart"/>
      <w:r w:rsidRPr="00744A15">
        <w:rPr>
          <w:rFonts w:cs="Times New Roman"/>
          <w:b/>
          <w:szCs w:val="24"/>
        </w:rPr>
        <w:t>Yüklenici</w:t>
      </w:r>
      <w:proofErr w:type="spellEnd"/>
      <w:r w:rsidRPr="00744A15">
        <w:rPr>
          <w:rFonts w:cs="Times New Roman"/>
          <w:b/>
          <w:szCs w:val="24"/>
        </w:rPr>
        <w:t xml:space="preserve"> </w:t>
      </w:r>
      <w:proofErr w:type="spellStart"/>
      <w:r w:rsidRPr="00744A15">
        <w:rPr>
          <w:rFonts w:cs="Times New Roman"/>
          <w:b/>
          <w:szCs w:val="24"/>
        </w:rPr>
        <w:t>hakedişinden</w:t>
      </w:r>
      <w:proofErr w:type="spellEnd"/>
      <w:r w:rsidRPr="00744A15">
        <w:rPr>
          <w:rFonts w:cs="Times New Roman"/>
          <w:b/>
          <w:szCs w:val="24"/>
        </w:rPr>
        <w:t xml:space="preserve"> </w:t>
      </w:r>
      <w:proofErr w:type="spellStart"/>
      <w:r w:rsidRPr="00744A15">
        <w:rPr>
          <w:rFonts w:cs="Times New Roman"/>
          <w:b/>
          <w:szCs w:val="24"/>
        </w:rPr>
        <w:t>günlük</w:t>
      </w:r>
      <w:proofErr w:type="spellEnd"/>
      <w:r w:rsidRPr="00744A15">
        <w:rPr>
          <w:rFonts w:cs="Times New Roman"/>
          <w:b/>
          <w:szCs w:val="24"/>
        </w:rPr>
        <w:t xml:space="preserve"> 500,00 TL </w:t>
      </w:r>
      <w:proofErr w:type="spellStart"/>
      <w:r w:rsidRPr="00744A15">
        <w:rPr>
          <w:rFonts w:cs="Times New Roman"/>
          <w:b/>
          <w:szCs w:val="24"/>
        </w:rPr>
        <w:t>gecikme</w:t>
      </w:r>
      <w:proofErr w:type="spellEnd"/>
      <w:r w:rsidRPr="00744A15">
        <w:rPr>
          <w:rFonts w:cs="Times New Roman"/>
          <w:b/>
          <w:szCs w:val="24"/>
        </w:rPr>
        <w:t xml:space="preserve"> </w:t>
      </w:r>
      <w:proofErr w:type="spellStart"/>
      <w:r w:rsidRPr="00744A15">
        <w:rPr>
          <w:rFonts w:cs="Times New Roman"/>
          <w:b/>
          <w:szCs w:val="24"/>
        </w:rPr>
        <w:t>cezası</w:t>
      </w:r>
      <w:proofErr w:type="spellEnd"/>
      <w:r w:rsidRPr="00744A15">
        <w:rPr>
          <w:rFonts w:cs="Times New Roman"/>
          <w:b/>
          <w:szCs w:val="24"/>
        </w:rPr>
        <w:t xml:space="preserve"> </w:t>
      </w:r>
      <w:proofErr w:type="spellStart"/>
      <w:r w:rsidRPr="00744A15">
        <w:rPr>
          <w:rFonts w:cs="Times New Roman"/>
          <w:b/>
          <w:szCs w:val="24"/>
        </w:rPr>
        <w:t>geri</w:t>
      </w:r>
      <w:proofErr w:type="spellEnd"/>
      <w:r w:rsidRPr="00744A15">
        <w:rPr>
          <w:rFonts w:cs="Times New Roman"/>
          <w:b/>
          <w:szCs w:val="24"/>
        </w:rPr>
        <w:t xml:space="preserve"> </w:t>
      </w:r>
      <w:proofErr w:type="spellStart"/>
      <w:r w:rsidRPr="00744A15">
        <w:rPr>
          <w:rFonts w:cs="Times New Roman"/>
          <w:b/>
          <w:szCs w:val="24"/>
        </w:rPr>
        <w:t>ödenmemek</w:t>
      </w:r>
      <w:proofErr w:type="spellEnd"/>
      <w:r w:rsidRPr="00744A15">
        <w:rPr>
          <w:rFonts w:cs="Times New Roman"/>
          <w:b/>
          <w:szCs w:val="24"/>
        </w:rPr>
        <w:t xml:space="preserve"> </w:t>
      </w:r>
      <w:proofErr w:type="spellStart"/>
      <w:r w:rsidRPr="00744A15">
        <w:rPr>
          <w:rFonts w:cs="Times New Roman"/>
          <w:b/>
          <w:szCs w:val="24"/>
        </w:rPr>
        <w:t>üzere</w:t>
      </w:r>
      <w:proofErr w:type="spellEnd"/>
      <w:r w:rsidRPr="00744A15">
        <w:rPr>
          <w:rFonts w:cs="Times New Roman"/>
          <w:b/>
          <w:szCs w:val="24"/>
        </w:rPr>
        <w:t xml:space="preserve"> </w:t>
      </w:r>
      <w:proofErr w:type="spellStart"/>
      <w:r w:rsidRPr="00744A15">
        <w:rPr>
          <w:rFonts w:cs="Times New Roman"/>
          <w:b/>
          <w:szCs w:val="24"/>
        </w:rPr>
        <w:t>kesilir</w:t>
      </w:r>
      <w:proofErr w:type="spellEnd"/>
      <w:r w:rsidRPr="00744A15">
        <w:rPr>
          <w:rFonts w:cs="Times New Roman"/>
          <w:b/>
          <w:szCs w:val="24"/>
        </w:rPr>
        <w:t xml:space="preserve">. </w:t>
      </w:r>
      <w:proofErr w:type="spellStart"/>
      <w:r w:rsidRPr="00744A15">
        <w:rPr>
          <w:rFonts w:cs="Times New Roman"/>
          <w:b/>
          <w:szCs w:val="24"/>
        </w:rPr>
        <w:t>Yer</w:t>
      </w:r>
      <w:proofErr w:type="spellEnd"/>
      <w:r w:rsidRPr="00744A15">
        <w:rPr>
          <w:rFonts w:cs="Times New Roman"/>
          <w:b/>
          <w:szCs w:val="24"/>
        </w:rPr>
        <w:t xml:space="preserve"> </w:t>
      </w:r>
      <w:proofErr w:type="spellStart"/>
      <w:r w:rsidRPr="00744A15">
        <w:rPr>
          <w:rFonts w:cs="Times New Roman"/>
          <w:b/>
          <w:szCs w:val="24"/>
        </w:rPr>
        <w:t>teslim</w:t>
      </w:r>
      <w:proofErr w:type="spellEnd"/>
      <w:r w:rsidRPr="00744A15">
        <w:rPr>
          <w:rFonts w:cs="Times New Roman"/>
          <w:b/>
          <w:szCs w:val="24"/>
        </w:rPr>
        <w:t xml:space="preserve"> </w:t>
      </w:r>
      <w:proofErr w:type="spellStart"/>
      <w:r w:rsidRPr="00744A15">
        <w:rPr>
          <w:rFonts w:cs="Times New Roman"/>
          <w:b/>
          <w:szCs w:val="24"/>
        </w:rPr>
        <w:t>tarihinde</w:t>
      </w:r>
      <w:proofErr w:type="spellEnd"/>
      <w:r w:rsidRPr="00744A15">
        <w:rPr>
          <w:rFonts w:cs="Times New Roman"/>
          <w:b/>
          <w:szCs w:val="24"/>
        </w:rPr>
        <w:t xml:space="preserve"> </w:t>
      </w:r>
      <w:proofErr w:type="spellStart"/>
      <w:r w:rsidRPr="00744A15">
        <w:rPr>
          <w:rFonts w:cs="Times New Roman"/>
          <w:b/>
          <w:szCs w:val="24"/>
        </w:rPr>
        <w:t>itibaren</w:t>
      </w:r>
      <w:proofErr w:type="spellEnd"/>
      <w:r w:rsidRPr="00744A15">
        <w:rPr>
          <w:rFonts w:cs="Times New Roman"/>
          <w:b/>
          <w:szCs w:val="24"/>
        </w:rPr>
        <w:t xml:space="preserve"> 15 (</w:t>
      </w:r>
      <w:proofErr w:type="spellStart"/>
      <w:r w:rsidRPr="00744A15">
        <w:rPr>
          <w:rFonts w:cs="Times New Roman"/>
          <w:b/>
          <w:szCs w:val="24"/>
        </w:rPr>
        <w:t>Onbeş</w:t>
      </w:r>
      <w:proofErr w:type="spellEnd"/>
      <w:r w:rsidRPr="00744A15">
        <w:rPr>
          <w:rFonts w:cs="Times New Roman"/>
          <w:b/>
          <w:szCs w:val="24"/>
        </w:rPr>
        <w:t xml:space="preserve">) </w:t>
      </w:r>
      <w:proofErr w:type="spellStart"/>
      <w:r w:rsidRPr="00744A15">
        <w:rPr>
          <w:rFonts w:cs="Times New Roman"/>
          <w:b/>
          <w:szCs w:val="24"/>
        </w:rPr>
        <w:t>gün</w:t>
      </w:r>
      <w:proofErr w:type="spellEnd"/>
      <w:r w:rsidRPr="00744A15">
        <w:rPr>
          <w:rFonts w:cs="Times New Roman"/>
          <w:b/>
          <w:szCs w:val="24"/>
        </w:rPr>
        <w:t xml:space="preserve"> </w:t>
      </w:r>
      <w:proofErr w:type="spellStart"/>
      <w:r w:rsidRPr="00744A15">
        <w:rPr>
          <w:rFonts w:cs="Times New Roman"/>
          <w:b/>
          <w:szCs w:val="24"/>
        </w:rPr>
        <w:t>içinde</w:t>
      </w:r>
      <w:proofErr w:type="spellEnd"/>
      <w:r w:rsidRPr="00744A15">
        <w:rPr>
          <w:rFonts w:cs="Times New Roman"/>
          <w:b/>
          <w:szCs w:val="24"/>
        </w:rPr>
        <w:t xml:space="preserve"> </w:t>
      </w:r>
      <w:proofErr w:type="spellStart"/>
      <w:r w:rsidRPr="00744A15">
        <w:rPr>
          <w:rFonts w:cs="Times New Roman"/>
          <w:b/>
          <w:szCs w:val="24"/>
        </w:rPr>
        <w:t>sigorta</w:t>
      </w:r>
      <w:proofErr w:type="spellEnd"/>
      <w:r w:rsidRPr="00744A15">
        <w:rPr>
          <w:rFonts w:cs="Times New Roman"/>
          <w:b/>
          <w:szCs w:val="24"/>
        </w:rPr>
        <w:t xml:space="preserve"> </w:t>
      </w:r>
      <w:proofErr w:type="spellStart"/>
      <w:r w:rsidRPr="00744A15">
        <w:rPr>
          <w:rFonts w:cs="Times New Roman"/>
          <w:b/>
          <w:szCs w:val="24"/>
        </w:rPr>
        <w:t>poliçesi</w:t>
      </w:r>
      <w:proofErr w:type="spellEnd"/>
      <w:r w:rsidRPr="00744A15">
        <w:rPr>
          <w:rFonts w:cs="Times New Roman"/>
          <w:b/>
          <w:szCs w:val="24"/>
        </w:rPr>
        <w:t xml:space="preserve"> </w:t>
      </w:r>
      <w:proofErr w:type="spellStart"/>
      <w:r w:rsidRPr="00744A15">
        <w:rPr>
          <w:rFonts w:cs="Times New Roman"/>
          <w:b/>
          <w:szCs w:val="24"/>
        </w:rPr>
        <w:t>düzenlenmezse</w:t>
      </w:r>
      <w:proofErr w:type="spellEnd"/>
      <w:r w:rsidRPr="00744A15">
        <w:rPr>
          <w:rFonts w:cs="Times New Roman"/>
          <w:b/>
          <w:szCs w:val="24"/>
        </w:rPr>
        <w:t xml:space="preserve"> </w:t>
      </w:r>
      <w:proofErr w:type="spellStart"/>
      <w:r w:rsidRPr="00744A15">
        <w:rPr>
          <w:rFonts w:cs="Times New Roman"/>
          <w:b/>
          <w:szCs w:val="24"/>
        </w:rPr>
        <w:t>Sözleşme</w:t>
      </w:r>
      <w:proofErr w:type="spellEnd"/>
      <w:r w:rsidRPr="00744A15">
        <w:rPr>
          <w:rFonts w:cs="Times New Roman"/>
          <w:b/>
          <w:szCs w:val="24"/>
        </w:rPr>
        <w:t xml:space="preserve"> </w:t>
      </w:r>
      <w:proofErr w:type="spellStart"/>
      <w:r w:rsidRPr="00744A15">
        <w:rPr>
          <w:rFonts w:cs="Times New Roman"/>
          <w:b/>
          <w:szCs w:val="24"/>
        </w:rPr>
        <w:t>Makamı</w:t>
      </w:r>
      <w:proofErr w:type="spellEnd"/>
      <w:r w:rsidRPr="00744A15">
        <w:rPr>
          <w:rFonts w:cs="Times New Roman"/>
          <w:b/>
          <w:szCs w:val="24"/>
        </w:rPr>
        <w:t xml:space="preserve"> </w:t>
      </w:r>
      <w:proofErr w:type="spellStart"/>
      <w:r w:rsidRPr="00744A15">
        <w:rPr>
          <w:rFonts w:cs="Times New Roman"/>
          <w:b/>
          <w:szCs w:val="24"/>
        </w:rPr>
        <w:t>Yüklenici</w:t>
      </w:r>
      <w:proofErr w:type="spellEnd"/>
      <w:r w:rsidRPr="00744A15">
        <w:rPr>
          <w:rFonts w:cs="Times New Roman"/>
          <w:b/>
          <w:szCs w:val="24"/>
        </w:rPr>
        <w:t xml:space="preserve"> </w:t>
      </w:r>
      <w:proofErr w:type="spellStart"/>
      <w:r w:rsidRPr="00744A15">
        <w:rPr>
          <w:rFonts w:cs="Times New Roman"/>
          <w:b/>
          <w:szCs w:val="24"/>
        </w:rPr>
        <w:t>adına</w:t>
      </w:r>
      <w:proofErr w:type="spellEnd"/>
      <w:r w:rsidRPr="00744A15">
        <w:rPr>
          <w:rFonts w:cs="Times New Roman"/>
          <w:b/>
          <w:szCs w:val="24"/>
        </w:rPr>
        <w:t xml:space="preserve"> </w:t>
      </w:r>
      <w:proofErr w:type="spellStart"/>
      <w:r w:rsidRPr="00744A15">
        <w:rPr>
          <w:rFonts w:cs="Times New Roman"/>
          <w:b/>
          <w:szCs w:val="24"/>
        </w:rPr>
        <w:t>poliçeyi</w:t>
      </w:r>
      <w:proofErr w:type="spellEnd"/>
      <w:r w:rsidRPr="00744A15">
        <w:rPr>
          <w:rFonts w:cs="Times New Roman"/>
          <w:b/>
          <w:szCs w:val="24"/>
        </w:rPr>
        <w:t xml:space="preserve"> </w:t>
      </w:r>
      <w:proofErr w:type="spellStart"/>
      <w:r w:rsidRPr="00744A15">
        <w:rPr>
          <w:rFonts w:cs="Times New Roman"/>
          <w:b/>
          <w:szCs w:val="24"/>
        </w:rPr>
        <w:t>düzenletir</w:t>
      </w:r>
      <w:proofErr w:type="spellEnd"/>
      <w:r w:rsidRPr="00744A15">
        <w:rPr>
          <w:rFonts w:cs="Times New Roman"/>
          <w:b/>
          <w:szCs w:val="24"/>
        </w:rPr>
        <w:t xml:space="preserve"> </w:t>
      </w:r>
      <w:proofErr w:type="spellStart"/>
      <w:r w:rsidRPr="00744A15">
        <w:rPr>
          <w:rFonts w:cs="Times New Roman"/>
          <w:b/>
          <w:szCs w:val="24"/>
        </w:rPr>
        <w:t>ve</w:t>
      </w:r>
      <w:proofErr w:type="spellEnd"/>
      <w:r w:rsidRPr="00744A15">
        <w:rPr>
          <w:rFonts w:cs="Times New Roman"/>
          <w:b/>
          <w:szCs w:val="24"/>
        </w:rPr>
        <w:t xml:space="preserve"> </w:t>
      </w:r>
      <w:proofErr w:type="spellStart"/>
      <w:r w:rsidRPr="00744A15">
        <w:rPr>
          <w:rFonts w:cs="Times New Roman"/>
          <w:b/>
          <w:szCs w:val="24"/>
        </w:rPr>
        <w:t>bedelini</w:t>
      </w:r>
      <w:proofErr w:type="spellEnd"/>
      <w:r w:rsidRPr="00744A15">
        <w:rPr>
          <w:rFonts w:cs="Times New Roman"/>
          <w:b/>
          <w:szCs w:val="24"/>
        </w:rPr>
        <w:t xml:space="preserve"> </w:t>
      </w:r>
      <w:proofErr w:type="spellStart"/>
      <w:r w:rsidRPr="00744A15">
        <w:rPr>
          <w:rFonts w:cs="Times New Roman"/>
          <w:b/>
          <w:szCs w:val="24"/>
        </w:rPr>
        <w:t>Yüklenicinin</w:t>
      </w:r>
      <w:proofErr w:type="spellEnd"/>
      <w:r w:rsidRPr="00744A15">
        <w:rPr>
          <w:rFonts w:cs="Times New Roman"/>
          <w:b/>
          <w:szCs w:val="24"/>
        </w:rPr>
        <w:t xml:space="preserve"> </w:t>
      </w:r>
      <w:proofErr w:type="spellStart"/>
      <w:r w:rsidRPr="00744A15">
        <w:rPr>
          <w:rFonts w:cs="Times New Roman"/>
          <w:b/>
          <w:szCs w:val="24"/>
        </w:rPr>
        <w:t>düzenlenecek</w:t>
      </w:r>
      <w:proofErr w:type="spellEnd"/>
      <w:r w:rsidRPr="00744A15">
        <w:rPr>
          <w:rFonts w:cs="Times New Roman"/>
          <w:b/>
          <w:szCs w:val="24"/>
        </w:rPr>
        <w:t xml:space="preserve"> ilk </w:t>
      </w:r>
      <w:proofErr w:type="spellStart"/>
      <w:r w:rsidRPr="00744A15">
        <w:rPr>
          <w:rFonts w:cs="Times New Roman"/>
          <w:b/>
          <w:szCs w:val="24"/>
        </w:rPr>
        <w:t>hakedişinden</w:t>
      </w:r>
      <w:proofErr w:type="spellEnd"/>
      <w:r w:rsidRPr="00744A15">
        <w:rPr>
          <w:rFonts w:cs="Times New Roman"/>
          <w:b/>
          <w:szCs w:val="24"/>
        </w:rPr>
        <w:t xml:space="preserve"> </w:t>
      </w:r>
      <w:proofErr w:type="spellStart"/>
      <w:r w:rsidRPr="00744A15">
        <w:rPr>
          <w:rFonts w:cs="Times New Roman"/>
          <w:b/>
          <w:szCs w:val="24"/>
        </w:rPr>
        <w:t>keser</w:t>
      </w:r>
      <w:proofErr w:type="spellEnd"/>
      <w:r w:rsidRPr="00744A15">
        <w:rPr>
          <w:rFonts w:cs="Times New Roman"/>
          <w:b/>
          <w:szCs w:val="24"/>
        </w:rPr>
        <w:t>.</w:t>
      </w:r>
    </w:p>
    <w:p w14:paraId="43F64889" w14:textId="77777777" w:rsidR="00744A15" w:rsidRPr="00744A15" w:rsidRDefault="00744A15" w:rsidP="004D4791">
      <w:pPr>
        <w:pStyle w:val="ListeParagraf"/>
        <w:widowControl w:val="0"/>
        <w:numPr>
          <w:ilvl w:val="1"/>
          <w:numId w:val="47"/>
        </w:numPr>
        <w:tabs>
          <w:tab w:val="left" w:pos="580"/>
        </w:tabs>
        <w:autoSpaceDE w:val="0"/>
        <w:autoSpaceDN w:val="0"/>
        <w:spacing w:before="154" w:line="242" w:lineRule="auto"/>
        <w:ind w:right="117" w:firstLine="0"/>
        <w:contextualSpacing w:val="0"/>
        <w:rPr>
          <w:rFonts w:cs="Times New Roman"/>
          <w:szCs w:val="24"/>
        </w:rPr>
      </w:pPr>
      <w:proofErr w:type="spellStart"/>
      <w:r w:rsidRPr="00744A15">
        <w:rPr>
          <w:rFonts w:cs="Times New Roman"/>
          <w:szCs w:val="24"/>
        </w:rPr>
        <w:t>Yüklenici</w:t>
      </w:r>
      <w:proofErr w:type="spellEnd"/>
      <w:r w:rsidRPr="00744A15">
        <w:rPr>
          <w:rFonts w:cs="Times New Roman"/>
          <w:szCs w:val="24"/>
        </w:rPr>
        <w:t xml:space="preserve">, </w:t>
      </w:r>
      <w:proofErr w:type="spellStart"/>
      <w:r w:rsidRPr="00744A15">
        <w:rPr>
          <w:rFonts w:cs="Times New Roman"/>
          <w:szCs w:val="24"/>
        </w:rPr>
        <w:t>işin</w:t>
      </w:r>
      <w:proofErr w:type="spellEnd"/>
      <w:r w:rsidRPr="00744A15">
        <w:rPr>
          <w:rFonts w:cs="Times New Roman"/>
          <w:szCs w:val="24"/>
        </w:rPr>
        <w:t xml:space="preserve"> </w:t>
      </w:r>
      <w:proofErr w:type="spellStart"/>
      <w:r w:rsidRPr="00744A15">
        <w:rPr>
          <w:rFonts w:cs="Times New Roman"/>
          <w:szCs w:val="24"/>
        </w:rPr>
        <w:t>geçici</w:t>
      </w:r>
      <w:proofErr w:type="spellEnd"/>
      <w:r w:rsidRPr="00744A15">
        <w:rPr>
          <w:rFonts w:cs="Times New Roman"/>
          <w:szCs w:val="24"/>
        </w:rPr>
        <w:t xml:space="preserve"> </w:t>
      </w:r>
      <w:proofErr w:type="spellStart"/>
      <w:r w:rsidRPr="00744A15">
        <w:rPr>
          <w:rFonts w:cs="Times New Roman"/>
          <w:szCs w:val="24"/>
        </w:rPr>
        <w:t>kabul</w:t>
      </w:r>
      <w:proofErr w:type="spellEnd"/>
      <w:r w:rsidRPr="00744A15">
        <w:rPr>
          <w:rFonts w:cs="Times New Roman"/>
          <w:szCs w:val="24"/>
        </w:rPr>
        <w:t xml:space="preserve"> </w:t>
      </w:r>
      <w:proofErr w:type="spellStart"/>
      <w:r w:rsidRPr="00744A15">
        <w:rPr>
          <w:rFonts w:cs="Times New Roman"/>
          <w:szCs w:val="24"/>
        </w:rPr>
        <w:t>tarihinden</w:t>
      </w:r>
      <w:proofErr w:type="spellEnd"/>
      <w:r w:rsidRPr="00744A15">
        <w:rPr>
          <w:rFonts w:cs="Times New Roman"/>
          <w:szCs w:val="24"/>
        </w:rPr>
        <w:t xml:space="preserve"> </w:t>
      </w:r>
      <w:proofErr w:type="spellStart"/>
      <w:r w:rsidRPr="00744A15">
        <w:rPr>
          <w:rFonts w:cs="Times New Roman"/>
          <w:szCs w:val="24"/>
        </w:rPr>
        <w:t>kesin</w:t>
      </w:r>
      <w:proofErr w:type="spellEnd"/>
      <w:r w:rsidRPr="00744A15">
        <w:rPr>
          <w:rFonts w:cs="Times New Roman"/>
          <w:szCs w:val="24"/>
        </w:rPr>
        <w:t xml:space="preserve"> </w:t>
      </w:r>
      <w:proofErr w:type="spellStart"/>
      <w:r w:rsidRPr="00744A15">
        <w:rPr>
          <w:rFonts w:cs="Times New Roman"/>
          <w:szCs w:val="24"/>
        </w:rPr>
        <w:t>kabul</w:t>
      </w:r>
      <w:proofErr w:type="spellEnd"/>
      <w:r w:rsidRPr="00744A15">
        <w:rPr>
          <w:rFonts w:cs="Times New Roman"/>
          <w:szCs w:val="24"/>
        </w:rPr>
        <w:t xml:space="preserve"> </w:t>
      </w:r>
      <w:proofErr w:type="spellStart"/>
      <w:r w:rsidRPr="00744A15">
        <w:rPr>
          <w:rFonts w:cs="Times New Roman"/>
          <w:szCs w:val="24"/>
        </w:rPr>
        <w:t>tarihine</w:t>
      </w:r>
      <w:proofErr w:type="spellEnd"/>
      <w:r w:rsidRPr="00744A15">
        <w:rPr>
          <w:rFonts w:cs="Times New Roman"/>
          <w:szCs w:val="24"/>
        </w:rPr>
        <w:t xml:space="preserve"> </w:t>
      </w:r>
      <w:proofErr w:type="spellStart"/>
      <w:r w:rsidRPr="00744A15">
        <w:rPr>
          <w:rFonts w:cs="Times New Roman"/>
          <w:szCs w:val="24"/>
        </w:rPr>
        <w:t>kadar</w:t>
      </w:r>
      <w:proofErr w:type="spellEnd"/>
      <w:r w:rsidRPr="00744A15">
        <w:rPr>
          <w:rFonts w:cs="Times New Roman"/>
          <w:szCs w:val="24"/>
        </w:rPr>
        <w:t xml:space="preserve"> </w:t>
      </w:r>
      <w:proofErr w:type="spellStart"/>
      <w:r w:rsidRPr="00744A15">
        <w:rPr>
          <w:rFonts w:cs="Times New Roman"/>
          <w:szCs w:val="24"/>
        </w:rPr>
        <w:t>geçecek</w:t>
      </w:r>
      <w:proofErr w:type="spellEnd"/>
      <w:r w:rsidRPr="00744A15">
        <w:rPr>
          <w:rFonts w:cs="Times New Roman"/>
          <w:szCs w:val="24"/>
        </w:rPr>
        <w:t xml:space="preserve"> </w:t>
      </w:r>
      <w:proofErr w:type="spellStart"/>
      <w:r w:rsidRPr="00744A15">
        <w:rPr>
          <w:rFonts w:cs="Times New Roman"/>
          <w:szCs w:val="24"/>
        </w:rPr>
        <w:t>süreye</w:t>
      </w:r>
      <w:proofErr w:type="spellEnd"/>
      <w:r w:rsidRPr="00744A15">
        <w:rPr>
          <w:rFonts w:cs="Times New Roman"/>
          <w:szCs w:val="24"/>
        </w:rPr>
        <w:t xml:space="preserve"> </w:t>
      </w:r>
      <w:proofErr w:type="spellStart"/>
      <w:r w:rsidRPr="00744A15">
        <w:rPr>
          <w:rFonts w:cs="Times New Roman"/>
          <w:szCs w:val="24"/>
        </w:rPr>
        <w:t>ilişkin</w:t>
      </w:r>
      <w:proofErr w:type="spellEnd"/>
      <w:r w:rsidRPr="00744A15">
        <w:rPr>
          <w:rFonts w:cs="Times New Roman"/>
          <w:szCs w:val="24"/>
        </w:rPr>
        <w:t xml:space="preserve"> </w:t>
      </w:r>
      <w:proofErr w:type="spellStart"/>
      <w:r w:rsidRPr="00744A15">
        <w:rPr>
          <w:rFonts w:cs="Times New Roman"/>
          <w:szCs w:val="24"/>
        </w:rPr>
        <w:t>Deprem</w:t>
      </w:r>
      <w:proofErr w:type="spellEnd"/>
      <w:r w:rsidRPr="00744A15">
        <w:rPr>
          <w:rFonts w:cs="Times New Roman"/>
          <w:szCs w:val="24"/>
        </w:rPr>
        <w:t xml:space="preserve">, </w:t>
      </w:r>
      <w:proofErr w:type="spellStart"/>
      <w:r w:rsidRPr="00744A15">
        <w:rPr>
          <w:rFonts w:cs="Times New Roman"/>
          <w:szCs w:val="24"/>
        </w:rPr>
        <w:t>Sel</w:t>
      </w:r>
      <w:proofErr w:type="spellEnd"/>
      <w:r w:rsidRPr="00744A15">
        <w:rPr>
          <w:rFonts w:cs="Times New Roman"/>
          <w:szCs w:val="24"/>
        </w:rPr>
        <w:t xml:space="preserve">, </w:t>
      </w:r>
      <w:proofErr w:type="spellStart"/>
      <w:r w:rsidRPr="00744A15">
        <w:rPr>
          <w:rFonts w:cs="Times New Roman"/>
          <w:szCs w:val="24"/>
        </w:rPr>
        <w:t>Seylap</w:t>
      </w:r>
      <w:proofErr w:type="spellEnd"/>
      <w:r w:rsidRPr="00744A15">
        <w:rPr>
          <w:rFonts w:cs="Times New Roman"/>
          <w:szCs w:val="24"/>
        </w:rPr>
        <w:t xml:space="preserve">, </w:t>
      </w:r>
      <w:proofErr w:type="spellStart"/>
      <w:r w:rsidRPr="00744A15">
        <w:rPr>
          <w:rFonts w:cs="Times New Roman"/>
          <w:szCs w:val="24"/>
        </w:rPr>
        <w:t>Heyelan</w:t>
      </w:r>
      <w:proofErr w:type="spellEnd"/>
      <w:r w:rsidRPr="00744A15">
        <w:rPr>
          <w:rFonts w:cs="Times New Roman"/>
          <w:szCs w:val="24"/>
        </w:rPr>
        <w:t xml:space="preserve">, </w:t>
      </w:r>
      <w:proofErr w:type="spellStart"/>
      <w:r w:rsidRPr="00744A15">
        <w:rPr>
          <w:rFonts w:cs="Times New Roman"/>
          <w:szCs w:val="24"/>
        </w:rPr>
        <w:t>Yer</w:t>
      </w:r>
      <w:proofErr w:type="spellEnd"/>
      <w:r w:rsidRPr="00744A15">
        <w:rPr>
          <w:rFonts w:cs="Times New Roman"/>
          <w:szCs w:val="24"/>
        </w:rPr>
        <w:t xml:space="preserve"> </w:t>
      </w:r>
      <w:proofErr w:type="spellStart"/>
      <w:r w:rsidRPr="00744A15">
        <w:rPr>
          <w:rFonts w:cs="Times New Roman"/>
          <w:szCs w:val="24"/>
        </w:rPr>
        <w:t>Kayması</w:t>
      </w:r>
      <w:proofErr w:type="spellEnd"/>
      <w:r w:rsidRPr="00744A15">
        <w:rPr>
          <w:rFonts w:cs="Times New Roman"/>
          <w:szCs w:val="24"/>
        </w:rPr>
        <w:t xml:space="preserve">, </w:t>
      </w:r>
      <w:proofErr w:type="spellStart"/>
      <w:r w:rsidRPr="00744A15">
        <w:rPr>
          <w:rFonts w:cs="Times New Roman"/>
          <w:szCs w:val="24"/>
        </w:rPr>
        <w:t>Toprak</w:t>
      </w:r>
      <w:proofErr w:type="spellEnd"/>
      <w:r w:rsidRPr="00744A15">
        <w:rPr>
          <w:rFonts w:cs="Times New Roman"/>
          <w:szCs w:val="24"/>
        </w:rPr>
        <w:t xml:space="preserve"> </w:t>
      </w:r>
      <w:proofErr w:type="spellStart"/>
      <w:r w:rsidRPr="00744A15">
        <w:rPr>
          <w:rFonts w:cs="Times New Roman"/>
          <w:szCs w:val="24"/>
        </w:rPr>
        <w:t>Çökmesi</w:t>
      </w:r>
      <w:proofErr w:type="spellEnd"/>
      <w:r w:rsidRPr="00744A15">
        <w:rPr>
          <w:rFonts w:cs="Times New Roman"/>
          <w:szCs w:val="24"/>
        </w:rPr>
        <w:t xml:space="preserve">, Kaya </w:t>
      </w:r>
      <w:proofErr w:type="spellStart"/>
      <w:r w:rsidRPr="00744A15">
        <w:rPr>
          <w:rFonts w:cs="Times New Roman"/>
          <w:szCs w:val="24"/>
        </w:rPr>
        <w:t>Düşmesi</w:t>
      </w:r>
      <w:proofErr w:type="spellEnd"/>
      <w:r w:rsidRPr="00744A15">
        <w:rPr>
          <w:rFonts w:cs="Times New Roman"/>
          <w:szCs w:val="24"/>
        </w:rPr>
        <w:t xml:space="preserve">, </w:t>
      </w:r>
      <w:proofErr w:type="spellStart"/>
      <w:r w:rsidRPr="00744A15">
        <w:rPr>
          <w:rFonts w:cs="Times New Roman"/>
          <w:szCs w:val="24"/>
        </w:rPr>
        <w:t>Fırtına</w:t>
      </w:r>
      <w:proofErr w:type="spellEnd"/>
      <w:r w:rsidRPr="00744A15">
        <w:rPr>
          <w:rFonts w:cs="Times New Roman"/>
          <w:szCs w:val="24"/>
        </w:rPr>
        <w:t xml:space="preserve">, </w:t>
      </w:r>
      <w:proofErr w:type="spellStart"/>
      <w:r w:rsidRPr="00744A15">
        <w:rPr>
          <w:rFonts w:cs="Times New Roman"/>
          <w:szCs w:val="24"/>
        </w:rPr>
        <w:t>Yangın</w:t>
      </w:r>
      <w:proofErr w:type="spellEnd"/>
      <w:r w:rsidRPr="00744A15">
        <w:rPr>
          <w:rFonts w:cs="Times New Roman"/>
          <w:szCs w:val="24"/>
        </w:rPr>
        <w:t xml:space="preserve">, </w:t>
      </w:r>
      <w:proofErr w:type="spellStart"/>
      <w:r w:rsidRPr="00744A15">
        <w:rPr>
          <w:rFonts w:cs="Times New Roman"/>
          <w:szCs w:val="24"/>
        </w:rPr>
        <w:t>Yıldırım</w:t>
      </w:r>
      <w:proofErr w:type="spellEnd"/>
      <w:r w:rsidRPr="00744A15">
        <w:rPr>
          <w:rFonts w:cs="Times New Roman"/>
          <w:szCs w:val="24"/>
        </w:rPr>
        <w:t xml:space="preserve">, </w:t>
      </w:r>
      <w:proofErr w:type="spellStart"/>
      <w:r w:rsidRPr="00744A15">
        <w:rPr>
          <w:rFonts w:cs="Times New Roman"/>
          <w:szCs w:val="24"/>
        </w:rPr>
        <w:t>İnfilak</w:t>
      </w:r>
      <w:proofErr w:type="spellEnd"/>
      <w:r w:rsidRPr="00744A15">
        <w:rPr>
          <w:rFonts w:cs="Times New Roman"/>
          <w:szCs w:val="24"/>
        </w:rPr>
        <w:t xml:space="preserve">, Kar </w:t>
      </w:r>
      <w:proofErr w:type="spellStart"/>
      <w:r w:rsidRPr="00744A15">
        <w:rPr>
          <w:rFonts w:cs="Times New Roman"/>
          <w:szCs w:val="24"/>
        </w:rPr>
        <w:t>Ağırlığı</w:t>
      </w:r>
      <w:proofErr w:type="spellEnd"/>
      <w:r w:rsidRPr="00744A15">
        <w:rPr>
          <w:rFonts w:cs="Times New Roman"/>
          <w:szCs w:val="24"/>
        </w:rPr>
        <w:t xml:space="preserve">, </w:t>
      </w:r>
      <w:proofErr w:type="spellStart"/>
      <w:r w:rsidRPr="00744A15">
        <w:rPr>
          <w:rFonts w:cs="Times New Roman"/>
          <w:szCs w:val="24"/>
        </w:rPr>
        <w:t>Hava</w:t>
      </w:r>
      <w:proofErr w:type="spellEnd"/>
      <w:r w:rsidRPr="00744A15">
        <w:rPr>
          <w:rFonts w:cs="Times New Roman"/>
          <w:szCs w:val="24"/>
        </w:rPr>
        <w:t xml:space="preserve"> </w:t>
      </w:r>
      <w:proofErr w:type="spellStart"/>
      <w:r w:rsidRPr="00744A15">
        <w:rPr>
          <w:rFonts w:cs="Times New Roman"/>
          <w:szCs w:val="24"/>
        </w:rPr>
        <w:t>ve</w:t>
      </w:r>
      <w:proofErr w:type="spellEnd"/>
      <w:r w:rsidRPr="00744A15">
        <w:rPr>
          <w:rFonts w:cs="Times New Roman"/>
          <w:szCs w:val="24"/>
        </w:rPr>
        <w:t xml:space="preserve"> Kara </w:t>
      </w:r>
      <w:proofErr w:type="spellStart"/>
      <w:r w:rsidRPr="00744A15">
        <w:rPr>
          <w:rFonts w:cs="Times New Roman"/>
          <w:szCs w:val="24"/>
        </w:rPr>
        <w:t>taşıtları</w:t>
      </w:r>
      <w:proofErr w:type="spellEnd"/>
      <w:r w:rsidRPr="00744A15">
        <w:rPr>
          <w:rFonts w:cs="Times New Roman"/>
          <w:szCs w:val="24"/>
        </w:rPr>
        <w:t xml:space="preserve"> </w:t>
      </w:r>
      <w:proofErr w:type="spellStart"/>
      <w:r w:rsidRPr="00744A15">
        <w:rPr>
          <w:rFonts w:cs="Times New Roman"/>
          <w:szCs w:val="24"/>
        </w:rPr>
        <w:t>çarpması</w:t>
      </w:r>
      <w:proofErr w:type="spellEnd"/>
      <w:r w:rsidRPr="00744A15">
        <w:rPr>
          <w:rFonts w:cs="Times New Roman"/>
          <w:szCs w:val="24"/>
        </w:rPr>
        <w:t>, G.L.H.H.K.N.H. (</w:t>
      </w:r>
      <w:proofErr w:type="spellStart"/>
      <w:r w:rsidRPr="00744A15">
        <w:rPr>
          <w:rFonts w:cs="Times New Roman"/>
          <w:szCs w:val="24"/>
        </w:rPr>
        <w:t>Grev</w:t>
      </w:r>
      <w:proofErr w:type="spellEnd"/>
      <w:r w:rsidRPr="00744A15">
        <w:rPr>
          <w:rFonts w:cs="Times New Roman"/>
          <w:szCs w:val="24"/>
        </w:rPr>
        <w:t xml:space="preserve">, </w:t>
      </w:r>
      <w:proofErr w:type="spellStart"/>
      <w:r w:rsidRPr="00744A15">
        <w:rPr>
          <w:rFonts w:cs="Times New Roman"/>
          <w:szCs w:val="24"/>
        </w:rPr>
        <w:t>Lokavt</w:t>
      </w:r>
      <w:proofErr w:type="spellEnd"/>
      <w:r w:rsidRPr="00744A15">
        <w:rPr>
          <w:rFonts w:cs="Times New Roman"/>
          <w:szCs w:val="24"/>
        </w:rPr>
        <w:t xml:space="preserve">, </w:t>
      </w:r>
      <w:proofErr w:type="spellStart"/>
      <w:r w:rsidRPr="00744A15">
        <w:rPr>
          <w:rFonts w:cs="Times New Roman"/>
          <w:szCs w:val="24"/>
        </w:rPr>
        <w:t>Halk</w:t>
      </w:r>
      <w:proofErr w:type="spellEnd"/>
      <w:r w:rsidRPr="00744A15">
        <w:rPr>
          <w:rFonts w:cs="Times New Roman"/>
          <w:szCs w:val="24"/>
        </w:rPr>
        <w:t xml:space="preserve"> </w:t>
      </w:r>
      <w:proofErr w:type="spellStart"/>
      <w:r w:rsidRPr="00744A15">
        <w:rPr>
          <w:rFonts w:cs="Times New Roman"/>
          <w:szCs w:val="24"/>
        </w:rPr>
        <w:t>Hareketleri</w:t>
      </w:r>
      <w:proofErr w:type="spellEnd"/>
      <w:r w:rsidRPr="00744A15">
        <w:rPr>
          <w:rFonts w:cs="Times New Roman"/>
          <w:szCs w:val="24"/>
        </w:rPr>
        <w:t xml:space="preserve">, </w:t>
      </w:r>
      <w:proofErr w:type="spellStart"/>
      <w:r w:rsidRPr="00744A15">
        <w:rPr>
          <w:rFonts w:cs="Times New Roman"/>
          <w:szCs w:val="24"/>
        </w:rPr>
        <w:t>Kötü</w:t>
      </w:r>
      <w:proofErr w:type="spellEnd"/>
      <w:r w:rsidRPr="00744A15">
        <w:rPr>
          <w:rFonts w:cs="Times New Roman"/>
          <w:szCs w:val="24"/>
        </w:rPr>
        <w:t xml:space="preserve"> </w:t>
      </w:r>
      <w:proofErr w:type="spellStart"/>
      <w:r w:rsidRPr="00744A15">
        <w:rPr>
          <w:rFonts w:cs="Times New Roman"/>
          <w:szCs w:val="24"/>
        </w:rPr>
        <w:t>Niyetli</w:t>
      </w:r>
      <w:proofErr w:type="spellEnd"/>
      <w:r w:rsidRPr="00744A15">
        <w:rPr>
          <w:rFonts w:cs="Times New Roman"/>
          <w:szCs w:val="24"/>
        </w:rPr>
        <w:t xml:space="preserve"> </w:t>
      </w:r>
      <w:proofErr w:type="spellStart"/>
      <w:r w:rsidRPr="00744A15">
        <w:rPr>
          <w:rFonts w:cs="Times New Roman"/>
          <w:szCs w:val="24"/>
        </w:rPr>
        <w:t>Hareketler</w:t>
      </w:r>
      <w:proofErr w:type="spellEnd"/>
      <w:r w:rsidRPr="00744A15">
        <w:rPr>
          <w:rFonts w:cs="Times New Roman"/>
          <w:szCs w:val="24"/>
        </w:rPr>
        <w:t xml:space="preserve">), </w:t>
      </w:r>
      <w:proofErr w:type="spellStart"/>
      <w:r w:rsidRPr="00744A15">
        <w:rPr>
          <w:rFonts w:cs="Times New Roman"/>
          <w:szCs w:val="24"/>
        </w:rPr>
        <w:t>Teröre</w:t>
      </w:r>
      <w:proofErr w:type="spellEnd"/>
      <w:r w:rsidRPr="00744A15">
        <w:rPr>
          <w:rFonts w:cs="Times New Roman"/>
          <w:szCs w:val="24"/>
        </w:rPr>
        <w:t xml:space="preserve"> </w:t>
      </w:r>
      <w:proofErr w:type="spellStart"/>
      <w:r w:rsidRPr="00744A15">
        <w:rPr>
          <w:rFonts w:cs="Times New Roman"/>
          <w:szCs w:val="24"/>
        </w:rPr>
        <w:t>karşı</w:t>
      </w:r>
      <w:proofErr w:type="spellEnd"/>
      <w:r w:rsidRPr="00744A15">
        <w:rPr>
          <w:rFonts w:cs="Times New Roman"/>
          <w:szCs w:val="24"/>
        </w:rPr>
        <w:t xml:space="preserve"> </w:t>
      </w:r>
      <w:proofErr w:type="spellStart"/>
      <w:r w:rsidRPr="00744A15">
        <w:rPr>
          <w:rFonts w:cs="Times New Roman"/>
          <w:szCs w:val="24"/>
        </w:rPr>
        <w:t>Yapım</w:t>
      </w:r>
      <w:proofErr w:type="spellEnd"/>
      <w:r w:rsidRPr="00744A15">
        <w:rPr>
          <w:rFonts w:cs="Times New Roman"/>
          <w:szCs w:val="24"/>
        </w:rPr>
        <w:t xml:space="preserve"> </w:t>
      </w:r>
      <w:proofErr w:type="spellStart"/>
      <w:r w:rsidRPr="00744A15">
        <w:rPr>
          <w:rFonts w:cs="Times New Roman"/>
          <w:szCs w:val="24"/>
        </w:rPr>
        <w:t>İşleri</w:t>
      </w:r>
      <w:proofErr w:type="spellEnd"/>
      <w:r w:rsidRPr="00744A15">
        <w:rPr>
          <w:rFonts w:cs="Times New Roman"/>
          <w:szCs w:val="24"/>
        </w:rPr>
        <w:t xml:space="preserve"> </w:t>
      </w:r>
      <w:proofErr w:type="spellStart"/>
      <w:r w:rsidRPr="00744A15">
        <w:rPr>
          <w:rFonts w:cs="Times New Roman"/>
          <w:szCs w:val="24"/>
        </w:rPr>
        <w:t>Genel</w:t>
      </w:r>
      <w:proofErr w:type="spellEnd"/>
      <w:r w:rsidRPr="00744A15">
        <w:rPr>
          <w:rFonts w:cs="Times New Roman"/>
          <w:szCs w:val="24"/>
        </w:rPr>
        <w:t xml:space="preserve"> </w:t>
      </w:r>
      <w:proofErr w:type="spellStart"/>
      <w:r w:rsidRPr="00744A15">
        <w:rPr>
          <w:rFonts w:cs="Times New Roman"/>
          <w:szCs w:val="24"/>
        </w:rPr>
        <w:t>Şartnamesinde</w:t>
      </w:r>
      <w:proofErr w:type="spellEnd"/>
      <w:r w:rsidRPr="00744A15">
        <w:rPr>
          <w:rFonts w:cs="Times New Roman"/>
          <w:szCs w:val="24"/>
        </w:rPr>
        <w:t xml:space="preserve"> </w:t>
      </w:r>
      <w:proofErr w:type="spellStart"/>
      <w:r w:rsidRPr="00744A15">
        <w:rPr>
          <w:rFonts w:cs="Times New Roman"/>
          <w:szCs w:val="24"/>
        </w:rPr>
        <w:t>yer</w:t>
      </w:r>
      <w:proofErr w:type="spellEnd"/>
      <w:r w:rsidRPr="00744A15">
        <w:rPr>
          <w:rFonts w:cs="Times New Roman"/>
          <w:szCs w:val="24"/>
        </w:rPr>
        <w:t xml:space="preserve"> </w:t>
      </w:r>
      <w:proofErr w:type="spellStart"/>
      <w:r w:rsidRPr="00744A15">
        <w:rPr>
          <w:rFonts w:cs="Times New Roman"/>
          <w:szCs w:val="24"/>
        </w:rPr>
        <w:t>alan</w:t>
      </w:r>
      <w:proofErr w:type="spellEnd"/>
      <w:r w:rsidRPr="00744A15">
        <w:rPr>
          <w:rFonts w:cs="Times New Roman"/>
          <w:szCs w:val="24"/>
        </w:rPr>
        <w:t xml:space="preserve"> </w:t>
      </w:r>
      <w:proofErr w:type="spellStart"/>
      <w:r w:rsidRPr="00744A15">
        <w:rPr>
          <w:rFonts w:cs="Times New Roman"/>
          <w:szCs w:val="24"/>
        </w:rPr>
        <w:t>hükümler</w:t>
      </w:r>
      <w:proofErr w:type="spellEnd"/>
      <w:r w:rsidRPr="00744A15">
        <w:rPr>
          <w:rFonts w:cs="Times New Roman"/>
          <w:szCs w:val="24"/>
        </w:rPr>
        <w:t xml:space="preserve"> </w:t>
      </w:r>
      <w:proofErr w:type="spellStart"/>
      <w:r w:rsidRPr="00744A15">
        <w:rPr>
          <w:rFonts w:cs="Times New Roman"/>
          <w:szCs w:val="24"/>
        </w:rPr>
        <w:t>çerçevesinde</w:t>
      </w:r>
      <w:proofErr w:type="spellEnd"/>
      <w:r w:rsidRPr="00744A15">
        <w:rPr>
          <w:rFonts w:cs="Times New Roman"/>
          <w:szCs w:val="24"/>
        </w:rPr>
        <w:t xml:space="preserve"> </w:t>
      </w:r>
      <w:proofErr w:type="spellStart"/>
      <w:r w:rsidRPr="00744A15">
        <w:rPr>
          <w:rFonts w:cs="Times New Roman"/>
          <w:szCs w:val="24"/>
        </w:rPr>
        <w:t>genişletilmiş</w:t>
      </w:r>
      <w:proofErr w:type="spellEnd"/>
      <w:r w:rsidRPr="00744A15">
        <w:rPr>
          <w:rFonts w:cs="Times New Roman"/>
          <w:szCs w:val="24"/>
        </w:rPr>
        <w:t xml:space="preserve"> </w:t>
      </w:r>
      <w:proofErr w:type="spellStart"/>
      <w:r w:rsidRPr="00744A15">
        <w:rPr>
          <w:rFonts w:cs="Times New Roman"/>
          <w:szCs w:val="24"/>
        </w:rPr>
        <w:t>bakım</w:t>
      </w:r>
      <w:proofErr w:type="spellEnd"/>
      <w:r w:rsidRPr="00744A15">
        <w:rPr>
          <w:rFonts w:cs="Times New Roman"/>
          <w:szCs w:val="24"/>
        </w:rPr>
        <w:t xml:space="preserve"> </w:t>
      </w:r>
      <w:proofErr w:type="spellStart"/>
      <w:r w:rsidRPr="00744A15">
        <w:rPr>
          <w:rFonts w:cs="Times New Roman"/>
          <w:szCs w:val="24"/>
        </w:rPr>
        <w:t>devresi</w:t>
      </w:r>
      <w:proofErr w:type="spellEnd"/>
      <w:r w:rsidRPr="00744A15">
        <w:rPr>
          <w:rFonts w:cs="Times New Roman"/>
          <w:szCs w:val="24"/>
        </w:rPr>
        <w:t xml:space="preserve"> </w:t>
      </w:r>
      <w:proofErr w:type="spellStart"/>
      <w:r w:rsidRPr="00744A15">
        <w:rPr>
          <w:rFonts w:cs="Times New Roman"/>
          <w:szCs w:val="24"/>
        </w:rPr>
        <w:t>teminatını</w:t>
      </w:r>
      <w:proofErr w:type="spellEnd"/>
      <w:r w:rsidRPr="00744A15">
        <w:rPr>
          <w:rFonts w:cs="Times New Roman"/>
          <w:szCs w:val="24"/>
        </w:rPr>
        <w:t xml:space="preserve"> </w:t>
      </w:r>
      <w:proofErr w:type="spellStart"/>
      <w:r w:rsidRPr="00744A15">
        <w:rPr>
          <w:rFonts w:cs="Times New Roman"/>
          <w:szCs w:val="24"/>
        </w:rPr>
        <w:t>içeren</w:t>
      </w:r>
      <w:proofErr w:type="spellEnd"/>
      <w:r w:rsidRPr="00744A15">
        <w:rPr>
          <w:rFonts w:cs="Times New Roman"/>
          <w:szCs w:val="24"/>
        </w:rPr>
        <w:t xml:space="preserve"> </w:t>
      </w:r>
      <w:proofErr w:type="spellStart"/>
      <w:r w:rsidRPr="00744A15">
        <w:rPr>
          <w:rFonts w:cs="Times New Roman"/>
          <w:szCs w:val="24"/>
        </w:rPr>
        <w:t>sigorta</w:t>
      </w:r>
      <w:proofErr w:type="spellEnd"/>
      <w:r w:rsidRPr="00744A15">
        <w:rPr>
          <w:rFonts w:cs="Times New Roman"/>
          <w:szCs w:val="24"/>
        </w:rPr>
        <w:t xml:space="preserve"> </w:t>
      </w:r>
      <w:proofErr w:type="spellStart"/>
      <w:r w:rsidRPr="00744A15">
        <w:rPr>
          <w:rFonts w:cs="Times New Roman"/>
          <w:szCs w:val="24"/>
        </w:rPr>
        <w:t>yaptırmak</w:t>
      </w:r>
      <w:proofErr w:type="spellEnd"/>
      <w:r w:rsidRPr="00744A15">
        <w:rPr>
          <w:rFonts w:cs="Times New Roman"/>
          <w:szCs w:val="24"/>
        </w:rPr>
        <w:t xml:space="preserve"> </w:t>
      </w:r>
      <w:proofErr w:type="spellStart"/>
      <w:r w:rsidRPr="00744A15">
        <w:rPr>
          <w:rFonts w:cs="Times New Roman"/>
          <w:szCs w:val="24"/>
        </w:rPr>
        <w:t>ve</w:t>
      </w:r>
      <w:proofErr w:type="spellEnd"/>
      <w:r w:rsidRPr="00744A15">
        <w:rPr>
          <w:rFonts w:cs="Times New Roman"/>
          <w:szCs w:val="24"/>
        </w:rPr>
        <w:t xml:space="preserve"> </w:t>
      </w:r>
      <w:proofErr w:type="spellStart"/>
      <w:r w:rsidRPr="00744A15">
        <w:rPr>
          <w:rFonts w:cs="Times New Roman"/>
          <w:b/>
          <w:szCs w:val="24"/>
        </w:rPr>
        <w:t>yer</w:t>
      </w:r>
      <w:proofErr w:type="spellEnd"/>
      <w:r w:rsidRPr="00744A15">
        <w:rPr>
          <w:rFonts w:cs="Times New Roman"/>
          <w:b/>
          <w:szCs w:val="24"/>
        </w:rPr>
        <w:t xml:space="preserve"> </w:t>
      </w:r>
      <w:proofErr w:type="spellStart"/>
      <w:r w:rsidRPr="00744A15">
        <w:rPr>
          <w:rFonts w:cs="Times New Roman"/>
          <w:b/>
          <w:szCs w:val="24"/>
        </w:rPr>
        <w:t>teslim</w:t>
      </w:r>
      <w:proofErr w:type="spellEnd"/>
      <w:r w:rsidRPr="00744A15">
        <w:rPr>
          <w:rFonts w:cs="Times New Roman"/>
          <w:b/>
          <w:szCs w:val="24"/>
        </w:rPr>
        <w:t xml:space="preserve"> </w:t>
      </w:r>
      <w:proofErr w:type="spellStart"/>
      <w:r w:rsidRPr="00744A15">
        <w:rPr>
          <w:rFonts w:cs="Times New Roman"/>
          <w:b/>
          <w:szCs w:val="24"/>
        </w:rPr>
        <w:t>tarihinden</w:t>
      </w:r>
      <w:proofErr w:type="spellEnd"/>
      <w:r w:rsidRPr="00744A15">
        <w:rPr>
          <w:rFonts w:cs="Times New Roman"/>
          <w:b/>
          <w:szCs w:val="24"/>
        </w:rPr>
        <w:t xml:space="preserve"> </w:t>
      </w:r>
      <w:proofErr w:type="spellStart"/>
      <w:r w:rsidRPr="00744A15">
        <w:rPr>
          <w:rFonts w:cs="Times New Roman"/>
          <w:b/>
          <w:szCs w:val="24"/>
        </w:rPr>
        <w:t>itibaren</w:t>
      </w:r>
      <w:proofErr w:type="spellEnd"/>
      <w:r w:rsidRPr="00744A15">
        <w:rPr>
          <w:rFonts w:cs="Times New Roman"/>
          <w:b/>
          <w:szCs w:val="24"/>
        </w:rPr>
        <w:t xml:space="preserve"> 7 (</w:t>
      </w:r>
      <w:proofErr w:type="spellStart"/>
      <w:r w:rsidRPr="00744A15">
        <w:rPr>
          <w:rFonts w:cs="Times New Roman"/>
          <w:b/>
          <w:szCs w:val="24"/>
        </w:rPr>
        <w:t>Yedi</w:t>
      </w:r>
      <w:proofErr w:type="spellEnd"/>
      <w:r w:rsidRPr="00744A15">
        <w:rPr>
          <w:rFonts w:cs="Times New Roman"/>
          <w:b/>
          <w:szCs w:val="24"/>
        </w:rPr>
        <w:t xml:space="preserve">) </w:t>
      </w:r>
      <w:proofErr w:type="spellStart"/>
      <w:r w:rsidRPr="00744A15">
        <w:rPr>
          <w:rFonts w:cs="Times New Roman"/>
          <w:b/>
          <w:szCs w:val="24"/>
        </w:rPr>
        <w:t>gün</w:t>
      </w:r>
      <w:proofErr w:type="spellEnd"/>
      <w:r w:rsidRPr="00744A15">
        <w:rPr>
          <w:rFonts w:cs="Times New Roman"/>
          <w:b/>
          <w:szCs w:val="24"/>
        </w:rPr>
        <w:t xml:space="preserve"> </w:t>
      </w:r>
      <w:proofErr w:type="spellStart"/>
      <w:r w:rsidRPr="00744A15">
        <w:rPr>
          <w:rFonts w:cs="Times New Roman"/>
          <w:b/>
          <w:szCs w:val="24"/>
        </w:rPr>
        <w:t>içinde</w:t>
      </w:r>
      <w:proofErr w:type="spellEnd"/>
      <w:r w:rsidRPr="00744A15">
        <w:rPr>
          <w:rFonts w:cs="Times New Roman"/>
          <w:szCs w:val="24"/>
        </w:rPr>
        <w:t xml:space="preserve"> </w:t>
      </w:r>
      <w:proofErr w:type="spellStart"/>
      <w:r w:rsidRPr="00744A15">
        <w:rPr>
          <w:rFonts w:cs="Times New Roman"/>
          <w:szCs w:val="24"/>
        </w:rPr>
        <w:t>sözleşme</w:t>
      </w:r>
      <w:proofErr w:type="spellEnd"/>
      <w:r w:rsidRPr="00744A15">
        <w:rPr>
          <w:rFonts w:cs="Times New Roman"/>
          <w:szCs w:val="24"/>
        </w:rPr>
        <w:t xml:space="preserve"> </w:t>
      </w:r>
      <w:proofErr w:type="spellStart"/>
      <w:r w:rsidRPr="00744A15">
        <w:rPr>
          <w:rFonts w:cs="Times New Roman"/>
          <w:szCs w:val="24"/>
        </w:rPr>
        <w:t>makamına</w:t>
      </w:r>
      <w:proofErr w:type="spellEnd"/>
      <w:r w:rsidRPr="00744A15">
        <w:rPr>
          <w:rFonts w:cs="Times New Roman"/>
          <w:szCs w:val="24"/>
        </w:rPr>
        <w:t xml:space="preserve"> </w:t>
      </w:r>
      <w:proofErr w:type="spellStart"/>
      <w:r w:rsidRPr="00744A15">
        <w:rPr>
          <w:rFonts w:cs="Times New Roman"/>
          <w:szCs w:val="24"/>
        </w:rPr>
        <w:t>sigorta</w:t>
      </w:r>
      <w:proofErr w:type="spellEnd"/>
      <w:r w:rsidRPr="00744A15">
        <w:rPr>
          <w:rFonts w:cs="Times New Roman"/>
          <w:szCs w:val="24"/>
        </w:rPr>
        <w:t xml:space="preserve"> </w:t>
      </w:r>
      <w:proofErr w:type="spellStart"/>
      <w:r w:rsidRPr="00744A15">
        <w:rPr>
          <w:rFonts w:cs="Times New Roman"/>
          <w:szCs w:val="24"/>
        </w:rPr>
        <w:t>poliçesini</w:t>
      </w:r>
      <w:proofErr w:type="spellEnd"/>
      <w:r w:rsidRPr="00744A15">
        <w:rPr>
          <w:rFonts w:cs="Times New Roman"/>
          <w:szCs w:val="24"/>
        </w:rPr>
        <w:t xml:space="preserve"> </w:t>
      </w:r>
      <w:proofErr w:type="spellStart"/>
      <w:r w:rsidRPr="00744A15">
        <w:rPr>
          <w:rFonts w:cs="Times New Roman"/>
          <w:szCs w:val="24"/>
        </w:rPr>
        <w:t>sunmak</w:t>
      </w:r>
      <w:proofErr w:type="spellEnd"/>
      <w:r w:rsidRPr="00744A15">
        <w:rPr>
          <w:rFonts w:cs="Times New Roman"/>
          <w:spacing w:val="19"/>
          <w:szCs w:val="24"/>
        </w:rPr>
        <w:t xml:space="preserve"> </w:t>
      </w:r>
      <w:proofErr w:type="spellStart"/>
      <w:r w:rsidRPr="00744A15">
        <w:rPr>
          <w:rFonts w:cs="Times New Roman"/>
          <w:szCs w:val="24"/>
        </w:rPr>
        <w:t>zorundadır</w:t>
      </w:r>
      <w:proofErr w:type="spellEnd"/>
      <w:r w:rsidRPr="00744A15">
        <w:rPr>
          <w:rFonts w:cs="Times New Roman"/>
          <w:szCs w:val="24"/>
        </w:rPr>
        <w:t xml:space="preserve">. </w:t>
      </w:r>
      <w:proofErr w:type="spellStart"/>
      <w:r w:rsidRPr="00744A15">
        <w:rPr>
          <w:rFonts w:cs="Times New Roman"/>
          <w:b/>
          <w:szCs w:val="24"/>
        </w:rPr>
        <w:t>Süresi</w:t>
      </w:r>
      <w:proofErr w:type="spellEnd"/>
      <w:r w:rsidRPr="00744A15">
        <w:rPr>
          <w:rFonts w:cs="Times New Roman"/>
          <w:b/>
          <w:szCs w:val="24"/>
        </w:rPr>
        <w:t xml:space="preserve"> </w:t>
      </w:r>
      <w:proofErr w:type="spellStart"/>
      <w:r w:rsidRPr="00744A15">
        <w:rPr>
          <w:rFonts w:cs="Times New Roman"/>
          <w:b/>
          <w:szCs w:val="24"/>
        </w:rPr>
        <w:t>içinde</w:t>
      </w:r>
      <w:proofErr w:type="spellEnd"/>
      <w:r w:rsidRPr="00744A15">
        <w:rPr>
          <w:rFonts w:cs="Times New Roman"/>
          <w:b/>
          <w:szCs w:val="24"/>
        </w:rPr>
        <w:t xml:space="preserve"> </w:t>
      </w:r>
      <w:proofErr w:type="spellStart"/>
      <w:r w:rsidRPr="00744A15">
        <w:rPr>
          <w:rFonts w:cs="Times New Roman"/>
          <w:b/>
          <w:szCs w:val="24"/>
        </w:rPr>
        <w:t>Sözleşme</w:t>
      </w:r>
      <w:proofErr w:type="spellEnd"/>
      <w:r w:rsidRPr="00744A15">
        <w:rPr>
          <w:rFonts w:cs="Times New Roman"/>
          <w:b/>
          <w:szCs w:val="24"/>
        </w:rPr>
        <w:t xml:space="preserve"> </w:t>
      </w:r>
      <w:proofErr w:type="spellStart"/>
      <w:r w:rsidRPr="00744A15">
        <w:rPr>
          <w:rFonts w:cs="Times New Roman"/>
          <w:b/>
          <w:szCs w:val="24"/>
        </w:rPr>
        <w:t>Makamına</w:t>
      </w:r>
      <w:proofErr w:type="spellEnd"/>
      <w:r w:rsidRPr="00744A15">
        <w:rPr>
          <w:rFonts w:cs="Times New Roman"/>
          <w:b/>
          <w:szCs w:val="24"/>
        </w:rPr>
        <w:t xml:space="preserve"> </w:t>
      </w:r>
      <w:proofErr w:type="spellStart"/>
      <w:r w:rsidRPr="00744A15">
        <w:rPr>
          <w:rFonts w:cs="Times New Roman"/>
          <w:b/>
          <w:szCs w:val="24"/>
        </w:rPr>
        <w:t>sunulmayan</w:t>
      </w:r>
      <w:proofErr w:type="spellEnd"/>
      <w:r w:rsidRPr="00744A15">
        <w:rPr>
          <w:rFonts w:cs="Times New Roman"/>
          <w:b/>
          <w:szCs w:val="24"/>
        </w:rPr>
        <w:t xml:space="preserve"> </w:t>
      </w:r>
      <w:proofErr w:type="spellStart"/>
      <w:r w:rsidRPr="00744A15">
        <w:rPr>
          <w:rFonts w:cs="Times New Roman"/>
          <w:b/>
          <w:szCs w:val="24"/>
        </w:rPr>
        <w:t>sigorta</w:t>
      </w:r>
      <w:proofErr w:type="spellEnd"/>
      <w:r w:rsidRPr="00744A15">
        <w:rPr>
          <w:rFonts w:cs="Times New Roman"/>
          <w:b/>
          <w:szCs w:val="24"/>
        </w:rPr>
        <w:t xml:space="preserve"> </w:t>
      </w:r>
      <w:proofErr w:type="spellStart"/>
      <w:r w:rsidRPr="00744A15">
        <w:rPr>
          <w:rFonts w:cs="Times New Roman"/>
          <w:b/>
          <w:szCs w:val="24"/>
        </w:rPr>
        <w:t>poliçesi</w:t>
      </w:r>
      <w:proofErr w:type="spellEnd"/>
      <w:r w:rsidRPr="00744A15">
        <w:rPr>
          <w:rFonts w:cs="Times New Roman"/>
          <w:b/>
          <w:szCs w:val="24"/>
        </w:rPr>
        <w:t xml:space="preserve"> </w:t>
      </w:r>
      <w:proofErr w:type="spellStart"/>
      <w:r w:rsidRPr="00744A15">
        <w:rPr>
          <w:rFonts w:cs="Times New Roman"/>
          <w:b/>
          <w:szCs w:val="24"/>
        </w:rPr>
        <w:t>için</w:t>
      </w:r>
      <w:proofErr w:type="spellEnd"/>
      <w:r w:rsidRPr="00744A15">
        <w:rPr>
          <w:rFonts w:cs="Times New Roman"/>
          <w:b/>
          <w:szCs w:val="24"/>
        </w:rPr>
        <w:t xml:space="preserve"> </w:t>
      </w:r>
      <w:proofErr w:type="spellStart"/>
      <w:r w:rsidRPr="00744A15">
        <w:rPr>
          <w:rFonts w:cs="Times New Roman"/>
          <w:b/>
          <w:szCs w:val="24"/>
        </w:rPr>
        <w:t>Yüklenici</w:t>
      </w:r>
      <w:proofErr w:type="spellEnd"/>
      <w:r w:rsidRPr="00744A15">
        <w:rPr>
          <w:rFonts w:cs="Times New Roman"/>
          <w:b/>
          <w:szCs w:val="24"/>
        </w:rPr>
        <w:t xml:space="preserve"> </w:t>
      </w:r>
      <w:proofErr w:type="spellStart"/>
      <w:r w:rsidRPr="00744A15">
        <w:rPr>
          <w:rFonts w:cs="Times New Roman"/>
          <w:b/>
          <w:szCs w:val="24"/>
        </w:rPr>
        <w:t>hakedişinden</w:t>
      </w:r>
      <w:proofErr w:type="spellEnd"/>
      <w:r w:rsidRPr="00744A15">
        <w:rPr>
          <w:rFonts w:cs="Times New Roman"/>
          <w:b/>
          <w:szCs w:val="24"/>
        </w:rPr>
        <w:t xml:space="preserve"> </w:t>
      </w:r>
      <w:proofErr w:type="spellStart"/>
      <w:r w:rsidRPr="00744A15">
        <w:rPr>
          <w:rFonts w:cs="Times New Roman"/>
          <w:b/>
          <w:szCs w:val="24"/>
        </w:rPr>
        <w:t>günlük</w:t>
      </w:r>
      <w:proofErr w:type="spellEnd"/>
      <w:r w:rsidRPr="00744A15">
        <w:rPr>
          <w:rFonts w:cs="Times New Roman"/>
          <w:b/>
          <w:szCs w:val="24"/>
        </w:rPr>
        <w:t xml:space="preserve"> 500,00 TL </w:t>
      </w:r>
      <w:proofErr w:type="spellStart"/>
      <w:r w:rsidRPr="00744A15">
        <w:rPr>
          <w:rFonts w:cs="Times New Roman"/>
          <w:b/>
          <w:szCs w:val="24"/>
        </w:rPr>
        <w:t>gecikme</w:t>
      </w:r>
      <w:proofErr w:type="spellEnd"/>
      <w:r w:rsidRPr="00744A15">
        <w:rPr>
          <w:rFonts w:cs="Times New Roman"/>
          <w:b/>
          <w:szCs w:val="24"/>
        </w:rPr>
        <w:t xml:space="preserve"> </w:t>
      </w:r>
      <w:proofErr w:type="spellStart"/>
      <w:r w:rsidRPr="00744A15">
        <w:rPr>
          <w:rFonts w:cs="Times New Roman"/>
          <w:b/>
          <w:szCs w:val="24"/>
        </w:rPr>
        <w:t>cezası</w:t>
      </w:r>
      <w:proofErr w:type="spellEnd"/>
      <w:r w:rsidRPr="00744A15">
        <w:rPr>
          <w:rFonts w:cs="Times New Roman"/>
          <w:b/>
          <w:szCs w:val="24"/>
        </w:rPr>
        <w:t xml:space="preserve"> </w:t>
      </w:r>
      <w:proofErr w:type="spellStart"/>
      <w:r w:rsidRPr="00744A15">
        <w:rPr>
          <w:rFonts w:cs="Times New Roman"/>
          <w:b/>
          <w:szCs w:val="24"/>
        </w:rPr>
        <w:t>geri</w:t>
      </w:r>
      <w:proofErr w:type="spellEnd"/>
      <w:r w:rsidRPr="00744A15">
        <w:rPr>
          <w:rFonts w:cs="Times New Roman"/>
          <w:b/>
          <w:szCs w:val="24"/>
        </w:rPr>
        <w:t xml:space="preserve"> </w:t>
      </w:r>
      <w:proofErr w:type="spellStart"/>
      <w:r w:rsidRPr="00744A15">
        <w:rPr>
          <w:rFonts w:cs="Times New Roman"/>
          <w:b/>
          <w:szCs w:val="24"/>
        </w:rPr>
        <w:t>ödenmemek</w:t>
      </w:r>
      <w:proofErr w:type="spellEnd"/>
      <w:r w:rsidRPr="00744A15">
        <w:rPr>
          <w:rFonts w:cs="Times New Roman"/>
          <w:b/>
          <w:szCs w:val="24"/>
        </w:rPr>
        <w:t xml:space="preserve"> </w:t>
      </w:r>
      <w:proofErr w:type="spellStart"/>
      <w:r w:rsidRPr="00744A15">
        <w:rPr>
          <w:rFonts w:cs="Times New Roman"/>
          <w:b/>
          <w:szCs w:val="24"/>
        </w:rPr>
        <w:t>üzere</w:t>
      </w:r>
      <w:proofErr w:type="spellEnd"/>
      <w:r w:rsidRPr="00744A15">
        <w:rPr>
          <w:rFonts w:cs="Times New Roman"/>
          <w:b/>
          <w:szCs w:val="24"/>
        </w:rPr>
        <w:t xml:space="preserve"> </w:t>
      </w:r>
      <w:proofErr w:type="spellStart"/>
      <w:r w:rsidRPr="00744A15">
        <w:rPr>
          <w:rFonts w:cs="Times New Roman"/>
          <w:b/>
          <w:szCs w:val="24"/>
        </w:rPr>
        <w:t>kesilir</w:t>
      </w:r>
      <w:proofErr w:type="spellEnd"/>
      <w:r w:rsidRPr="00744A15">
        <w:rPr>
          <w:rFonts w:cs="Times New Roman"/>
          <w:b/>
          <w:szCs w:val="24"/>
        </w:rPr>
        <w:t xml:space="preserve">. </w:t>
      </w:r>
      <w:proofErr w:type="spellStart"/>
      <w:r w:rsidRPr="00744A15">
        <w:rPr>
          <w:rFonts w:cs="Times New Roman"/>
          <w:b/>
          <w:szCs w:val="24"/>
        </w:rPr>
        <w:t>Yer</w:t>
      </w:r>
      <w:proofErr w:type="spellEnd"/>
      <w:r w:rsidRPr="00744A15">
        <w:rPr>
          <w:rFonts w:cs="Times New Roman"/>
          <w:b/>
          <w:szCs w:val="24"/>
        </w:rPr>
        <w:t xml:space="preserve"> </w:t>
      </w:r>
      <w:proofErr w:type="spellStart"/>
      <w:r w:rsidRPr="00744A15">
        <w:rPr>
          <w:rFonts w:cs="Times New Roman"/>
          <w:b/>
          <w:szCs w:val="24"/>
        </w:rPr>
        <w:t>teslim</w:t>
      </w:r>
      <w:proofErr w:type="spellEnd"/>
      <w:r w:rsidRPr="00744A15">
        <w:rPr>
          <w:rFonts w:cs="Times New Roman"/>
          <w:b/>
          <w:szCs w:val="24"/>
        </w:rPr>
        <w:t xml:space="preserve"> </w:t>
      </w:r>
      <w:proofErr w:type="spellStart"/>
      <w:r w:rsidRPr="00744A15">
        <w:rPr>
          <w:rFonts w:cs="Times New Roman"/>
          <w:b/>
          <w:szCs w:val="24"/>
        </w:rPr>
        <w:t>tarihinde</w:t>
      </w:r>
      <w:proofErr w:type="spellEnd"/>
      <w:r w:rsidRPr="00744A15">
        <w:rPr>
          <w:rFonts w:cs="Times New Roman"/>
          <w:b/>
          <w:szCs w:val="24"/>
        </w:rPr>
        <w:t xml:space="preserve"> </w:t>
      </w:r>
      <w:proofErr w:type="spellStart"/>
      <w:r w:rsidRPr="00744A15">
        <w:rPr>
          <w:rFonts w:cs="Times New Roman"/>
          <w:b/>
          <w:szCs w:val="24"/>
        </w:rPr>
        <w:t>itibaren</w:t>
      </w:r>
      <w:proofErr w:type="spellEnd"/>
      <w:r w:rsidRPr="00744A15">
        <w:rPr>
          <w:rFonts w:cs="Times New Roman"/>
          <w:b/>
          <w:szCs w:val="24"/>
        </w:rPr>
        <w:t xml:space="preserve"> 15 (</w:t>
      </w:r>
      <w:proofErr w:type="spellStart"/>
      <w:r w:rsidRPr="00744A15">
        <w:rPr>
          <w:rFonts w:cs="Times New Roman"/>
          <w:b/>
          <w:szCs w:val="24"/>
        </w:rPr>
        <w:t>Onbeş</w:t>
      </w:r>
      <w:proofErr w:type="spellEnd"/>
      <w:r w:rsidRPr="00744A15">
        <w:rPr>
          <w:rFonts w:cs="Times New Roman"/>
          <w:b/>
          <w:szCs w:val="24"/>
        </w:rPr>
        <w:t xml:space="preserve">) </w:t>
      </w:r>
      <w:proofErr w:type="spellStart"/>
      <w:r w:rsidRPr="00744A15">
        <w:rPr>
          <w:rFonts w:cs="Times New Roman"/>
          <w:b/>
          <w:szCs w:val="24"/>
        </w:rPr>
        <w:t>gün</w:t>
      </w:r>
      <w:proofErr w:type="spellEnd"/>
      <w:r w:rsidRPr="00744A15">
        <w:rPr>
          <w:rFonts w:cs="Times New Roman"/>
          <w:b/>
          <w:szCs w:val="24"/>
        </w:rPr>
        <w:t xml:space="preserve"> </w:t>
      </w:r>
      <w:proofErr w:type="spellStart"/>
      <w:r w:rsidRPr="00744A15">
        <w:rPr>
          <w:rFonts w:cs="Times New Roman"/>
          <w:b/>
          <w:szCs w:val="24"/>
        </w:rPr>
        <w:t>içinde</w:t>
      </w:r>
      <w:proofErr w:type="spellEnd"/>
      <w:r w:rsidRPr="00744A15">
        <w:rPr>
          <w:rFonts w:cs="Times New Roman"/>
          <w:b/>
          <w:szCs w:val="24"/>
        </w:rPr>
        <w:t xml:space="preserve"> </w:t>
      </w:r>
      <w:proofErr w:type="spellStart"/>
      <w:r w:rsidRPr="00744A15">
        <w:rPr>
          <w:rFonts w:cs="Times New Roman"/>
          <w:b/>
          <w:szCs w:val="24"/>
        </w:rPr>
        <w:t>sigorta</w:t>
      </w:r>
      <w:proofErr w:type="spellEnd"/>
      <w:r w:rsidRPr="00744A15">
        <w:rPr>
          <w:rFonts w:cs="Times New Roman"/>
          <w:b/>
          <w:szCs w:val="24"/>
        </w:rPr>
        <w:t xml:space="preserve"> </w:t>
      </w:r>
      <w:proofErr w:type="spellStart"/>
      <w:r w:rsidRPr="00744A15">
        <w:rPr>
          <w:rFonts w:cs="Times New Roman"/>
          <w:b/>
          <w:szCs w:val="24"/>
        </w:rPr>
        <w:t>poliçesi</w:t>
      </w:r>
      <w:proofErr w:type="spellEnd"/>
      <w:r w:rsidRPr="00744A15">
        <w:rPr>
          <w:rFonts w:cs="Times New Roman"/>
          <w:b/>
          <w:szCs w:val="24"/>
        </w:rPr>
        <w:t xml:space="preserve"> </w:t>
      </w:r>
      <w:proofErr w:type="spellStart"/>
      <w:r w:rsidRPr="00744A15">
        <w:rPr>
          <w:rFonts w:cs="Times New Roman"/>
          <w:b/>
          <w:szCs w:val="24"/>
        </w:rPr>
        <w:t>düzenlenmezse</w:t>
      </w:r>
      <w:proofErr w:type="spellEnd"/>
      <w:r w:rsidRPr="00744A15">
        <w:rPr>
          <w:rFonts w:cs="Times New Roman"/>
          <w:b/>
          <w:szCs w:val="24"/>
        </w:rPr>
        <w:t xml:space="preserve"> </w:t>
      </w:r>
      <w:proofErr w:type="spellStart"/>
      <w:r w:rsidRPr="00744A15">
        <w:rPr>
          <w:rFonts w:cs="Times New Roman"/>
          <w:b/>
          <w:szCs w:val="24"/>
        </w:rPr>
        <w:t>Sözleşme</w:t>
      </w:r>
      <w:proofErr w:type="spellEnd"/>
      <w:r w:rsidRPr="00744A15">
        <w:rPr>
          <w:rFonts w:cs="Times New Roman"/>
          <w:b/>
          <w:szCs w:val="24"/>
        </w:rPr>
        <w:t xml:space="preserve"> </w:t>
      </w:r>
      <w:proofErr w:type="spellStart"/>
      <w:r w:rsidRPr="00744A15">
        <w:rPr>
          <w:rFonts w:cs="Times New Roman"/>
          <w:b/>
          <w:szCs w:val="24"/>
        </w:rPr>
        <w:t>Makamı</w:t>
      </w:r>
      <w:proofErr w:type="spellEnd"/>
      <w:r w:rsidRPr="00744A15">
        <w:rPr>
          <w:rFonts w:cs="Times New Roman"/>
          <w:b/>
          <w:szCs w:val="24"/>
        </w:rPr>
        <w:t xml:space="preserve"> </w:t>
      </w:r>
      <w:proofErr w:type="spellStart"/>
      <w:r w:rsidRPr="00744A15">
        <w:rPr>
          <w:rFonts w:cs="Times New Roman"/>
          <w:b/>
          <w:szCs w:val="24"/>
        </w:rPr>
        <w:t>Yüklenici</w:t>
      </w:r>
      <w:proofErr w:type="spellEnd"/>
      <w:r w:rsidRPr="00744A15">
        <w:rPr>
          <w:rFonts w:cs="Times New Roman"/>
          <w:b/>
          <w:szCs w:val="24"/>
        </w:rPr>
        <w:t xml:space="preserve"> </w:t>
      </w:r>
      <w:proofErr w:type="spellStart"/>
      <w:r w:rsidRPr="00744A15">
        <w:rPr>
          <w:rFonts w:cs="Times New Roman"/>
          <w:b/>
          <w:szCs w:val="24"/>
        </w:rPr>
        <w:t>adına</w:t>
      </w:r>
      <w:proofErr w:type="spellEnd"/>
      <w:r w:rsidRPr="00744A15">
        <w:rPr>
          <w:rFonts w:cs="Times New Roman"/>
          <w:b/>
          <w:szCs w:val="24"/>
        </w:rPr>
        <w:t xml:space="preserve"> </w:t>
      </w:r>
      <w:proofErr w:type="spellStart"/>
      <w:r w:rsidRPr="00744A15">
        <w:rPr>
          <w:rFonts w:cs="Times New Roman"/>
          <w:b/>
          <w:szCs w:val="24"/>
        </w:rPr>
        <w:t>poliçeyi</w:t>
      </w:r>
      <w:proofErr w:type="spellEnd"/>
      <w:r w:rsidRPr="00744A15">
        <w:rPr>
          <w:rFonts w:cs="Times New Roman"/>
          <w:b/>
          <w:szCs w:val="24"/>
        </w:rPr>
        <w:t xml:space="preserve"> </w:t>
      </w:r>
      <w:proofErr w:type="spellStart"/>
      <w:r w:rsidRPr="00744A15">
        <w:rPr>
          <w:rFonts w:cs="Times New Roman"/>
          <w:b/>
          <w:szCs w:val="24"/>
        </w:rPr>
        <w:t>düzenletir</w:t>
      </w:r>
      <w:proofErr w:type="spellEnd"/>
      <w:r w:rsidRPr="00744A15">
        <w:rPr>
          <w:rFonts w:cs="Times New Roman"/>
          <w:b/>
          <w:szCs w:val="24"/>
        </w:rPr>
        <w:t xml:space="preserve"> </w:t>
      </w:r>
      <w:proofErr w:type="spellStart"/>
      <w:r w:rsidRPr="00744A15">
        <w:rPr>
          <w:rFonts w:cs="Times New Roman"/>
          <w:b/>
          <w:szCs w:val="24"/>
        </w:rPr>
        <w:t>ve</w:t>
      </w:r>
      <w:proofErr w:type="spellEnd"/>
      <w:r w:rsidRPr="00744A15">
        <w:rPr>
          <w:rFonts w:cs="Times New Roman"/>
          <w:b/>
          <w:szCs w:val="24"/>
        </w:rPr>
        <w:t xml:space="preserve"> </w:t>
      </w:r>
      <w:proofErr w:type="spellStart"/>
      <w:r w:rsidRPr="00744A15">
        <w:rPr>
          <w:rFonts w:cs="Times New Roman"/>
          <w:b/>
          <w:szCs w:val="24"/>
        </w:rPr>
        <w:t>bedelini</w:t>
      </w:r>
      <w:proofErr w:type="spellEnd"/>
      <w:r w:rsidRPr="00744A15">
        <w:rPr>
          <w:rFonts w:cs="Times New Roman"/>
          <w:b/>
          <w:szCs w:val="24"/>
        </w:rPr>
        <w:t xml:space="preserve"> </w:t>
      </w:r>
      <w:proofErr w:type="spellStart"/>
      <w:r w:rsidRPr="00744A15">
        <w:rPr>
          <w:rFonts w:cs="Times New Roman"/>
          <w:b/>
          <w:szCs w:val="24"/>
        </w:rPr>
        <w:t>Yüklenicinin</w:t>
      </w:r>
      <w:proofErr w:type="spellEnd"/>
      <w:r w:rsidRPr="00744A15">
        <w:rPr>
          <w:rFonts w:cs="Times New Roman"/>
          <w:b/>
          <w:szCs w:val="24"/>
        </w:rPr>
        <w:t xml:space="preserve"> </w:t>
      </w:r>
      <w:proofErr w:type="spellStart"/>
      <w:r w:rsidRPr="00744A15">
        <w:rPr>
          <w:rFonts w:cs="Times New Roman"/>
          <w:b/>
          <w:szCs w:val="24"/>
        </w:rPr>
        <w:t>düzenlenecek</w:t>
      </w:r>
      <w:proofErr w:type="spellEnd"/>
      <w:r w:rsidRPr="00744A15">
        <w:rPr>
          <w:rFonts w:cs="Times New Roman"/>
          <w:b/>
          <w:szCs w:val="24"/>
        </w:rPr>
        <w:t xml:space="preserve"> ilk </w:t>
      </w:r>
      <w:proofErr w:type="spellStart"/>
      <w:r w:rsidRPr="00744A15">
        <w:rPr>
          <w:rFonts w:cs="Times New Roman"/>
          <w:b/>
          <w:szCs w:val="24"/>
        </w:rPr>
        <w:t>hakedişinden</w:t>
      </w:r>
      <w:proofErr w:type="spellEnd"/>
      <w:r w:rsidRPr="00744A15">
        <w:rPr>
          <w:rFonts w:cs="Times New Roman"/>
          <w:b/>
          <w:szCs w:val="24"/>
        </w:rPr>
        <w:t xml:space="preserve"> </w:t>
      </w:r>
      <w:proofErr w:type="spellStart"/>
      <w:r w:rsidRPr="00744A15">
        <w:rPr>
          <w:rFonts w:cs="Times New Roman"/>
          <w:b/>
          <w:szCs w:val="24"/>
        </w:rPr>
        <w:t>keser</w:t>
      </w:r>
      <w:proofErr w:type="spellEnd"/>
      <w:r w:rsidRPr="00744A15">
        <w:rPr>
          <w:rFonts w:cs="Times New Roman"/>
          <w:b/>
          <w:szCs w:val="24"/>
        </w:rPr>
        <w:t>.</w:t>
      </w:r>
    </w:p>
    <w:p w14:paraId="5A497D52" w14:textId="77777777" w:rsidR="00744A15" w:rsidRPr="00744A15" w:rsidRDefault="00744A15" w:rsidP="004D4791">
      <w:pPr>
        <w:pStyle w:val="ListeParagraf"/>
        <w:widowControl w:val="0"/>
        <w:numPr>
          <w:ilvl w:val="1"/>
          <w:numId w:val="47"/>
        </w:numPr>
        <w:tabs>
          <w:tab w:val="left" w:pos="571"/>
        </w:tabs>
        <w:autoSpaceDE w:val="0"/>
        <w:autoSpaceDN w:val="0"/>
        <w:spacing w:before="117"/>
        <w:ind w:right="124" w:firstLine="0"/>
        <w:contextualSpacing w:val="0"/>
        <w:rPr>
          <w:rFonts w:cs="Times New Roman"/>
          <w:szCs w:val="24"/>
        </w:rPr>
      </w:pPr>
      <w:proofErr w:type="spellStart"/>
      <w:r w:rsidRPr="00744A15">
        <w:rPr>
          <w:rFonts w:cs="Times New Roman"/>
          <w:szCs w:val="24"/>
        </w:rPr>
        <w:t>Yüklenicinin</w:t>
      </w:r>
      <w:proofErr w:type="spellEnd"/>
      <w:r w:rsidRPr="00744A15">
        <w:rPr>
          <w:rFonts w:cs="Times New Roman"/>
          <w:szCs w:val="24"/>
        </w:rPr>
        <w:t xml:space="preserve"> </w:t>
      </w:r>
      <w:proofErr w:type="spellStart"/>
      <w:r w:rsidRPr="00744A15">
        <w:rPr>
          <w:rFonts w:cs="Times New Roman"/>
          <w:szCs w:val="24"/>
        </w:rPr>
        <w:t>iş</w:t>
      </w:r>
      <w:proofErr w:type="spellEnd"/>
      <w:r w:rsidRPr="00744A15">
        <w:rPr>
          <w:rFonts w:cs="Times New Roman"/>
          <w:szCs w:val="24"/>
        </w:rPr>
        <w:t xml:space="preserve"> </w:t>
      </w:r>
      <w:proofErr w:type="spellStart"/>
      <w:r w:rsidRPr="00744A15">
        <w:rPr>
          <w:rFonts w:cs="Times New Roman"/>
          <w:szCs w:val="24"/>
        </w:rPr>
        <w:t>ve</w:t>
      </w:r>
      <w:proofErr w:type="spellEnd"/>
      <w:r w:rsidRPr="00744A15">
        <w:rPr>
          <w:rFonts w:cs="Times New Roman"/>
          <w:szCs w:val="24"/>
        </w:rPr>
        <w:t xml:space="preserve"> </w:t>
      </w:r>
      <w:proofErr w:type="spellStart"/>
      <w:r w:rsidRPr="00744A15">
        <w:rPr>
          <w:rFonts w:cs="Times New Roman"/>
          <w:szCs w:val="24"/>
        </w:rPr>
        <w:t>iş</w:t>
      </w:r>
      <w:proofErr w:type="spellEnd"/>
      <w:r w:rsidRPr="00744A15">
        <w:rPr>
          <w:rFonts w:cs="Times New Roman"/>
          <w:szCs w:val="24"/>
        </w:rPr>
        <w:t xml:space="preserve"> </w:t>
      </w:r>
      <w:proofErr w:type="spellStart"/>
      <w:r w:rsidRPr="00744A15">
        <w:rPr>
          <w:rFonts w:cs="Times New Roman"/>
          <w:szCs w:val="24"/>
        </w:rPr>
        <w:t>yerinin</w:t>
      </w:r>
      <w:proofErr w:type="spellEnd"/>
      <w:r w:rsidRPr="00744A15">
        <w:rPr>
          <w:rFonts w:cs="Times New Roman"/>
          <w:szCs w:val="24"/>
        </w:rPr>
        <w:t xml:space="preserve"> </w:t>
      </w:r>
      <w:proofErr w:type="spellStart"/>
      <w:r w:rsidRPr="00744A15">
        <w:rPr>
          <w:rFonts w:cs="Times New Roman"/>
          <w:szCs w:val="24"/>
        </w:rPr>
        <w:t>korunması</w:t>
      </w:r>
      <w:proofErr w:type="spellEnd"/>
      <w:r w:rsidRPr="00744A15">
        <w:rPr>
          <w:rFonts w:cs="Times New Roman"/>
          <w:szCs w:val="24"/>
        </w:rPr>
        <w:t xml:space="preserve"> </w:t>
      </w:r>
      <w:proofErr w:type="spellStart"/>
      <w:r w:rsidRPr="00744A15">
        <w:rPr>
          <w:rFonts w:cs="Times New Roman"/>
          <w:szCs w:val="24"/>
        </w:rPr>
        <w:t>ve</w:t>
      </w:r>
      <w:proofErr w:type="spellEnd"/>
      <w:r w:rsidRPr="00744A15">
        <w:rPr>
          <w:rFonts w:cs="Times New Roman"/>
          <w:szCs w:val="24"/>
        </w:rPr>
        <w:t xml:space="preserve"> </w:t>
      </w:r>
      <w:proofErr w:type="spellStart"/>
      <w:r w:rsidRPr="00744A15">
        <w:rPr>
          <w:rFonts w:cs="Times New Roman"/>
          <w:szCs w:val="24"/>
        </w:rPr>
        <w:t>sigortalanması</w:t>
      </w:r>
      <w:proofErr w:type="spellEnd"/>
      <w:r w:rsidRPr="00744A15">
        <w:rPr>
          <w:rFonts w:cs="Times New Roman"/>
          <w:szCs w:val="24"/>
        </w:rPr>
        <w:t xml:space="preserve"> </w:t>
      </w:r>
      <w:proofErr w:type="spellStart"/>
      <w:r w:rsidRPr="00744A15">
        <w:rPr>
          <w:rFonts w:cs="Times New Roman"/>
          <w:szCs w:val="24"/>
        </w:rPr>
        <w:t>ile</w:t>
      </w:r>
      <w:proofErr w:type="spellEnd"/>
      <w:r w:rsidRPr="00744A15">
        <w:rPr>
          <w:rFonts w:cs="Times New Roman"/>
          <w:szCs w:val="24"/>
        </w:rPr>
        <w:t xml:space="preserve"> </w:t>
      </w:r>
      <w:proofErr w:type="spellStart"/>
      <w:r w:rsidRPr="00744A15">
        <w:rPr>
          <w:rFonts w:cs="Times New Roman"/>
          <w:szCs w:val="24"/>
        </w:rPr>
        <w:t>ilgili</w:t>
      </w:r>
      <w:proofErr w:type="spellEnd"/>
      <w:r w:rsidRPr="00744A15">
        <w:rPr>
          <w:rFonts w:cs="Times New Roman"/>
          <w:szCs w:val="24"/>
        </w:rPr>
        <w:t xml:space="preserve"> </w:t>
      </w:r>
      <w:proofErr w:type="spellStart"/>
      <w:r w:rsidRPr="00744A15">
        <w:rPr>
          <w:rFonts w:cs="Times New Roman"/>
          <w:szCs w:val="24"/>
        </w:rPr>
        <w:t>sorumlulukları</w:t>
      </w:r>
      <w:proofErr w:type="spellEnd"/>
      <w:r w:rsidRPr="00744A15">
        <w:rPr>
          <w:rFonts w:cs="Times New Roman"/>
          <w:szCs w:val="24"/>
        </w:rPr>
        <w:t xml:space="preserve"> </w:t>
      </w:r>
      <w:proofErr w:type="spellStart"/>
      <w:r w:rsidRPr="00744A15">
        <w:rPr>
          <w:rFonts w:cs="Times New Roman"/>
          <w:szCs w:val="24"/>
        </w:rPr>
        <w:t>ve</w:t>
      </w:r>
      <w:proofErr w:type="spellEnd"/>
      <w:r w:rsidRPr="00744A15">
        <w:rPr>
          <w:rFonts w:cs="Times New Roman"/>
          <w:szCs w:val="24"/>
        </w:rPr>
        <w:t xml:space="preserve"> </w:t>
      </w:r>
      <w:proofErr w:type="spellStart"/>
      <w:r w:rsidRPr="00744A15">
        <w:rPr>
          <w:rFonts w:cs="Times New Roman"/>
          <w:szCs w:val="24"/>
        </w:rPr>
        <w:t>sigorta</w:t>
      </w:r>
      <w:proofErr w:type="spellEnd"/>
      <w:r w:rsidRPr="00744A15">
        <w:rPr>
          <w:rFonts w:cs="Times New Roman"/>
          <w:szCs w:val="24"/>
        </w:rPr>
        <w:t xml:space="preserve"> </w:t>
      </w:r>
      <w:proofErr w:type="spellStart"/>
      <w:r w:rsidRPr="00744A15">
        <w:rPr>
          <w:rFonts w:cs="Times New Roman"/>
          <w:szCs w:val="24"/>
        </w:rPr>
        <w:t>kapsamı</w:t>
      </w:r>
      <w:proofErr w:type="spellEnd"/>
      <w:r w:rsidRPr="00744A15">
        <w:rPr>
          <w:rFonts w:cs="Times New Roman"/>
          <w:szCs w:val="24"/>
        </w:rPr>
        <w:t xml:space="preserve"> </w:t>
      </w:r>
      <w:proofErr w:type="spellStart"/>
      <w:r w:rsidRPr="00744A15">
        <w:rPr>
          <w:rFonts w:cs="Times New Roman"/>
          <w:szCs w:val="24"/>
        </w:rPr>
        <w:t>konusunda</w:t>
      </w:r>
      <w:proofErr w:type="spellEnd"/>
      <w:r w:rsidRPr="00744A15">
        <w:rPr>
          <w:rFonts w:cs="Times New Roman"/>
          <w:szCs w:val="24"/>
        </w:rPr>
        <w:t xml:space="preserve"> </w:t>
      </w:r>
      <w:proofErr w:type="spellStart"/>
      <w:r w:rsidRPr="00744A15">
        <w:rPr>
          <w:rFonts w:cs="Times New Roman"/>
          <w:szCs w:val="24"/>
        </w:rPr>
        <w:t>Yapım</w:t>
      </w:r>
      <w:proofErr w:type="spellEnd"/>
      <w:r w:rsidRPr="00744A15">
        <w:rPr>
          <w:rFonts w:cs="Times New Roman"/>
          <w:szCs w:val="24"/>
        </w:rPr>
        <w:t xml:space="preserve"> </w:t>
      </w:r>
      <w:proofErr w:type="spellStart"/>
      <w:r w:rsidRPr="00744A15">
        <w:rPr>
          <w:rFonts w:cs="Times New Roman"/>
          <w:szCs w:val="24"/>
        </w:rPr>
        <w:t>İşleri</w:t>
      </w:r>
      <w:proofErr w:type="spellEnd"/>
      <w:r w:rsidRPr="00744A15">
        <w:rPr>
          <w:rFonts w:cs="Times New Roman"/>
          <w:szCs w:val="24"/>
        </w:rPr>
        <w:t xml:space="preserve"> </w:t>
      </w:r>
      <w:proofErr w:type="spellStart"/>
      <w:r w:rsidRPr="00744A15">
        <w:rPr>
          <w:rFonts w:cs="Times New Roman"/>
          <w:szCs w:val="24"/>
        </w:rPr>
        <w:t>Genel</w:t>
      </w:r>
      <w:proofErr w:type="spellEnd"/>
      <w:r w:rsidRPr="00744A15">
        <w:rPr>
          <w:rFonts w:cs="Times New Roman"/>
          <w:szCs w:val="24"/>
        </w:rPr>
        <w:t xml:space="preserve"> </w:t>
      </w:r>
      <w:proofErr w:type="spellStart"/>
      <w:r w:rsidRPr="00744A15">
        <w:rPr>
          <w:rFonts w:cs="Times New Roman"/>
          <w:szCs w:val="24"/>
        </w:rPr>
        <w:t>Şartnamesinde</w:t>
      </w:r>
      <w:proofErr w:type="spellEnd"/>
      <w:r w:rsidRPr="00744A15">
        <w:rPr>
          <w:rFonts w:cs="Times New Roman"/>
          <w:szCs w:val="24"/>
        </w:rPr>
        <w:t xml:space="preserve"> </w:t>
      </w:r>
      <w:proofErr w:type="spellStart"/>
      <w:r w:rsidRPr="00744A15">
        <w:rPr>
          <w:rFonts w:cs="Times New Roman"/>
          <w:szCs w:val="24"/>
        </w:rPr>
        <w:t>yer</w:t>
      </w:r>
      <w:proofErr w:type="spellEnd"/>
      <w:r w:rsidRPr="00744A15">
        <w:rPr>
          <w:rFonts w:cs="Times New Roman"/>
          <w:szCs w:val="24"/>
        </w:rPr>
        <w:t xml:space="preserve"> </w:t>
      </w:r>
      <w:proofErr w:type="spellStart"/>
      <w:r w:rsidRPr="00744A15">
        <w:rPr>
          <w:rFonts w:cs="Times New Roman"/>
          <w:szCs w:val="24"/>
        </w:rPr>
        <w:t>alan</w:t>
      </w:r>
      <w:proofErr w:type="spellEnd"/>
      <w:r w:rsidRPr="00744A15">
        <w:rPr>
          <w:rFonts w:cs="Times New Roman"/>
          <w:szCs w:val="24"/>
        </w:rPr>
        <w:t xml:space="preserve"> </w:t>
      </w:r>
      <w:proofErr w:type="spellStart"/>
      <w:r w:rsidRPr="00744A15">
        <w:rPr>
          <w:rFonts w:cs="Times New Roman"/>
          <w:szCs w:val="24"/>
        </w:rPr>
        <w:t>hükümler</w:t>
      </w:r>
      <w:proofErr w:type="spellEnd"/>
      <w:r w:rsidRPr="00744A15">
        <w:rPr>
          <w:rFonts w:cs="Times New Roman"/>
          <w:spacing w:val="-16"/>
          <w:szCs w:val="24"/>
        </w:rPr>
        <w:t xml:space="preserve"> </w:t>
      </w:r>
      <w:proofErr w:type="spellStart"/>
      <w:r w:rsidRPr="00744A15">
        <w:rPr>
          <w:rFonts w:cs="Times New Roman"/>
          <w:szCs w:val="24"/>
        </w:rPr>
        <w:t>uygulanır</w:t>
      </w:r>
      <w:proofErr w:type="spellEnd"/>
      <w:r w:rsidRPr="00744A15">
        <w:rPr>
          <w:rFonts w:cs="Times New Roman"/>
          <w:szCs w:val="24"/>
        </w:rPr>
        <w:t>.</w:t>
      </w:r>
    </w:p>
    <w:p w14:paraId="50598C8D" w14:textId="77777777" w:rsidR="00744A15" w:rsidRPr="00744A15" w:rsidRDefault="00744A15" w:rsidP="00744A15">
      <w:pPr>
        <w:pStyle w:val="Balk3"/>
        <w:rPr>
          <w:rFonts w:cs="Times New Roman"/>
          <w:szCs w:val="24"/>
        </w:rPr>
      </w:pPr>
      <w:proofErr w:type="spellStart"/>
      <w:r w:rsidRPr="00744A15">
        <w:rPr>
          <w:rFonts w:cs="Times New Roman"/>
          <w:szCs w:val="24"/>
        </w:rPr>
        <w:t>Madde</w:t>
      </w:r>
      <w:proofErr w:type="spellEnd"/>
      <w:r w:rsidRPr="00744A15">
        <w:rPr>
          <w:rFonts w:cs="Times New Roman"/>
          <w:szCs w:val="24"/>
        </w:rPr>
        <w:t xml:space="preserve"> (18) - </w:t>
      </w:r>
      <w:proofErr w:type="spellStart"/>
      <w:r w:rsidRPr="00744A15">
        <w:rPr>
          <w:rFonts w:cs="Times New Roman"/>
          <w:szCs w:val="24"/>
        </w:rPr>
        <w:t>Süre</w:t>
      </w:r>
      <w:proofErr w:type="spellEnd"/>
      <w:r w:rsidRPr="00744A15">
        <w:rPr>
          <w:rFonts w:cs="Times New Roman"/>
          <w:szCs w:val="24"/>
        </w:rPr>
        <w:t xml:space="preserve"> </w:t>
      </w:r>
      <w:proofErr w:type="spellStart"/>
      <w:r w:rsidRPr="00744A15">
        <w:rPr>
          <w:rFonts w:cs="Times New Roman"/>
          <w:szCs w:val="24"/>
        </w:rPr>
        <w:t>uzatımı</w:t>
      </w:r>
      <w:proofErr w:type="spellEnd"/>
      <w:r w:rsidRPr="00744A15">
        <w:rPr>
          <w:rFonts w:cs="Times New Roman"/>
          <w:szCs w:val="24"/>
        </w:rPr>
        <w:t xml:space="preserve"> </w:t>
      </w:r>
      <w:proofErr w:type="spellStart"/>
      <w:r w:rsidRPr="00744A15">
        <w:rPr>
          <w:rFonts w:cs="Times New Roman"/>
          <w:szCs w:val="24"/>
        </w:rPr>
        <w:t>verilebilecek</w:t>
      </w:r>
      <w:proofErr w:type="spellEnd"/>
      <w:r w:rsidRPr="00744A15">
        <w:rPr>
          <w:rFonts w:cs="Times New Roman"/>
          <w:szCs w:val="24"/>
        </w:rPr>
        <w:t xml:space="preserve"> </w:t>
      </w:r>
      <w:proofErr w:type="spellStart"/>
      <w:r w:rsidRPr="00744A15">
        <w:rPr>
          <w:rFonts w:cs="Times New Roman"/>
          <w:szCs w:val="24"/>
        </w:rPr>
        <w:t>haller</w:t>
      </w:r>
      <w:proofErr w:type="spellEnd"/>
      <w:r w:rsidRPr="00744A15">
        <w:rPr>
          <w:rFonts w:cs="Times New Roman"/>
          <w:szCs w:val="24"/>
        </w:rPr>
        <w:t xml:space="preserve"> </w:t>
      </w:r>
      <w:proofErr w:type="spellStart"/>
      <w:r w:rsidRPr="00744A15">
        <w:rPr>
          <w:rFonts w:cs="Times New Roman"/>
          <w:szCs w:val="24"/>
        </w:rPr>
        <w:t>ve</w:t>
      </w:r>
      <w:proofErr w:type="spellEnd"/>
      <w:r w:rsidRPr="00744A15">
        <w:rPr>
          <w:rFonts w:cs="Times New Roman"/>
          <w:szCs w:val="24"/>
        </w:rPr>
        <w:t xml:space="preserve"> </w:t>
      </w:r>
      <w:proofErr w:type="spellStart"/>
      <w:r w:rsidRPr="00744A15">
        <w:rPr>
          <w:rFonts w:cs="Times New Roman"/>
          <w:szCs w:val="24"/>
        </w:rPr>
        <w:t>şartları</w:t>
      </w:r>
      <w:proofErr w:type="spellEnd"/>
    </w:p>
    <w:p w14:paraId="1671EE4B" w14:textId="77777777" w:rsidR="00744A15" w:rsidRPr="00744A15" w:rsidRDefault="00744A15" w:rsidP="004D4791">
      <w:pPr>
        <w:pStyle w:val="ListeParagraf"/>
        <w:widowControl w:val="0"/>
        <w:numPr>
          <w:ilvl w:val="1"/>
          <w:numId w:val="46"/>
        </w:numPr>
        <w:tabs>
          <w:tab w:val="left" w:pos="568"/>
        </w:tabs>
        <w:autoSpaceDE w:val="0"/>
        <w:autoSpaceDN w:val="0"/>
        <w:ind w:hanging="451"/>
        <w:contextualSpacing w:val="0"/>
        <w:rPr>
          <w:rFonts w:cs="Times New Roman"/>
          <w:b/>
          <w:szCs w:val="24"/>
        </w:rPr>
      </w:pPr>
      <w:proofErr w:type="spellStart"/>
      <w:r w:rsidRPr="00744A15">
        <w:rPr>
          <w:rFonts w:cs="Times New Roman"/>
          <w:b/>
          <w:szCs w:val="24"/>
        </w:rPr>
        <w:t>Mücbir</w:t>
      </w:r>
      <w:proofErr w:type="spellEnd"/>
      <w:r w:rsidRPr="00744A15">
        <w:rPr>
          <w:rFonts w:cs="Times New Roman"/>
          <w:b/>
          <w:spacing w:val="-4"/>
          <w:szCs w:val="24"/>
        </w:rPr>
        <w:t xml:space="preserve"> </w:t>
      </w:r>
      <w:proofErr w:type="spellStart"/>
      <w:r w:rsidRPr="00744A15">
        <w:rPr>
          <w:rFonts w:cs="Times New Roman"/>
          <w:b/>
          <w:szCs w:val="24"/>
        </w:rPr>
        <w:t>sebepler</w:t>
      </w:r>
      <w:proofErr w:type="spellEnd"/>
    </w:p>
    <w:p w14:paraId="2BCF6A65" w14:textId="77777777" w:rsidR="00744A15" w:rsidRPr="00744A15" w:rsidRDefault="00744A15" w:rsidP="004D4791">
      <w:pPr>
        <w:pStyle w:val="ListeParagraf"/>
        <w:widowControl w:val="0"/>
        <w:numPr>
          <w:ilvl w:val="2"/>
          <w:numId w:val="46"/>
        </w:numPr>
        <w:tabs>
          <w:tab w:val="left" w:pos="729"/>
        </w:tabs>
        <w:autoSpaceDE w:val="0"/>
        <w:autoSpaceDN w:val="0"/>
        <w:spacing w:before="156"/>
        <w:ind w:firstLine="0"/>
        <w:contextualSpacing w:val="0"/>
        <w:rPr>
          <w:rFonts w:cs="Times New Roman"/>
          <w:szCs w:val="24"/>
        </w:rPr>
      </w:pPr>
      <w:proofErr w:type="spellStart"/>
      <w:r w:rsidRPr="00744A15">
        <w:rPr>
          <w:rFonts w:cs="Times New Roman"/>
          <w:szCs w:val="24"/>
        </w:rPr>
        <w:t>Mücbir</w:t>
      </w:r>
      <w:proofErr w:type="spellEnd"/>
      <w:r w:rsidRPr="00744A15">
        <w:rPr>
          <w:rFonts w:cs="Times New Roman"/>
          <w:szCs w:val="24"/>
        </w:rPr>
        <w:t xml:space="preserve"> </w:t>
      </w:r>
      <w:proofErr w:type="spellStart"/>
      <w:r w:rsidRPr="00744A15">
        <w:rPr>
          <w:rFonts w:cs="Times New Roman"/>
          <w:szCs w:val="24"/>
        </w:rPr>
        <w:t>sebepler</w:t>
      </w:r>
      <w:proofErr w:type="spellEnd"/>
      <w:r w:rsidRPr="00744A15">
        <w:rPr>
          <w:rFonts w:cs="Times New Roman"/>
          <w:szCs w:val="24"/>
        </w:rPr>
        <w:t xml:space="preserve"> </w:t>
      </w:r>
      <w:proofErr w:type="spellStart"/>
      <w:r w:rsidRPr="00744A15">
        <w:rPr>
          <w:rFonts w:cs="Times New Roman"/>
          <w:szCs w:val="24"/>
        </w:rPr>
        <w:t>nedeniyle</w:t>
      </w:r>
      <w:proofErr w:type="spellEnd"/>
      <w:r w:rsidRPr="00744A15">
        <w:rPr>
          <w:rFonts w:cs="Times New Roman"/>
          <w:szCs w:val="24"/>
        </w:rPr>
        <w:t xml:space="preserve"> </w:t>
      </w:r>
      <w:proofErr w:type="spellStart"/>
      <w:r w:rsidRPr="00744A15">
        <w:rPr>
          <w:rFonts w:cs="Times New Roman"/>
          <w:szCs w:val="24"/>
        </w:rPr>
        <w:t>süre</w:t>
      </w:r>
      <w:proofErr w:type="spellEnd"/>
      <w:r w:rsidRPr="00744A15">
        <w:rPr>
          <w:rFonts w:cs="Times New Roman"/>
          <w:szCs w:val="24"/>
        </w:rPr>
        <w:t xml:space="preserve"> </w:t>
      </w:r>
      <w:proofErr w:type="spellStart"/>
      <w:r w:rsidRPr="00744A15">
        <w:rPr>
          <w:rFonts w:cs="Times New Roman"/>
          <w:szCs w:val="24"/>
        </w:rPr>
        <w:t>uzatımı</w:t>
      </w:r>
      <w:proofErr w:type="spellEnd"/>
      <w:r w:rsidRPr="00744A15">
        <w:rPr>
          <w:rFonts w:cs="Times New Roman"/>
          <w:szCs w:val="24"/>
        </w:rPr>
        <w:t xml:space="preserve"> </w:t>
      </w:r>
      <w:proofErr w:type="spellStart"/>
      <w:r w:rsidRPr="00744A15">
        <w:rPr>
          <w:rFonts w:cs="Times New Roman"/>
          <w:szCs w:val="24"/>
        </w:rPr>
        <w:t>verilebilecek</w:t>
      </w:r>
      <w:proofErr w:type="spellEnd"/>
      <w:r w:rsidRPr="00744A15">
        <w:rPr>
          <w:rFonts w:cs="Times New Roman"/>
          <w:szCs w:val="24"/>
        </w:rPr>
        <w:t xml:space="preserve"> </w:t>
      </w:r>
      <w:proofErr w:type="spellStart"/>
      <w:r w:rsidRPr="00744A15">
        <w:rPr>
          <w:rFonts w:cs="Times New Roman"/>
          <w:szCs w:val="24"/>
        </w:rPr>
        <w:t>haller</w:t>
      </w:r>
      <w:proofErr w:type="spellEnd"/>
      <w:r w:rsidRPr="00744A15">
        <w:rPr>
          <w:rFonts w:cs="Times New Roman"/>
          <w:szCs w:val="24"/>
        </w:rPr>
        <w:t xml:space="preserve"> </w:t>
      </w:r>
      <w:proofErr w:type="spellStart"/>
      <w:r w:rsidRPr="00744A15">
        <w:rPr>
          <w:rFonts w:cs="Times New Roman"/>
          <w:szCs w:val="24"/>
        </w:rPr>
        <w:t>aşağıda</w:t>
      </w:r>
      <w:proofErr w:type="spellEnd"/>
      <w:r w:rsidRPr="00744A15">
        <w:rPr>
          <w:rFonts w:cs="Times New Roman"/>
          <w:spacing w:val="-25"/>
          <w:szCs w:val="24"/>
        </w:rPr>
        <w:t xml:space="preserve"> </w:t>
      </w:r>
      <w:proofErr w:type="spellStart"/>
      <w:r w:rsidRPr="00744A15">
        <w:rPr>
          <w:rFonts w:cs="Times New Roman"/>
          <w:szCs w:val="24"/>
        </w:rPr>
        <w:t>sayılmıştır</w:t>
      </w:r>
      <w:proofErr w:type="spellEnd"/>
      <w:r w:rsidRPr="00744A15">
        <w:rPr>
          <w:rFonts w:cs="Times New Roman"/>
          <w:szCs w:val="24"/>
        </w:rPr>
        <w:t>:</w:t>
      </w:r>
    </w:p>
    <w:p w14:paraId="4F31728B" w14:textId="77777777" w:rsidR="00744A15" w:rsidRPr="00744A15" w:rsidRDefault="00744A15" w:rsidP="004D4791">
      <w:pPr>
        <w:pStyle w:val="ListeParagraf"/>
        <w:widowControl w:val="0"/>
        <w:numPr>
          <w:ilvl w:val="3"/>
          <w:numId w:val="46"/>
        </w:numPr>
        <w:tabs>
          <w:tab w:val="left" w:pos="606"/>
        </w:tabs>
        <w:autoSpaceDE w:val="0"/>
        <w:autoSpaceDN w:val="0"/>
        <w:spacing w:before="127"/>
        <w:contextualSpacing w:val="0"/>
        <w:rPr>
          <w:rFonts w:cs="Times New Roman"/>
          <w:szCs w:val="24"/>
        </w:rPr>
      </w:pPr>
      <w:proofErr w:type="spellStart"/>
      <w:r w:rsidRPr="00744A15">
        <w:rPr>
          <w:rFonts w:cs="Times New Roman"/>
          <w:szCs w:val="24"/>
        </w:rPr>
        <w:t>Doğal</w:t>
      </w:r>
      <w:proofErr w:type="spellEnd"/>
      <w:r w:rsidRPr="00744A15">
        <w:rPr>
          <w:rFonts w:cs="Times New Roman"/>
          <w:spacing w:val="-6"/>
          <w:szCs w:val="24"/>
        </w:rPr>
        <w:t xml:space="preserve"> </w:t>
      </w:r>
      <w:proofErr w:type="spellStart"/>
      <w:r w:rsidRPr="00744A15">
        <w:rPr>
          <w:rFonts w:cs="Times New Roman"/>
          <w:szCs w:val="24"/>
        </w:rPr>
        <w:t>afetler</w:t>
      </w:r>
      <w:proofErr w:type="spellEnd"/>
      <w:r w:rsidRPr="00744A15">
        <w:rPr>
          <w:rFonts w:cs="Times New Roman"/>
          <w:szCs w:val="24"/>
        </w:rPr>
        <w:t>.</w:t>
      </w:r>
    </w:p>
    <w:p w14:paraId="37040DC5" w14:textId="77777777" w:rsidR="00744A15" w:rsidRPr="00744A15" w:rsidRDefault="00744A15" w:rsidP="004D4791">
      <w:pPr>
        <w:pStyle w:val="ListeParagraf"/>
        <w:widowControl w:val="0"/>
        <w:numPr>
          <w:ilvl w:val="3"/>
          <w:numId w:val="46"/>
        </w:numPr>
        <w:tabs>
          <w:tab w:val="left" w:pos="618"/>
        </w:tabs>
        <w:autoSpaceDE w:val="0"/>
        <w:autoSpaceDN w:val="0"/>
        <w:ind w:left="617" w:hanging="218"/>
        <w:contextualSpacing w:val="0"/>
        <w:rPr>
          <w:rFonts w:cs="Times New Roman"/>
          <w:szCs w:val="24"/>
        </w:rPr>
      </w:pPr>
      <w:proofErr w:type="spellStart"/>
      <w:r w:rsidRPr="00744A15">
        <w:rPr>
          <w:rFonts w:cs="Times New Roman"/>
          <w:szCs w:val="24"/>
        </w:rPr>
        <w:t>Kanuni</w:t>
      </w:r>
      <w:proofErr w:type="spellEnd"/>
      <w:r w:rsidRPr="00744A15">
        <w:rPr>
          <w:rFonts w:cs="Times New Roman"/>
          <w:spacing w:val="-8"/>
          <w:szCs w:val="24"/>
        </w:rPr>
        <w:t xml:space="preserve"> </w:t>
      </w:r>
      <w:proofErr w:type="spellStart"/>
      <w:r w:rsidRPr="00744A15">
        <w:rPr>
          <w:rFonts w:cs="Times New Roman"/>
          <w:szCs w:val="24"/>
        </w:rPr>
        <w:t>grev</w:t>
      </w:r>
      <w:proofErr w:type="spellEnd"/>
      <w:r w:rsidRPr="00744A15">
        <w:rPr>
          <w:rFonts w:cs="Times New Roman"/>
          <w:szCs w:val="24"/>
        </w:rPr>
        <w:t>.</w:t>
      </w:r>
    </w:p>
    <w:p w14:paraId="31911F26" w14:textId="77777777" w:rsidR="00744A15" w:rsidRPr="00744A15" w:rsidRDefault="00744A15" w:rsidP="004D4791">
      <w:pPr>
        <w:pStyle w:val="ListeParagraf"/>
        <w:widowControl w:val="0"/>
        <w:numPr>
          <w:ilvl w:val="3"/>
          <w:numId w:val="46"/>
        </w:numPr>
        <w:tabs>
          <w:tab w:val="left" w:pos="606"/>
        </w:tabs>
        <w:autoSpaceDE w:val="0"/>
        <w:autoSpaceDN w:val="0"/>
        <w:contextualSpacing w:val="0"/>
        <w:rPr>
          <w:rFonts w:cs="Times New Roman"/>
          <w:szCs w:val="24"/>
        </w:rPr>
      </w:pPr>
      <w:proofErr w:type="spellStart"/>
      <w:r w:rsidRPr="00744A15">
        <w:rPr>
          <w:rFonts w:cs="Times New Roman"/>
          <w:szCs w:val="24"/>
        </w:rPr>
        <w:t>Genel</w:t>
      </w:r>
      <w:proofErr w:type="spellEnd"/>
      <w:r w:rsidRPr="00744A15">
        <w:rPr>
          <w:rFonts w:cs="Times New Roman"/>
          <w:szCs w:val="24"/>
        </w:rPr>
        <w:t xml:space="preserve"> </w:t>
      </w:r>
      <w:proofErr w:type="spellStart"/>
      <w:r w:rsidRPr="00744A15">
        <w:rPr>
          <w:rFonts w:cs="Times New Roman"/>
          <w:szCs w:val="24"/>
        </w:rPr>
        <w:t>salgın</w:t>
      </w:r>
      <w:proofErr w:type="spellEnd"/>
      <w:r w:rsidRPr="00744A15">
        <w:rPr>
          <w:rFonts w:cs="Times New Roman"/>
          <w:spacing w:val="-9"/>
          <w:szCs w:val="24"/>
        </w:rPr>
        <w:t xml:space="preserve"> </w:t>
      </w:r>
      <w:proofErr w:type="spellStart"/>
      <w:r w:rsidRPr="00744A15">
        <w:rPr>
          <w:rFonts w:cs="Times New Roman"/>
          <w:szCs w:val="24"/>
        </w:rPr>
        <w:t>hastalık</w:t>
      </w:r>
      <w:proofErr w:type="spellEnd"/>
      <w:r w:rsidRPr="00744A15">
        <w:rPr>
          <w:rFonts w:cs="Times New Roman"/>
          <w:szCs w:val="24"/>
        </w:rPr>
        <w:t>.</w:t>
      </w:r>
    </w:p>
    <w:p w14:paraId="2764D3D1" w14:textId="77777777" w:rsidR="00744A15" w:rsidRPr="00744A15" w:rsidRDefault="00744A15" w:rsidP="00744A15">
      <w:pPr>
        <w:pStyle w:val="GvdeMetni"/>
        <w:ind w:firstLine="399"/>
        <w:rPr>
          <w:rFonts w:cs="Times New Roman"/>
          <w:szCs w:val="24"/>
        </w:rPr>
      </w:pPr>
      <w:r w:rsidRPr="00744A15">
        <w:rPr>
          <w:rFonts w:cs="Times New Roman"/>
          <w:b/>
          <w:szCs w:val="24"/>
        </w:rPr>
        <w:t>ç)</w:t>
      </w:r>
      <w:r w:rsidRPr="00744A15">
        <w:rPr>
          <w:rFonts w:cs="Times New Roman"/>
          <w:szCs w:val="24"/>
        </w:rPr>
        <w:t xml:space="preserve"> Kısmi veya genel seferberlik ilanı.</w:t>
      </w:r>
    </w:p>
    <w:p w14:paraId="621EB8B0" w14:textId="77777777" w:rsidR="00744A15" w:rsidRPr="00744A15" w:rsidRDefault="00744A15" w:rsidP="004D4791">
      <w:pPr>
        <w:pStyle w:val="ListeParagraf"/>
        <w:widowControl w:val="0"/>
        <w:numPr>
          <w:ilvl w:val="3"/>
          <w:numId w:val="46"/>
        </w:numPr>
        <w:tabs>
          <w:tab w:val="left" w:pos="618"/>
        </w:tabs>
        <w:autoSpaceDE w:val="0"/>
        <w:autoSpaceDN w:val="0"/>
        <w:ind w:left="617" w:hanging="218"/>
        <w:contextualSpacing w:val="0"/>
        <w:rPr>
          <w:rFonts w:cs="Times New Roman"/>
          <w:szCs w:val="24"/>
        </w:rPr>
      </w:pPr>
      <w:proofErr w:type="spellStart"/>
      <w:r w:rsidRPr="00744A15">
        <w:rPr>
          <w:rFonts w:cs="Times New Roman"/>
          <w:szCs w:val="24"/>
        </w:rPr>
        <w:t>Gerektiğinde</w:t>
      </w:r>
      <w:proofErr w:type="spellEnd"/>
      <w:r w:rsidRPr="00744A15">
        <w:rPr>
          <w:rFonts w:cs="Times New Roman"/>
          <w:szCs w:val="24"/>
        </w:rPr>
        <w:t xml:space="preserve"> </w:t>
      </w:r>
      <w:proofErr w:type="spellStart"/>
      <w:r w:rsidRPr="00744A15">
        <w:rPr>
          <w:rFonts w:cs="Times New Roman"/>
          <w:szCs w:val="24"/>
        </w:rPr>
        <w:t>Sözleşme</w:t>
      </w:r>
      <w:proofErr w:type="spellEnd"/>
      <w:r w:rsidRPr="00744A15">
        <w:rPr>
          <w:rFonts w:cs="Times New Roman"/>
          <w:szCs w:val="24"/>
        </w:rPr>
        <w:t xml:space="preserve"> </w:t>
      </w:r>
      <w:proofErr w:type="spellStart"/>
      <w:r w:rsidRPr="00744A15">
        <w:rPr>
          <w:rFonts w:cs="Times New Roman"/>
          <w:szCs w:val="24"/>
        </w:rPr>
        <w:t>Makamı</w:t>
      </w:r>
      <w:proofErr w:type="spellEnd"/>
      <w:r w:rsidRPr="00744A15">
        <w:rPr>
          <w:rFonts w:cs="Times New Roman"/>
          <w:szCs w:val="24"/>
        </w:rPr>
        <w:t xml:space="preserve"> </w:t>
      </w:r>
      <w:proofErr w:type="spellStart"/>
      <w:r w:rsidRPr="00744A15">
        <w:rPr>
          <w:rFonts w:cs="Times New Roman"/>
          <w:szCs w:val="24"/>
        </w:rPr>
        <w:t>veya</w:t>
      </w:r>
      <w:proofErr w:type="spellEnd"/>
      <w:r w:rsidRPr="00744A15">
        <w:rPr>
          <w:rFonts w:cs="Times New Roman"/>
          <w:szCs w:val="24"/>
        </w:rPr>
        <w:t xml:space="preserve"> </w:t>
      </w:r>
      <w:proofErr w:type="spellStart"/>
      <w:r w:rsidRPr="00744A15">
        <w:rPr>
          <w:rFonts w:cs="Times New Roman"/>
          <w:szCs w:val="24"/>
        </w:rPr>
        <w:t>ilgili</w:t>
      </w:r>
      <w:proofErr w:type="spellEnd"/>
      <w:r w:rsidRPr="00744A15">
        <w:rPr>
          <w:rFonts w:cs="Times New Roman"/>
          <w:szCs w:val="24"/>
        </w:rPr>
        <w:t xml:space="preserve"> </w:t>
      </w:r>
      <w:proofErr w:type="spellStart"/>
      <w:r w:rsidRPr="00744A15">
        <w:rPr>
          <w:rFonts w:cs="Times New Roman"/>
          <w:szCs w:val="24"/>
        </w:rPr>
        <w:t>kurum</w:t>
      </w:r>
      <w:proofErr w:type="spellEnd"/>
      <w:r w:rsidRPr="00744A15">
        <w:rPr>
          <w:rFonts w:cs="Times New Roman"/>
          <w:szCs w:val="24"/>
        </w:rPr>
        <w:t xml:space="preserve"> / </w:t>
      </w:r>
      <w:proofErr w:type="spellStart"/>
      <w:r w:rsidRPr="00744A15">
        <w:rPr>
          <w:rFonts w:cs="Times New Roman"/>
          <w:szCs w:val="24"/>
        </w:rPr>
        <w:t>kuruluşlar</w:t>
      </w:r>
      <w:proofErr w:type="spellEnd"/>
      <w:r w:rsidRPr="00744A15">
        <w:rPr>
          <w:rFonts w:cs="Times New Roman"/>
          <w:szCs w:val="24"/>
        </w:rPr>
        <w:t xml:space="preserve"> </w:t>
      </w:r>
      <w:proofErr w:type="spellStart"/>
      <w:r w:rsidRPr="00744A15">
        <w:rPr>
          <w:rFonts w:cs="Times New Roman"/>
          <w:szCs w:val="24"/>
        </w:rPr>
        <w:t>tarafından</w:t>
      </w:r>
      <w:proofErr w:type="spellEnd"/>
      <w:r w:rsidRPr="00744A15">
        <w:rPr>
          <w:rFonts w:cs="Times New Roman"/>
          <w:szCs w:val="24"/>
        </w:rPr>
        <w:t xml:space="preserve"> </w:t>
      </w:r>
      <w:proofErr w:type="spellStart"/>
      <w:r w:rsidRPr="00744A15">
        <w:rPr>
          <w:rFonts w:cs="Times New Roman"/>
          <w:szCs w:val="24"/>
        </w:rPr>
        <w:t>belirlenecek</w:t>
      </w:r>
      <w:proofErr w:type="spellEnd"/>
      <w:r w:rsidRPr="00744A15">
        <w:rPr>
          <w:rFonts w:cs="Times New Roman"/>
          <w:szCs w:val="24"/>
        </w:rPr>
        <w:t xml:space="preserve"> </w:t>
      </w:r>
      <w:proofErr w:type="spellStart"/>
      <w:r w:rsidRPr="00744A15">
        <w:rPr>
          <w:rFonts w:cs="Times New Roman"/>
          <w:szCs w:val="24"/>
        </w:rPr>
        <w:t>benzeri</w:t>
      </w:r>
      <w:proofErr w:type="spellEnd"/>
      <w:r w:rsidRPr="00744A15">
        <w:rPr>
          <w:rFonts w:cs="Times New Roman"/>
          <w:szCs w:val="24"/>
        </w:rPr>
        <w:t xml:space="preserve"> </w:t>
      </w:r>
      <w:proofErr w:type="spellStart"/>
      <w:r w:rsidRPr="00744A15">
        <w:rPr>
          <w:rFonts w:cs="Times New Roman"/>
          <w:szCs w:val="24"/>
        </w:rPr>
        <w:t>diğer</w:t>
      </w:r>
      <w:proofErr w:type="spellEnd"/>
      <w:r w:rsidRPr="00744A15">
        <w:rPr>
          <w:rFonts w:cs="Times New Roman"/>
          <w:szCs w:val="24"/>
        </w:rPr>
        <w:t xml:space="preserve"> </w:t>
      </w:r>
      <w:proofErr w:type="spellStart"/>
      <w:r w:rsidRPr="00744A15">
        <w:rPr>
          <w:rFonts w:cs="Times New Roman"/>
          <w:szCs w:val="24"/>
        </w:rPr>
        <w:t>haller</w:t>
      </w:r>
      <w:proofErr w:type="spellEnd"/>
      <w:r w:rsidRPr="00744A15">
        <w:rPr>
          <w:rFonts w:cs="Times New Roman"/>
          <w:szCs w:val="24"/>
        </w:rPr>
        <w:t>.</w:t>
      </w:r>
    </w:p>
    <w:p w14:paraId="4FA027E1" w14:textId="77777777" w:rsidR="00744A15" w:rsidRPr="00744A15" w:rsidRDefault="00744A15" w:rsidP="004D4791">
      <w:pPr>
        <w:pStyle w:val="ListeParagraf"/>
        <w:widowControl w:val="0"/>
        <w:numPr>
          <w:ilvl w:val="2"/>
          <w:numId w:val="46"/>
        </w:numPr>
        <w:tabs>
          <w:tab w:val="left" w:pos="729"/>
        </w:tabs>
        <w:autoSpaceDE w:val="0"/>
        <w:autoSpaceDN w:val="0"/>
        <w:spacing w:before="91" w:line="249" w:lineRule="auto"/>
        <w:ind w:right="122" w:firstLine="0"/>
        <w:contextualSpacing w:val="0"/>
        <w:rPr>
          <w:rFonts w:cs="Times New Roman"/>
          <w:szCs w:val="24"/>
        </w:rPr>
      </w:pPr>
      <w:proofErr w:type="spellStart"/>
      <w:r w:rsidRPr="00744A15">
        <w:rPr>
          <w:rFonts w:cs="Times New Roman"/>
          <w:szCs w:val="24"/>
        </w:rPr>
        <w:t>Yukarıda</w:t>
      </w:r>
      <w:proofErr w:type="spellEnd"/>
      <w:r w:rsidRPr="00744A15">
        <w:rPr>
          <w:rFonts w:cs="Times New Roman"/>
          <w:szCs w:val="24"/>
        </w:rPr>
        <w:t xml:space="preserve"> </w:t>
      </w:r>
      <w:proofErr w:type="spellStart"/>
      <w:r w:rsidRPr="00744A15">
        <w:rPr>
          <w:rFonts w:cs="Times New Roman"/>
          <w:szCs w:val="24"/>
        </w:rPr>
        <w:t>belirtilen</w:t>
      </w:r>
      <w:proofErr w:type="spellEnd"/>
      <w:r w:rsidRPr="00744A15">
        <w:rPr>
          <w:rFonts w:cs="Times New Roman"/>
          <w:szCs w:val="24"/>
        </w:rPr>
        <w:t xml:space="preserve"> </w:t>
      </w:r>
      <w:proofErr w:type="spellStart"/>
      <w:r w:rsidRPr="00744A15">
        <w:rPr>
          <w:rFonts w:cs="Times New Roman"/>
          <w:szCs w:val="24"/>
        </w:rPr>
        <w:t>hallerin</w:t>
      </w:r>
      <w:proofErr w:type="spellEnd"/>
      <w:r w:rsidRPr="00744A15">
        <w:rPr>
          <w:rFonts w:cs="Times New Roman"/>
          <w:szCs w:val="24"/>
        </w:rPr>
        <w:t xml:space="preserve"> </w:t>
      </w:r>
      <w:proofErr w:type="spellStart"/>
      <w:r w:rsidRPr="00744A15">
        <w:rPr>
          <w:rFonts w:cs="Times New Roman"/>
          <w:szCs w:val="24"/>
        </w:rPr>
        <w:t>mücbir</w:t>
      </w:r>
      <w:proofErr w:type="spellEnd"/>
      <w:r w:rsidRPr="00744A15">
        <w:rPr>
          <w:rFonts w:cs="Times New Roman"/>
          <w:szCs w:val="24"/>
        </w:rPr>
        <w:t xml:space="preserve"> </w:t>
      </w:r>
      <w:proofErr w:type="spellStart"/>
      <w:r w:rsidRPr="00744A15">
        <w:rPr>
          <w:rFonts w:cs="Times New Roman"/>
          <w:szCs w:val="24"/>
        </w:rPr>
        <w:t>sebep</w:t>
      </w:r>
      <w:proofErr w:type="spellEnd"/>
      <w:r w:rsidRPr="00744A15">
        <w:rPr>
          <w:rFonts w:cs="Times New Roman"/>
          <w:szCs w:val="24"/>
        </w:rPr>
        <w:t xml:space="preserve"> </w:t>
      </w:r>
      <w:proofErr w:type="spellStart"/>
      <w:r w:rsidRPr="00744A15">
        <w:rPr>
          <w:rFonts w:cs="Times New Roman"/>
          <w:szCs w:val="24"/>
        </w:rPr>
        <w:t>olarak</w:t>
      </w:r>
      <w:proofErr w:type="spellEnd"/>
      <w:r w:rsidRPr="00744A15">
        <w:rPr>
          <w:rFonts w:cs="Times New Roman"/>
          <w:szCs w:val="24"/>
        </w:rPr>
        <w:t xml:space="preserve"> </w:t>
      </w:r>
      <w:proofErr w:type="spellStart"/>
      <w:r w:rsidRPr="00744A15">
        <w:rPr>
          <w:rFonts w:cs="Times New Roman"/>
          <w:szCs w:val="24"/>
        </w:rPr>
        <w:t>kabul</w:t>
      </w:r>
      <w:proofErr w:type="spellEnd"/>
      <w:r w:rsidRPr="00744A15">
        <w:rPr>
          <w:rFonts w:cs="Times New Roman"/>
          <w:szCs w:val="24"/>
        </w:rPr>
        <w:t xml:space="preserve"> </w:t>
      </w:r>
      <w:proofErr w:type="spellStart"/>
      <w:r w:rsidRPr="00744A15">
        <w:rPr>
          <w:rFonts w:cs="Times New Roman"/>
          <w:szCs w:val="24"/>
        </w:rPr>
        <w:t>edilmesi</w:t>
      </w:r>
      <w:proofErr w:type="spellEnd"/>
      <w:r w:rsidRPr="00744A15">
        <w:rPr>
          <w:rFonts w:cs="Times New Roman"/>
          <w:szCs w:val="24"/>
        </w:rPr>
        <w:t xml:space="preserve"> </w:t>
      </w:r>
      <w:proofErr w:type="spellStart"/>
      <w:r w:rsidRPr="00744A15">
        <w:rPr>
          <w:rFonts w:cs="Times New Roman"/>
          <w:szCs w:val="24"/>
        </w:rPr>
        <w:t>ve</w:t>
      </w:r>
      <w:proofErr w:type="spellEnd"/>
      <w:r w:rsidRPr="00744A15">
        <w:rPr>
          <w:rFonts w:cs="Times New Roman"/>
          <w:szCs w:val="24"/>
        </w:rPr>
        <w:t xml:space="preserve"> </w:t>
      </w:r>
      <w:proofErr w:type="spellStart"/>
      <w:r w:rsidRPr="00744A15">
        <w:rPr>
          <w:rFonts w:cs="Times New Roman"/>
          <w:szCs w:val="24"/>
        </w:rPr>
        <w:t>Yükleniciye</w:t>
      </w:r>
      <w:proofErr w:type="spellEnd"/>
      <w:r w:rsidRPr="00744A15">
        <w:rPr>
          <w:rFonts w:cs="Times New Roman"/>
          <w:szCs w:val="24"/>
        </w:rPr>
        <w:t xml:space="preserve"> </w:t>
      </w:r>
      <w:proofErr w:type="spellStart"/>
      <w:r w:rsidRPr="00744A15">
        <w:rPr>
          <w:rFonts w:cs="Times New Roman"/>
          <w:szCs w:val="24"/>
        </w:rPr>
        <w:t>süre</w:t>
      </w:r>
      <w:proofErr w:type="spellEnd"/>
      <w:r w:rsidRPr="00744A15">
        <w:rPr>
          <w:rFonts w:cs="Times New Roman"/>
          <w:szCs w:val="24"/>
        </w:rPr>
        <w:t xml:space="preserve"> </w:t>
      </w:r>
      <w:proofErr w:type="spellStart"/>
      <w:r w:rsidRPr="00744A15">
        <w:rPr>
          <w:rFonts w:cs="Times New Roman"/>
          <w:szCs w:val="24"/>
        </w:rPr>
        <w:t>uzatımı</w:t>
      </w:r>
      <w:proofErr w:type="spellEnd"/>
      <w:r w:rsidRPr="00744A15">
        <w:rPr>
          <w:rFonts w:cs="Times New Roman"/>
          <w:szCs w:val="24"/>
        </w:rPr>
        <w:t xml:space="preserve"> </w:t>
      </w:r>
      <w:proofErr w:type="spellStart"/>
      <w:r w:rsidRPr="00744A15">
        <w:rPr>
          <w:rFonts w:cs="Times New Roman"/>
          <w:szCs w:val="24"/>
        </w:rPr>
        <w:t>verilebilmesi</w:t>
      </w:r>
      <w:proofErr w:type="spellEnd"/>
      <w:r w:rsidRPr="00744A15">
        <w:rPr>
          <w:rFonts w:cs="Times New Roman"/>
          <w:szCs w:val="24"/>
        </w:rPr>
        <w:t xml:space="preserve"> </w:t>
      </w:r>
      <w:proofErr w:type="spellStart"/>
      <w:r w:rsidRPr="00744A15">
        <w:rPr>
          <w:rFonts w:cs="Times New Roman"/>
          <w:szCs w:val="24"/>
        </w:rPr>
        <w:t>için</w:t>
      </w:r>
      <w:proofErr w:type="spellEnd"/>
      <w:r w:rsidRPr="00744A15">
        <w:rPr>
          <w:rFonts w:cs="Times New Roman"/>
          <w:szCs w:val="24"/>
        </w:rPr>
        <w:t xml:space="preserve">, </w:t>
      </w:r>
      <w:proofErr w:type="spellStart"/>
      <w:r w:rsidRPr="00744A15">
        <w:rPr>
          <w:rFonts w:cs="Times New Roman"/>
          <w:szCs w:val="24"/>
        </w:rPr>
        <w:t>mücbir</w:t>
      </w:r>
      <w:proofErr w:type="spellEnd"/>
      <w:r w:rsidRPr="00744A15">
        <w:rPr>
          <w:rFonts w:cs="Times New Roman"/>
          <w:szCs w:val="24"/>
        </w:rPr>
        <w:t xml:space="preserve"> </w:t>
      </w:r>
      <w:proofErr w:type="spellStart"/>
      <w:r w:rsidRPr="00744A15">
        <w:rPr>
          <w:rFonts w:cs="Times New Roman"/>
          <w:szCs w:val="24"/>
        </w:rPr>
        <w:t>sebep</w:t>
      </w:r>
      <w:proofErr w:type="spellEnd"/>
      <w:r w:rsidRPr="00744A15">
        <w:rPr>
          <w:rFonts w:cs="Times New Roman"/>
          <w:szCs w:val="24"/>
        </w:rPr>
        <w:t xml:space="preserve"> </w:t>
      </w:r>
      <w:proofErr w:type="spellStart"/>
      <w:r w:rsidRPr="00744A15">
        <w:rPr>
          <w:rFonts w:cs="Times New Roman"/>
          <w:szCs w:val="24"/>
        </w:rPr>
        <w:t>olarak</w:t>
      </w:r>
      <w:proofErr w:type="spellEnd"/>
      <w:r w:rsidRPr="00744A15">
        <w:rPr>
          <w:rFonts w:cs="Times New Roman"/>
          <w:szCs w:val="24"/>
        </w:rPr>
        <w:t xml:space="preserve"> </w:t>
      </w:r>
      <w:proofErr w:type="spellStart"/>
      <w:r w:rsidRPr="00744A15">
        <w:rPr>
          <w:rFonts w:cs="Times New Roman"/>
          <w:szCs w:val="24"/>
        </w:rPr>
        <w:t>kabul</w:t>
      </w:r>
      <w:proofErr w:type="spellEnd"/>
      <w:r w:rsidRPr="00744A15">
        <w:rPr>
          <w:rFonts w:cs="Times New Roman"/>
          <w:szCs w:val="24"/>
        </w:rPr>
        <w:t xml:space="preserve"> </w:t>
      </w:r>
      <w:proofErr w:type="spellStart"/>
      <w:r w:rsidRPr="00744A15">
        <w:rPr>
          <w:rFonts w:cs="Times New Roman"/>
          <w:szCs w:val="24"/>
        </w:rPr>
        <w:t>edilecek</w:t>
      </w:r>
      <w:proofErr w:type="spellEnd"/>
      <w:r w:rsidRPr="00744A15">
        <w:rPr>
          <w:rFonts w:cs="Times New Roman"/>
          <w:spacing w:val="-18"/>
          <w:szCs w:val="24"/>
        </w:rPr>
        <w:t xml:space="preserve"> </w:t>
      </w:r>
      <w:proofErr w:type="spellStart"/>
      <w:r w:rsidRPr="00744A15">
        <w:rPr>
          <w:rFonts w:cs="Times New Roman"/>
          <w:szCs w:val="24"/>
        </w:rPr>
        <w:t>durumun</w:t>
      </w:r>
      <w:proofErr w:type="spellEnd"/>
      <w:r w:rsidRPr="00744A15">
        <w:rPr>
          <w:rFonts w:cs="Times New Roman"/>
          <w:szCs w:val="24"/>
        </w:rPr>
        <w:t>;</w:t>
      </w:r>
    </w:p>
    <w:p w14:paraId="4E26CAD0" w14:textId="77777777" w:rsidR="00744A15" w:rsidRPr="00744A15" w:rsidRDefault="00744A15" w:rsidP="004D4791">
      <w:pPr>
        <w:pStyle w:val="ListeParagraf"/>
        <w:widowControl w:val="0"/>
        <w:numPr>
          <w:ilvl w:val="3"/>
          <w:numId w:val="46"/>
        </w:numPr>
        <w:tabs>
          <w:tab w:val="left" w:pos="606"/>
        </w:tabs>
        <w:autoSpaceDE w:val="0"/>
        <w:autoSpaceDN w:val="0"/>
        <w:spacing w:before="111"/>
        <w:contextualSpacing w:val="0"/>
        <w:rPr>
          <w:rFonts w:cs="Times New Roman"/>
          <w:szCs w:val="24"/>
        </w:rPr>
      </w:pPr>
      <w:proofErr w:type="spellStart"/>
      <w:r w:rsidRPr="00744A15">
        <w:rPr>
          <w:rFonts w:cs="Times New Roman"/>
          <w:szCs w:val="24"/>
        </w:rPr>
        <w:t>Yükleniciden</w:t>
      </w:r>
      <w:proofErr w:type="spellEnd"/>
      <w:r w:rsidRPr="00744A15">
        <w:rPr>
          <w:rFonts w:cs="Times New Roman"/>
          <w:szCs w:val="24"/>
        </w:rPr>
        <w:t xml:space="preserve"> </w:t>
      </w:r>
      <w:proofErr w:type="spellStart"/>
      <w:r w:rsidRPr="00744A15">
        <w:rPr>
          <w:rFonts w:cs="Times New Roman"/>
          <w:szCs w:val="24"/>
        </w:rPr>
        <w:t>kaynaklanan</w:t>
      </w:r>
      <w:proofErr w:type="spellEnd"/>
      <w:r w:rsidRPr="00744A15">
        <w:rPr>
          <w:rFonts w:cs="Times New Roman"/>
          <w:szCs w:val="24"/>
        </w:rPr>
        <w:t xml:space="preserve"> </w:t>
      </w:r>
      <w:proofErr w:type="spellStart"/>
      <w:r w:rsidRPr="00744A15">
        <w:rPr>
          <w:rFonts w:cs="Times New Roman"/>
          <w:szCs w:val="24"/>
        </w:rPr>
        <w:t>bir</w:t>
      </w:r>
      <w:proofErr w:type="spellEnd"/>
      <w:r w:rsidRPr="00744A15">
        <w:rPr>
          <w:rFonts w:cs="Times New Roman"/>
          <w:szCs w:val="24"/>
        </w:rPr>
        <w:t xml:space="preserve"> </w:t>
      </w:r>
      <w:proofErr w:type="spellStart"/>
      <w:r w:rsidRPr="00744A15">
        <w:rPr>
          <w:rFonts w:cs="Times New Roman"/>
          <w:szCs w:val="24"/>
        </w:rPr>
        <w:t>kusurdan</w:t>
      </w:r>
      <w:proofErr w:type="spellEnd"/>
      <w:r w:rsidRPr="00744A15">
        <w:rPr>
          <w:rFonts w:cs="Times New Roman"/>
          <w:szCs w:val="24"/>
        </w:rPr>
        <w:t xml:space="preserve"> </w:t>
      </w:r>
      <w:proofErr w:type="spellStart"/>
      <w:r w:rsidRPr="00744A15">
        <w:rPr>
          <w:rFonts w:cs="Times New Roman"/>
          <w:szCs w:val="24"/>
        </w:rPr>
        <w:t>ileri</w:t>
      </w:r>
      <w:proofErr w:type="spellEnd"/>
      <w:r w:rsidRPr="00744A15">
        <w:rPr>
          <w:rFonts w:cs="Times New Roman"/>
          <w:szCs w:val="24"/>
        </w:rPr>
        <w:t xml:space="preserve"> </w:t>
      </w:r>
      <w:proofErr w:type="spellStart"/>
      <w:r w:rsidRPr="00744A15">
        <w:rPr>
          <w:rFonts w:cs="Times New Roman"/>
          <w:szCs w:val="24"/>
        </w:rPr>
        <w:t>gelmemiş</w:t>
      </w:r>
      <w:proofErr w:type="spellEnd"/>
      <w:r w:rsidRPr="00744A15">
        <w:rPr>
          <w:rFonts w:cs="Times New Roman"/>
          <w:spacing w:val="-29"/>
          <w:szCs w:val="24"/>
        </w:rPr>
        <w:t xml:space="preserve"> </w:t>
      </w:r>
      <w:proofErr w:type="spellStart"/>
      <w:r w:rsidRPr="00744A15">
        <w:rPr>
          <w:rFonts w:cs="Times New Roman"/>
          <w:szCs w:val="24"/>
        </w:rPr>
        <w:t>bulunması</w:t>
      </w:r>
      <w:proofErr w:type="spellEnd"/>
      <w:r w:rsidRPr="00744A15">
        <w:rPr>
          <w:rFonts w:cs="Times New Roman"/>
          <w:szCs w:val="24"/>
        </w:rPr>
        <w:t>,</w:t>
      </w:r>
    </w:p>
    <w:p w14:paraId="413F72DE" w14:textId="77777777" w:rsidR="00744A15" w:rsidRPr="00744A15" w:rsidRDefault="00744A15" w:rsidP="004D4791">
      <w:pPr>
        <w:pStyle w:val="ListeParagraf"/>
        <w:widowControl w:val="0"/>
        <w:numPr>
          <w:ilvl w:val="3"/>
          <w:numId w:val="46"/>
        </w:numPr>
        <w:tabs>
          <w:tab w:val="left" w:pos="616"/>
        </w:tabs>
        <w:autoSpaceDE w:val="0"/>
        <w:autoSpaceDN w:val="0"/>
        <w:spacing w:before="118"/>
        <w:ind w:left="615" w:hanging="216"/>
        <w:contextualSpacing w:val="0"/>
        <w:rPr>
          <w:rFonts w:cs="Times New Roman"/>
          <w:szCs w:val="24"/>
        </w:rPr>
      </w:pPr>
      <w:proofErr w:type="spellStart"/>
      <w:r w:rsidRPr="00744A15">
        <w:rPr>
          <w:rFonts w:cs="Times New Roman"/>
          <w:szCs w:val="24"/>
        </w:rPr>
        <w:t>Taahhüdün</w:t>
      </w:r>
      <w:proofErr w:type="spellEnd"/>
      <w:r w:rsidRPr="00744A15">
        <w:rPr>
          <w:rFonts w:cs="Times New Roman"/>
          <w:szCs w:val="24"/>
        </w:rPr>
        <w:t xml:space="preserve"> </w:t>
      </w:r>
      <w:proofErr w:type="spellStart"/>
      <w:r w:rsidRPr="00744A15">
        <w:rPr>
          <w:rFonts w:cs="Times New Roman"/>
          <w:szCs w:val="24"/>
        </w:rPr>
        <w:t>yerine</w:t>
      </w:r>
      <w:proofErr w:type="spellEnd"/>
      <w:r w:rsidRPr="00744A15">
        <w:rPr>
          <w:rFonts w:cs="Times New Roman"/>
          <w:szCs w:val="24"/>
        </w:rPr>
        <w:t xml:space="preserve"> </w:t>
      </w:r>
      <w:proofErr w:type="spellStart"/>
      <w:r w:rsidRPr="00744A15">
        <w:rPr>
          <w:rFonts w:cs="Times New Roman"/>
          <w:szCs w:val="24"/>
        </w:rPr>
        <w:t>getirilmesine</w:t>
      </w:r>
      <w:proofErr w:type="spellEnd"/>
      <w:r w:rsidRPr="00744A15">
        <w:rPr>
          <w:rFonts w:cs="Times New Roman"/>
          <w:szCs w:val="24"/>
        </w:rPr>
        <w:t xml:space="preserve"> </w:t>
      </w:r>
      <w:proofErr w:type="spellStart"/>
      <w:r w:rsidRPr="00744A15">
        <w:rPr>
          <w:rFonts w:cs="Times New Roman"/>
          <w:szCs w:val="24"/>
        </w:rPr>
        <w:t>engel</w:t>
      </w:r>
      <w:proofErr w:type="spellEnd"/>
      <w:r w:rsidRPr="00744A15">
        <w:rPr>
          <w:rFonts w:cs="Times New Roman"/>
          <w:szCs w:val="24"/>
        </w:rPr>
        <w:t xml:space="preserve"> </w:t>
      </w:r>
      <w:proofErr w:type="spellStart"/>
      <w:r w:rsidRPr="00744A15">
        <w:rPr>
          <w:rFonts w:cs="Times New Roman"/>
          <w:szCs w:val="24"/>
        </w:rPr>
        <w:t>nitelikte</w:t>
      </w:r>
      <w:proofErr w:type="spellEnd"/>
      <w:r w:rsidRPr="00744A15">
        <w:rPr>
          <w:rFonts w:cs="Times New Roman"/>
          <w:spacing w:val="-20"/>
          <w:szCs w:val="24"/>
        </w:rPr>
        <w:t xml:space="preserve"> </w:t>
      </w:r>
      <w:proofErr w:type="spellStart"/>
      <w:r w:rsidRPr="00744A15">
        <w:rPr>
          <w:rFonts w:cs="Times New Roman"/>
          <w:szCs w:val="24"/>
        </w:rPr>
        <w:t>olması</w:t>
      </w:r>
      <w:proofErr w:type="spellEnd"/>
      <w:r w:rsidRPr="00744A15">
        <w:rPr>
          <w:rFonts w:cs="Times New Roman"/>
          <w:szCs w:val="24"/>
        </w:rPr>
        <w:t>,</w:t>
      </w:r>
    </w:p>
    <w:p w14:paraId="3A26784E" w14:textId="77777777" w:rsidR="00744A15" w:rsidRPr="00744A15" w:rsidRDefault="00744A15" w:rsidP="004D4791">
      <w:pPr>
        <w:pStyle w:val="ListeParagraf"/>
        <w:widowControl w:val="0"/>
        <w:numPr>
          <w:ilvl w:val="3"/>
          <w:numId w:val="46"/>
        </w:numPr>
        <w:tabs>
          <w:tab w:val="left" w:pos="606"/>
        </w:tabs>
        <w:autoSpaceDE w:val="0"/>
        <w:autoSpaceDN w:val="0"/>
        <w:contextualSpacing w:val="0"/>
        <w:rPr>
          <w:rFonts w:cs="Times New Roman"/>
          <w:szCs w:val="24"/>
        </w:rPr>
      </w:pPr>
      <w:proofErr w:type="spellStart"/>
      <w:r w:rsidRPr="00744A15">
        <w:rPr>
          <w:rFonts w:cs="Times New Roman"/>
          <w:szCs w:val="24"/>
        </w:rPr>
        <w:t>Yüklenicinin</w:t>
      </w:r>
      <w:proofErr w:type="spellEnd"/>
      <w:r w:rsidRPr="00744A15">
        <w:rPr>
          <w:rFonts w:cs="Times New Roman"/>
          <w:szCs w:val="24"/>
        </w:rPr>
        <w:t xml:space="preserve"> </w:t>
      </w:r>
      <w:proofErr w:type="spellStart"/>
      <w:r w:rsidRPr="00744A15">
        <w:rPr>
          <w:rFonts w:cs="Times New Roman"/>
          <w:szCs w:val="24"/>
        </w:rPr>
        <w:t>bu</w:t>
      </w:r>
      <w:proofErr w:type="spellEnd"/>
      <w:r w:rsidRPr="00744A15">
        <w:rPr>
          <w:rFonts w:cs="Times New Roman"/>
          <w:szCs w:val="24"/>
        </w:rPr>
        <w:t xml:space="preserve"> </w:t>
      </w:r>
      <w:proofErr w:type="spellStart"/>
      <w:r w:rsidRPr="00744A15">
        <w:rPr>
          <w:rFonts w:cs="Times New Roman"/>
          <w:szCs w:val="24"/>
        </w:rPr>
        <w:t>engeli</w:t>
      </w:r>
      <w:proofErr w:type="spellEnd"/>
      <w:r w:rsidRPr="00744A15">
        <w:rPr>
          <w:rFonts w:cs="Times New Roman"/>
          <w:szCs w:val="24"/>
        </w:rPr>
        <w:t xml:space="preserve"> </w:t>
      </w:r>
      <w:proofErr w:type="spellStart"/>
      <w:r w:rsidRPr="00744A15">
        <w:rPr>
          <w:rFonts w:cs="Times New Roman"/>
          <w:szCs w:val="24"/>
        </w:rPr>
        <w:t>ortadan</w:t>
      </w:r>
      <w:proofErr w:type="spellEnd"/>
      <w:r w:rsidRPr="00744A15">
        <w:rPr>
          <w:rFonts w:cs="Times New Roman"/>
          <w:szCs w:val="24"/>
        </w:rPr>
        <w:t xml:space="preserve"> </w:t>
      </w:r>
      <w:proofErr w:type="spellStart"/>
      <w:r w:rsidRPr="00744A15">
        <w:rPr>
          <w:rFonts w:cs="Times New Roman"/>
          <w:szCs w:val="24"/>
        </w:rPr>
        <w:t>kaldırmaya</w:t>
      </w:r>
      <w:proofErr w:type="spellEnd"/>
      <w:r w:rsidRPr="00744A15">
        <w:rPr>
          <w:rFonts w:cs="Times New Roman"/>
          <w:szCs w:val="24"/>
        </w:rPr>
        <w:t xml:space="preserve"> </w:t>
      </w:r>
      <w:proofErr w:type="spellStart"/>
      <w:r w:rsidRPr="00744A15">
        <w:rPr>
          <w:rFonts w:cs="Times New Roman"/>
          <w:szCs w:val="24"/>
        </w:rPr>
        <w:t>gücünün</w:t>
      </w:r>
      <w:proofErr w:type="spellEnd"/>
      <w:r w:rsidRPr="00744A15">
        <w:rPr>
          <w:rFonts w:cs="Times New Roman"/>
          <w:szCs w:val="24"/>
        </w:rPr>
        <w:t xml:space="preserve"> </w:t>
      </w:r>
      <w:proofErr w:type="spellStart"/>
      <w:r w:rsidRPr="00744A15">
        <w:rPr>
          <w:rFonts w:cs="Times New Roman"/>
          <w:szCs w:val="24"/>
        </w:rPr>
        <w:t>yetmemiş</w:t>
      </w:r>
      <w:proofErr w:type="spellEnd"/>
      <w:r w:rsidRPr="00744A15">
        <w:rPr>
          <w:rFonts w:cs="Times New Roman"/>
          <w:spacing w:val="-22"/>
          <w:szCs w:val="24"/>
        </w:rPr>
        <w:t xml:space="preserve"> </w:t>
      </w:r>
      <w:proofErr w:type="spellStart"/>
      <w:r w:rsidRPr="00744A15">
        <w:rPr>
          <w:rFonts w:cs="Times New Roman"/>
          <w:szCs w:val="24"/>
        </w:rPr>
        <w:t>olması</w:t>
      </w:r>
      <w:proofErr w:type="spellEnd"/>
    </w:p>
    <w:p w14:paraId="70E21104" w14:textId="77777777" w:rsidR="00744A15" w:rsidRPr="00744A15" w:rsidRDefault="00744A15" w:rsidP="00744A15">
      <w:pPr>
        <w:pStyle w:val="GvdeMetni"/>
        <w:ind w:left="116" w:firstLine="283"/>
        <w:rPr>
          <w:rFonts w:cs="Times New Roman"/>
          <w:szCs w:val="24"/>
        </w:rPr>
      </w:pPr>
      <w:r w:rsidRPr="00744A15">
        <w:rPr>
          <w:rFonts w:cs="Times New Roman"/>
          <w:b/>
          <w:szCs w:val="24"/>
        </w:rPr>
        <w:lastRenderedPageBreak/>
        <w:t>ç)</w:t>
      </w:r>
      <w:r w:rsidRPr="00744A15">
        <w:rPr>
          <w:rFonts w:cs="Times New Roman"/>
          <w:szCs w:val="24"/>
        </w:rPr>
        <w:t xml:space="preserve"> Mücbir sebebin meydana geldiği tarihi izleyen yirmi (20) gün içinde Yüklenicinin Sözleşme Makamına ve İpekyolu Kalkınma Ajansına yazılı olarak bildirimde bulunması,</w:t>
      </w:r>
    </w:p>
    <w:p w14:paraId="2BB3A7A3" w14:textId="77777777" w:rsidR="00744A15" w:rsidRPr="00744A15" w:rsidRDefault="00744A15" w:rsidP="004D4791">
      <w:pPr>
        <w:pStyle w:val="ListeParagraf"/>
        <w:widowControl w:val="0"/>
        <w:numPr>
          <w:ilvl w:val="3"/>
          <w:numId w:val="46"/>
        </w:numPr>
        <w:tabs>
          <w:tab w:val="left" w:pos="618"/>
        </w:tabs>
        <w:autoSpaceDE w:val="0"/>
        <w:autoSpaceDN w:val="0"/>
        <w:ind w:left="617" w:hanging="218"/>
        <w:contextualSpacing w:val="0"/>
        <w:rPr>
          <w:rFonts w:cs="Times New Roman"/>
          <w:szCs w:val="24"/>
        </w:rPr>
      </w:pPr>
      <w:proofErr w:type="spellStart"/>
      <w:r w:rsidRPr="00744A15">
        <w:rPr>
          <w:rFonts w:cs="Times New Roman"/>
          <w:szCs w:val="24"/>
        </w:rPr>
        <w:t>Yetkili</w:t>
      </w:r>
      <w:proofErr w:type="spellEnd"/>
      <w:r w:rsidRPr="00744A15">
        <w:rPr>
          <w:rFonts w:cs="Times New Roman"/>
          <w:szCs w:val="24"/>
        </w:rPr>
        <w:t xml:space="preserve"> </w:t>
      </w:r>
      <w:proofErr w:type="spellStart"/>
      <w:r w:rsidRPr="00744A15">
        <w:rPr>
          <w:rFonts w:cs="Times New Roman"/>
          <w:szCs w:val="24"/>
        </w:rPr>
        <w:t>merciler</w:t>
      </w:r>
      <w:proofErr w:type="spellEnd"/>
      <w:r w:rsidRPr="00744A15">
        <w:rPr>
          <w:rFonts w:cs="Times New Roman"/>
          <w:szCs w:val="24"/>
        </w:rPr>
        <w:t xml:space="preserve"> </w:t>
      </w:r>
      <w:proofErr w:type="spellStart"/>
      <w:r w:rsidRPr="00744A15">
        <w:rPr>
          <w:rFonts w:cs="Times New Roman"/>
          <w:szCs w:val="24"/>
        </w:rPr>
        <w:t>tarafından</w:t>
      </w:r>
      <w:proofErr w:type="spellEnd"/>
      <w:r w:rsidRPr="00744A15">
        <w:rPr>
          <w:rFonts w:cs="Times New Roman"/>
          <w:szCs w:val="24"/>
        </w:rPr>
        <w:t xml:space="preserve"> </w:t>
      </w:r>
      <w:proofErr w:type="spellStart"/>
      <w:r w:rsidRPr="00744A15">
        <w:rPr>
          <w:rFonts w:cs="Times New Roman"/>
          <w:szCs w:val="24"/>
        </w:rPr>
        <w:t>belgelendirilmesi</w:t>
      </w:r>
      <w:proofErr w:type="spellEnd"/>
      <w:r w:rsidRPr="00744A15">
        <w:rPr>
          <w:rFonts w:cs="Times New Roman"/>
          <w:spacing w:val="-21"/>
          <w:szCs w:val="24"/>
        </w:rPr>
        <w:t xml:space="preserve"> </w:t>
      </w:r>
      <w:proofErr w:type="spellStart"/>
      <w:r w:rsidRPr="00744A15">
        <w:rPr>
          <w:rFonts w:cs="Times New Roman"/>
          <w:szCs w:val="24"/>
        </w:rPr>
        <w:t>zorunludur</w:t>
      </w:r>
      <w:proofErr w:type="spellEnd"/>
      <w:r w:rsidRPr="00744A15">
        <w:rPr>
          <w:rFonts w:cs="Times New Roman"/>
          <w:szCs w:val="24"/>
        </w:rPr>
        <w:t>.</w:t>
      </w:r>
    </w:p>
    <w:p w14:paraId="2632E252" w14:textId="77777777" w:rsidR="00744A15" w:rsidRPr="00744A15" w:rsidRDefault="00744A15" w:rsidP="004D4791">
      <w:pPr>
        <w:pStyle w:val="Balk3"/>
        <w:widowControl w:val="0"/>
        <w:numPr>
          <w:ilvl w:val="1"/>
          <w:numId w:val="45"/>
        </w:numPr>
        <w:tabs>
          <w:tab w:val="left" w:pos="571"/>
        </w:tabs>
        <w:autoSpaceDE w:val="0"/>
        <w:autoSpaceDN w:val="0"/>
        <w:spacing w:before="120" w:after="0"/>
        <w:rPr>
          <w:rFonts w:cs="Times New Roman"/>
          <w:szCs w:val="24"/>
        </w:rPr>
      </w:pPr>
      <w:proofErr w:type="spellStart"/>
      <w:r w:rsidRPr="00744A15">
        <w:rPr>
          <w:rFonts w:cs="Times New Roman"/>
          <w:szCs w:val="24"/>
        </w:rPr>
        <w:t>Sözleşme</w:t>
      </w:r>
      <w:proofErr w:type="spellEnd"/>
      <w:r w:rsidRPr="00744A15">
        <w:rPr>
          <w:rFonts w:cs="Times New Roman"/>
          <w:szCs w:val="24"/>
        </w:rPr>
        <w:t xml:space="preserve"> </w:t>
      </w:r>
      <w:proofErr w:type="spellStart"/>
      <w:r w:rsidRPr="00744A15">
        <w:rPr>
          <w:rFonts w:cs="Times New Roman"/>
          <w:szCs w:val="24"/>
        </w:rPr>
        <w:t>Makamından</w:t>
      </w:r>
      <w:proofErr w:type="spellEnd"/>
      <w:r w:rsidRPr="00744A15">
        <w:rPr>
          <w:rFonts w:cs="Times New Roman"/>
          <w:szCs w:val="24"/>
        </w:rPr>
        <w:t xml:space="preserve"> </w:t>
      </w:r>
      <w:proofErr w:type="spellStart"/>
      <w:r w:rsidRPr="00744A15">
        <w:rPr>
          <w:rFonts w:cs="Times New Roman"/>
          <w:szCs w:val="24"/>
        </w:rPr>
        <w:t>kaynaklanan</w:t>
      </w:r>
      <w:proofErr w:type="spellEnd"/>
      <w:r w:rsidRPr="00744A15">
        <w:rPr>
          <w:rFonts w:cs="Times New Roman"/>
          <w:spacing w:val="-16"/>
          <w:szCs w:val="24"/>
        </w:rPr>
        <w:t xml:space="preserve"> </w:t>
      </w:r>
      <w:proofErr w:type="spellStart"/>
      <w:r w:rsidRPr="00744A15">
        <w:rPr>
          <w:rFonts w:cs="Times New Roman"/>
          <w:szCs w:val="24"/>
        </w:rPr>
        <w:t>nedenler</w:t>
      </w:r>
      <w:proofErr w:type="spellEnd"/>
    </w:p>
    <w:p w14:paraId="09212FEB" w14:textId="77777777" w:rsidR="00744A15" w:rsidRPr="00744A15" w:rsidRDefault="00744A15" w:rsidP="004D4791">
      <w:pPr>
        <w:pStyle w:val="ListeParagraf"/>
        <w:widowControl w:val="0"/>
        <w:numPr>
          <w:ilvl w:val="2"/>
          <w:numId w:val="45"/>
        </w:numPr>
        <w:tabs>
          <w:tab w:val="left" w:pos="729"/>
        </w:tabs>
        <w:autoSpaceDE w:val="0"/>
        <w:autoSpaceDN w:val="0"/>
        <w:spacing w:before="154" w:line="242" w:lineRule="auto"/>
        <w:ind w:right="117" w:firstLine="0"/>
        <w:contextualSpacing w:val="0"/>
        <w:rPr>
          <w:rFonts w:cs="Times New Roman"/>
          <w:szCs w:val="24"/>
        </w:rPr>
      </w:pPr>
      <w:proofErr w:type="spellStart"/>
      <w:r w:rsidRPr="00744A15">
        <w:rPr>
          <w:rFonts w:cs="Times New Roman"/>
          <w:szCs w:val="24"/>
        </w:rPr>
        <w:t>Sözleşme</w:t>
      </w:r>
      <w:proofErr w:type="spellEnd"/>
      <w:r w:rsidRPr="00744A15">
        <w:rPr>
          <w:rFonts w:cs="Times New Roman"/>
          <w:szCs w:val="24"/>
        </w:rPr>
        <w:t xml:space="preserve"> </w:t>
      </w:r>
      <w:proofErr w:type="spellStart"/>
      <w:r w:rsidRPr="00744A15">
        <w:rPr>
          <w:rFonts w:cs="Times New Roman"/>
          <w:szCs w:val="24"/>
        </w:rPr>
        <w:t>Makamının</w:t>
      </w:r>
      <w:proofErr w:type="spellEnd"/>
      <w:r w:rsidRPr="00744A15">
        <w:rPr>
          <w:rFonts w:cs="Times New Roman"/>
          <w:szCs w:val="24"/>
        </w:rPr>
        <w:t xml:space="preserve">, </w:t>
      </w:r>
      <w:proofErr w:type="spellStart"/>
      <w:r w:rsidRPr="00744A15">
        <w:rPr>
          <w:rFonts w:cs="Times New Roman"/>
          <w:szCs w:val="24"/>
        </w:rPr>
        <w:t>işin</w:t>
      </w:r>
      <w:proofErr w:type="spellEnd"/>
      <w:r w:rsidRPr="00744A15">
        <w:rPr>
          <w:rFonts w:cs="Times New Roman"/>
          <w:szCs w:val="24"/>
        </w:rPr>
        <w:t xml:space="preserve"> </w:t>
      </w:r>
      <w:proofErr w:type="spellStart"/>
      <w:r w:rsidRPr="00744A15">
        <w:rPr>
          <w:rFonts w:cs="Times New Roman"/>
          <w:szCs w:val="24"/>
        </w:rPr>
        <w:t>sözleşmesinde</w:t>
      </w:r>
      <w:proofErr w:type="spellEnd"/>
      <w:r w:rsidRPr="00744A15">
        <w:rPr>
          <w:rFonts w:cs="Times New Roman"/>
          <w:szCs w:val="24"/>
        </w:rPr>
        <w:t xml:space="preserve"> </w:t>
      </w:r>
      <w:proofErr w:type="spellStart"/>
      <w:r w:rsidRPr="00744A15">
        <w:rPr>
          <w:rFonts w:cs="Times New Roman"/>
          <w:szCs w:val="24"/>
        </w:rPr>
        <w:t>ve</w:t>
      </w:r>
      <w:proofErr w:type="spellEnd"/>
      <w:r w:rsidRPr="00744A15">
        <w:rPr>
          <w:rFonts w:cs="Times New Roman"/>
          <w:szCs w:val="24"/>
        </w:rPr>
        <w:t xml:space="preserve"> </w:t>
      </w:r>
      <w:proofErr w:type="spellStart"/>
      <w:r w:rsidRPr="00744A15">
        <w:rPr>
          <w:rFonts w:cs="Times New Roman"/>
          <w:szCs w:val="24"/>
        </w:rPr>
        <w:t>Yapım</w:t>
      </w:r>
      <w:proofErr w:type="spellEnd"/>
      <w:r w:rsidRPr="00744A15">
        <w:rPr>
          <w:rFonts w:cs="Times New Roman"/>
          <w:szCs w:val="24"/>
        </w:rPr>
        <w:t xml:space="preserve"> </w:t>
      </w:r>
      <w:proofErr w:type="spellStart"/>
      <w:r w:rsidRPr="00744A15">
        <w:rPr>
          <w:rFonts w:cs="Times New Roman"/>
          <w:szCs w:val="24"/>
        </w:rPr>
        <w:t>İşleri</w:t>
      </w:r>
      <w:proofErr w:type="spellEnd"/>
      <w:r w:rsidRPr="00744A15">
        <w:rPr>
          <w:rFonts w:cs="Times New Roman"/>
          <w:szCs w:val="24"/>
        </w:rPr>
        <w:t xml:space="preserve"> </w:t>
      </w:r>
      <w:proofErr w:type="spellStart"/>
      <w:r w:rsidRPr="00744A15">
        <w:rPr>
          <w:rFonts w:cs="Times New Roman"/>
          <w:szCs w:val="24"/>
        </w:rPr>
        <w:t>Genel</w:t>
      </w:r>
      <w:proofErr w:type="spellEnd"/>
      <w:r w:rsidRPr="00744A15">
        <w:rPr>
          <w:rFonts w:cs="Times New Roman"/>
          <w:szCs w:val="24"/>
        </w:rPr>
        <w:t xml:space="preserve"> </w:t>
      </w:r>
      <w:proofErr w:type="spellStart"/>
      <w:r w:rsidRPr="00744A15">
        <w:rPr>
          <w:rFonts w:cs="Times New Roman"/>
          <w:szCs w:val="24"/>
        </w:rPr>
        <w:t>Şartnamesinde</w:t>
      </w:r>
      <w:proofErr w:type="spellEnd"/>
      <w:r w:rsidRPr="00744A15">
        <w:rPr>
          <w:rFonts w:cs="Times New Roman"/>
          <w:szCs w:val="24"/>
        </w:rPr>
        <w:t xml:space="preserve"> </w:t>
      </w:r>
      <w:proofErr w:type="spellStart"/>
      <w:r w:rsidRPr="00744A15">
        <w:rPr>
          <w:rFonts w:cs="Times New Roman"/>
          <w:szCs w:val="24"/>
        </w:rPr>
        <w:t>yer</w:t>
      </w:r>
      <w:proofErr w:type="spellEnd"/>
      <w:r w:rsidRPr="00744A15">
        <w:rPr>
          <w:rFonts w:cs="Times New Roman"/>
          <w:szCs w:val="24"/>
        </w:rPr>
        <w:t xml:space="preserve"> </w:t>
      </w:r>
      <w:proofErr w:type="spellStart"/>
      <w:r w:rsidRPr="00744A15">
        <w:rPr>
          <w:rFonts w:cs="Times New Roman"/>
          <w:szCs w:val="24"/>
        </w:rPr>
        <w:t>alan</w:t>
      </w:r>
      <w:proofErr w:type="spellEnd"/>
      <w:r w:rsidRPr="00744A15">
        <w:rPr>
          <w:rFonts w:cs="Times New Roman"/>
          <w:szCs w:val="24"/>
        </w:rPr>
        <w:t xml:space="preserve"> </w:t>
      </w:r>
      <w:proofErr w:type="spellStart"/>
      <w:r w:rsidRPr="00744A15">
        <w:rPr>
          <w:rFonts w:cs="Times New Roman"/>
          <w:szCs w:val="24"/>
        </w:rPr>
        <w:t>sözleşmenin</w:t>
      </w:r>
      <w:proofErr w:type="spellEnd"/>
      <w:r w:rsidRPr="00744A15">
        <w:rPr>
          <w:rFonts w:cs="Times New Roman"/>
          <w:szCs w:val="24"/>
        </w:rPr>
        <w:t xml:space="preserve"> </w:t>
      </w:r>
      <w:proofErr w:type="spellStart"/>
      <w:r w:rsidRPr="00744A15">
        <w:rPr>
          <w:rFonts w:cs="Times New Roman"/>
          <w:szCs w:val="24"/>
        </w:rPr>
        <w:t>ifasına</w:t>
      </w:r>
      <w:proofErr w:type="spellEnd"/>
      <w:r w:rsidRPr="00744A15">
        <w:rPr>
          <w:rFonts w:cs="Times New Roman"/>
          <w:szCs w:val="24"/>
        </w:rPr>
        <w:t xml:space="preserve"> </w:t>
      </w:r>
      <w:proofErr w:type="spellStart"/>
      <w:r w:rsidRPr="00744A15">
        <w:rPr>
          <w:rFonts w:cs="Times New Roman"/>
          <w:szCs w:val="24"/>
        </w:rPr>
        <w:t>ilişkin</w:t>
      </w:r>
      <w:proofErr w:type="spellEnd"/>
      <w:r w:rsidRPr="00744A15">
        <w:rPr>
          <w:rFonts w:cs="Times New Roman"/>
          <w:szCs w:val="24"/>
        </w:rPr>
        <w:t xml:space="preserve"> </w:t>
      </w:r>
      <w:proofErr w:type="spellStart"/>
      <w:r w:rsidRPr="00744A15">
        <w:rPr>
          <w:rFonts w:cs="Times New Roman"/>
          <w:szCs w:val="24"/>
        </w:rPr>
        <w:t>yükümlülüklerini</w:t>
      </w:r>
      <w:proofErr w:type="spellEnd"/>
      <w:r w:rsidRPr="00744A15">
        <w:rPr>
          <w:rFonts w:cs="Times New Roman"/>
          <w:szCs w:val="24"/>
        </w:rPr>
        <w:t xml:space="preserve"> </w:t>
      </w:r>
      <w:proofErr w:type="spellStart"/>
      <w:r w:rsidRPr="00744A15">
        <w:rPr>
          <w:rFonts w:cs="Times New Roman"/>
          <w:szCs w:val="24"/>
        </w:rPr>
        <w:t>Yüklenicinin</w:t>
      </w:r>
      <w:proofErr w:type="spellEnd"/>
      <w:r w:rsidRPr="00744A15">
        <w:rPr>
          <w:rFonts w:cs="Times New Roman"/>
          <w:szCs w:val="24"/>
        </w:rPr>
        <w:t xml:space="preserve"> </w:t>
      </w:r>
      <w:proofErr w:type="spellStart"/>
      <w:r w:rsidRPr="00744A15">
        <w:rPr>
          <w:rFonts w:cs="Times New Roman"/>
          <w:szCs w:val="24"/>
        </w:rPr>
        <w:t>kusuru</w:t>
      </w:r>
      <w:proofErr w:type="spellEnd"/>
      <w:r w:rsidRPr="00744A15">
        <w:rPr>
          <w:rFonts w:cs="Times New Roman"/>
          <w:szCs w:val="24"/>
        </w:rPr>
        <w:t xml:space="preserve"> </w:t>
      </w:r>
      <w:proofErr w:type="spellStart"/>
      <w:r w:rsidRPr="00744A15">
        <w:rPr>
          <w:rFonts w:cs="Times New Roman"/>
          <w:szCs w:val="24"/>
        </w:rPr>
        <w:t>olmaksızın</w:t>
      </w:r>
      <w:proofErr w:type="spellEnd"/>
      <w:r w:rsidRPr="00744A15">
        <w:rPr>
          <w:rFonts w:cs="Times New Roman"/>
          <w:szCs w:val="24"/>
        </w:rPr>
        <w:t xml:space="preserve"> </w:t>
      </w:r>
      <w:proofErr w:type="spellStart"/>
      <w:r w:rsidRPr="00744A15">
        <w:rPr>
          <w:rFonts w:cs="Times New Roman"/>
          <w:szCs w:val="24"/>
        </w:rPr>
        <w:t>yerine</w:t>
      </w:r>
      <w:proofErr w:type="spellEnd"/>
      <w:r w:rsidRPr="00744A15">
        <w:rPr>
          <w:rFonts w:cs="Times New Roman"/>
          <w:szCs w:val="24"/>
        </w:rPr>
        <w:t xml:space="preserve"> </w:t>
      </w:r>
      <w:proofErr w:type="spellStart"/>
      <w:r w:rsidRPr="00744A15">
        <w:rPr>
          <w:rFonts w:cs="Times New Roman"/>
          <w:szCs w:val="24"/>
        </w:rPr>
        <w:t>getirmemesi</w:t>
      </w:r>
      <w:proofErr w:type="spellEnd"/>
      <w:r w:rsidRPr="00744A15">
        <w:rPr>
          <w:rFonts w:cs="Times New Roman"/>
          <w:szCs w:val="24"/>
        </w:rPr>
        <w:t xml:space="preserve"> (</w:t>
      </w:r>
      <w:proofErr w:type="spellStart"/>
      <w:r w:rsidRPr="00744A15">
        <w:rPr>
          <w:rFonts w:cs="Times New Roman"/>
          <w:szCs w:val="24"/>
        </w:rPr>
        <w:t>yer</w:t>
      </w:r>
      <w:proofErr w:type="spellEnd"/>
      <w:r w:rsidRPr="00744A15">
        <w:rPr>
          <w:rFonts w:cs="Times New Roman"/>
          <w:szCs w:val="24"/>
        </w:rPr>
        <w:t xml:space="preserve"> </w:t>
      </w:r>
      <w:proofErr w:type="spellStart"/>
      <w:r w:rsidRPr="00744A15">
        <w:rPr>
          <w:rFonts w:cs="Times New Roman"/>
          <w:szCs w:val="24"/>
        </w:rPr>
        <w:t>teslimi</w:t>
      </w:r>
      <w:proofErr w:type="spellEnd"/>
      <w:r w:rsidRPr="00744A15">
        <w:rPr>
          <w:rFonts w:cs="Times New Roman"/>
          <w:szCs w:val="24"/>
        </w:rPr>
        <w:t xml:space="preserve">, </w:t>
      </w:r>
      <w:proofErr w:type="spellStart"/>
      <w:r w:rsidRPr="00744A15">
        <w:rPr>
          <w:rFonts w:cs="Times New Roman"/>
          <w:szCs w:val="24"/>
        </w:rPr>
        <w:t>projelerin</w:t>
      </w:r>
      <w:proofErr w:type="spellEnd"/>
      <w:r w:rsidRPr="00744A15">
        <w:rPr>
          <w:rFonts w:cs="Times New Roman"/>
          <w:szCs w:val="24"/>
        </w:rPr>
        <w:t xml:space="preserve"> </w:t>
      </w:r>
      <w:proofErr w:type="spellStart"/>
      <w:r w:rsidRPr="00744A15">
        <w:rPr>
          <w:rFonts w:cs="Times New Roman"/>
          <w:szCs w:val="24"/>
        </w:rPr>
        <w:t>onaylanması</w:t>
      </w:r>
      <w:proofErr w:type="spellEnd"/>
      <w:r w:rsidRPr="00744A15">
        <w:rPr>
          <w:rFonts w:cs="Times New Roman"/>
          <w:szCs w:val="24"/>
        </w:rPr>
        <w:t xml:space="preserve">, </w:t>
      </w:r>
      <w:proofErr w:type="spellStart"/>
      <w:r w:rsidRPr="00744A15">
        <w:rPr>
          <w:rFonts w:cs="Times New Roman"/>
          <w:szCs w:val="24"/>
        </w:rPr>
        <w:t>iş</w:t>
      </w:r>
      <w:proofErr w:type="spellEnd"/>
      <w:r w:rsidRPr="00744A15">
        <w:rPr>
          <w:rFonts w:cs="Times New Roman"/>
          <w:szCs w:val="24"/>
        </w:rPr>
        <w:t xml:space="preserve"> </w:t>
      </w:r>
      <w:proofErr w:type="spellStart"/>
      <w:r w:rsidRPr="00744A15">
        <w:rPr>
          <w:rFonts w:cs="Times New Roman"/>
          <w:szCs w:val="24"/>
        </w:rPr>
        <w:t>programının</w:t>
      </w:r>
      <w:proofErr w:type="spellEnd"/>
      <w:r w:rsidRPr="00744A15">
        <w:rPr>
          <w:rFonts w:cs="Times New Roman"/>
          <w:szCs w:val="24"/>
        </w:rPr>
        <w:t xml:space="preserve"> </w:t>
      </w:r>
      <w:proofErr w:type="spellStart"/>
      <w:r w:rsidRPr="00744A15">
        <w:rPr>
          <w:rFonts w:cs="Times New Roman"/>
          <w:szCs w:val="24"/>
        </w:rPr>
        <w:t>onaylanması</w:t>
      </w:r>
      <w:proofErr w:type="spellEnd"/>
      <w:r w:rsidRPr="00744A15">
        <w:rPr>
          <w:rFonts w:cs="Times New Roman"/>
          <w:szCs w:val="24"/>
        </w:rPr>
        <w:t xml:space="preserve">, </w:t>
      </w:r>
      <w:proofErr w:type="spellStart"/>
      <w:r w:rsidRPr="00744A15">
        <w:rPr>
          <w:rFonts w:cs="Times New Roman"/>
          <w:szCs w:val="24"/>
        </w:rPr>
        <w:t>ödenek</w:t>
      </w:r>
      <w:proofErr w:type="spellEnd"/>
      <w:r w:rsidRPr="00744A15">
        <w:rPr>
          <w:rFonts w:cs="Times New Roman"/>
          <w:szCs w:val="24"/>
        </w:rPr>
        <w:t xml:space="preserve"> </w:t>
      </w:r>
      <w:proofErr w:type="spellStart"/>
      <w:r w:rsidRPr="00744A15">
        <w:rPr>
          <w:rFonts w:cs="Times New Roman"/>
          <w:szCs w:val="24"/>
        </w:rPr>
        <w:t>yetersizliği</w:t>
      </w:r>
      <w:proofErr w:type="spellEnd"/>
      <w:r w:rsidRPr="00744A15">
        <w:rPr>
          <w:rFonts w:cs="Times New Roman"/>
          <w:szCs w:val="24"/>
        </w:rPr>
        <w:t xml:space="preserve"> </w:t>
      </w:r>
      <w:proofErr w:type="spellStart"/>
      <w:r w:rsidRPr="00744A15">
        <w:rPr>
          <w:rFonts w:cs="Times New Roman"/>
          <w:szCs w:val="24"/>
        </w:rPr>
        <w:t>gibi</w:t>
      </w:r>
      <w:proofErr w:type="spellEnd"/>
      <w:r w:rsidRPr="00744A15">
        <w:rPr>
          <w:rFonts w:cs="Times New Roman"/>
          <w:szCs w:val="24"/>
        </w:rPr>
        <w:t xml:space="preserve">) </w:t>
      </w:r>
      <w:proofErr w:type="spellStart"/>
      <w:r w:rsidRPr="00744A15">
        <w:rPr>
          <w:rFonts w:cs="Times New Roman"/>
          <w:szCs w:val="24"/>
        </w:rPr>
        <w:t>ve</w:t>
      </w:r>
      <w:proofErr w:type="spellEnd"/>
      <w:r w:rsidRPr="00744A15">
        <w:rPr>
          <w:rFonts w:cs="Times New Roman"/>
          <w:szCs w:val="24"/>
        </w:rPr>
        <w:t xml:space="preserve"> </w:t>
      </w:r>
      <w:proofErr w:type="spellStart"/>
      <w:r w:rsidRPr="00744A15">
        <w:rPr>
          <w:rFonts w:cs="Times New Roman"/>
          <w:szCs w:val="24"/>
        </w:rPr>
        <w:t>bu</w:t>
      </w:r>
      <w:proofErr w:type="spellEnd"/>
      <w:r w:rsidRPr="00744A15">
        <w:rPr>
          <w:rFonts w:cs="Times New Roman"/>
          <w:szCs w:val="24"/>
        </w:rPr>
        <w:t xml:space="preserve"> </w:t>
      </w:r>
      <w:proofErr w:type="spellStart"/>
      <w:r w:rsidRPr="00744A15">
        <w:rPr>
          <w:rFonts w:cs="Times New Roman"/>
          <w:szCs w:val="24"/>
        </w:rPr>
        <w:t>sebeple</w:t>
      </w:r>
      <w:proofErr w:type="spellEnd"/>
      <w:r w:rsidRPr="00744A15">
        <w:rPr>
          <w:rFonts w:cs="Times New Roman"/>
          <w:szCs w:val="24"/>
        </w:rPr>
        <w:t xml:space="preserve"> </w:t>
      </w:r>
      <w:proofErr w:type="spellStart"/>
      <w:r w:rsidRPr="00744A15">
        <w:rPr>
          <w:rFonts w:cs="Times New Roman"/>
          <w:szCs w:val="24"/>
        </w:rPr>
        <w:t>sorumluluğu</w:t>
      </w:r>
      <w:proofErr w:type="spellEnd"/>
      <w:r w:rsidRPr="00744A15">
        <w:rPr>
          <w:rFonts w:cs="Times New Roman"/>
          <w:szCs w:val="24"/>
        </w:rPr>
        <w:t xml:space="preserve"> </w:t>
      </w:r>
      <w:proofErr w:type="spellStart"/>
      <w:r w:rsidRPr="00744A15">
        <w:rPr>
          <w:rFonts w:cs="Times New Roman"/>
          <w:szCs w:val="24"/>
        </w:rPr>
        <w:t>Yükleniciye</w:t>
      </w:r>
      <w:proofErr w:type="spellEnd"/>
      <w:r w:rsidRPr="00744A15">
        <w:rPr>
          <w:rFonts w:cs="Times New Roman"/>
          <w:szCs w:val="24"/>
        </w:rPr>
        <w:t xml:space="preserve"> </w:t>
      </w:r>
      <w:proofErr w:type="spellStart"/>
      <w:r w:rsidRPr="00744A15">
        <w:rPr>
          <w:rFonts w:cs="Times New Roman"/>
          <w:szCs w:val="24"/>
        </w:rPr>
        <w:t>ait</w:t>
      </w:r>
      <w:proofErr w:type="spellEnd"/>
      <w:r w:rsidRPr="00744A15">
        <w:rPr>
          <w:rFonts w:cs="Times New Roman"/>
          <w:szCs w:val="24"/>
        </w:rPr>
        <w:t xml:space="preserve"> </w:t>
      </w:r>
      <w:proofErr w:type="spellStart"/>
      <w:r w:rsidRPr="00744A15">
        <w:rPr>
          <w:rFonts w:cs="Times New Roman"/>
          <w:szCs w:val="24"/>
        </w:rPr>
        <w:t>olmayan</w:t>
      </w:r>
      <w:proofErr w:type="spellEnd"/>
      <w:r w:rsidRPr="00744A15">
        <w:rPr>
          <w:rFonts w:cs="Times New Roman"/>
          <w:szCs w:val="24"/>
        </w:rPr>
        <w:t xml:space="preserve"> </w:t>
      </w:r>
      <w:proofErr w:type="spellStart"/>
      <w:r w:rsidRPr="00744A15">
        <w:rPr>
          <w:rFonts w:cs="Times New Roman"/>
          <w:szCs w:val="24"/>
        </w:rPr>
        <w:t>gecikmelerin</w:t>
      </w:r>
      <w:proofErr w:type="spellEnd"/>
      <w:r w:rsidRPr="00744A15">
        <w:rPr>
          <w:rFonts w:cs="Times New Roman"/>
          <w:szCs w:val="24"/>
        </w:rPr>
        <w:t xml:space="preserve"> </w:t>
      </w:r>
      <w:proofErr w:type="spellStart"/>
      <w:r w:rsidRPr="00744A15">
        <w:rPr>
          <w:rFonts w:cs="Times New Roman"/>
          <w:szCs w:val="24"/>
        </w:rPr>
        <w:t>meydana</w:t>
      </w:r>
      <w:proofErr w:type="spellEnd"/>
      <w:r w:rsidRPr="00744A15">
        <w:rPr>
          <w:rFonts w:cs="Times New Roman"/>
          <w:szCs w:val="24"/>
        </w:rPr>
        <w:t xml:space="preserve"> </w:t>
      </w:r>
      <w:proofErr w:type="spellStart"/>
      <w:r w:rsidRPr="00744A15">
        <w:rPr>
          <w:rFonts w:cs="Times New Roman"/>
          <w:szCs w:val="24"/>
        </w:rPr>
        <w:t>gelmesi</w:t>
      </w:r>
      <w:proofErr w:type="spellEnd"/>
      <w:r w:rsidRPr="00744A15">
        <w:rPr>
          <w:rFonts w:cs="Times New Roman"/>
          <w:szCs w:val="24"/>
        </w:rPr>
        <w:t xml:space="preserve">, </w:t>
      </w:r>
      <w:proofErr w:type="spellStart"/>
      <w:r w:rsidRPr="00744A15">
        <w:rPr>
          <w:rFonts w:cs="Times New Roman"/>
          <w:szCs w:val="24"/>
        </w:rPr>
        <w:t>bu</w:t>
      </w:r>
      <w:proofErr w:type="spellEnd"/>
      <w:r w:rsidRPr="00744A15">
        <w:rPr>
          <w:rFonts w:cs="Times New Roman"/>
          <w:szCs w:val="24"/>
        </w:rPr>
        <w:t xml:space="preserve"> </w:t>
      </w:r>
      <w:proofErr w:type="spellStart"/>
      <w:r w:rsidRPr="00744A15">
        <w:rPr>
          <w:rFonts w:cs="Times New Roman"/>
          <w:szCs w:val="24"/>
        </w:rPr>
        <w:t>durumun</w:t>
      </w:r>
      <w:proofErr w:type="spellEnd"/>
      <w:r w:rsidRPr="00744A15">
        <w:rPr>
          <w:rFonts w:cs="Times New Roman"/>
          <w:szCs w:val="24"/>
        </w:rPr>
        <w:t xml:space="preserve"> </w:t>
      </w:r>
      <w:proofErr w:type="spellStart"/>
      <w:r w:rsidRPr="00744A15">
        <w:rPr>
          <w:rFonts w:cs="Times New Roman"/>
          <w:szCs w:val="24"/>
        </w:rPr>
        <w:t>taahhüdün</w:t>
      </w:r>
      <w:proofErr w:type="spellEnd"/>
      <w:r w:rsidRPr="00744A15">
        <w:rPr>
          <w:rFonts w:cs="Times New Roman"/>
          <w:szCs w:val="24"/>
        </w:rPr>
        <w:t xml:space="preserve"> </w:t>
      </w:r>
      <w:proofErr w:type="spellStart"/>
      <w:r w:rsidRPr="00744A15">
        <w:rPr>
          <w:rFonts w:cs="Times New Roman"/>
          <w:szCs w:val="24"/>
        </w:rPr>
        <w:t>yerine</w:t>
      </w:r>
      <w:proofErr w:type="spellEnd"/>
      <w:r w:rsidRPr="00744A15">
        <w:rPr>
          <w:rFonts w:cs="Times New Roman"/>
          <w:szCs w:val="24"/>
        </w:rPr>
        <w:t xml:space="preserve"> </w:t>
      </w:r>
      <w:proofErr w:type="spellStart"/>
      <w:r w:rsidRPr="00744A15">
        <w:rPr>
          <w:rFonts w:cs="Times New Roman"/>
          <w:szCs w:val="24"/>
        </w:rPr>
        <w:t>getirilmesine</w:t>
      </w:r>
      <w:proofErr w:type="spellEnd"/>
      <w:r w:rsidRPr="00744A15">
        <w:rPr>
          <w:rFonts w:cs="Times New Roman"/>
          <w:szCs w:val="24"/>
        </w:rPr>
        <w:t xml:space="preserve"> </w:t>
      </w:r>
      <w:proofErr w:type="spellStart"/>
      <w:r w:rsidRPr="00744A15">
        <w:rPr>
          <w:rFonts w:cs="Times New Roman"/>
          <w:szCs w:val="24"/>
        </w:rPr>
        <w:t>engel</w:t>
      </w:r>
      <w:proofErr w:type="spellEnd"/>
      <w:r w:rsidRPr="00744A15">
        <w:rPr>
          <w:rFonts w:cs="Times New Roman"/>
          <w:szCs w:val="24"/>
        </w:rPr>
        <w:t xml:space="preserve"> </w:t>
      </w:r>
      <w:proofErr w:type="spellStart"/>
      <w:r w:rsidRPr="00744A15">
        <w:rPr>
          <w:rFonts w:cs="Times New Roman"/>
          <w:szCs w:val="24"/>
        </w:rPr>
        <w:t>nitelikte</w:t>
      </w:r>
      <w:proofErr w:type="spellEnd"/>
      <w:r w:rsidRPr="00744A15">
        <w:rPr>
          <w:rFonts w:cs="Times New Roman"/>
          <w:szCs w:val="24"/>
        </w:rPr>
        <w:t xml:space="preserve"> </w:t>
      </w:r>
      <w:proofErr w:type="spellStart"/>
      <w:r w:rsidRPr="00744A15">
        <w:rPr>
          <w:rFonts w:cs="Times New Roman"/>
          <w:szCs w:val="24"/>
        </w:rPr>
        <w:t>olması</w:t>
      </w:r>
      <w:proofErr w:type="spellEnd"/>
      <w:r w:rsidRPr="00744A15">
        <w:rPr>
          <w:rFonts w:cs="Times New Roman"/>
          <w:szCs w:val="24"/>
        </w:rPr>
        <w:t xml:space="preserve"> </w:t>
      </w:r>
      <w:proofErr w:type="spellStart"/>
      <w:r w:rsidRPr="00744A15">
        <w:rPr>
          <w:rFonts w:cs="Times New Roman"/>
          <w:szCs w:val="24"/>
        </w:rPr>
        <w:t>ve</w:t>
      </w:r>
      <w:proofErr w:type="spellEnd"/>
      <w:r w:rsidRPr="00744A15">
        <w:rPr>
          <w:rFonts w:cs="Times New Roman"/>
          <w:szCs w:val="24"/>
        </w:rPr>
        <w:t xml:space="preserve"> </w:t>
      </w:r>
      <w:proofErr w:type="spellStart"/>
      <w:r w:rsidRPr="00744A15">
        <w:rPr>
          <w:rFonts w:cs="Times New Roman"/>
          <w:szCs w:val="24"/>
        </w:rPr>
        <w:t>Yüklenicinin</w:t>
      </w:r>
      <w:proofErr w:type="spellEnd"/>
      <w:r w:rsidRPr="00744A15">
        <w:rPr>
          <w:rFonts w:cs="Times New Roman"/>
          <w:szCs w:val="24"/>
        </w:rPr>
        <w:t xml:space="preserve"> </w:t>
      </w:r>
      <w:proofErr w:type="spellStart"/>
      <w:r w:rsidRPr="00744A15">
        <w:rPr>
          <w:rFonts w:cs="Times New Roman"/>
          <w:szCs w:val="24"/>
        </w:rPr>
        <w:t>bu</w:t>
      </w:r>
      <w:proofErr w:type="spellEnd"/>
      <w:r w:rsidRPr="00744A15">
        <w:rPr>
          <w:rFonts w:cs="Times New Roman"/>
          <w:szCs w:val="24"/>
        </w:rPr>
        <w:t xml:space="preserve"> </w:t>
      </w:r>
      <w:proofErr w:type="spellStart"/>
      <w:r w:rsidRPr="00744A15">
        <w:rPr>
          <w:rFonts w:cs="Times New Roman"/>
          <w:szCs w:val="24"/>
        </w:rPr>
        <w:t>engeli</w:t>
      </w:r>
      <w:proofErr w:type="spellEnd"/>
      <w:r w:rsidRPr="00744A15">
        <w:rPr>
          <w:rFonts w:cs="Times New Roman"/>
          <w:szCs w:val="24"/>
        </w:rPr>
        <w:t xml:space="preserve"> </w:t>
      </w:r>
      <w:proofErr w:type="spellStart"/>
      <w:r w:rsidRPr="00744A15">
        <w:rPr>
          <w:rFonts w:cs="Times New Roman"/>
          <w:szCs w:val="24"/>
        </w:rPr>
        <w:t>ortadan</w:t>
      </w:r>
      <w:proofErr w:type="spellEnd"/>
      <w:r w:rsidRPr="00744A15">
        <w:rPr>
          <w:rFonts w:cs="Times New Roman"/>
          <w:szCs w:val="24"/>
        </w:rPr>
        <w:t xml:space="preserve"> </w:t>
      </w:r>
      <w:proofErr w:type="spellStart"/>
      <w:r w:rsidRPr="00744A15">
        <w:rPr>
          <w:rFonts w:cs="Times New Roman"/>
          <w:szCs w:val="24"/>
        </w:rPr>
        <w:t>kaldırmaya</w:t>
      </w:r>
      <w:proofErr w:type="spellEnd"/>
      <w:r w:rsidRPr="00744A15">
        <w:rPr>
          <w:rFonts w:cs="Times New Roman"/>
          <w:szCs w:val="24"/>
        </w:rPr>
        <w:t xml:space="preserve"> </w:t>
      </w:r>
      <w:proofErr w:type="spellStart"/>
      <w:r w:rsidRPr="00744A15">
        <w:rPr>
          <w:rFonts w:cs="Times New Roman"/>
          <w:szCs w:val="24"/>
        </w:rPr>
        <w:t>gücünün</w:t>
      </w:r>
      <w:proofErr w:type="spellEnd"/>
      <w:r w:rsidRPr="00744A15">
        <w:rPr>
          <w:rFonts w:cs="Times New Roman"/>
          <w:szCs w:val="24"/>
        </w:rPr>
        <w:t xml:space="preserve"> </w:t>
      </w:r>
      <w:proofErr w:type="spellStart"/>
      <w:r w:rsidRPr="00744A15">
        <w:rPr>
          <w:rFonts w:cs="Times New Roman"/>
          <w:szCs w:val="24"/>
        </w:rPr>
        <w:t>yetmemiş</w:t>
      </w:r>
      <w:proofErr w:type="spellEnd"/>
      <w:r w:rsidRPr="00744A15">
        <w:rPr>
          <w:rFonts w:cs="Times New Roman"/>
          <w:szCs w:val="24"/>
        </w:rPr>
        <w:t xml:space="preserve"> </w:t>
      </w:r>
      <w:proofErr w:type="spellStart"/>
      <w:r w:rsidRPr="00744A15">
        <w:rPr>
          <w:rFonts w:cs="Times New Roman"/>
          <w:szCs w:val="24"/>
        </w:rPr>
        <w:t>olması</w:t>
      </w:r>
      <w:proofErr w:type="spellEnd"/>
      <w:r w:rsidRPr="00744A15">
        <w:rPr>
          <w:rFonts w:cs="Times New Roman"/>
          <w:szCs w:val="24"/>
        </w:rPr>
        <w:t xml:space="preserve"> </w:t>
      </w:r>
      <w:proofErr w:type="spellStart"/>
      <w:r w:rsidRPr="00744A15">
        <w:rPr>
          <w:rFonts w:cs="Times New Roman"/>
          <w:szCs w:val="24"/>
        </w:rPr>
        <w:t>halinde</w:t>
      </w:r>
      <w:proofErr w:type="spellEnd"/>
      <w:r w:rsidRPr="00744A15">
        <w:rPr>
          <w:rFonts w:cs="Times New Roman"/>
          <w:szCs w:val="24"/>
        </w:rPr>
        <w:t xml:space="preserve">, </w:t>
      </w:r>
      <w:proofErr w:type="spellStart"/>
      <w:r w:rsidRPr="00744A15">
        <w:rPr>
          <w:rFonts w:cs="Times New Roman"/>
          <w:szCs w:val="24"/>
        </w:rPr>
        <w:t>işi</w:t>
      </w:r>
      <w:proofErr w:type="spellEnd"/>
      <w:r w:rsidRPr="00744A15">
        <w:rPr>
          <w:rFonts w:cs="Times New Roman"/>
          <w:szCs w:val="24"/>
        </w:rPr>
        <w:t xml:space="preserve"> </w:t>
      </w:r>
      <w:proofErr w:type="spellStart"/>
      <w:r w:rsidRPr="00744A15">
        <w:rPr>
          <w:rFonts w:cs="Times New Roman"/>
          <w:szCs w:val="24"/>
        </w:rPr>
        <w:t>engelleyici</w:t>
      </w:r>
      <w:proofErr w:type="spellEnd"/>
      <w:r w:rsidRPr="00744A15">
        <w:rPr>
          <w:rFonts w:cs="Times New Roman"/>
          <w:szCs w:val="24"/>
        </w:rPr>
        <w:t xml:space="preserve"> </w:t>
      </w:r>
      <w:proofErr w:type="spellStart"/>
      <w:r w:rsidRPr="00744A15">
        <w:rPr>
          <w:rFonts w:cs="Times New Roman"/>
          <w:szCs w:val="24"/>
        </w:rPr>
        <w:t>sebeplere</w:t>
      </w:r>
      <w:proofErr w:type="spellEnd"/>
      <w:r w:rsidRPr="00744A15">
        <w:rPr>
          <w:rFonts w:cs="Times New Roman"/>
          <w:szCs w:val="24"/>
        </w:rPr>
        <w:t xml:space="preserve"> </w:t>
      </w:r>
      <w:proofErr w:type="spellStart"/>
      <w:r w:rsidRPr="00744A15">
        <w:rPr>
          <w:rFonts w:cs="Times New Roman"/>
          <w:szCs w:val="24"/>
        </w:rPr>
        <w:t>ve</w:t>
      </w:r>
      <w:proofErr w:type="spellEnd"/>
      <w:r w:rsidRPr="00744A15">
        <w:rPr>
          <w:rFonts w:cs="Times New Roman"/>
          <w:szCs w:val="24"/>
        </w:rPr>
        <w:t xml:space="preserve"> </w:t>
      </w:r>
      <w:proofErr w:type="spellStart"/>
      <w:r w:rsidRPr="00744A15">
        <w:rPr>
          <w:rFonts w:cs="Times New Roman"/>
          <w:szCs w:val="24"/>
        </w:rPr>
        <w:t>yapılacak</w:t>
      </w:r>
      <w:proofErr w:type="spellEnd"/>
      <w:r w:rsidRPr="00744A15">
        <w:rPr>
          <w:rFonts w:cs="Times New Roman"/>
          <w:spacing w:val="-4"/>
          <w:szCs w:val="24"/>
        </w:rPr>
        <w:t xml:space="preserve"> </w:t>
      </w:r>
      <w:proofErr w:type="spellStart"/>
      <w:r w:rsidRPr="00744A15">
        <w:rPr>
          <w:rFonts w:cs="Times New Roman"/>
          <w:szCs w:val="24"/>
        </w:rPr>
        <w:t>işin</w:t>
      </w:r>
      <w:proofErr w:type="spellEnd"/>
      <w:r w:rsidRPr="00744A15">
        <w:rPr>
          <w:rFonts w:cs="Times New Roman"/>
          <w:spacing w:val="-4"/>
          <w:szCs w:val="24"/>
        </w:rPr>
        <w:t xml:space="preserve"> </w:t>
      </w:r>
      <w:proofErr w:type="spellStart"/>
      <w:r w:rsidRPr="00744A15">
        <w:rPr>
          <w:rFonts w:cs="Times New Roman"/>
          <w:szCs w:val="24"/>
        </w:rPr>
        <w:t>niteliğine</w:t>
      </w:r>
      <w:proofErr w:type="spellEnd"/>
      <w:r w:rsidRPr="00744A15">
        <w:rPr>
          <w:rFonts w:cs="Times New Roman"/>
          <w:szCs w:val="24"/>
        </w:rPr>
        <w:t xml:space="preserve"> </w:t>
      </w:r>
      <w:proofErr w:type="spellStart"/>
      <w:r w:rsidRPr="00744A15">
        <w:rPr>
          <w:rFonts w:cs="Times New Roman"/>
          <w:szCs w:val="24"/>
        </w:rPr>
        <w:t>göre</w:t>
      </w:r>
      <w:proofErr w:type="spellEnd"/>
      <w:r w:rsidRPr="00744A15">
        <w:rPr>
          <w:rFonts w:cs="Times New Roman"/>
          <w:szCs w:val="24"/>
        </w:rPr>
        <w:t>,</w:t>
      </w:r>
      <w:r w:rsidRPr="00744A15">
        <w:rPr>
          <w:rFonts w:cs="Times New Roman"/>
          <w:spacing w:val="-2"/>
          <w:szCs w:val="24"/>
        </w:rPr>
        <w:t xml:space="preserve"> </w:t>
      </w:r>
      <w:proofErr w:type="spellStart"/>
      <w:r w:rsidRPr="00744A15">
        <w:rPr>
          <w:rFonts w:cs="Times New Roman"/>
          <w:szCs w:val="24"/>
        </w:rPr>
        <w:t>işin</w:t>
      </w:r>
      <w:proofErr w:type="spellEnd"/>
      <w:r w:rsidRPr="00744A15">
        <w:rPr>
          <w:rFonts w:cs="Times New Roman"/>
          <w:spacing w:val="-5"/>
          <w:szCs w:val="24"/>
        </w:rPr>
        <w:t xml:space="preserve"> </w:t>
      </w:r>
      <w:proofErr w:type="spellStart"/>
      <w:r w:rsidRPr="00744A15">
        <w:rPr>
          <w:rFonts w:cs="Times New Roman"/>
          <w:szCs w:val="24"/>
        </w:rPr>
        <w:t>bir</w:t>
      </w:r>
      <w:proofErr w:type="spellEnd"/>
      <w:r w:rsidRPr="00744A15">
        <w:rPr>
          <w:rFonts w:cs="Times New Roman"/>
          <w:spacing w:val="-3"/>
          <w:szCs w:val="24"/>
        </w:rPr>
        <w:t xml:space="preserve"> </w:t>
      </w:r>
      <w:proofErr w:type="spellStart"/>
      <w:r w:rsidRPr="00744A15">
        <w:rPr>
          <w:rFonts w:cs="Times New Roman"/>
          <w:szCs w:val="24"/>
        </w:rPr>
        <w:t>kısmına</w:t>
      </w:r>
      <w:proofErr w:type="spellEnd"/>
      <w:r w:rsidRPr="00744A15">
        <w:rPr>
          <w:rFonts w:cs="Times New Roman"/>
          <w:spacing w:val="-3"/>
          <w:szCs w:val="24"/>
        </w:rPr>
        <w:t xml:space="preserve"> </w:t>
      </w:r>
      <w:proofErr w:type="spellStart"/>
      <w:r w:rsidRPr="00744A15">
        <w:rPr>
          <w:rFonts w:cs="Times New Roman"/>
          <w:szCs w:val="24"/>
        </w:rPr>
        <w:t>veya</w:t>
      </w:r>
      <w:proofErr w:type="spellEnd"/>
      <w:r w:rsidRPr="00744A15">
        <w:rPr>
          <w:rFonts w:cs="Times New Roman"/>
          <w:spacing w:val="-3"/>
          <w:szCs w:val="24"/>
        </w:rPr>
        <w:t xml:space="preserve"> </w:t>
      </w:r>
      <w:proofErr w:type="spellStart"/>
      <w:r w:rsidRPr="00744A15">
        <w:rPr>
          <w:rFonts w:cs="Times New Roman"/>
          <w:szCs w:val="24"/>
        </w:rPr>
        <w:t>tamamına</w:t>
      </w:r>
      <w:proofErr w:type="spellEnd"/>
      <w:r w:rsidRPr="00744A15">
        <w:rPr>
          <w:rFonts w:cs="Times New Roman"/>
          <w:spacing w:val="-3"/>
          <w:szCs w:val="24"/>
        </w:rPr>
        <w:t xml:space="preserve"> </w:t>
      </w:r>
      <w:proofErr w:type="spellStart"/>
      <w:r w:rsidRPr="00744A15">
        <w:rPr>
          <w:rFonts w:cs="Times New Roman"/>
          <w:szCs w:val="24"/>
        </w:rPr>
        <w:t>ait</w:t>
      </w:r>
      <w:proofErr w:type="spellEnd"/>
      <w:r w:rsidRPr="00744A15">
        <w:rPr>
          <w:rFonts w:cs="Times New Roman"/>
          <w:spacing w:val="-3"/>
          <w:szCs w:val="24"/>
        </w:rPr>
        <w:t xml:space="preserve"> </w:t>
      </w:r>
      <w:proofErr w:type="spellStart"/>
      <w:r w:rsidRPr="00744A15">
        <w:rPr>
          <w:rFonts w:cs="Times New Roman"/>
          <w:szCs w:val="24"/>
        </w:rPr>
        <w:t>süre</w:t>
      </w:r>
      <w:proofErr w:type="spellEnd"/>
      <w:r w:rsidRPr="00744A15">
        <w:rPr>
          <w:rFonts w:cs="Times New Roman"/>
          <w:spacing w:val="-3"/>
          <w:szCs w:val="24"/>
        </w:rPr>
        <w:t xml:space="preserve"> </w:t>
      </w:r>
      <w:proofErr w:type="spellStart"/>
      <w:r w:rsidRPr="00744A15">
        <w:rPr>
          <w:rFonts w:cs="Times New Roman"/>
          <w:szCs w:val="24"/>
        </w:rPr>
        <w:t>en</w:t>
      </w:r>
      <w:proofErr w:type="spellEnd"/>
      <w:r w:rsidRPr="00744A15">
        <w:rPr>
          <w:rFonts w:cs="Times New Roman"/>
          <w:spacing w:val="-4"/>
          <w:szCs w:val="24"/>
        </w:rPr>
        <w:t xml:space="preserve"> </w:t>
      </w:r>
      <w:proofErr w:type="spellStart"/>
      <w:r w:rsidRPr="00744A15">
        <w:rPr>
          <w:rFonts w:cs="Times New Roman"/>
          <w:szCs w:val="24"/>
        </w:rPr>
        <w:t>az</w:t>
      </w:r>
      <w:proofErr w:type="spellEnd"/>
      <w:r w:rsidRPr="00744A15">
        <w:rPr>
          <w:rFonts w:cs="Times New Roman"/>
          <w:szCs w:val="24"/>
        </w:rPr>
        <w:t xml:space="preserve"> </w:t>
      </w:r>
      <w:proofErr w:type="spellStart"/>
      <w:r w:rsidRPr="00744A15">
        <w:rPr>
          <w:rFonts w:cs="Times New Roman"/>
          <w:szCs w:val="24"/>
        </w:rPr>
        <w:t>gecikilen</w:t>
      </w:r>
      <w:proofErr w:type="spellEnd"/>
      <w:r w:rsidRPr="00744A15">
        <w:rPr>
          <w:rFonts w:cs="Times New Roman"/>
          <w:spacing w:val="-2"/>
          <w:szCs w:val="24"/>
        </w:rPr>
        <w:t xml:space="preserve"> </w:t>
      </w:r>
      <w:proofErr w:type="spellStart"/>
      <w:r w:rsidRPr="00744A15">
        <w:rPr>
          <w:rFonts w:cs="Times New Roman"/>
          <w:szCs w:val="24"/>
        </w:rPr>
        <w:t>süre</w:t>
      </w:r>
      <w:proofErr w:type="spellEnd"/>
      <w:r w:rsidRPr="00744A15">
        <w:rPr>
          <w:rFonts w:cs="Times New Roman"/>
          <w:szCs w:val="24"/>
        </w:rPr>
        <w:t xml:space="preserve"> </w:t>
      </w:r>
      <w:proofErr w:type="spellStart"/>
      <w:r w:rsidRPr="00744A15">
        <w:rPr>
          <w:rFonts w:cs="Times New Roman"/>
          <w:szCs w:val="24"/>
        </w:rPr>
        <w:t>kadar</w:t>
      </w:r>
      <w:proofErr w:type="spellEnd"/>
      <w:r w:rsidRPr="00744A15">
        <w:rPr>
          <w:rFonts w:cs="Times New Roman"/>
          <w:spacing w:val="-2"/>
          <w:szCs w:val="24"/>
        </w:rPr>
        <w:t xml:space="preserve"> </w:t>
      </w:r>
      <w:proofErr w:type="spellStart"/>
      <w:r w:rsidRPr="00744A15">
        <w:rPr>
          <w:rFonts w:cs="Times New Roman"/>
          <w:szCs w:val="24"/>
        </w:rPr>
        <w:t>uzatılır</w:t>
      </w:r>
      <w:proofErr w:type="spellEnd"/>
      <w:r w:rsidRPr="00744A15">
        <w:rPr>
          <w:rFonts w:cs="Times New Roman"/>
          <w:szCs w:val="24"/>
        </w:rPr>
        <w:t>.</w:t>
      </w:r>
    </w:p>
    <w:p w14:paraId="593812D3" w14:textId="77777777" w:rsidR="00744A15" w:rsidRPr="00467754" w:rsidRDefault="00744A15" w:rsidP="004D4791">
      <w:pPr>
        <w:pStyle w:val="Balk3"/>
        <w:widowControl w:val="0"/>
        <w:numPr>
          <w:ilvl w:val="1"/>
          <w:numId w:val="44"/>
        </w:numPr>
        <w:tabs>
          <w:tab w:val="left" w:pos="571"/>
        </w:tabs>
        <w:autoSpaceDE w:val="0"/>
        <w:autoSpaceDN w:val="0"/>
        <w:spacing w:before="117" w:after="0"/>
        <w:rPr>
          <w:rFonts w:cs="Times New Roman"/>
          <w:color w:val="FF0000"/>
          <w:szCs w:val="24"/>
        </w:rPr>
      </w:pPr>
      <w:proofErr w:type="spellStart"/>
      <w:r w:rsidRPr="00582D14">
        <w:rPr>
          <w:rFonts w:cs="Times New Roman"/>
          <w:szCs w:val="24"/>
        </w:rPr>
        <w:t>İlave</w:t>
      </w:r>
      <w:proofErr w:type="spellEnd"/>
      <w:r w:rsidRPr="00582D14">
        <w:rPr>
          <w:rFonts w:cs="Times New Roman"/>
          <w:spacing w:val="-6"/>
          <w:szCs w:val="24"/>
        </w:rPr>
        <w:t xml:space="preserve"> </w:t>
      </w:r>
      <w:proofErr w:type="spellStart"/>
      <w:r w:rsidRPr="00582D14">
        <w:rPr>
          <w:rFonts w:cs="Times New Roman"/>
          <w:szCs w:val="24"/>
        </w:rPr>
        <w:t>işler</w:t>
      </w:r>
      <w:proofErr w:type="spellEnd"/>
    </w:p>
    <w:p w14:paraId="57371B4B" w14:textId="77777777" w:rsidR="00744A15" w:rsidRPr="00744A15" w:rsidRDefault="00744A15" w:rsidP="004D4791">
      <w:pPr>
        <w:pStyle w:val="ListeParagraf"/>
        <w:widowControl w:val="0"/>
        <w:numPr>
          <w:ilvl w:val="2"/>
          <w:numId w:val="44"/>
        </w:numPr>
        <w:tabs>
          <w:tab w:val="left" w:pos="729"/>
        </w:tabs>
        <w:autoSpaceDE w:val="0"/>
        <w:autoSpaceDN w:val="0"/>
        <w:spacing w:before="153" w:line="249" w:lineRule="auto"/>
        <w:ind w:right="116" w:firstLine="0"/>
        <w:contextualSpacing w:val="0"/>
        <w:rPr>
          <w:rFonts w:cs="Times New Roman"/>
          <w:szCs w:val="24"/>
        </w:rPr>
      </w:pPr>
      <w:proofErr w:type="spellStart"/>
      <w:r w:rsidRPr="00744A15">
        <w:rPr>
          <w:rFonts w:cs="Times New Roman"/>
          <w:szCs w:val="24"/>
        </w:rPr>
        <w:t>Öngörülemeyen</w:t>
      </w:r>
      <w:proofErr w:type="spellEnd"/>
      <w:r w:rsidRPr="00744A15">
        <w:rPr>
          <w:rFonts w:cs="Times New Roman"/>
          <w:szCs w:val="24"/>
        </w:rPr>
        <w:t xml:space="preserve"> </w:t>
      </w:r>
      <w:proofErr w:type="spellStart"/>
      <w:r w:rsidRPr="00744A15">
        <w:rPr>
          <w:rFonts w:cs="Times New Roman"/>
          <w:szCs w:val="24"/>
        </w:rPr>
        <w:t>durumlar</w:t>
      </w:r>
      <w:proofErr w:type="spellEnd"/>
      <w:r w:rsidRPr="00744A15">
        <w:rPr>
          <w:rFonts w:cs="Times New Roman"/>
          <w:szCs w:val="24"/>
        </w:rPr>
        <w:t xml:space="preserve"> </w:t>
      </w:r>
      <w:proofErr w:type="spellStart"/>
      <w:r w:rsidRPr="00744A15">
        <w:rPr>
          <w:rFonts w:cs="Times New Roman"/>
          <w:szCs w:val="24"/>
        </w:rPr>
        <w:t>nedeniyle</w:t>
      </w:r>
      <w:proofErr w:type="spellEnd"/>
      <w:r w:rsidRPr="00744A15">
        <w:rPr>
          <w:rFonts w:cs="Times New Roman"/>
          <w:szCs w:val="24"/>
        </w:rPr>
        <w:t xml:space="preserve"> </w:t>
      </w:r>
      <w:proofErr w:type="spellStart"/>
      <w:r w:rsidRPr="00744A15">
        <w:rPr>
          <w:rFonts w:cs="Times New Roman"/>
          <w:szCs w:val="24"/>
        </w:rPr>
        <w:t>sözleşme</w:t>
      </w:r>
      <w:proofErr w:type="spellEnd"/>
      <w:r w:rsidRPr="00744A15">
        <w:rPr>
          <w:rFonts w:cs="Times New Roman"/>
          <w:szCs w:val="24"/>
        </w:rPr>
        <w:t xml:space="preserve"> </w:t>
      </w:r>
      <w:proofErr w:type="spellStart"/>
      <w:r w:rsidRPr="00744A15">
        <w:rPr>
          <w:rFonts w:cs="Times New Roman"/>
          <w:szCs w:val="24"/>
        </w:rPr>
        <w:t>bedelinin</w:t>
      </w:r>
      <w:proofErr w:type="spellEnd"/>
      <w:r w:rsidRPr="00744A15">
        <w:rPr>
          <w:rFonts w:cs="Times New Roman"/>
          <w:szCs w:val="24"/>
        </w:rPr>
        <w:t xml:space="preserve"> </w:t>
      </w:r>
      <w:r w:rsidRPr="00744A15">
        <w:rPr>
          <w:rFonts w:cs="Times New Roman"/>
          <w:b/>
          <w:szCs w:val="24"/>
        </w:rPr>
        <w:t xml:space="preserve">%10 </w:t>
      </w:r>
      <w:r w:rsidRPr="00744A15">
        <w:rPr>
          <w:rFonts w:cs="Times New Roman"/>
          <w:szCs w:val="24"/>
        </w:rPr>
        <w:t xml:space="preserve">una </w:t>
      </w:r>
      <w:proofErr w:type="spellStart"/>
      <w:r w:rsidRPr="00744A15">
        <w:rPr>
          <w:rFonts w:cs="Times New Roman"/>
          <w:szCs w:val="24"/>
        </w:rPr>
        <w:t>kadar</w:t>
      </w:r>
      <w:proofErr w:type="spellEnd"/>
      <w:r w:rsidRPr="00744A15">
        <w:rPr>
          <w:rFonts w:cs="Times New Roman"/>
          <w:szCs w:val="24"/>
        </w:rPr>
        <w:t xml:space="preserve"> </w:t>
      </w:r>
      <w:proofErr w:type="spellStart"/>
      <w:r w:rsidRPr="00744A15">
        <w:rPr>
          <w:rFonts w:cs="Times New Roman"/>
          <w:szCs w:val="24"/>
        </w:rPr>
        <w:t>oran</w:t>
      </w:r>
      <w:proofErr w:type="spellEnd"/>
      <w:r w:rsidRPr="00744A15">
        <w:rPr>
          <w:rFonts w:cs="Times New Roman"/>
          <w:szCs w:val="24"/>
        </w:rPr>
        <w:t xml:space="preserve"> </w:t>
      </w:r>
      <w:proofErr w:type="spellStart"/>
      <w:r w:rsidRPr="00744A15">
        <w:rPr>
          <w:rFonts w:cs="Times New Roman"/>
          <w:szCs w:val="24"/>
        </w:rPr>
        <w:t>dahilinde</w:t>
      </w:r>
      <w:proofErr w:type="spellEnd"/>
      <w:r w:rsidRPr="00744A15">
        <w:rPr>
          <w:rFonts w:cs="Times New Roman"/>
          <w:szCs w:val="24"/>
        </w:rPr>
        <w:t xml:space="preserve"> </w:t>
      </w:r>
      <w:proofErr w:type="spellStart"/>
      <w:r w:rsidRPr="00744A15">
        <w:rPr>
          <w:rFonts w:cs="Times New Roman"/>
          <w:szCs w:val="24"/>
        </w:rPr>
        <w:t>bir</w:t>
      </w:r>
      <w:proofErr w:type="spellEnd"/>
      <w:r w:rsidRPr="00744A15">
        <w:rPr>
          <w:rFonts w:cs="Times New Roman"/>
          <w:szCs w:val="24"/>
        </w:rPr>
        <w:t xml:space="preserve"> </w:t>
      </w:r>
      <w:proofErr w:type="spellStart"/>
      <w:r w:rsidRPr="00744A15">
        <w:rPr>
          <w:rFonts w:cs="Times New Roman"/>
          <w:szCs w:val="24"/>
        </w:rPr>
        <w:t>iş</w:t>
      </w:r>
      <w:proofErr w:type="spellEnd"/>
      <w:r w:rsidRPr="00744A15">
        <w:rPr>
          <w:rFonts w:cs="Times New Roman"/>
          <w:szCs w:val="24"/>
        </w:rPr>
        <w:t xml:space="preserve"> </w:t>
      </w:r>
      <w:proofErr w:type="spellStart"/>
      <w:r w:rsidRPr="00744A15">
        <w:rPr>
          <w:rFonts w:cs="Times New Roman"/>
          <w:szCs w:val="24"/>
        </w:rPr>
        <w:t>artışının</w:t>
      </w:r>
      <w:proofErr w:type="spellEnd"/>
      <w:r w:rsidRPr="00744A15">
        <w:rPr>
          <w:rFonts w:cs="Times New Roman"/>
          <w:szCs w:val="24"/>
        </w:rPr>
        <w:t xml:space="preserve"> </w:t>
      </w:r>
      <w:proofErr w:type="spellStart"/>
      <w:r w:rsidRPr="00744A15">
        <w:rPr>
          <w:rFonts w:cs="Times New Roman"/>
          <w:szCs w:val="24"/>
        </w:rPr>
        <w:t>zorunlu</w:t>
      </w:r>
      <w:proofErr w:type="spellEnd"/>
      <w:r w:rsidRPr="00744A15">
        <w:rPr>
          <w:rFonts w:cs="Times New Roman"/>
          <w:szCs w:val="24"/>
        </w:rPr>
        <w:t xml:space="preserve"> </w:t>
      </w:r>
      <w:proofErr w:type="spellStart"/>
      <w:r w:rsidRPr="00744A15">
        <w:rPr>
          <w:rFonts w:cs="Times New Roman"/>
          <w:szCs w:val="24"/>
        </w:rPr>
        <w:t>olduğu</w:t>
      </w:r>
      <w:proofErr w:type="spellEnd"/>
      <w:r w:rsidRPr="00744A15">
        <w:rPr>
          <w:rFonts w:cs="Times New Roman"/>
          <w:szCs w:val="24"/>
        </w:rPr>
        <w:t xml:space="preserve"> </w:t>
      </w:r>
      <w:proofErr w:type="spellStart"/>
      <w:r w:rsidRPr="00744A15">
        <w:rPr>
          <w:rFonts w:cs="Times New Roman"/>
          <w:szCs w:val="24"/>
        </w:rPr>
        <w:t>hallerde</w:t>
      </w:r>
      <w:proofErr w:type="spellEnd"/>
      <w:r w:rsidRPr="00744A15">
        <w:rPr>
          <w:rFonts w:cs="Times New Roman"/>
          <w:szCs w:val="24"/>
        </w:rPr>
        <w:t xml:space="preserve"> </w:t>
      </w:r>
      <w:proofErr w:type="spellStart"/>
      <w:r w:rsidRPr="00744A15">
        <w:rPr>
          <w:rFonts w:cs="Times New Roman"/>
          <w:szCs w:val="24"/>
        </w:rPr>
        <w:t>ilave</w:t>
      </w:r>
      <w:proofErr w:type="spellEnd"/>
      <w:r w:rsidRPr="00744A15">
        <w:rPr>
          <w:rFonts w:cs="Times New Roman"/>
          <w:szCs w:val="24"/>
        </w:rPr>
        <w:t xml:space="preserve"> </w:t>
      </w:r>
      <w:proofErr w:type="spellStart"/>
      <w:r w:rsidRPr="00744A15">
        <w:rPr>
          <w:rFonts w:cs="Times New Roman"/>
          <w:szCs w:val="24"/>
        </w:rPr>
        <w:t>işin</w:t>
      </w:r>
      <w:proofErr w:type="spellEnd"/>
      <w:r w:rsidRPr="00744A15">
        <w:rPr>
          <w:rFonts w:cs="Times New Roman"/>
          <w:szCs w:val="24"/>
        </w:rPr>
        <w:t xml:space="preserve"> </w:t>
      </w:r>
      <w:proofErr w:type="spellStart"/>
      <w:r w:rsidRPr="00744A15">
        <w:rPr>
          <w:rFonts w:cs="Times New Roman"/>
          <w:szCs w:val="24"/>
        </w:rPr>
        <w:t>gerektirdiği</w:t>
      </w:r>
      <w:proofErr w:type="spellEnd"/>
      <w:r w:rsidRPr="00744A15">
        <w:rPr>
          <w:rFonts w:cs="Times New Roman"/>
          <w:szCs w:val="24"/>
        </w:rPr>
        <w:t xml:space="preserve"> </w:t>
      </w:r>
      <w:proofErr w:type="spellStart"/>
      <w:r w:rsidRPr="00744A15">
        <w:rPr>
          <w:rFonts w:cs="Times New Roman"/>
          <w:szCs w:val="24"/>
        </w:rPr>
        <w:t>ek</w:t>
      </w:r>
      <w:proofErr w:type="spellEnd"/>
      <w:r w:rsidRPr="00744A15">
        <w:rPr>
          <w:rFonts w:cs="Times New Roman"/>
          <w:szCs w:val="24"/>
        </w:rPr>
        <w:t xml:space="preserve"> </w:t>
      </w:r>
      <w:proofErr w:type="spellStart"/>
      <w:r w:rsidRPr="00744A15">
        <w:rPr>
          <w:rFonts w:cs="Times New Roman"/>
          <w:szCs w:val="24"/>
        </w:rPr>
        <w:t>süre</w:t>
      </w:r>
      <w:proofErr w:type="spellEnd"/>
      <w:r w:rsidRPr="00744A15">
        <w:rPr>
          <w:rFonts w:cs="Times New Roman"/>
          <w:szCs w:val="24"/>
        </w:rPr>
        <w:t xml:space="preserve"> </w:t>
      </w:r>
      <w:proofErr w:type="spellStart"/>
      <w:r w:rsidRPr="00744A15">
        <w:rPr>
          <w:rFonts w:cs="Times New Roman"/>
          <w:szCs w:val="24"/>
        </w:rPr>
        <w:t>Yükleniciye</w:t>
      </w:r>
      <w:proofErr w:type="spellEnd"/>
      <w:r w:rsidRPr="00744A15">
        <w:rPr>
          <w:rFonts w:cs="Times New Roman"/>
          <w:spacing w:val="-24"/>
          <w:szCs w:val="24"/>
        </w:rPr>
        <w:t xml:space="preserve"> </w:t>
      </w:r>
      <w:proofErr w:type="spellStart"/>
      <w:r w:rsidRPr="00744A15">
        <w:rPr>
          <w:rFonts w:cs="Times New Roman"/>
          <w:szCs w:val="24"/>
        </w:rPr>
        <w:t>verilir</w:t>
      </w:r>
      <w:proofErr w:type="spellEnd"/>
      <w:r w:rsidRPr="00744A15">
        <w:rPr>
          <w:rFonts w:cs="Times New Roman"/>
          <w:szCs w:val="24"/>
        </w:rPr>
        <w:t>.</w:t>
      </w:r>
    </w:p>
    <w:p w14:paraId="781EE2A3" w14:textId="77777777" w:rsidR="00744A15" w:rsidRPr="00744A15" w:rsidRDefault="00744A15" w:rsidP="00744A15">
      <w:pPr>
        <w:pStyle w:val="GvdeMetni"/>
        <w:spacing w:before="147"/>
        <w:ind w:left="116"/>
        <w:rPr>
          <w:rFonts w:cs="Times New Roman"/>
          <w:szCs w:val="24"/>
        </w:rPr>
      </w:pPr>
      <w:r w:rsidRPr="00744A15">
        <w:rPr>
          <w:rFonts w:cs="Times New Roman"/>
          <w:b/>
          <w:szCs w:val="24"/>
        </w:rPr>
        <w:t xml:space="preserve">18.4. </w:t>
      </w:r>
      <w:r w:rsidRPr="00744A15">
        <w:rPr>
          <w:rFonts w:cs="Times New Roman"/>
          <w:szCs w:val="24"/>
        </w:rPr>
        <w:t>İşin süresi ve süre uzatımıyla ilgili diğer hususlarda Yapım İşleri Genel Şartnamesi hükümleri uygulanır.</w:t>
      </w:r>
    </w:p>
    <w:p w14:paraId="53E9719D" w14:textId="77777777" w:rsidR="00744A15" w:rsidRDefault="00744A15" w:rsidP="00744A15">
      <w:pPr>
        <w:pStyle w:val="Balk3"/>
        <w:spacing w:before="130"/>
        <w:rPr>
          <w:rFonts w:cs="Times New Roman"/>
          <w:szCs w:val="24"/>
        </w:rPr>
      </w:pPr>
    </w:p>
    <w:p w14:paraId="3DB86B2D" w14:textId="77777777" w:rsidR="00744A15" w:rsidRPr="00744A15" w:rsidRDefault="00744A15" w:rsidP="00744A15">
      <w:pPr>
        <w:pStyle w:val="Balk3"/>
        <w:spacing w:before="130"/>
        <w:rPr>
          <w:rFonts w:cs="Times New Roman"/>
          <w:szCs w:val="24"/>
        </w:rPr>
      </w:pPr>
      <w:proofErr w:type="spellStart"/>
      <w:r w:rsidRPr="00744A15">
        <w:rPr>
          <w:rFonts w:cs="Times New Roman"/>
          <w:szCs w:val="24"/>
        </w:rPr>
        <w:t>Madde</w:t>
      </w:r>
      <w:proofErr w:type="spellEnd"/>
      <w:r w:rsidRPr="00744A15">
        <w:rPr>
          <w:rFonts w:cs="Times New Roman"/>
          <w:szCs w:val="24"/>
        </w:rPr>
        <w:t xml:space="preserve"> (19) - </w:t>
      </w:r>
      <w:proofErr w:type="spellStart"/>
      <w:r w:rsidRPr="00744A15">
        <w:rPr>
          <w:rFonts w:cs="Times New Roman"/>
          <w:szCs w:val="24"/>
        </w:rPr>
        <w:t>Teslim</w:t>
      </w:r>
      <w:proofErr w:type="spellEnd"/>
      <w:r w:rsidRPr="00744A15">
        <w:rPr>
          <w:rFonts w:cs="Times New Roman"/>
          <w:szCs w:val="24"/>
        </w:rPr>
        <w:t xml:space="preserve">, </w:t>
      </w:r>
      <w:proofErr w:type="spellStart"/>
      <w:r w:rsidRPr="00744A15">
        <w:rPr>
          <w:rFonts w:cs="Times New Roman"/>
          <w:szCs w:val="24"/>
        </w:rPr>
        <w:t>muayene</w:t>
      </w:r>
      <w:proofErr w:type="spellEnd"/>
      <w:r w:rsidRPr="00744A15">
        <w:rPr>
          <w:rFonts w:cs="Times New Roman"/>
          <w:szCs w:val="24"/>
        </w:rPr>
        <w:t xml:space="preserve"> </w:t>
      </w:r>
      <w:proofErr w:type="spellStart"/>
      <w:r w:rsidRPr="00744A15">
        <w:rPr>
          <w:rFonts w:cs="Times New Roman"/>
          <w:szCs w:val="24"/>
        </w:rPr>
        <w:t>ve</w:t>
      </w:r>
      <w:proofErr w:type="spellEnd"/>
      <w:r w:rsidRPr="00744A15">
        <w:rPr>
          <w:rFonts w:cs="Times New Roman"/>
          <w:szCs w:val="24"/>
        </w:rPr>
        <w:t xml:space="preserve"> </w:t>
      </w:r>
      <w:proofErr w:type="spellStart"/>
      <w:r w:rsidRPr="00744A15">
        <w:rPr>
          <w:rFonts w:cs="Times New Roman"/>
          <w:szCs w:val="24"/>
        </w:rPr>
        <w:t>kabul</w:t>
      </w:r>
      <w:proofErr w:type="spellEnd"/>
      <w:r w:rsidRPr="00744A15">
        <w:rPr>
          <w:rFonts w:cs="Times New Roman"/>
          <w:szCs w:val="24"/>
        </w:rPr>
        <w:t xml:space="preserve"> </w:t>
      </w:r>
      <w:proofErr w:type="spellStart"/>
      <w:r w:rsidRPr="00744A15">
        <w:rPr>
          <w:rFonts w:cs="Times New Roman"/>
          <w:szCs w:val="24"/>
        </w:rPr>
        <w:t>işlemlerine</w:t>
      </w:r>
      <w:proofErr w:type="spellEnd"/>
      <w:r w:rsidRPr="00744A15">
        <w:rPr>
          <w:rFonts w:cs="Times New Roman"/>
          <w:szCs w:val="24"/>
        </w:rPr>
        <w:t xml:space="preserve"> </w:t>
      </w:r>
      <w:proofErr w:type="spellStart"/>
      <w:r w:rsidRPr="00744A15">
        <w:rPr>
          <w:rFonts w:cs="Times New Roman"/>
          <w:szCs w:val="24"/>
        </w:rPr>
        <w:t>ilişkin</w:t>
      </w:r>
      <w:proofErr w:type="spellEnd"/>
      <w:r w:rsidRPr="00744A15">
        <w:rPr>
          <w:rFonts w:cs="Times New Roman"/>
          <w:szCs w:val="24"/>
        </w:rPr>
        <w:t xml:space="preserve"> </w:t>
      </w:r>
      <w:proofErr w:type="spellStart"/>
      <w:r w:rsidRPr="00744A15">
        <w:rPr>
          <w:rFonts w:cs="Times New Roman"/>
          <w:szCs w:val="24"/>
        </w:rPr>
        <w:t>şartlar</w:t>
      </w:r>
      <w:proofErr w:type="spellEnd"/>
    </w:p>
    <w:p w14:paraId="66F480B3" w14:textId="77777777" w:rsidR="00744A15" w:rsidRPr="00744A15" w:rsidRDefault="00744A15" w:rsidP="00744A15">
      <w:pPr>
        <w:pStyle w:val="GvdeMetni"/>
        <w:spacing w:before="157" w:line="249" w:lineRule="auto"/>
        <w:ind w:left="116" w:right="116" w:firstLine="0"/>
        <w:rPr>
          <w:rFonts w:cs="Times New Roman"/>
          <w:szCs w:val="24"/>
        </w:rPr>
      </w:pPr>
      <w:r w:rsidRPr="00744A15">
        <w:rPr>
          <w:rFonts w:cs="Times New Roman"/>
          <w:b/>
          <w:szCs w:val="24"/>
        </w:rPr>
        <w:t xml:space="preserve">19.1. </w:t>
      </w:r>
      <w:r w:rsidRPr="00744A15">
        <w:rPr>
          <w:rFonts w:cs="Times New Roman"/>
          <w:szCs w:val="24"/>
        </w:rPr>
        <w:t>İşin teslim etme ve teslim alma şekil ve şartları ile kısmi kabul, geçici ve kesin kabul işlemleri Yapım İşleri Genel Şartnamesi hükümlerine göre yürütülür.</w:t>
      </w:r>
    </w:p>
    <w:p w14:paraId="4CFA4DAF" w14:textId="77777777" w:rsidR="00744A15" w:rsidRDefault="00744A15" w:rsidP="00744A15">
      <w:pPr>
        <w:pStyle w:val="Balk3"/>
        <w:spacing w:before="111"/>
        <w:rPr>
          <w:rFonts w:cs="Times New Roman"/>
          <w:szCs w:val="24"/>
        </w:rPr>
      </w:pPr>
    </w:p>
    <w:p w14:paraId="398319AD" w14:textId="77777777" w:rsidR="00744A15" w:rsidRPr="00744A15" w:rsidRDefault="00744A15" w:rsidP="00744A15">
      <w:pPr>
        <w:pStyle w:val="Balk3"/>
        <w:spacing w:before="111"/>
        <w:rPr>
          <w:rFonts w:cs="Times New Roman"/>
          <w:szCs w:val="24"/>
        </w:rPr>
      </w:pPr>
      <w:proofErr w:type="spellStart"/>
      <w:r w:rsidRPr="00744A15">
        <w:rPr>
          <w:rFonts w:cs="Times New Roman"/>
          <w:szCs w:val="24"/>
        </w:rPr>
        <w:t>Madde</w:t>
      </w:r>
      <w:proofErr w:type="spellEnd"/>
      <w:r w:rsidRPr="00744A15">
        <w:rPr>
          <w:rFonts w:cs="Times New Roman"/>
          <w:szCs w:val="24"/>
        </w:rPr>
        <w:t xml:space="preserve"> (20) - </w:t>
      </w:r>
      <w:proofErr w:type="spellStart"/>
      <w:r w:rsidRPr="00744A15">
        <w:rPr>
          <w:rFonts w:cs="Times New Roman"/>
          <w:szCs w:val="24"/>
        </w:rPr>
        <w:t>Teminat</w:t>
      </w:r>
      <w:proofErr w:type="spellEnd"/>
      <w:r w:rsidRPr="00744A15">
        <w:rPr>
          <w:rFonts w:cs="Times New Roman"/>
          <w:szCs w:val="24"/>
        </w:rPr>
        <w:t xml:space="preserve"> </w:t>
      </w:r>
      <w:proofErr w:type="spellStart"/>
      <w:r w:rsidRPr="00744A15">
        <w:rPr>
          <w:rFonts w:cs="Times New Roman"/>
          <w:szCs w:val="24"/>
        </w:rPr>
        <w:t>süresi</w:t>
      </w:r>
      <w:proofErr w:type="spellEnd"/>
    </w:p>
    <w:p w14:paraId="757CD949" w14:textId="77777777" w:rsidR="00744A15" w:rsidRPr="00744A15" w:rsidRDefault="00744A15" w:rsidP="00744A15">
      <w:pPr>
        <w:pStyle w:val="GvdeMetni"/>
        <w:spacing w:before="155" w:line="249" w:lineRule="auto"/>
        <w:ind w:left="116" w:right="116" w:firstLine="0"/>
        <w:rPr>
          <w:rFonts w:cs="Times New Roman"/>
          <w:szCs w:val="24"/>
        </w:rPr>
      </w:pPr>
      <w:r w:rsidRPr="00744A15">
        <w:rPr>
          <w:rFonts w:cs="Times New Roman"/>
          <w:b/>
          <w:szCs w:val="24"/>
        </w:rPr>
        <w:t xml:space="preserve">20.1. </w:t>
      </w:r>
      <w:r w:rsidRPr="00744A15">
        <w:rPr>
          <w:rFonts w:cs="Times New Roman"/>
          <w:szCs w:val="24"/>
        </w:rPr>
        <w:t>Teminat süresi geçici kabul ile kesin kabul arasında 1 (Bir) yıl olup, bu süre geçici kabul itibar tarihinden başlar.</w:t>
      </w:r>
    </w:p>
    <w:p w14:paraId="51A8C4BF" w14:textId="77777777" w:rsidR="00744A15" w:rsidRDefault="00744A15" w:rsidP="00744A15">
      <w:pPr>
        <w:pStyle w:val="Balk3"/>
        <w:spacing w:before="108"/>
        <w:rPr>
          <w:rFonts w:cs="Times New Roman"/>
          <w:szCs w:val="24"/>
        </w:rPr>
      </w:pPr>
    </w:p>
    <w:p w14:paraId="5290BDB6" w14:textId="77777777" w:rsidR="00744A15" w:rsidRPr="00744A15" w:rsidRDefault="00744A15" w:rsidP="00744A15">
      <w:pPr>
        <w:pStyle w:val="Balk3"/>
        <w:spacing w:before="108"/>
        <w:rPr>
          <w:rFonts w:cs="Times New Roman"/>
          <w:szCs w:val="24"/>
        </w:rPr>
      </w:pPr>
      <w:proofErr w:type="spellStart"/>
      <w:r w:rsidRPr="00744A15">
        <w:rPr>
          <w:rFonts w:cs="Times New Roman"/>
          <w:szCs w:val="24"/>
        </w:rPr>
        <w:t>Madde</w:t>
      </w:r>
      <w:proofErr w:type="spellEnd"/>
      <w:r w:rsidRPr="00744A15">
        <w:rPr>
          <w:rFonts w:cs="Times New Roman"/>
          <w:szCs w:val="24"/>
        </w:rPr>
        <w:t xml:space="preserve"> (21) - </w:t>
      </w:r>
      <w:proofErr w:type="spellStart"/>
      <w:r w:rsidRPr="00744A15">
        <w:rPr>
          <w:rFonts w:cs="Times New Roman"/>
          <w:szCs w:val="24"/>
        </w:rPr>
        <w:t>Yapı</w:t>
      </w:r>
      <w:proofErr w:type="spellEnd"/>
      <w:r w:rsidRPr="00744A15">
        <w:rPr>
          <w:rFonts w:cs="Times New Roman"/>
          <w:szCs w:val="24"/>
        </w:rPr>
        <w:t xml:space="preserve"> </w:t>
      </w:r>
      <w:proofErr w:type="spellStart"/>
      <w:r w:rsidRPr="00744A15">
        <w:rPr>
          <w:rFonts w:cs="Times New Roman"/>
          <w:szCs w:val="24"/>
        </w:rPr>
        <w:t>denetimi</w:t>
      </w:r>
      <w:proofErr w:type="spellEnd"/>
      <w:r w:rsidRPr="00744A15">
        <w:rPr>
          <w:rFonts w:cs="Times New Roman"/>
          <w:szCs w:val="24"/>
        </w:rPr>
        <w:t xml:space="preserve"> </w:t>
      </w:r>
      <w:proofErr w:type="spellStart"/>
      <w:r w:rsidRPr="00744A15">
        <w:rPr>
          <w:rFonts w:cs="Times New Roman"/>
          <w:szCs w:val="24"/>
        </w:rPr>
        <w:t>ve</w:t>
      </w:r>
      <w:proofErr w:type="spellEnd"/>
      <w:r w:rsidRPr="00744A15">
        <w:rPr>
          <w:rFonts w:cs="Times New Roman"/>
          <w:szCs w:val="24"/>
        </w:rPr>
        <w:t xml:space="preserve"> </w:t>
      </w:r>
      <w:proofErr w:type="spellStart"/>
      <w:r w:rsidRPr="00744A15">
        <w:rPr>
          <w:rFonts w:cs="Times New Roman"/>
          <w:szCs w:val="24"/>
        </w:rPr>
        <w:t>sorumluluğuna</w:t>
      </w:r>
      <w:proofErr w:type="spellEnd"/>
      <w:r w:rsidRPr="00744A15">
        <w:rPr>
          <w:rFonts w:cs="Times New Roman"/>
          <w:szCs w:val="24"/>
        </w:rPr>
        <w:t xml:space="preserve"> </w:t>
      </w:r>
      <w:proofErr w:type="spellStart"/>
      <w:r w:rsidRPr="00744A15">
        <w:rPr>
          <w:rFonts w:cs="Times New Roman"/>
          <w:szCs w:val="24"/>
        </w:rPr>
        <w:t>ilişkin</w:t>
      </w:r>
      <w:proofErr w:type="spellEnd"/>
      <w:r w:rsidRPr="00744A15">
        <w:rPr>
          <w:rFonts w:cs="Times New Roman"/>
          <w:szCs w:val="24"/>
        </w:rPr>
        <w:t xml:space="preserve"> </w:t>
      </w:r>
      <w:proofErr w:type="spellStart"/>
      <w:r w:rsidRPr="00744A15">
        <w:rPr>
          <w:rFonts w:cs="Times New Roman"/>
          <w:szCs w:val="24"/>
        </w:rPr>
        <w:t>şartlar</w:t>
      </w:r>
      <w:proofErr w:type="spellEnd"/>
    </w:p>
    <w:p w14:paraId="15CABF4B" w14:textId="77777777" w:rsidR="00744A15" w:rsidRPr="00744A15" w:rsidRDefault="00744A15" w:rsidP="004D4791">
      <w:pPr>
        <w:pStyle w:val="ListeParagraf"/>
        <w:widowControl w:val="0"/>
        <w:numPr>
          <w:ilvl w:val="1"/>
          <w:numId w:val="43"/>
        </w:numPr>
        <w:tabs>
          <w:tab w:val="left" w:pos="578"/>
        </w:tabs>
        <w:autoSpaceDE w:val="0"/>
        <w:autoSpaceDN w:val="0"/>
        <w:spacing w:before="156" w:line="242" w:lineRule="auto"/>
        <w:ind w:right="114" w:firstLine="0"/>
        <w:contextualSpacing w:val="0"/>
        <w:rPr>
          <w:rFonts w:cs="Times New Roman"/>
          <w:szCs w:val="24"/>
        </w:rPr>
      </w:pPr>
      <w:proofErr w:type="spellStart"/>
      <w:r w:rsidRPr="00744A15">
        <w:rPr>
          <w:rFonts w:cs="Times New Roman"/>
          <w:szCs w:val="24"/>
        </w:rPr>
        <w:t>İşin</w:t>
      </w:r>
      <w:proofErr w:type="spellEnd"/>
      <w:r w:rsidRPr="00744A15">
        <w:rPr>
          <w:rFonts w:cs="Times New Roman"/>
          <w:szCs w:val="24"/>
        </w:rPr>
        <w:t xml:space="preserve"> </w:t>
      </w:r>
      <w:proofErr w:type="spellStart"/>
      <w:r w:rsidRPr="00744A15">
        <w:rPr>
          <w:rFonts w:cs="Times New Roman"/>
          <w:szCs w:val="24"/>
        </w:rPr>
        <w:t>sözleşme</w:t>
      </w:r>
      <w:proofErr w:type="spellEnd"/>
      <w:r w:rsidRPr="00744A15">
        <w:rPr>
          <w:rFonts w:cs="Times New Roman"/>
          <w:szCs w:val="24"/>
        </w:rPr>
        <w:t xml:space="preserve"> </w:t>
      </w:r>
      <w:proofErr w:type="spellStart"/>
      <w:r w:rsidRPr="00744A15">
        <w:rPr>
          <w:rFonts w:cs="Times New Roman"/>
          <w:szCs w:val="24"/>
        </w:rPr>
        <w:t>ve</w:t>
      </w:r>
      <w:proofErr w:type="spellEnd"/>
      <w:r w:rsidRPr="00744A15">
        <w:rPr>
          <w:rFonts w:cs="Times New Roman"/>
          <w:szCs w:val="24"/>
        </w:rPr>
        <w:t xml:space="preserve"> </w:t>
      </w:r>
      <w:proofErr w:type="spellStart"/>
      <w:r w:rsidRPr="00744A15">
        <w:rPr>
          <w:rFonts w:cs="Times New Roman"/>
          <w:szCs w:val="24"/>
        </w:rPr>
        <w:t>ekleri</w:t>
      </w:r>
      <w:proofErr w:type="spellEnd"/>
      <w:r w:rsidRPr="00744A15">
        <w:rPr>
          <w:rFonts w:cs="Times New Roman"/>
          <w:szCs w:val="24"/>
        </w:rPr>
        <w:t xml:space="preserve"> </w:t>
      </w:r>
      <w:proofErr w:type="spellStart"/>
      <w:r w:rsidRPr="00744A15">
        <w:rPr>
          <w:rFonts w:cs="Times New Roman"/>
          <w:szCs w:val="24"/>
        </w:rPr>
        <w:t>ile</w:t>
      </w:r>
      <w:proofErr w:type="spellEnd"/>
      <w:r w:rsidRPr="00744A15">
        <w:rPr>
          <w:rFonts w:cs="Times New Roman"/>
          <w:szCs w:val="24"/>
        </w:rPr>
        <w:t xml:space="preserve"> fen </w:t>
      </w:r>
      <w:proofErr w:type="spellStart"/>
      <w:r w:rsidRPr="00744A15">
        <w:rPr>
          <w:rFonts w:cs="Times New Roman"/>
          <w:szCs w:val="24"/>
        </w:rPr>
        <w:t>ve</w:t>
      </w:r>
      <w:proofErr w:type="spellEnd"/>
      <w:r w:rsidRPr="00744A15">
        <w:rPr>
          <w:rFonts w:cs="Times New Roman"/>
          <w:szCs w:val="24"/>
        </w:rPr>
        <w:t xml:space="preserve"> </w:t>
      </w:r>
      <w:proofErr w:type="spellStart"/>
      <w:r w:rsidRPr="00744A15">
        <w:rPr>
          <w:rFonts w:cs="Times New Roman"/>
          <w:szCs w:val="24"/>
        </w:rPr>
        <w:t>sanat</w:t>
      </w:r>
      <w:proofErr w:type="spellEnd"/>
      <w:r w:rsidRPr="00744A15">
        <w:rPr>
          <w:rFonts w:cs="Times New Roman"/>
          <w:szCs w:val="24"/>
        </w:rPr>
        <w:t xml:space="preserve"> </w:t>
      </w:r>
      <w:proofErr w:type="spellStart"/>
      <w:r w:rsidRPr="00744A15">
        <w:rPr>
          <w:rFonts w:cs="Times New Roman"/>
          <w:szCs w:val="24"/>
        </w:rPr>
        <w:t>kurallarına</w:t>
      </w:r>
      <w:proofErr w:type="spellEnd"/>
      <w:r w:rsidRPr="00744A15">
        <w:rPr>
          <w:rFonts w:cs="Times New Roman"/>
          <w:szCs w:val="24"/>
        </w:rPr>
        <w:t xml:space="preserve"> </w:t>
      </w:r>
      <w:proofErr w:type="spellStart"/>
      <w:r w:rsidRPr="00744A15">
        <w:rPr>
          <w:rFonts w:cs="Times New Roman"/>
          <w:szCs w:val="24"/>
        </w:rPr>
        <w:t>uygun</w:t>
      </w:r>
      <w:proofErr w:type="spellEnd"/>
      <w:r w:rsidRPr="00744A15">
        <w:rPr>
          <w:rFonts w:cs="Times New Roman"/>
          <w:szCs w:val="24"/>
        </w:rPr>
        <w:t xml:space="preserve"> </w:t>
      </w:r>
      <w:proofErr w:type="spellStart"/>
      <w:r w:rsidRPr="00744A15">
        <w:rPr>
          <w:rFonts w:cs="Times New Roman"/>
          <w:szCs w:val="24"/>
        </w:rPr>
        <w:t>olarak</w:t>
      </w:r>
      <w:proofErr w:type="spellEnd"/>
      <w:r w:rsidRPr="00744A15">
        <w:rPr>
          <w:rFonts w:cs="Times New Roman"/>
          <w:szCs w:val="24"/>
        </w:rPr>
        <w:t xml:space="preserve"> </w:t>
      </w:r>
      <w:proofErr w:type="spellStart"/>
      <w:r w:rsidRPr="00744A15">
        <w:rPr>
          <w:rFonts w:cs="Times New Roman"/>
          <w:szCs w:val="24"/>
        </w:rPr>
        <w:t>yapılması</w:t>
      </w:r>
      <w:proofErr w:type="spellEnd"/>
      <w:r w:rsidRPr="00744A15">
        <w:rPr>
          <w:rFonts w:cs="Times New Roman"/>
          <w:szCs w:val="24"/>
        </w:rPr>
        <w:t xml:space="preserve">, </w:t>
      </w:r>
      <w:proofErr w:type="spellStart"/>
      <w:r w:rsidRPr="00744A15">
        <w:rPr>
          <w:rFonts w:cs="Times New Roman"/>
          <w:szCs w:val="24"/>
        </w:rPr>
        <w:t>taahhüdün</w:t>
      </w:r>
      <w:proofErr w:type="spellEnd"/>
      <w:r w:rsidRPr="00744A15">
        <w:rPr>
          <w:rFonts w:cs="Times New Roman"/>
          <w:szCs w:val="24"/>
        </w:rPr>
        <w:t xml:space="preserve"> </w:t>
      </w:r>
      <w:proofErr w:type="spellStart"/>
      <w:r w:rsidRPr="00744A15">
        <w:rPr>
          <w:rFonts w:cs="Times New Roman"/>
          <w:szCs w:val="24"/>
        </w:rPr>
        <w:t>devamı</w:t>
      </w:r>
      <w:proofErr w:type="spellEnd"/>
      <w:r w:rsidRPr="00744A15">
        <w:rPr>
          <w:rFonts w:cs="Times New Roman"/>
          <w:szCs w:val="24"/>
        </w:rPr>
        <w:t xml:space="preserve"> </w:t>
      </w:r>
      <w:proofErr w:type="spellStart"/>
      <w:r w:rsidRPr="00744A15">
        <w:rPr>
          <w:rFonts w:cs="Times New Roman"/>
          <w:szCs w:val="24"/>
        </w:rPr>
        <w:t>süresince</w:t>
      </w:r>
      <w:proofErr w:type="spellEnd"/>
      <w:r w:rsidRPr="00744A15">
        <w:rPr>
          <w:rFonts w:cs="Times New Roman"/>
          <w:szCs w:val="24"/>
        </w:rPr>
        <w:t xml:space="preserve"> </w:t>
      </w:r>
      <w:proofErr w:type="spellStart"/>
      <w:r w:rsidRPr="00744A15">
        <w:rPr>
          <w:rFonts w:cs="Times New Roman"/>
          <w:szCs w:val="24"/>
        </w:rPr>
        <w:t>Sözleşme</w:t>
      </w:r>
      <w:proofErr w:type="spellEnd"/>
      <w:r w:rsidRPr="00744A15">
        <w:rPr>
          <w:rFonts w:cs="Times New Roman"/>
          <w:szCs w:val="24"/>
        </w:rPr>
        <w:t xml:space="preserve"> </w:t>
      </w:r>
      <w:proofErr w:type="spellStart"/>
      <w:r w:rsidRPr="00744A15">
        <w:rPr>
          <w:rFonts w:cs="Times New Roman"/>
          <w:szCs w:val="24"/>
        </w:rPr>
        <w:t>Makamının</w:t>
      </w:r>
      <w:proofErr w:type="spellEnd"/>
      <w:r w:rsidRPr="00744A15">
        <w:rPr>
          <w:rFonts w:cs="Times New Roman"/>
          <w:szCs w:val="24"/>
        </w:rPr>
        <w:t xml:space="preserve"> </w:t>
      </w:r>
      <w:proofErr w:type="spellStart"/>
      <w:r w:rsidRPr="00744A15">
        <w:rPr>
          <w:rFonts w:cs="Times New Roman"/>
          <w:szCs w:val="24"/>
        </w:rPr>
        <w:t>görevlendireceği</w:t>
      </w:r>
      <w:proofErr w:type="spellEnd"/>
      <w:r w:rsidRPr="00744A15">
        <w:rPr>
          <w:rFonts w:cs="Times New Roman"/>
          <w:szCs w:val="24"/>
        </w:rPr>
        <w:t xml:space="preserve"> </w:t>
      </w:r>
      <w:proofErr w:type="spellStart"/>
      <w:r w:rsidRPr="00744A15">
        <w:rPr>
          <w:rFonts w:cs="Times New Roman"/>
          <w:szCs w:val="24"/>
        </w:rPr>
        <w:t>görevlilerinden</w:t>
      </w:r>
      <w:proofErr w:type="spellEnd"/>
      <w:r w:rsidRPr="00744A15">
        <w:rPr>
          <w:rFonts w:cs="Times New Roman"/>
          <w:szCs w:val="24"/>
        </w:rPr>
        <w:t xml:space="preserve"> </w:t>
      </w:r>
      <w:proofErr w:type="spellStart"/>
      <w:r w:rsidRPr="00744A15">
        <w:rPr>
          <w:rFonts w:cs="Times New Roman"/>
          <w:szCs w:val="24"/>
        </w:rPr>
        <w:t>oluşan</w:t>
      </w:r>
      <w:proofErr w:type="spellEnd"/>
      <w:r w:rsidRPr="00744A15">
        <w:rPr>
          <w:rFonts w:cs="Times New Roman"/>
          <w:szCs w:val="24"/>
        </w:rPr>
        <w:t xml:space="preserve"> </w:t>
      </w:r>
      <w:proofErr w:type="spellStart"/>
      <w:r w:rsidRPr="00744A15">
        <w:rPr>
          <w:rFonts w:cs="Times New Roman"/>
          <w:szCs w:val="24"/>
        </w:rPr>
        <w:t>yapı</w:t>
      </w:r>
      <w:proofErr w:type="spellEnd"/>
      <w:r w:rsidRPr="00744A15">
        <w:rPr>
          <w:rFonts w:cs="Times New Roman"/>
          <w:szCs w:val="24"/>
        </w:rPr>
        <w:t xml:space="preserve"> </w:t>
      </w:r>
      <w:proofErr w:type="spellStart"/>
      <w:r w:rsidRPr="00744A15">
        <w:rPr>
          <w:rFonts w:cs="Times New Roman"/>
          <w:szCs w:val="24"/>
        </w:rPr>
        <w:t>denetim</w:t>
      </w:r>
      <w:proofErr w:type="spellEnd"/>
      <w:r w:rsidRPr="00744A15">
        <w:rPr>
          <w:rFonts w:cs="Times New Roman"/>
          <w:szCs w:val="24"/>
        </w:rPr>
        <w:t xml:space="preserve"> </w:t>
      </w:r>
      <w:proofErr w:type="spellStart"/>
      <w:r w:rsidRPr="00744A15">
        <w:rPr>
          <w:rFonts w:cs="Times New Roman"/>
          <w:szCs w:val="24"/>
        </w:rPr>
        <w:t>ekibi</w:t>
      </w:r>
      <w:proofErr w:type="spellEnd"/>
      <w:r w:rsidRPr="00744A15">
        <w:rPr>
          <w:rFonts w:cs="Times New Roman"/>
          <w:szCs w:val="24"/>
        </w:rPr>
        <w:t xml:space="preserve"> </w:t>
      </w:r>
      <w:proofErr w:type="spellStart"/>
      <w:r w:rsidRPr="00744A15">
        <w:rPr>
          <w:rFonts w:cs="Times New Roman"/>
          <w:szCs w:val="24"/>
        </w:rPr>
        <w:t>tarafından</w:t>
      </w:r>
      <w:proofErr w:type="spellEnd"/>
      <w:r w:rsidRPr="00744A15">
        <w:rPr>
          <w:rFonts w:cs="Times New Roman"/>
          <w:szCs w:val="24"/>
        </w:rPr>
        <w:t xml:space="preserve"> </w:t>
      </w:r>
      <w:proofErr w:type="spellStart"/>
      <w:r w:rsidRPr="00744A15">
        <w:rPr>
          <w:rFonts w:cs="Times New Roman"/>
          <w:szCs w:val="24"/>
        </w:rPr>
        <w:t>denetlenir</w:t>
      </w:r>
      <w:proofErr w:type="spellEnd"/>
      <w:r w:rsidRPr="00744A15">
        <w:rPr>
          <w:rFonts w:cs="Times New Roman"/>
          <w:szCs w:val="24"/>
        </w:rPr>
        <w:t xml:space="preserve">. </w:t>
      </w:r>
      <w:proofErr w:type="spellStart"/>
      <w:r w:rsidRPr="00744A15">
        <w:rPr>
          <w:rFonts w:cs="Times New Roman"/>
          <w:szCs w:val="24"/>
        </w:rPr>
        <w:t>Yapı</w:t>
      </w:r>
      <w:proofErr w:type="spellEnd"/>
      <w:r w:rsidRPr="00744A15">
        <w:rPr>
          <w:rFonts w:cs="Times New Roman"/>
          <w:szCs w:val="24"/>
        </w:rPr>
        <w:t xml:space="preserve"> </w:t>
      </w:r>
      <w:proofErr w:type="spellStart"/>
      <w:r w:rsidRPr="00744A15">
        <w:rPr>
          <w:rFonts w:cs="Times New Roman"/>
          <w:szCs w:val="24"/>
        </w:rPr>
        <w:t>denetim</w:t>
      </w:r>
      <w:proofErr w:type="spellEnd"/>
      <w:r w:rsidRPr="00744A15">
        <w:rPr>
          <w:rFonts w:cs="Times New Roman"/>
          <w:szCs w:val="24"/>
        </w:rPr>
        <w:t xml:space="preserve"> </w:t>
      </w:r>
      <w:proofErr w:type="spellStart"/>
      <w:r w:rsidRPr="00744A15">
        <w:rPr>
          <w:rFonts w:cs="Times New Roman"/>
          <w:szCs w:val="24"/>
        </w:rPr>
        <w:t>görevlisinin</w:t>
      </w:r>
      <w:proofErr w:type="spellEnd"/>
      <w:r w:rsidRPr="00744A15">
        <w:rPr>
          <w:rFonts w:cs="Times New Roman"/>
          <w:szCs w:val="24"/>
        </w:rPr>
        <w:t xml:space="preserve"> </w:t>
      </w:r>
      <w:proofErr w:type="spellStart"/>
      <w:r w:rsidRPr="00744A15">
        <w:rPr>
          <w:rFonts w:cs="Times New Roman"/>
          <w:szCs w:val="24"/>
        </w:rPr>
        <w:t>sözleşme</w:t>
      </w:r>
      <w:proofErr w:type="spellEnd"/>
      <w:r w:rsidRPr="00744A15">
        <w:rPr>
          <w:rFonts w:cs="Times New Roman"/>
          <w:szCs w:val="24"/>
        </w:rPr>
        <w:t xml:space="preserve"> </w:t>
      </w:r>
      <w:proofErr w:type="spellStart"/>
      <w:r w:rsidRPr="00744A15">
        <w:rPr>
          <w:rFonts w:cs="Times New Roman"/>
          <w:szCs w:val="24"/>
        </w:rPr>
        <w:t>ve</w:t>
      </w:r>
      <w:proofErr w:type="spellEnd"/>
      <w:r w:rsidRPr="00744A15">
        <w:rPr>
          <w:rFonts w:cs="Times New Roman"/>
          <w:szCs w:val="24"/>
        </w:rPr>
        <w:t xml:space="preserve"> </w:t>
      </w:r>
      <w:proofErr w:type="spellStart"/>
      <w:r w:rsidRPr="00744A15">
        <w:rPr>
          <w:rFonts w:cs="Times New Roman"/>
          <w:szCs w:val="24"/>
        </w:rPr>
        <w:t>ekleri</w:t>
      </w:r>
      <w:proofErr w:type="spellEnd"/>
      <w:r w:rsidRPr="00744A15">
        <w:rPr>
          <w:rFonts w:cs="Times New Roman"/>
          <w:szCs w:val="24"/>
        </w:rPr>
        <w:t xml:space="preserve"> </w:t>
      </w:r>
      <w:proofErr w:type="spellStart"/>
      <w:r w:rsidRPr="00744A15">
        <w:rPr>
          <w:rFonts w:cs="Times New Roman"/>
          <w:szCs w:val="24"/>
        </w:rPr>
        <w:t>ile</w:t>
      </w:r>
      <w:proofErr w:type="spellEnd"/>
      <w:r w:rsidRPr="00744A15">
        <w:rPr>
          <w:rFonts w:cs="Times New Roman"/>
          <w:szCs w:val="24"/>
        </w:rPr>
        <w:t xml:space="preserve"> fen </w:t>
      </w:r>
      <w:proofErr w:type="spellStart"/>
      <w:r w:rsidRPr="00744A15">
        <w:rPr>
          <w:rFonts w:cs="Times New Roman"/>
          <w:szCs w:val="24"/>
        </w:rPr>
        <w:t>ve</w:t>
      </w:r>
      <w:proofErr w:type="spellEnd"/>
      <w:r w:rsidRPr="00744A15">
        <w:rPr>
          <w:rFonts w:cs="Times New Roman"/>
          <w:szCs w:val="24"/>
        </w:rPr>
        <w:t xml:space="preserve"> </w:t>
      </w:r>
      <w:proofErr w:type="spellStart"/>
      <w:r w:rsidRPr="00744A15">
        <w:rPr>
          <w:rFonts w:cs="Times New Roman"/>
          <w:szCs w:val="24"/>
        </w:rPr>
        <w:t>sanat</w:t>
      </w:r>
      <w:proofErr w:type="spellEnd"/>
      <w:r w:rsidRPr="00744A15">
        <w:rPr>
          <w:rFonts w:cs="Times New Roman"/>
          <w:szCs w:val="24"/>
        </w:rPr>
        <w:t xml:space="preserve"> </w:t>
      </w:r>
      <w:proofErr w:type="spellStart"/>
      <w:r w:rsidRPr="00744A15">
        <w:rPr>
          <w:rFonts w:cs="Times New Roman"/>
          <w:szCs w:val="24"/>
        </w:rPr>
        <w:t>kurallarına</w:t>
      </w:r>
      <w:proofErr w:type="spellEnd"/>
      <w:r w:rsidRPr="00744A15">
        <w:rPr>
          <w:rFonts w:cs="Times New Roman"/>
          <w:szCs w:val="24"/>
        </w:rPr>
        <w:t xml:space="preserve"> </w:t>
      </w:r>
      <w:proofErr w:type="spellStart"/>
      <w:r w:rsidRPr="00744A15">
        <w:rPr>
          <w:rFonts w:cs="Times New Roman"/>
          <w:szCs w:val="24"/>
        </w:rPr>
        <w:t>uygun</w:t>
      </w:r>
      <w:proofErr w:type="spellEnd"/>
      <w:r w:rsidRPr="00744A15">
        <w:rPr>
          <w:rFonts w:cs="Times New Roman"/>
          <w:szCs w:val="24"/>
        </w:rPr>
        <w:t xml:space="preserve"> </w:t>
      </w:r>
      <w:proofErr w:type="spellStart"/>
      <w:r w:rsidRPr="00744A15">
        <w:rPr>
          <w:rFonts w:cs="Times New Roman"/>
          <w:szCs w:val="24"/>
        </w:rPr>
        <w:t>olarak</w:t>
      </w:r>
      <w:proofErr w:type="spellEnd"/>
      <w:r w:rsidRPr="00744A15">
        <w:rPr>
          <w:rFonts w:cs="Times New Roman"/>
          <w:szCs w:val="24"/>
        </w:rPr>
        <w:t xml:space="preserve"> </w:t>
      </w:r>
      <w:proofErr w:type="spellStart"/>
      <w:r w:rsidRPr="00744A15">
        <w:rPr>
          <w:rFonts w:cs="Times New Roman"/>
          <w:szCs w:val="24"/>
        </w:rPr>
        <w:t>vereceği</w:t>
      </w:r>
      <w:proofErr w:type="spellEnd"/>
      <w:r w:rsidRPr="00744A15">
        <w:rPr>
          <w:rFonts w:cs="Times New Roman"/>
          <w:szCs w:val="24"/>
        </w:rPr>
        <w:t xml:space="preserve"> </w:t>
      </w:r>
      <w:proofErr w:type="spellStart"/>
      <w:r w:rsidRPr="00744A15">
        <w:rPr>
          <w:rFonts w:cs="Times New Roman"/>
          <w:szCs w:val="24"/>
        </w:rPr>
        <w:t>talimatlara</w:t>
      </w:r>
      <w:proofErr w:type="spellEnd"/>
      <w:r w:rsidRPr="00744A15">
        <w:rPr>
          <w:rFonts w:cs="Times New Roman"/>
          <w:szCs w:val="24"/>
        </w:rPr>
        <w:t xml:space="preserve"> </w:t>
      </w:r>
      <w:proofErr w:type="spellStart"/>
      <w:r w:rsidRPr="00744A15">
        <w:rPr>
          <w:rFonts w:cs="Times New Roman"/>
          <w:szCs w:val="24"/>
        </w:rPr>
        <w:t>Yüklenici</w:t>
      </w:r>
      <w:proofErr w:type="spellEnd"/>
      <w:r w:rsidRPr="00744A15">
        <w:rPr>
          <w:rFonts w:cs="Times New Roman"/>
          <w:szCs w:val="24"/>
        </w:rPr>
        <w:t xml:space="preserve"> </w:t>
      </w:r>
      <w:proofErr w:type="spellStart"/>
      <w:r w:rsidRPr="00744A15">
        <w:rPr>
          <w:rFonts w:cs="Times New Roman"/>
          <w:szCs w:val="24"/>
        </w:rPr>
        <w:t>uymak</w:t>
      </w:r>
      <w:proofErr w:type="spellEnd"/>
      <w:r w:rsidRPr="00744A15">
        <w:rPr>
          <w:rFonts w:cs="Times New Roman"/>
          <w:szCs w:val="24"/>
        </w:rPr>
        <w:t xml:space="preserve"> </w:t>
      </w:r>
      <w:proofErr w:type="spellStart"/>
      <w:r w:rsidRPr="00744A15">
        <w:rPr>
          <w:rFonts w:cs="Times New Roman"/>
          <w:szCs w:val="24"/>
        </w:rPr>
        <w:t>zorundadır</w:t>
      </w:r>
      <w:proofErr w:type="spellEnd"/>
      <w:r w:rsidRPr="00744A15">
        <w:rPr>
          <w:rFonts w:cs="Times New Roman"/>
          <w:szCs w:val="24"/>
        </w:rPr>
        <w:t xml:space="preserve">. </w:t>
      </w:r>
      <w:proofErr w:type="spellStart"/>
      <w:r w:rsidRPr="00744A15">
        <w:rPr>
          <w:rFonts w:cs="Times New Roman"/>
          <w:szCs w:val="24"/>
        </w:rPr>
        <w:t>Şu</w:t>
      </w:r>
      <w:proofErr w:type="spellEnd"/>
      <w:r w:rsidRPr="00744A15">
        <w:rPr>
          <w:rFonts w:cs="Times New Roman"/>
          <w:szCs w:val="24"/>
        </w:rPr>
        <w:t xml:space="preserve"> </w:t>
      </w:r>
      <w:proofErr w:type="spellStart"/>
      <w:r w:rsidRPr="00744A15">
        <w:rPr>
          <w:rFonts w:cs="Times New Roman"/>
          <w:szCs w:val="24"/>
        </w:rPr>
        <w:t>kadar</w:t>
      </w:r>
      <w:proofErr w:type="spellEnd"/>
      <w:r w:rsidRPr="00744A15">
        <w:rPr>
          <w:rFonts w:cs="Times New Roman"/>
          <w:szCs w:val="24"/>
        </w:rPr>
        <w:t xml:space="preserve"> ki, </w:t>
      </w:r>
      <w:proofErr w:type="spellStart"/>
      <w:r w:rsidRPr="00744A15">
        <w:rPr>
          <w:rFonts w:cs="Times New Roman"/>
          <w:szCs w:val="24"/>
        </w:rPr>
        <w:t>işin</w:t>
      </w:r>
      <w:proofErr w:type="spellEnd"/>
      <w:r w:rsidRPr="00744A15">
        <w:rPr>
          <w:rFonts w:cs="Times New Roman"/>
          <w:szCs w:val="24"/>
        </w:rPr>
        <w:t xml:space="preserve"> </w:t>
      </w:r>
      <w:proofErr w:type="spellStart"/>
      <w:r w:rsidRPr="00744A15">
        <w:rPr>
          <w:rFonts w:cs="Times New Roman"/>
          <w:szCs w:val="24"/>
        </w:rPr>
        <w:t>yapı</w:t>
      </w:r>
      <w:proofErr w:type="spellEnd"/>
      <w:r w:rsidRPr="00744A15">
        <w:rPr>
          <w:rFonts w:cs="Times New Roman"/>
          <w:szCs w:val="24"/>
        </w:rPr>
        <w:t xml:space="preserve"> </w:t>
      </w:r>
      <w:proofErr w:type="spellStart"/>
      <w:r w:rsidRPr="00744A15">
        <w:rPr>
          <w:rFonts w:cs="Times New Roman"/>
          <w:szCs w:val="24"/>
        </w:rPr>
        <w:t>denetim</w:t>
      </w:r>
      <w:proofErr w:type="spellEnd"/>
      <w:r w:rsidRPr="00744A15">
        <w:rPr>
          <w:rFonts w:cs="Times New Roman"/>
          <w:szCs w:val="24"/>
        </w:rPr>
        <w:t xml:space="preserve"> </w:t>
      </w:r>
      <w:proofErr w:type="spellStart"/>
      <w:r w:rsidRPr="00744A15">
        <w:rPr>
          <w:rFonts w:cs="Times New Roman"/>
          <w:szCs w:val="24"/>
        </w:rPr>
        <w:t>görevlisinin</w:t>
      </w:r>
      <w:proofErr w:type="spellEnd"/>
      <w:r w:rsidRPr="00744A15">
        <w:rPr>
          <w:rFonts w:cs="Times New Roman"/>
          <w:szCs w:val="24"/>
        </w:rPr>
        <w:t xml:space="preserve"> </w:t>
      </w:r>
      <w:proofErr w:type="spellStart"/>
      <w:r w:rsidRPr="00744A15">
        <w:rPr>
          <w:rFonts w:cs="Times New Roman"/>
          <w:szCs w:val="24"/>
        </w:rPr>
        <w:t>denetimi</w:t>
      </w:r>
      <w:proofErr w:type="spellEnd"/>
      <w:r w:rsidRPr="00744A15">
        <w:rPr>
          <w:rFonts w:cs="Times New Roman"/>
          <w:szCs w:val="24"/>
        </w:rPr>
        <w:t xml:space="preserve"> </w:t>
      </w:r>
      <w:proofErr w:type="spellStart"/>
      <w:r w:rsidRPr="00744A15">
        <w:rPr>
          <w:rFonts w:cs="Times New Roman"/>
          <w:szCs w:val="24"/>
        </w:rPr>
        <w:t>altında</w:t>
      </w:r>
      <w:proofErr w:type="spellEnd"/>
      <w:r w:rsidRPr="00744A15">
        <w:rPr>
          <w:rFonts w:cs="Times New Roman"/>
          <w:szCs w:val="24"/>
        </w:rPr>
        <w:t xml:space="preserve"> </w:t>
      </w:r>
      <w:proofErr w:type="spellStart"/>
      <w:r w:rsidRPr="00744A15">
        <w:rPr>
          <w:rFonts w:cs="Times New Roman"/>
          <w:szCs w:val="24"/>
        </w:rPr>
        <w:t>yapılmış</w:t>
      </w:r>
      <w:proofErr w:type="spellEnd"/>
      <w:r w:rsidRPr="00744A15">
        <w:rPr>
          <w:rFonts w:cs="Times New Roman"/>
          <w:szCs w:val="24"/>
        </w:rPr>
        <w:t xml:space="preserve"> </w:t>
      </w:r>
      <w:proofErr w:type="spellStart"/>
      <w:r w:rsidRPr="00744A15">
        <w:rPr>
          <w:rFonts w:cs="Times New Roman"/>
          <w:szCs w:val="24"/>
        </w:rPr>
        <w:t>olması</w:t>
      </w:r>
      <w:proofErr w:type="spellEnd"/>
      <w:r w:rsidRPr="00744A15">
        <w:rPr>
          <w:rFonts w:cs="Times New Roman"/>
          <w:szCs w:val="24"/>
        </w:rPr>
        <w:t xml:space="preserve">, </w:t>
      </w:r>
      <w:proofErr w:type="spellStart"/>
      <w:r w:rsidRPr="00744A15">
        <w:rPr>
          <w:rFonts w:cs="Times New Roman"/>
          <w:szCs w:val="24"/>
        </w:rPr>
        <w:t>Yüklenicinin</w:t>
      </w:r>
      <w:proofErr w:type="spellEnd"/>
      <w:r w:rsidRPr="00744A15">
        <w:rPr>
          <w:rFonts w:cs="Times New Roman"/>
          <w:szCs w:val="24"/>
        </w:rPr>
        <w:t xml:space="preserve">, </w:t>
      </w:r>
      <w:proofErr w:type="spellStart"/>
      <w:r w:rsidRPr="00744A15">
        <w:rPr>
          <w:rFonts w:cs="Times New Roman"/>
          <w:szCs w:val="24"/>
        </w:rPr>
        <w:t>üstlenmiş</w:t>
      </w:r>
      <w:proofErr w:type="spellEnd"/>
      <w:r w:rsidRPr="00744A15">
        <w:rPr>
          <w:rFonts w:cs="Times New Roman"/>
          <w:szCs w:val="24"/>
        </w:rPr>
        <w:t xml:space="preserve"> </w:t>
      </w:r>
      <w:proofErr w:type="spellStart"/>
      <w:r w:rsidRPr="00744A15">
        <w:rPr>
          <w:rFonts w:cs="Times New Roman"/>
          <w:szCs w:val="24"/>
        </w:rPr>
        <w:t>olduğu</w:t>
      </w:r>
      <w:proofErr w:type="spellEnd"/>
      <w:r w:rsidRPr="00744A15">
        <w:rPr>
          <w:rFonts w:cs="Times New Roman"/>
          <w:szCs w:val="24"/>
        </w:rPr>
        <w:t xml:space="preserve"> </w:t>
      </w:r>
      <w:proofErr w:type="spellStart"/>
      <w:r w:rsidRPr="00744A15">
        <w:rPr>
          <w:rFonts w:cs="Times New Roman"/>
          <w:szCs w:val="24"/>
        </w:rPr>
        <w:t>işi</w:t>
      </w:r>
      <w:proofErr w:type="spellEnd"/>
      <w:r w:rsidRPr="00744A15">
        <w:rPr>
          <w:rFonts w:cs="Times New Roman"/>
          <w:szCs w:val="24"/>
        </w:rPr>
        <w:t xml:space="preserve"> </w:t>
      </w:r>
      <w:proofErr w:type="spellStart"/>
      <w:r w:rsidRPr="00744A15">
        <w:rPr>
          <w:rFonts w:cs="Times New Roman"/>
          <w:szCs w:val="24"/>
        </w:rPr>
        <w:t>bütünüyle</w:t>
      </w:r>
      <w:proofErr w:type="spellEnd"/>
      <w:r w:rsidRPr="00744A15">
        <w:rPr>
          <w:rFonts w:cs="Times New Roman"/>
          <w:szCs w:val="24"/>
        </w:rPr>
        <w:t xml:space="preserve"> </w:t>
      </w:r>
      <w:proofErr w:type="spellStart"/>
      <w:r w:rsidRPr="00744A15">
        <w:rPr>
          <w:rFonts w:cs="Times New Roman"/>
          <w:szCs w:val="24"/>
        </w:rPr>
        <w:t>projelerine</w:t>
      </w:r>
      <w:proofErr w:type="spellEnd"/>
      <w:r w:rsidRPr="00744A15">
        <w:rPr>
          <w:rFonts w:cs="Times New Roman"/>
          <w:szCs w:val="24"/>
        </w:rPr>
        <w:t xml:space="preserve">, </w:t>
      </w:r>
      <w:proofErr w:type="spellStart"/>
      <w:r w:rsidRPr="00744A15">
        <w:rPr>
          <w:rFonts w:cs="Times New Roman"/>
          <w:szCs w:val="24"/>
        </w:rPr>
        <w:t>şartnamelerine</w:t>
      </w:r>
      <w:proofErr w:type="spellEnd"/>
      <w:r w:rsidRPr="00744A15">
        <w:rPr>
          <w:rFonts w:cs="Times New Roman"/>
          <w:szCs w:val="24"/>
        </w:rPr>
        <w:t xml:space="preserve">, </w:t>
      </w:r>
      <w:proofErr w:type="spellStart"/>
      <w:r w:rsidRPr="00744A15">
        <w:rPr>
          <w:rFonts w:cs="Times New Roman"/>
          <w:szCs w:val="24"/>
        </w:rPr>
        <w:t>sözleşmesine</w:t>
      </w:r>
      <w:proofErr w:type="spellEnd"/>
      <w:r w:rsidRPr="00744A15">
        <w:rPr>
          <w:rFonts w:cs="Times New Roman"/>
          <w:szCs w:val="24"/>
        </w:rPr>
        <w:t xml:space="preserve"> </w:t>
      </w:r>
      <w:proofErr w:type="spellStart"/>
      <w:r w:rsidRPr="00744A15">
        <w:rPr>
          <w:rFonts w:cs="Times New Roman"/>
          <w:szCs w:val="24"/>
        </w:rPr>
        <w:t>ve</w:t>
      </w:r>
      <w:proofErr w:type="spellEnd"/>
      <w:r w:rsidRPr="00744A15">
        <w:rPr>
          <w:rFonts w:cs="Times New Roman"/>
          <w:szCs w:val="24"/>
        </w:rPr>
        <w:t xml:space="preserve"> </w:t>
      </w:r>
      <w:proofErr w:type="spellStart"/>
      <w:r w:rsidRPr="00744A15">
        <w:rPr>
          <w:rFonts w:cs="Times New Roman"/>
          <w:szCs w:val="24"/>
        </w:rPr>
        <w:t>sözleşmenin</w:t>
      </w:r>
      <w:proofErr w:type="spellEnd"/>
      <w:r w:rsidRPr="00744A15">
        <w:rPr>
          <w:rFonts w:cs="Times New Roman"/>
          <w:szCs w:val="24"/>
        </w:rPr>
        <w:t xml:space="preserve"> </w:t>
      </w:r>
      <w:proofErr w:type="spellStart"/>
      <w:r w:rsidRPr="00744A15">
        <w:rPr>
          <w:rFonts w:cs="Times New Roman"/>
          <w:szCs w:val="24"/>
        </w:rPr>
        <w:t>varsa</w:t>
      </w:r>
      <w:proofErr w:type="spellEnd"/>
      <w:r w:rsidRPr="00744A15">
        <w:rPr>
          <w:rFonts w:cs="Times New Roman"/>
          <w:szCs w:val="24"/>
        </w:rPr>
        <w:t xml:space="preserve"> </w:t>
      </w:r>
      <w:proofErr w:type="spellStart"/>
      <w:r w:rsidRPr="00744A15">
        <w:rPr>
          <w:rFonts w:cs="Times New Roman"/>
          <w:szCs w:val="24"/>
        </w:rPr>
        <w:t>diğer</w:t>
      </w:r>
      <w:proofErr w:type="spellEnd"/>
      <w:r w:rsidRPr="00744A15">
        <w:rPr>
          <w:rFonts w:cs="Times New Roman"/>
          <w:szCs w:val="24"/>
        </w:rPr>
        <w:t xml:space="preserve"> </w:t>
      </w:r>
      <w:proofErr w:type="spellStart"/>
      <w:r w:rsidRPr="00744A15">
        <w:rPr>
          <w:rFonts w:cs="Times New Roman"/>
          <w:szCs w:val="24"/>
        </w:rPr>
        <w:t>ekleri</w:t>
      </w:r>
      <w:proofErr w:type="spellEnd"/>
      <w:r w:rsidRPr="00744A15">
        <w:rPr>
          <w:rFonts w:cs="Times New Roman"/>
          <w:szCs w:val="24"/>
        </w:rPr>
        <w:t xml:space="preserve"> </w:t>
      </w:r>
      <w:proofErr w:type="spellStart"/>
      <w:r w:rsidRPr="00744A15">
        <w:rPr>
          <w:rFonts w:cs="Times New Roman"/>
          <w:szCs w:val="24"/>
        </w:rPr>
        <w:t>ile</w:t>
      </w:r>
      <w:proofErr w:type="spellEnd"/>
      <w:r w:rsidRPr="00744A15">
        <w:rPr>
          <w:rFonts w:cs="Times New Roman"/>
          <w:szCs w:val="24"/>
        </w:rPr>
        <w:t xml:space="preserve"> fen </w:t>
      </w:r>
      <w:proofErr w:type="spellStart"/>
      <w:r w:rsidRPr="00744A15">
        <w:rPr>
          <w:rFonts w:cs="Times New Roman"/>
          <w:szCs w:val="24"/>
        </w:rPr>
        <w:t>ve</w:t>
      </w:r>
      <w:proofErr w:type="spellEnd"/>
      <w:r w:rsidRPr="00744A15">
        <w:rPr>
          <w:rFonts w:cs="Times New Roman"/>
          <w:szCs w:val="24"/>
        </w:rPr>
        <w:t xml:space="preserve"> </w:t>
      </w:r>
      <w:proofErr w:type="spellStart"/>
      <w:r w:rsidRPr="00744A15">
        <w:rPr>
          <w:rFonts w:cs="Times New Roman"/>
          <w:szCs w:val="24"/>
        </w:rPr>
        <w:t>sanat</w:t>
      </w:r>
      <w:proofErr w:type="spellEnd"/>
      <w:r w:rsidRPr="00744A15">
        <w:rPr>
          <w:rFonts w:cs="Times New Roman"/>
          <w:szCs w:val="24"/>
        </w:rPr>
        <w:t xml:space="preserve"> </w:t>
      </w:r>
      <w:proofErr w:type="spellStart"/>
      <w:r w:rsidRPr="00744A15">
        <w:rPr>
          <w:rFonts w:cs="Times New Roman"/>
          <w:szCs w:val="24"/>
        </w:rPr>
        <w:t>kurallarına</w:t>
      </w:r>
      <w:proofErr w:type="spellEnd"/>
      <w:r w:rsidRPr="00744A15">
        <w:rPr>
          <w:rFonts w:cs="Times New Roman"/>
          <w:szCs w:val="24"/>
        </w:rPr>
        <w:t xml:space="preserve"> </w:t>
      </w:r>
      <w:proofErr w:type="spellStart"/>
      <w:r w:rsidRPr="00744A15">
        <w:rPr>
          <w:rFonts w:cs="Times New Roman"/>
          <w:szCs w:val="24"/>
        </w:rPr>
        <w:t>uygun</w:t>
      </w:r>
      <w:proofErr w:type="spellEnd"/>
      <w:r w:rsidRPr="00744A15">
        <w:rPr>
          <w:rFonts w:cs="Times New Roman"/>
          <w:szCs w:val="24"/>
        </w:rPr>
        <w:t xml:space="preserve"> </w:t>
      </w:r>
      <w:proofErr w:type="spellStart"/>
      <w:r w:rsidRPr="00744A15">
        <w:rPr>
          <w:rFonts w:cs="Times New Roman"/>
          <w:szCs w:val="24"/>
        </w:rPr>
        <w:t>olarak</w:t>
      </w:r>
      <w:proofErr w:type="spellEnd"/>
      <w:r w:rsidRPr="00744A15">
        <w:rPr>
          <w:rFonts w:cs="Times New Roman"/>
          <w:szCs w:val="24"/>
        </w:rPr>
        <w:t xml:space="preserve"> </w:t>
      </w:r>
      <w:proofErr w:type="spellStart"/>
      <w:r w:rsidRPr="00744A15">
        <w:rPr>
          <w:rFonts w:cs="Times New Roman"/>
          <w:szCs w:val="24"/>
        </w:rPr>
        <w:t>yapmak</w:t>
      </w:r>
      <w:proofErr w:type="spellEnd"/>
      <w:r w:rsidRPr="00744A15">
        <w:rPr>
          <w:rFonts w:cs="Times New Roman"/>
          <w:szCs w:val="24"/>
        </w:rPr>
        <w:t xml:space="preserve"> </w:t>
      </w:r>
      <w:proofErr w:type="spellStart"/>
      <w:r w:rsidRPr="00744A15">
        <w:rPr>
          <w:rFonts w:cs="Times New Roman"/>
          <w:szCs w:val="24"/>
        </w:rPr>
        <w:t>hususundaki</w:t>
      </w:r>
      <w:proofErr w:type="spellEnd"/>
      <w:r w:rsidRPr="00744A15">
        <w:rPr>
          <w:rFonts w:cs="Times New Roman"/>
          <w:szCs w:val="24"/>
        </w:rPr>
        <w:t xml:space="preserve"> </w:t>
      </w:r>
      <w:proofErr w:type="spellStart"/>
      <w:r w:rsidRPr="00744A15">
        <w:rPr>
          <w:rFonts w:cs="Times New Roman"/>
          <w:szCs w:val="24"/>
        </w:rPr>
        <w:t>yükümlülüklerini</w:t>
      </w:r>
      <w:proofErr w:type="spellEnd"/>
      <w:r w:rsidRPr="00744A15">
        <w:rPr>
          <w:rFonts w:cs="Times New Roman"/>
          <w:szCs w:val="24"/>
        </w:rPr>
        <w:t xml:space="preserve"> </w:t>
      </w:r>
      <w:proofErr w:type="spellStart"/>
      <w:r w:rsidRPr="00744A15">
        <w:rPr>
          <w:rFonts w:cs="Times New Roman"/>
          <w:szCs w:val="24"/>
        </w:rPr>
        <w:t>ve</w:t>
      </w:r>
      <w:proofErr w:type="spellEnd"/>
      <w:r w:rsidRPr="00744A15">
        <w:rPr>
          <w:rFonts w:cs="Times New Roman"/>
          <w:szCs w:val="24"/>
        </w:rPr>
        <w:t xml:space="preserve"> </w:t>
      </w:r>
      <w:proofErr w:type="spellStart"/>
      <w:r w:rsidRPr="00744A15">
        <w:rPr>
          <w:rFonts w:cs="Times New Roman"/>
          <w:szCs w:val="24"/>
        </w:rPr>
        <w:t>bu</w:t>
      </w:r>
      <w:proofErr w:type="spellEnd"/>
      <w:r w:rsidRPr="00744A15">
        <w:rPr>
          <w:rFonts w:cs="Times New Roman"/>
          <w:szCs w:val="24"/>
        </w:rPr>
        <w:t xml:space="preserve"> </w:t>
      </w:r>
      <w:proofErr w:type="spellStart"/>
      <w:r w:rsidRPr="00744A15">
        <w:rPr>
          <w:rFonts w:cs="Times New Roman"/>
          <w:szCs w:val="24"/>
        </w:rPr>
        <w:t>konudaki</w:t>
      </w:r>
      <w:proofErr w:type="spellEnd"/>
      <w:r w:rsidRPr="00744A15">
        <w:rPr>
          <w:rFonts w:cs="Times New Roman"/>
          <w:szCs w:val="24"/>
        </w:rPr>
        <w:t xml:space="preserve"> </w:t>
      </w:r>
      <w:proofErr w:type="spellStart"/>
      <w:r w:rsidRPr="00744A15">
        <w:rPr>
          <w:rFonts w:cs="Times New Roman"/>
          <w:szCs w:val="24"/>
        </w:rPr>
        <w:t>sorumluluğunu</w:t>
      </w:r>
      <w:proofErr w:type="spellEnd"/>
      <w:r w:rsidRPr="00744A15">
        <w:rPr>
          <w:rFonts w:cs="Times New Roman"/>
          <w:szCs w:val="24"/>
        </w:rPr>
        <w:t xml:space="preserve"> </w:t>
      </w:r>
      <w:proofErr w:type="spellStart"/>
      <w:r w:rsidRPr="00744A15">
        <w:rPr>
          <w:rFonts w:cs="Times New Roman"/>
          <w:szCs w:val="24"/>
        </w:rPr>
        <w:t>ortadan</w:t>
      </w:r>
      <w:proofErr w:type="spellEnd"/>
      <w:r w:rsidRPr="00744A15">
        <w:rPr>
          <w:rFonts w:cs="Times New Roman"/>
          <w:spacing w:val="-7"/>
          <w:szCs w:val="24"/>
        </w:rPr>
        <w:t xml:space="preserve"> </w:t>
      </w:r>
      <w:proofErr w:type="spellStart"/>
      <w:r w:rsidRPr="00744A15">
        <w:rPr>
          <w:rFonts w:cs="Times New Roman"/>
          <w:szCs w:val="24"/>
        </w:rPr>
        <w:t>kaldırmaz</w:t>
      </w:r>
      <w:proofErr w:type="spellEnd"/>
      <w:r w:rsidRPr="00744A15">
        <w:rPr>
          <w:rFonts w:cs="Times New Roman"/>
          <w:szCs w:val="24"/>
        </w:rPr>
        <w:t>.</w:t>
      </w:r>
    </w:p>
    <w:p w14:paraId="1E19615C" w14:textId="77777777" w:rsidR="00744A15" w:rsidRPr="00744A15" w:rsidRDefault="00744A15" w:rsidP="004D4791">
      <w:pPr>
        <w:pStyle w:val="ListeParagraf"/>
        <w:widowControl w:val="0"/>
        <w:numPr>
          <w:ilvl w:val="1"/>
          <w:numId w:val="43"/>
        </w:numPr>
        <w:tabs>
          <w:tab w:val="left" w:pos="578"/>
        </w:tabs>
        <w:autoSpaceDE w:val="0"/>
        <w:autoSpaceDN w:val="0"/>
        <w:spacing w:before="154" w:line="249" w:lineRule="auto"/>
        <w:ind w:right="125" w:firstLine="0"/>
        <w:contextualSpacing w:val="0"/>
        <w:rPr>
          <w:rFonts w:cs="Times New Roman"/>
          <w:szCs w:val="24"/>
        </w:rPr>
      </w:pPr>
      <w:proofErr w:type="spellStart"/>
      <w:r w:rsidRPr="00744A15">
        <w:rPr>
          <w:rFonts w:cs="Times New Roman"/>
          <w:szCs w:val="24"/>
        </w:rPr>
        <w:t>İşlerin</w:t>
      </w:r>
      <w:proofErr w:type="spellEnd"/>
      <w:r w:rsidRPr="00744A15">
        <w:rPr>
          <w:rFonts w:cs="Times New Roman"/>
          <w:szCs w:val="24"/>
        </w:rPr>
        <w:t xml:space="preserve"> </w:t>
      </w:r>
      <w:proofErr w:type="spellStart"/>
      <w:r w:rsidRPr="00744A15">
        <w:rPr>
          <w:rFonts w:cs="Times New Roman"/>
          <w:szCs w:val="24"/>
        </w:rPr>
        <w:t>denetimi</w:t>
      </w:r>
      <w:proofErr w:type="spellEnd"/>
      <w:r w:rsidRPr="00744A15">
        <w:rPr>
          <w:rFonts w:cs="Times New Roman"/>
          <w:szCs w:val="24"/>
        </w:rPr>
        <w:t xml:space="preserve">, </w:t>
      </w:r>
      <w:proofErr w:type="spellStart"/>
      <w:r w:rsidRPr="00744A15">
        <w:rPr>
          <w:rFonts w:cs="Times New Roman"/>
          <w:szCs w:val="24"/>
        </w:rPr>
        <w:t>yapı</w:t>
      </w:r>
      <w:proofErr w:type="spellEnd"/>
      <w:r w:rsidRPr="00744A15">
        <w:rPr>
          <w:rFonts w:cs="Times New Roman"/>
          <w:szCs w:val="24"/>
        </w:rPr>
        <w:t xml:space="preserve"> </w:t>
      </w:r>
      <w:proofErr w:type="spellStart"/>
      <w:r w:rsidRPr="00744A15">
        <w:rPr>
          <w:rFonts w:cs="Times New Roman"/>
          <w:szCs w:val="24"/>
        </w:rPr>
        <w:t>denetim</w:t>
      </w:r>
      <w:proofErr w:type="spellEnd"/>
      <w:r w:rsidRPr="00744A15">
        <w:rPr>
          <w:rFonts w:cs="Times New Roman"/>
          <w:szCs w:val="24"/>
        </w:rPr>
        <w:t xml:space="preserve"> </w:t>
      </w:r>
      <w:proofErr w:type="spellStart"/>
      <w:r w:rsidRPr="00744A15">
        <w:rPr>
          <w:rFonts w:cs="Times New Roman"/>
          <w:szCs w:val="24"/>
        </w:rPr>
        <w:t>görevlisinin</w:t>
      </w:r>
      <w:proofErr w:type="spellEnd"/>
      <w:r w:rsidRPr="00744A15">
        <w:rPr>
          <w:rFonts w:cs="Times New Roman"/>
          <w:szCs w:val="24"/>
        </w:rPr>
        <w:t xml:space="preserve"> </w:t>
      </w:r>
      <w:proofErr w:type="spellStart"/>
      <w:r w:rsidRPr="00744A15">
        <w:rPr>
          <w:rFonts w:cs="Times New Roman"/>
          <w:szCs w:val="24"/>
        </w:rPr>
        <w:t>yetkileri</w:t>
      </w:r>
      <w:proofErr w:type="spellEnd"/>
      <w:r w:rsidRPr="00744A15">
        <w:rPr>
          <w:rFonts w:cs="Times New Roman"/>
          <w:szCs w:val="24"/>
        </w:rPr>
        <w:t xml:space="preserve">, </w:t>
      </w:r>
      <w:proofErr w:type="spellStart"/>
      <w:r w:rsidRPr="00744A15">
        <w:rPr>
          <w:rFonts w:cs="Times New Roman"/>
          <w:szCs w:val="24"/>
        </w:rPr>
        <w:t>Yüklenici</w:t>
      </w:r>
      <w:proofErr w:type="spellEnd"/>
      <w:r w:rsidRPr="00744A15">
        <w:rPr>
          <w:rFonts w:cs="Times New Roman"/>
          <w:szCs w:val="24"/>
        </w:rPr>
        <w:t xml:space="preserve"> </w:t>
      </w:r>
      <w:proofErr w:type="spellStart"/>
      <w:r w:rsidRPr="00744A15">
        <w:rPr>
          <w:rFonts w:cs="Times New Roman"/>
          <w:szCs w:val="24"/>
        </w:rPr>
        <w:t>ile</w:t>
      </w:r>
      <w:proofErr w:type="spellEnd"/>
      <w:r w:rsidRPr="00744A15">
        <w:rPr>
          <w:rFonts w:cs="Times New Roman"/>
          <w:szCs w:val="24"/>
        </w:rPr>
        <w:t xml:space="preserve"> </w:t>
      </w:r>
      <w:proofErr w:type="spellStart"/>
      <w:r w:rsidRPr="00744A15">
        <w:rPr>
          <w:rFonts w:cs="Times New Roman"/>
          <w:szCs w:val="24"/>
        </w:rPr>
        <w:t>yapı</w:t>
      </w:r>
      <w:proofErr w:type="spellEnd"/>
      <w:r w:rsidRPr="00744A15">
        <w:rPr>
          <w:rFonts w:cs="Times New Roman"/>
          <w:szCs w:val="24"/>
        </w:rPr>
        <w:t xml:space="preserve"> </w:t>
      </w:r>
      <w:proofErr w:type="spellStart"/>
      <w:r w:rsidRPr="00744A15">
        <w:rPr>
          <w:rFonts w:cs="Times New Roman"/>
          <w:szCs w:val="24"/>
        </w:rPr>
        <w:t>denetim</w:t>
      </w:r>
      <w:proofErr w:type="spellEnd"/>
      <w:r w:rsidRPr="00744A15">
        <w:rPr>
          <w:rFonts w:cs="Times New Roman"/>
          <w:szCs w:val="24"/>
        </w:rPr>
        <w:t xml:space="preserve"> </w:t>
      </w:r>
      <w:proofErr w:type="spellStart"/>
      <w:r w:rsidRPr="00744A15">
        <w:rPr>
          <w:rFonts w:cs="Times New Roman"/>
          <w:szCs w:val="24"/>
        </w:rPr>
        <w:t>görevlisi</w:t>
      </w:r>
      <w:proofErr w:type="spellEnd"/>
      <w:r w:rsidRPr="00744A15">
        <w:rPr>
          <w:rFonts w:cs="Times New Roman"/>
          <w:szCs w:val="24"/>
        </w:rPr>
        <w:t xml:space="preserve"> </w:t>
      </w:r>
      <w:proofErr w:type="spellStart"/>
      <w:r w:rsidRPr="00744A15">
        <w:rPr>
          <w:rFonts w:cs="Times New Roman"/>
          <w:szCs w:val="24"/>
        </w:rPr>
        <w:t>arasındaki</w:t>
      </w:r>
      <w:proofErr w:type="spellEnd"/>
      <w:r w:rsidRPr="00744A15">
        <w:rPr>
          <w:rFonts w:cs="Times New Roman"/>
          <w:szCs w:val="24"/>
        </w:rPr>
        <w:t xml:space="preserve"> </w:t>
      </w:r>
      <w:proofErr w:type="spellStart"/>
      <w:r w:rsidRPr="00744A15">
        <w:rPr>
          <w:rFonts w:cs="Times New Roman"/>
          <w:szCs w:val="24"/>
        </w:rPr>
        <w:t>anlaşmazlıklar</w:t>
      </w:r>
      <w:proofErr w:type="spellEnd"/>
      <w:r w:rsidRPr="00744A15">
        <w:rPr>
          <w:rFonts w:cs="Times New Roman"/>
          <w:szCs w:val="24"/>
        </w:rPr>
        <w:t xml:space="preserve"> </w:t>
      </w:r>
      <w:proofErr w:type="spellStart"/>
      <w:r w:rsidRPr="00744A15">
        <w:rPr>
          <w:rFonts w:cs="Times New Roman"/>
          <w:szCs w:val="24"/>
        </w:rPr>
        <w:t>ve</w:t>
      </w:r>
      <w:proofErr w:type="spellEnd"/>
      <w:r w:rsidRPr="00744A15">
        <w:rPr>
          <w:rFonts w:cs="Times New Roman"/>
          <w:szCs w:val="24"/>
        </w:rPr>
        <w:t xml:space="preserve"> </w:t>
      </w:r>
      <w:proofErr w:type="spellStart"/>
      <w:r w:rsidRPr="00744A15">
        <w:rPr>
          <w:rFonts w:cs="Times New Roman"/>
          <w:szCs w:val="24"/>
        </w:rPr>
        <w:t>diğer</w:t>
      </w:r>
      <w:proofErr w:type="spellEnd"/>
      <w:r w:rsidRPr="00744A15">
        <w:rPr>
          <w:rFonts w:cs="Times New Roman"/>
          <w:szCs w:val="24"/>
        </w:rPr>
        <w:t xml:space="preserve"> </w:t>
      </w:r>
      <w:proofErr w:type="spellStart"/>
      <w:r w:rsidRPr="00744A15">
        <w:rPr>
          <w:rFonts w:cs="Times New Roman"/>
          <w:szCs w:val="24"/>
        </w:rPr>
        <w:t>hususlarda</w:t>
      </w:r>
      <w:proofErr w:type="spellEnd"/>
      <w:r w:rsidRPr="00744A15">
        <w:rPr>
          <w:rFonts w:cs="Times New Roman"/>
          <w:szCs w:val="24"/>
        </w:rPr>
        <w:t xml:space="preserve"> </w:t>
      </w:r>
      <w:proofErr w:type="spellStart"/>
      <w:r w:rsidRPr="00744A15">
        <w:rPr>
          <w:rFonts w:cs="Times New Roman"/>
          <w:szCs w:val="24"/>
        </w:rPr>
        <w:t>Yapım</w:t>
      </w:r>
      <w:proofErr w:type="spellEnd"/>
      <w:r w:rsidRPr="00744A15">
        <w:rPr>
          <w:rFonts w:cs="Times New Roman"/>
          <w:szCs w:val="24"/>
        </w:rPr>
        <w:t xml:space="preserve"> </w:t>
      </w:r>
      <w:proofErr w:type="spellStart"/>
      <w:r w:rsidRPr="00744A15">
        <w:rPr>
          <w:rFonts w:cs="Times New Roman"/>
          <w:szCs w:val="24"/>
        </w:rPr>
        <w:t>İşleri</w:t>
      </w:r>
      <w:proofErr w:type="spellEnd"/>
      <w:r w:rsidRPr="00744A15">
        <w:rPr>
          <w:rFonts w:cs="Times New Roman"/>
          <w:szCs w:val="24"/>
        </w:rPr>
        <w:t xml:space="preserve"> </w:t>
      </w:r>
      <w:proofErr w:type="spellStart"/>
      <w:r w:rsidRPr="00744A15">
        <w:rPr>
          <w:rFonts w:cs="Times New Roman"/>
          <w:szCs w:val="24"/>
        </w:rPr>
        <w:t>Genel</w:t>
      </w:r>
      <w:proofErr w:type="spellEnd"/>
      <w:r w:rsidRPr="00744A15">
        <w:rPr>
          <w:rFonts w:cs="Times New Roman"/>
          <w:szCs w:val="24"/>
        </w:rPr>
        <w:t xml:space="preserve"> </w:t>
      </w:r>
      <w:proofErr w:type="spellStart"/>
      <w:r w:rsidRPr="00744A15">
        <w:rPr>
          <w:rFonts w:cs="Times New Roman"/>
          <w:szCs w:val="24"/>
        </w:rPr>
        <w:t>Şartnamesi</w:t>
      </w:r>
      <w:proofErr w:type="spellEnd"/>
      <w:r w:rsidRPr="00744A15">
        <w:rPr>
          <w:rFonts w:cs="Times New Roman"/>
          <w:szCs w:val="24"/>
        </w:rPr>
        <w:t xml:space="preserve"> </w:t>
      </w:r>
      <w:proofErr w:type="spellStart"/>
      <w:r w:rsidRPr="00744A15">
        <w:rPr>
          <w:rFonts w:cs="Times New Roman"/>
          <w:szCs w:val="24"/>
        </w:rPr>
        <w:t>hükümleri</w:t>
      </w:r>
      <w:proofErr w:type="spellEnd"/>
      <w:r w:rsidRPr="00744A15">
        <w:rPr>
          <w:rFonts w:cs="Times New Roman"/>
          <w:spacing w:val="-25"/>
          <w:szCs w:val="24"/>
        </w:rPr>
        <w:t xml:space="preserve"> </w:t>
      </w:r>
      <w:proofErr w:type="spellStart"/>
      <w:r w:rsidRPr="00744A15">
        <w:rPr>
          <w:rFonts w:cs="Times New Roman"/>
          <w:szCs w:val="24"/>
        </w:rPr>
        <w:t>uygulanır</w:t>
      </w:r>
      <w:proofErr w:type="spellEnd"/>
      <w:r w:rsidRPr="00744A15">
        <w:rPr>
          <w:rFonts w:cs="Times New Roman"/>
          <w:szCs w:val="24"/>
        </w:rPr>
        <w:t>.</w:t>
      </w:r>
    </w:p>
    <w:p w14:paraId="4EB8DA57" w14:textId="77777777" w:rsidR="00744A15" w:rsidRDefault="00744A15" w:rsidP="00744A15">
      <w:pPr>
        <w:pStyle w:val="Balk3"/>
        <w:spacing w:before="111"/>
        <w:rPr>
          <w:rFonts w:cs="Times New Roman"/>
          <w:szCs w:val="24"/>
        </w:rPr>
      </w:pPr>
    </w:p>
    <w:p w14:paraId="249D263B" w14:textId="77777777" w:rsidR="00744A15" w:rsidRPr="00744A15" w:rsidRDefault="00744A15" w:rsidP="00744A15">
      <w:pPr>
        <w:pStyle w:val="Balk3"/>
        <w:spacing w:before="111"/>
        <w:rPr>
          <w:rFonts w:cs="Times New Roman"/>
          <w:szCs w:val="24"/>
        </w:rPr>
      </w:pPr>
      <w:proofErr w:type="spellStart"/>
      <w:r w:rsidRPr="00744A15">
        <w:rPr>
          <w:rFonts w:cs="Times New Roman"/>
          <w:szCs w:val="24"/>
        </w:rPr>
        <w:t>Madde</w:t>
      </w:r>
      <w:proofErr w:type="spellEnd"/>
      <w:r w:rsidRPr="00744A15">
        <w:rPr>
          <w:rFonts w:cs="Times New Roman"/>
          <w:szCs w:val="24"/>
        </w:rPr>
        <w:t xml:space="preserve"> (22) – </w:t>
      </w:r>
      <w:proofErr w:type="spellStart"/>
      <w:r w:rsidRPr="00744A15">
        <w:rPr>
          <w:rFonts w:cs="Times New Roman"/>
          <w:szCs w:val="24"/>
        </w:rPr>
        <w:t>Yüklenicilerin</w:t>
      </w:r>
      <w:proofErr w:type="spellEnd"/>
      <w:r w:rsidRPr="00744A15">
        <w:rPr>
          <w:rFonts w:cs="Times New Roman"/>
          <w:szCs w:val="24"/>
        </w:rPr>
        <w:t xml:space="preserve"> / Alt </w:t>
      </w:r>
      <w:proofErr w:type="spellStart"/>
      <w:r w:rsidRPr="00744A15">
        <w:rPr>
          <w:rFonts w:cs="Times New Roman"/>
          <w:szCs w:val="24"/>
        </w:rPr>
        <w:t>yüklenicilerin</w:t>
      </w:r>
      <w:proofErr w:type="spellEnd"/>
      <w:r w:rsidRPr="00744A15">
        <w:rPr>
          <w:rFonts w:cs="Times New Roman"/>
          <w:szCs w:val="24"/>
        </w:rPr>
        <w:t xml:space="preserve"> </w:t>
      </w:r>
      <w:proofErr w:type="spellStart"/>
      <w:r w:rsidRPr="00744A15">
        <w:rPr>
          <w:rFonts w:cs="Times New Roman"/>
          <w:szCs w:val="24"/>
        </w:rPr>
        <w:t>sorumluluğu</w:t>
      </w:r>
      <w:proofErr w:type="spellEnd"/>
    </w:p>
    <w:p w14:paraId="3BD06B1E" w14:textId="77777777" w:rsidR="00744A15" w:rsidRPr="00744A15" w:rsidRDefault="00744A15" w:rsidP="004D4791">
      <w:pPr>
        <w:pStyle w:val="ListeParagraf"/>
        <w:widowControl w:val="0"/>
        <w:numPr>
          <w:ilvl w:val="1"/>
          <w:numId w:val="42"/>
        </w:numPr>
        <w:tabs>
          <w:tab w:val="left" w:pos="580"/>
        </w:tabs>
        <w:autoSpaceDE w:val="0"/>
        <w:autoSpaceDN w:val="0"/>
        <w:spacing w:before="156" w:line="249" w:lineRule="auto"/>
        <w:ind w:right="122" w:firstLine="0"/>
        <w:contextualSpacing w:val="0"/>
        <w:rPr>
          <w:rFonts w:cs="Times New Roman"/>
          <w:szCs w:val="24"/>
        </w:rPr>
      </w:pPr>
      <w:proofErr w:type="spellStart"/>
      <w:r w:rsidRPr="00744A15">
        <w:rPr>
          <w:rFonts w:cs="Times New Roman"/>
          <w:szCs w:val="24"/>
        </w:rPr>
        <w:t>Yüklenici</w:t>
      </w:r>
      <w:proofErr w:type="spellEnd"/>
      <w:r w:rsidRPr="00744A15">
        <w:rPr>
          <w:rFonts w:cs="Times New Roman"/>
          <w:szCs w:val="24"/>
        </w:rPr>
        <w:t xml:space="preserve"> </w:t>
      </w:r>
      <w:proofErr w:type="spellStart"/>
      <w:r w:rsidRPr="00744A15">
        <w:rPr>
          <w:rFonts w:cs="Times New Roman"/>
          <w:szCs w:val="24"/>
        </w:rPr>
        <w:t>ve</w:t>
      </w:r>
      <w:proofErr w:type="spellEnd"/>
      <w:r w:rsidRPr="00744A15">
        <w:rPr>
          <w:rFonts w:cs="Times New Roman"/>
          <w:szCs w:val="24"/>
        </w:rPr>
        <w:t xml:space="preserve"> alt </w:t>
      </w:r>
      <w:proofErr w:type="spellStart"/>
      <w:r w:rsidRPr="00744A15">
        <w:rPr>
          <w:rFonts w:cs="Times New Roman"/>
          <w:szCs w:val="24"/>
        </w:rPr>
        <w:t>yüklenici</w:t>
      </w:r>
      <w:proofErr w:type="spellEnd"/>
      <w:r w:rsidRPr="00744A15">
        <w:rPr>
          <w:rFonts w:cs="Times New Roman"/>
          <w:szCs w:val="24"/>
        </w:rPr>
        <w:t xml:space="preserve">, </w:t>
      </w:r>
      <w:proofErr w:type="spellStart"/>
      <w:r w:rsidRPr="00744A15">
        <w:rPr>
          <w:rFonts w:cs="Times New Roman"/>
          <w:szCs w:val="24"/>
        </w:rPr>
        <w:t>üstlenmiş</w:t>
      </w:r>
      <w:proofErr w:type="spellEnd"/>
      <w:r w:rsidRPr="00744A15">
        <w:rPr>
          <w:rFonts w:cs="Times New Roman"/>
          <w:szCs w:val="24"/>
        </w:rPr>
        <w:t xml:space="preserve"> </w:t>
      </w:r>
      <w:proofErr w:type="spellStart"/>
      <w:r w:rsidRPr="00744A15">
        <w:rPr>
          <w:rFonts w:cs="Times New Roman"/>
          <w:szCs w:val="24"/>
        </w:rPr>
        <w:t>olduğu</w:t>
      </w:r>
      <w:proofErr w:type="spellEnd"/>
      <w:r w:rsidRPr="00744A15">
        <w:rPr>
          <w:rFonts w:cs="Times New Roman"/>
          <w:szCs w:val="24"/>
        </w:rPr>
        <w:t xml:space="preserve"> </w:t>
      </w:r>
      <w:proofErr w:type="spellStart"/>
      <w:r w:rsidRPr="00744A15">
        <w:rPr>
          <w:rFonts w:cs="Times New Roman"/>
          <w:szCs w:val="24"/>
        </w:rPr>
        <w:t>işi</w:t>
      </w:r>
      <w:proofErr w:type="spellEnd"/>
      <w:r w:rsidRPr="00744A15">
        <w:rPr>
          <w:rFonts w:cs="Times New Roman"/>
          <w:szCs w:val="24"/>
        </w:rPr>
        <w:t xml:space="preserve">, </w:t>
      </w:r>
      <w:proofErr w:type="spellStart"/>
      <w:r w:rsidRPr="00744A15">
        <w:rPr>
          <w:rFonts w:cs="Times New Roman"/>
          <w:szCs w:val="24"/>
        </w:rPr>
        <w:t>sözleşme</w:t>
      </w:r>
      <w:proofErr w:type="spellEnd"/>
      <w:r w:rsidRPr="00744A15">
        <w:rPr>
          <w:rFonts w:cs="Times New Roman"/>
          <w:szCs w:val="24"/>
        </w:rPr>
        <w:t xml:space="preserve"> </w:t>
      </w:r>
      <w:proofErr w:type="spellStart"/>
      <w:r w:rsidRPr="00744A15">
        <w:rPr>
          <w:rFonts w:cs="Times New Roman"/>
          <w:szCs w:val="24"/>
        </w:rPr>
        <w:t>ve</w:t>
      </w:r>
      <w:proofErr w:type="spellEnd"/>
      <w:r w:rsidRPr="00744A15">
        <w:rPr>
          <w:rFonts w:cs="Times New Roman"/>
          <w:szCs w:val="24"/>
        </w:rPr>
        <w:t xml:space="preserve"> </w:t>
      </w:r>
      <w:proofErr w:type="spellStart"/>
      <w:r w:rsidRPr="00744A15">
        <w:rPr>
          <w:rFonts w:cs="Times New Roman"/>
          <w:szCs w:val="24"/>
        </w:rPr>
        <w:t>ekleri</w:t>
      </w:r>
      <w:proofErr w:type="spellEnd"/>
      <w:r w:rsidRPr="00744A15">
        <w:rPr>
          <w:rFonts w:cs="Times New Roman"/>
          <w:szCs w:val="24"/>
        </w:rPr>
        <w:t xml:space="preserve"> </w:t>
      </w:r>
      <w:proofErr w:type="spellStart"/>
      <w:r w:rsidRPr="00744A15">
        <w:rPr>
          <w:rFonts w:cs="Times New Roman"/>
          <w:szCs w:val="24"/>
        </w:rPr>
        <w:t>ile</w:t>
      </w:r>
      <w:proofErr w:type="spellEnd"/>
      <w:r w:rsidRPr="00744A15">
        <w:rPr>
          <w:rFonts w:cs="Times New Roman"/>
          <w:szCs w:val="24"/>
        </w:rPr>
        <w:t xml:space="preserve"> fen </w:t>
      </w:r>
      <w:proofErr w:type="spellStart"/>
      <w:r w:rsidRPr="00744A15">
        <w:rPr>
          <w:rFonts w:cs="Times New Roman"/>
          <w:szCs w:val="24"/>
        </w:rPr>
        <w:t>ve</w:t>
      </w:r>
      <w:proofErr w:type="spellEnd"/>
      <w:r w:rsidRPr="00744A15">
        <w:rPr>
          <w:rFonts w:cs="Times New Roman"/>
          <w:szCs w:val="24"/>
        </w:rPr>
        <w:t xml:space="preserve"> </w:t>
      </w:r>
      <w:proofErr w:type="spellStart"/>
      <w:r w:rsidRPr="00744A15">
        <w:rPr>
          <w:rFonts w:cs="Times New Roman"/>
          <w:szCs w:val="24"/>
        </w:rPr>
        <w:t>sanat</w:t>
      </w:r>
      <w:proofErr w:type="spellEnd"/>
      <w:r w:rsidRPr="00744A15">
        <w:rPr>
          <w:rFonts w:cs="Times New Roman"/>
          <w:szCs w:val="24"/>
        </w:rPr>
        <w:t xml:space="preserve"> </w:t>
      </w:r>
      <w:proofErr w:type="spellStart"/>
      <w:r w:rsidRPr="00744A15">
        <w:rPr>
          <w:rFonts w:cs="Times New Roman"/>
          <w:szCs w:val="24"/>
        </w:rPr>
        <w:t>kurallarına</w:t>
      </w:r>
      <w:proofErr w:type="spellEnd"/>
      <w:r w:rsidRPr="00744A15">
        <w:rPr>
          <w:rFonts w:cs="Times New Roman"/>
          <w:szCs w:val="24"/>
        </w:rPr>
        <w:t xml:space="preserve"> </w:t>
      </w:r>
      <w:proofErr w:type="spellStart"/>
      <w:r w:rsidRPr="00744A15">
        <w:rPr>
          <w:rFonts w:cs="Times New Roman"/>
          <w:szCs w:val="24"/>
        </w:rPr>
        <w:t>uygun</w:t>
      </w:r>
      <w:proofErr w:type="spellEnd"/>
      <w:r w:rsidRPr="00744A15">
        <w:rPr>
          <w:rFonts w:cs="Times New Roman"/>
          <w:szCs w:val="24"/>
        </w:rPr>
        <w:t xml:space="preserve"> </w:t>
      </w:r>
      <w:proofErr w:type="spellStart"/>
      <w:r w:rsidRPr="00744A15">
        <w:rPr>
          <w:rFonts w:cs="Times New Roman"/>
          <w:szCs w:val="24"/>
        </w:rPr>
        <w:t>şekilde</w:t>
      </w:r>
      <w:proofErr w:type="spellEnd"/>
      <w:r w:rsidRPr="00744A15">
        <w:rPr>
          <w:rFonts w:cs="Times New Roman"/>
          <w:szCs w:val="24"/>
        </w:rPr>
        <w:t xml:space="preserve"> </w:t>
      </w:r>
      <w:proofErr w:type="spellStart"/>
      <w:r w:rsidRPr="00744A15">
        <w:rPr>
          <w:rFonts w:cs="Times New Roman"/>
          <w:szCs w:val="24"/>
        </w:rPr>
        <w:t>yapmaya</w:t>
      </w:r>
      <w:proofErr w:type="spellEnd"/>
      <w:r w:rsidRPr="00744A15">
        <w:rPr>
          <w:rFonts w:cs="Times New Roman"/>
          <w:spacing w:val="-12"/>
          <w:szCs w:val="24"/>
        </w:rPr>
        <w:t xml:space="preserve"> </w:t>
      </w:r>
      <w:proofErr w:type="spellStart"/>
      <w:r w:rsidRPr="00744A15">
        <w:rPr>
          <w:rFonts w:cs="Times New Roman"/>
          <w:szCs w:val="24"/>
        </w:rPr>
        <w:t>mecburdur</w:t>
      </w:r>
      <w:proofErr w:type="spellEnd"/>
      <w:r w:rsidRPr="00744A15">
        <w:rPr>
          <w:rFonts w:cs="Times New Roman"/>
          <w:szCs w:val="24"/>
        </w:rPr>
        <w:t>.</w:t>
      </w:r>
    </w:p>
    <w:p w14:paraId="45AA34E4" w14:textId="77777777" w:rsidR="00744A15" w:rsidRPr="00744A15" w:rsidRDefault="00744A15" w:rsidP="004D4791">
      <w:pPr>
        <w:pStyle w:val="ListeParagraf"/>
        <w:widowControl w:val="0"/>
        <w:numPr>
          <w:ilvl w:val="1"/>
          <w:numId w:val="42"/>
        </w:numPr>
        <w:tabs>
          <w:tab w:val="left" w:pos="580"/>
        </w:tabs>
        <w:autoSpaceDE w:val="0"/>
        <w:autoSpaceDN w:val="0"/>
        <w:spacing w:before="147" w:line="242" w:lineRule="auto"/>
        <w:ind w:right="122" w:firstLine="0"/>
        <w:contextualSpacing w:val="0"/>
        <w:rPr>
          <w:rFonts w:cs="Times New Roman"/>
          <w:szCs w:val="24"/>
        </w:rPr>
      </w:pPr>
      <w:proofErr w:type="spellStart"/>
      <w:r w:rsidRPr="00744A15">
        <w:rPr>
          <w:rFonts w:cs="Times New Roman"/>
          <w:szCs w:val="24"/>
        </w:rPr>
        <w:lastRenderedPageBreak/>
        <w:t>Yapının</w:t>
      </w:r>
      <w:proofErr w:type="spellEnd"/>
      <w:r w:rsidRPr="00744A15">
        <w:rPr>
          <w:rFonts w:cs="Times New Roman"/>
          <w:szCs w:val="24"/>
        </w:rPr>
        <w:t xml:space="preserve"> fen </w:t>
      </w:r>
      <w:proofErr w:type="spellStart"/>
      <w:r w:rsidRPr="00744A15">
        <w:rPr>
          <w:rFonts w:cs="Times New Roman"/>
          <w:szCs w:val="24"/>
        </w:rPr>
        <w:t>ve</w:t>
      </w:r>
      <w:proofErr w:type="spellEnd"/>
      <w:r w:rsidRPr="00744A15">
        <w:rPr>
          <w:rFonts w:cs="Times New Roman"/>
          <w:szCs w:val="24"/>
        </w:rPr>
        <w:t xml:space="preserve"> </w:t>
      </w:r>
      <w:proofErr w:type="spellStart"/>
      <w:r w:rsidRPr="00744A15">
        <w:rPr>
          <w:rFonts w:cs="Times New Roman"/>
          <w:szCs w:val="24"/>
        </w:rPr>
        <w:t>sanat</w:t>
      </w:r>
      <w:proofErr w:type="spellEnd"/>
      <w:r w:rsidRPr="00744A15">
        <w:rPr>
          <w:rFonts w:cs="Times New Roman"/>
          <w:szCs w:val="24"/>
        </w:rPr>
        <w:t xml:space="preserve"> </w:t>
      </w:r>
      <w:proofErr w:type="spellStart"/>
      <w:r w:rsidRPr="00744A15">
        <w:rPr>
          <w:rFonts w:cs="Times New Roman"/>
          <w:szCs w:val="24"/>
        </w:rPr>
        <w:t>kurallarına</w:t>
      </w:r>
      <w:proofErr w:type="spellEnd"/>
      <w:r w:rsidRPr="00744A15">
        <w:rPr>
          <w:rFonts w:cs="Times New Roman"/>
          <w:szCs w:val="24"/>
        </w:rPr>
        <w:t xml:space="preserve"> </w:t>
      </w:r>
      <w:proofErr w:type="spellStart"/>
      <w:r w:rsidRPr="00744A15">
        <w:rPr>
          <w:rFonts w:cs="Times New Roman"/>
          <w:szCs w:val="24"/>
        </w:rPr>
        <w:t>uygun</w:t>
      </w:r>
      <w:proofErr w:type="spellEnd"/>
      <w:r w:rsidRPr="00744A15">
        <w:rPr>
          <w:rFonts w:cs="Times New Roman"/>
          <w:szCs w:val="24"/>
        </w:rPr>
        <w:t xml:space="preserve"> </w:t>
      </w:r>
      <w:proofErr w:type="spellStart"/>
      <w:r w:rsidRPr="00744A15">
        <w:rPr>
          <w:rFonts w:cs="Times New Roman"/>
          <w:szCs w:val="24"/>
        </w:rPr>
        <w:t>olarak</w:t>
      </w:r>
      <w:proofErr w:type="spellEnd"/>
      <w:r w:rsidRPr="00744A15">
        <w:rPr>
          <w:rFonts w:cs="Times New Roman"/>
          <w:szCs w:val="24"/>
        </w:rPr>
        <w:t xml:space="preserve"> </w:t>
      </w:r>
      <w:proofErr w:type="spellStart"/>
      <w:r w:rsidRPr="00744A15">
        <w:rPr>
          <w:rFonts w:cs="Times New Roman"/>
          <w:szCs w:val="24"/>
        </w:rPr>
        <w:t>yapılmaması</w:t>
      </w:r>
      <w:proofErr w:type="spellEnd"/>
      <w:r w:rsidRPr="00744A15">
        <w:rPr>
          <w:rFonts w:cs="Times New Roman"/>
          <w:szCs w:val="24"/>
        </w:rPr>
        <w:t xml:space="preserve">, </w:t>
      </w:r>
      <w:proofErr w:type="spellStart"/>
      <w:r w:rsidRPr="00744A15">
        <w:rPr>
          <w:rFonts w:cs="Times New Roman"/>
          <w:szCs w:val="24"/>
        </w:rPr>
        <w:t>hileli</w:t>
      </w:r>
      <w:proofErr w:type="spellEnd"/>
      <w:r w:rsidRPr="00744A15">
        <w:rPr>
          <w:rFonts w:cs="Times New Roman"/>
          <w:szCs w:val="24"/>
        </w:rPr>
        <w:t xml:space="preserve"> </w:t>
      </w:r>
      <w:proofErr w:type="spellStart"/>
      <w:r w:rsidRPr="00744A15">
        <w:rPr>
          <w:rFonts w:cs="Times New Roman"/>
          <w:szCs w:val="24"/>
        </w:rPr>
        <w:t>malzeme</w:t>
      </w:r>
      <w:proofErr w:type="spellEnd"/>
      <w:r w:rsidRPr="00744A15">
        <w:rPr>
          <w:rFonts w:cs="Times New Roman"/>
          <w:szCs w:val="24"/>
        </w:rPr>
        <w:t xml:space="preserve"> </w:t>
      </w:r>
      <w:proofErr w:type="spellStart"/>
      <w:r w:rsidRPr="00744A15">
        <w:rPr>
          <w:rFonts w:cs="Times New Roman"/>
          <w:szCs w:val="24"/>
        </w:rPr>
        <w:t>kullanılması</w:t>
      </w:r>
      <w:proofErr w:type="spellEnd"/>
      <w:r w:rsidRPr="00744A15">
        <w:rPr>
          <w:rFonts w:cs="Times New Roman"/>
          <w:szCs w:val="24"/>
        </w:rPr>
        <w:t xml:space="preserve"> </w:t>
      </w:r>
      <w:proofErr w:type="spellStart"/>
      <w:r w:rsidRPr="00744A15">
        <w:rPr>
          <w:rFonts w:cs="Times New Roman"/>
          <w:szCs w:val="24"/>
        </w:rPr>
        <w:t>ve</w:t>
      </w:r>
      <w:proofErr w:type="spellEnd"/>
      <w:r w:rsidRPr="00744A15">
        <w:rPr>
          <w:rFonts w:cs="Times New Roman"/>
          <w:szCs w:val="24"/>
        </w:rPr>
        <w:t xml:space="preserve"> </w:t>
      </w:r>
      <w:proofErr w:type="spellStart"/>
      <w:r w:rsidRPr="00744A15">
        <w:rPr>
          <w:rFonts w:cs="Times New Roman"/>
          <w:szCs w:val="24"/>
        </w:rPr>
        <w:t>benzeri</w:t>
      </w:r>
      <w:proofErr w:type="spellEnd"/>
      <w:r w:rsidRPr="00744A15">
        <w:rPr>
          <w:rFonts w:cs="Times New Roman"/>
          <w:szCs w:val="24"/>
        </w:rPr>
        <w:t xml:space="preserve"> </w:t>
      </w:r>
      <w:proofErr w:type="spellStart"/>
      <w:r w:rsidRPr="00744A15">
        <w:rPr>
          <w:rFonts w:cs="Times New Roman"/>
          <w:szCs w:val="24"/>
        </w:rPr>
        <w:t>nedenlerle</w:t>
      </w:r>
      <w:proofErr w:type="spellEnd"/>
      <w:r w:rsidRPr="00744A15">
        <w:rPr>
          <w:rFonts w:cs="Times New Roman"/>
          <w:szCs w:val="24"/>
        </w:rPr>
        <w:t xml:space="preserve"> </w:t>
      </w:r>
      <w:proofErr w:type="spellStart"/>
      <w:r w:rsidRPr="00744A15">
        <w:rPr>
          <w:rFonts w:cs="Times New Roman"/>
          <w:szCs w:val="24"/>
        </w:rPr>
        <w:t>ortaya</w:t>
      </w:r>
      <w:proofErr w:type="spellEnd"/>
      <w:r w:rsidRPr="00744A15">
        <w:rPr>
          <w:rFonts w:cs="Times New Roman"/>
          <w:szCs w:val="24"/>
        </w:rPr>
        <w:t xml:space="preserve"> </w:t>
      </w:r>
      <w:proofErr w:type="spellStart"/>
      <w:r w:rsidRPr="00744A15">
        <w:rPr>
          <w:rFonts w:cs="Times New Roman"/>
          <w:szCs w:val="24"/>
        </w:rPr>
        <w:t>çıkan</w:t>
      </w:r>
      <w:proofErr w:type="spellEnd"/>
      <w:r w:rsidRPr="00744A15">
        <w:rPr>
          <w:rFonts w:cs="Times New Roman"/>
          <w:szCs w:val="24"/>
        </w:rPr>
        <w:t xml:space="preserve"> </w:t>
      </w:r>
      <w:proofErr w:type="spellStart"/>
      <w:r w:rsidRPr="00744A15">
        <w:rPr>
          <w:rFonts w:cs="Times New Roman"/>
          <w:szCs w:val="24"/>
        </w:rPr>
        <w:t>zarar</w:t>
      </w:r>
      <w:proofErr w:type="spellEnd"/>
      <w:r w:rsidRPr="00744A15">
        <w:rPr>
          <w:rFonts w:cs="Times New Roman"/>
          <w:szCs w:val="24"/>
        </w:rPr>
        <w:t xml:space="preserve"> </w:t>
      </w:r>
      <w:proofErr w:type="spellStart"/>
      <w:r w:rsidRPr="00744A15">
        <w:rPr>
          <w:rFonts w:cs="Times New Roman"/>
          <w:szCs w:val="24"/>
        </w:rPr>
        <w:t>ve</w:t>
      </w:r>
      <w:proofErr w:type="spellEnd"/>
      <w:r w:rsidRPr="00744A15">
        <w:rPr>
          <w:rFonts w:cs="Times New Roman"/>
          <w:szCs w:val="24"/>
        </w:rPr>
        <w:t xml:space="preserve"> </w:t>
      </w:r>
      <w:proofErr w:type="spellStart"/>
      <w:r w:rsidRPr="00744A15">
        <w:rPr>
          <w:rFonts w:cs="Times New Roman"/>
          <w:szCs w:val="24"/>
        </w:rPr>
        <w:t>ziyan</w:t>
      </w:r>
      <w:proofErr w:type="spellEnd"/>
      <w:r w:rsidRPr="00744A15">
        <w:rPr>
          <w:rFonts w:cs="Times New Roman"/>
          <w:szCs w:val="24"/>
        </w:rPr>
        <w:t xml:space="preserve"> </w:t>
      </w:r>
      <w:proofErr w:type="spellStart"/>
      <w:r w:rsidRPr="00744A15">
        <w:rPr>
          <w:rFonts w:cs="Times New Roman"/>
          <w:szCs w:val="24"/>
        </w:rPr>
        <w:t>bakımından</w:t>
      </w:r>
      <w:proofErr w:type="spellEnd"/>
      <w:r w:rsidRPr="00744A15">
        <w:rPr>
          <w:rFonts w:cs="Times New Roman"/>
          <w:szCs w:val="24"/>
        </w:rPr>
        <w:t xml:space="preserve">, alt </w:t>
      </w:r>
      <w:proofErr w:type="spellStart"/>
      <w:r w:rsidRPr="00744A15">
        <w:rPr>
          <w:rFonts w:cs="Times New Roman"/>
          <w:szCs w:val="24"/>
        </w:rPr>
        <w:t>yükleniciler</w:t>
      </w:r>
      <w:proofErr w:type="spellEnd"/>
      <w:r w:rsidRPr="00744A15">
        <w:rPr>
          <w:rFonts w:cs="Times New Roman"/>
          <w:szCs w:val="24"/>
        </w:rPr>
        <w:t xml:space="preserve"> </w:t>
      </w:r>
      <w:proofErr w:type="spellStart"/>
      <w:r w:rsidRPr="00744A15">
        <w:rPr>
          <w:rFonts w:cs="Times New Roman"/>
          <w:szCs w:val="24"/>
        </w:rPr>
        <w:t>işin</w:t>
      </w:r>
      <w:proofErr w:type="spellEnd"/>
      <w:r w:rsidRPr="00744A15">
        <w:rPr>
          <w:rFonts w:cs="Times New Roman"/>
          <w:szCs w:val="24"/>
        </w:rPr>
        <w:t xml:space="preserve"> </w:t>
      </w:r>
      <w:proofErr w:type="spellStart"/>
      <w:r w:rsidRPr="00744A15">
        <w:rPr>
          <w:rFonts w:cs="Times New Roman"/>
          <w:szCs w:val="24"/>
        </w:rPr>
        <w:t>kendi</w:t>
      </w:r>
      <w:proofErr w:type="spellEnd"/>
      <w:r w:rsidRPr="00744A15">
        <w:rPr>
          <w:rFonts w:cs="Times New Roman"/>
          <w:szCs w:val="24"/>
        </w:rPr>
        <w:t xml:space="preserve"> </w:t>
      </w:r>
      <w:proofErr w:type="spellStart"/>
      <w:r w:rsidRPr="00744A15">
        <w:rPr>
          <w:rFonts w:cs="Times New Roman"/>
          <w:szCs w:val="24"/>
        </w:rPr>
        <w:t>yaptıkları</w:t>
      </w:r>
      <w:proofErr w:type="spellEnd"/>
      <w:r w:rsidRPr="00744A15">
        <w:rPr>
          <w:rFonts w:cs="Times New Roman"/>
          <w:szCs w:val="24"/>
        </w:rPr>
        <w:t xml:space="preserve"> </w:t>
      </w:r>
      <w:proofErr w:type="spellStart"/>
      <w:r w:rsidRPr="00744A15">
        <w:rPr>
          <w:rFonts w:cs="Times New Roman"/>
          <w:szCs w:val="24"/>
        </w:rPr>
        <w:t>kısmından</w:t>
      </w:r>
      <w:proofErr w:type="spellEnd"/>
      <w:r w:rsidRPr="00744A15">
        <w:rPr>
          <w:rFonts w:cs="Times New Roman"/>
          <w:szCs w:val="24"/>
        </w:rPr>
        <w:t xml:space="preserve">, </w:t>
      </w:r>
      <w:proofErr w:type="spellStart"/>
      <w:r w:rsidRPr="00744A15">
        <w:rPr>
          <w:rFonts w:cs="Times New Roman"/>
          <w:szCs w:val="24"/>
        </w:rPr>
        <w:t>Yüklenici</w:t>
      </w:r>
      <w:proofErr w:type="spellEnd"/>
      <w:r w:rsidRPr="00744A15">
        <w:rPr>
          <w:rFonts w:cs="Times New Roman"/>
          <w:szCs w:val="24"/>
        </w:rPr>
        <w:t xml:space="preserve"> </w:t>
      </w:r>
      <w:proofErr w:type="spellStart"/>
      <w:r w:rsidRPr="00744A15">
        <w:rPr>
          <w:rFonts w:cs="Times New Roman"/>
          <w:szCs w:val="24"/>
        </w:rPr>
        <w:t>ise</w:t>
      </w:r>
      <w:proofErr w:type="spellEnd"/>
      <w:r w:rsidRPr="00744A15">
        <w:rPr>
          <w:rFonts w:cs="Times New Roman"/>
          <w:szCs w:val="24"/>
        </w:rPr>
        <w:t xml:space="preserve"> </w:t>
      </w:r>
      <w:proofErr w:type="spellStart"/>
      <w:r w:rsidRPr="00744A15">
        <w:rPr>
          <w:rFonts w:cs="Times New Roman"/>
          <w:szCs w:val="24"/>
        </w:rPr>
        <w:t>işin</w:t>
      </w:r>
      <w:proofErr w:type="spellEnd"/>
      <w:r w:rsidRPr="00744A15">
        <w:rPr>
          <w:rFonts w:cs="Times New Roman"/>
          <w:szCs w:val="24"/>
        </w:rPr>
        <w:t xml:space="preserve"> </w:t>
      </w:r>
      <w:proofErr w:type="spellStart"/>
      <w:r w:rsidRPr="00744A15">
        <w:rPr>
          <w:rFonts w:cs="Times New Roman"/>
          <w:szCs w:val="24"/>
        </w:rPr>
        <w:t>tamamından</w:t>
      </w:r>
      <w:proofErr w:type="spellEnd"/>
      <w:r w:rsidRPr="00744A15">
        <w:rPr>
          <w:rFonts w:cs="Times New Roman"/>
          <w:szCs w:val="24"/>
        </w:rPr>
        <w:t xml:space="preserve"> </w:t>
      </w:r>
      <w:proofErr w:type="spellStart"/>
      <w:r w:rsidRPr="00744A15">
        <w:rPr>
          <w:rFonts w:cs="Times New Roman"/>
          <w:szCs w:val="24"/>
        </w:rPr>
        <w:t>işe</w:t>
      </w:r>
      <w:proofErr w:type="spellEnd"/>
      <w:r w:rsidRPr="00744A15">
        <w:rPr>
          <w:rFonts w:cs="Times New Roman"/>
          <w:szCs w:val="24"/>
        </w:rPr>
        <w:t xml:space="preserve"> </w:t>
      </w:r>
      <w:proofErr w:type="spellStart"/>
      <w:r w:rsidRPr="00744A15">
        <w:rPr>
          <w:rFonts w:cs="Times New Roman"/>
          <w:szCs w:val="24"/>
        </w:rPr>
        <w:t>başlama</w:t>
      </w:r>
      <w:proofErr w:type="spellEnd"/>
      <w:r w:rsidRPr="00744A15">
        <w:rPr>
          <w:rFonts w:cs="Times New Roman"/>
          <w:szCs w:val="24"/>
        </w:rPr>
        <w:t xml:space="preserve"> </w:t>
      </w:r>
      <w:proofErr w:type="spellStart"/>
      <w:r w:rsidRPr="00744A15">
        <w:rPr>
          <w:rFonts w:cs="Times New Roman"/>
          <w:szCs w:val="24"/>
        </w:rPr>
        <w:t>tarihinden</w:t>
      </w:r>
      <w:proofErr w:type="spellEnd"/>
      <w:r w:rsidRPr="00744A15">
        <w:rPr>
          <w:rFonts w:cs="Times New Roman"/>
          <w:szCs w:val="24"/>
        </w:rPr>
        <w:t xml:space="preserve"> </w:t>
      </w:r>
      <w:proofErr w:type="spellStart"/>
      <w:r w:rsidRPr="00744A15">
        <w:rPr>
          <w:rFonts w:cs="Times New Roman"/>
          <w:szCs w:val="24"/>
        </w:rPr>
        <w:t>kesin</w:t>
      </w:r>
      <w:proofErr w:type="spellEnd"/>
      <w:r w:rsidRPr="00744A15">
        <w:rPr>
          <w:rFonts w:cs="Times New Roman"/>
          <w:szCs w:val="24"/>
        </w:rPr>
        <w:t xml:space="preserve"> </w:t>
      </w:r>
      <w:proofErr w:type="spellStart"/>
      <w:r w:rsidRPr="00744A15">
        <w:rPr>
          <w:rFonts w:cs="Times New Roman"/>
          <w:szCs w:val="24"/>
        </w:rPr>
        <w:t>kabul</w:t>
      </w:r>
      <w:proofErr w:type="spellEnd"/>
      <w:r w:rsidRPr="00744A15">
        <w:rPr>
          <w:rFonts w:cs="Times New Roman"/>
          <w:szCs w:val="24"/>
        </w:rPr>
        <w:t xml:space="preserve"> </w:t>
      </w:r>
      <w:proofErr w:type="spellStart"/>
      <w:r w:rsidRPr="00744A15">
        <w:rPr>
          <w:rFonts w:cs="Times New Roman"/>
          <w:szCs w:val="24"/>
        </w:rPr>
        <w:t>tarihine</w:t>
      </w:r>
      <w:proofErr w:type="spellEnd"/>
      <w:r w:rsidRPr="00744A15">
        <w:rPr>
          <w:rFonts w:cs="Times New Roman"/>
          <w:szCs w:val="24"/>
        </w:rPr>
        <w:t xml:space="preserve"> </w:t>
      </w:r>
      <w:proofErr w:type="spellStart"/>
      <w:r w:rsidRPr="00744A15">
        <w:rPr>
          <w:rFonts w:cs="Times New Roman"/>
          <w:szCs w:val="24"/>
        </w:rPr>
        <w:t>kadar</w:t>
      </w:r>
      <w:proofErr w:type="spellEnd"/>
      <w:r w:rsidRPr="00744A15">
        <w:rPr>
          <w:rFonts w:cs="Times New Roman"/>
          <w:szCs w:val="24"/>
        </w:rPr>
        <w:t xml:space="preserve"> </w:t>
      </w:r>
      <w:proofErr w:type="spellStart"/>
      <w:r w:rsidRPr="00744A15">
        <w:rPr>
          <w:rFonts w:cs="Times New Roman"/>
          <w:szCs w:val="24"/>
        </w:rPr>
        <w:t>sorumludur</w:t>
      </w:r>
      <w:proofErr w:type="spellEnd"/>
      <w:r w:rsidRPr="00744A15">
        <w:rPr>
          <w:rFonts w:cs="Times New Roman"/>
          <w:szCs w:val="24"/>
        </w:rPr>
        <w:t xml:space="preserve">. Bu </w:t>
      </w:r>
      <w:proofErr w:type="spellStart"/>
      <w:r w:rsidRPr="00744A15">
        <w:rPr>
          <w:rFonts w:cs="Times New Roman"/>
          <w:szCs w:val="24"/>
        </w:rPr>
        <w:t>sorumluluk</w:t>
      </w:r>
      <w:proofErr w:type="spellEnd"/>
      <w:r w:rsidRPr="00744A15">
        <w:rPr>
          <w:rFonts w:cs="Times New Roman"/>
          <w:szCs w:val="24"/>
        </w:rPr>
        <w:t xml:space="preserve">, </w:t>
      </w:r>
      <w:proofErr w:type="spellStart"/>
      <w:r w:rsidRPr="00744A15">
        <w:rPr>
          <w:rFonts w:cs="Times New Roman"/>
          <w:szCs w:val="24"/>
        </w:rPr>
        <w:t>işin</w:t>
      </w:r>
      <w:proofErr w:type="spellEnd"/>
      <w:r w:rsidRPr="00744A15">
        <w:rPr>
          <w:rFonts w:cs="Times New Roman"/>
          <w:szCs w:val="24"/>
        </w:rPr>
        <w:t xml:space="preserve"> </w:t>
      </w:r>
      <w:proofErr w:type="spellStart"/>
      <w:r w:rsidRPr="00744A15">
        <w:rPr>
          <w:rFonts w:cs="Times New Roman"/>
          <w:szCs w:val="24"/>
        </w:rPr>
        <w:t>kesin</w:t>
      </w:r>
      <w:proofErr w:type="spellEnd"/>
      <w:r w:rsidRPr="00744A15">
        <w:rPr>
          <w:rFonts w:cs="Times New Roman"/>
          <w:szCs w:val="24"/>
        </w:rPr>
        <w:t xml:space="preserve"> </w:t>
      </w:r>
      <w:proofErr w:type="spellStart"/>
      <w:r w:rsidRPr="00744A15">
        <w:rPr>
          <w:rFonts w:cs="Times New Roman"/>
          <w:szCs w:val="24"/>
        </w:rPr>
        <w:t>kabulünün</w:t>
      </w:r>
      <w:proofErr w:type="spellEnd"/>
      <w:r w:rsidRPr="00744A15">
        <w:rPr>
          <w:rFonts w:cs="Times New Roman"/>
          <w:szCs w:val="24"/>
        </w:rPr>
        <w:t xml:space="preserve"> </w:t>
      </w:r>
      <w:proofErr w:type="spellStart"/>
      <w:r w:rsidRPr="00744A15">
        <w:rPr>
          <w:rFonts w:cs="Times New Roman"/>
          <w:szCs w:val="24"/>
        </w:rPr>
        <w:t>onay</w:t>
      </w:r>
      <w:proofErr w:type="spellEnd"/>
      <w:r w:rsidRPr="00744A15">
        <w:rPr>
          <w:rFonts w:cs="Times New Roman"/>
          <w:szCs w:val="24"/>
        </w:rPr>
        <w:t xml:space="preserve"> </w:t>
      </w:r>
      <w:proofErr w:type="spellStart"/>
      <w:r w:rsidRPr="00744A15">
        <w:rPr>
          <w:rFonts w:cs="Times New Roman"/>
          <w:szCs w:val="24"/>
        </w:rPr>
        <w:t>tarihinden</w:t>
      </w:r>
      <w:proofErr w:type="spellEnd"/>
      <w:r w:rsidRPr="00744A15">
        <w:rPr>
          <w:rFonts w:cs="Times New Roman"/>
          <w:szCs w:val="24"/>
        </w:rPr>
        <w:t xml:space="preserve"> </w:t>
      </w:r>
      <w:proofErr w:type="spellStart"/>
      <w:r w:rsidRPr="00744A15">
        <w:rPr>
          <w:rFonts w:cs="Times New Roman"/>
          <w:szCs w:val="24"/>
        </w:rPr>
        <w:t>itibaren</w:t>
      </w:r>
      <w:proofErr w:type="spellEnd"/>
      <w:r w:rsidRPr="00744A15">
        <w:rPr>
          <w:rFonts w:cs="Times New Roman"/>
          <w:szCs w:val="24"/>
        </w:rPr>
        <w:t xml:space="preserve"> </w:t>
      </w:r>
      <w:proofErr w:type="spellStart"/>
      <w:r w:rsidRPr="00744A15">
        <w:rPr>
          <w:rFonts w:cs="Times New Roman"/>
          <w:b/>
          <w:szCs w:val="24"/>
        </w:rPr>
        <w:t>onbeş</w:t>
      </w:r>
      <w:proofErr w:type="spellEnd"/>
      <w:r w:rsidRPr="00744A15">
        <w:rPr>
          <w:rFonts w:cs="Times New Roman"/>
          <w:b/>
          <w:szCs w:val="24"/>
        </w:rPr>
        <w:t xml:space="preserve"> </w:t>
      </w:r>
      <w:proofErr w:type="spellStart"/>
      <w:r w:rsidRPr="00744A15">
        <w:rPr>
          <w:rFonts w:cs="Times New Roman"/>
          <w:b/>
          <w:szCs w:val="24"/>
        </w:rPr>
        <w:t>yıl</w:t>
      </w:r>
      <w:proofErr w:type="spellEnd"/>
      <w:r w:rsidRPr="00744A15">
        <w:rPr>
          <w:rFonts w:cs="Times New Roman"/>
          <w:b/>
          <w:szCs w:val="24"/>
        </w:rPr>
        <w:t xml:space="preserve"> </w:t>
      </w:r>
      <w:proofErr w:type="spellStart"/>
      <w:r w:rsidRPr="00744A15">
        <w:rPr>
          <w:rFonts w:cs="Times New Roman"/>
          <w:szCs w:val="24"/>
        </w:rPr>
        <w:t>süreyle</w:t>
      </w:r>
      <w:proofErr w:type="spellEnd"/>
      <w:r w:rsidRPr="00744A15">
        <w:rPr>
          <w:rFonts w:cs="Times New Roman"/>
          <w:szCs w:val="24"/>
        </w:rPr>
        <w:t xml:space="preserve"> </w:t>
      </w:r>
      <w:proofErr w:type="spellStart"/>
      <w:r w:rsidRPr="00744A15">
        <w:rPr>
          <w:rFonts w:cs="Times New Roman"/>
          <w:szCs w:val="24"/>
        </w:rPr>
        <w:t>müteselsilen</w:t>
      </w:r>
      <w:proofErr w:type="spellEnd"/>
      <w:r w:rsidRPr="00744A15">
        <w:rPr>
          <w:rFonts w:cs="Times New Roman"/>
          <w:szCs w:val="24"/>
        </w:rPr>
        <w:t xml:space="preserve"> </w:t>
      </w:r>
      <w:proofErr w:type="spellStart"/>
      <w:r w:rsidRPr="00744A15">
        <w:rPr>
          <w:rFonts w:cs="Times New Roman"/>
          <w:szCs w:val="24"/>
        </w:rPr>
        <w:t>devam</w:t>
      </w:r>
      <w:proofErr w:type="spellEnd"/>
      <w:r w:rsidRPr="00744A15">
        <w:rPr>
          <w:rFonts w:cs="Times New Roman"/>
          <w:spacing w:val="-20"/>
          <w:szCs w:val="24"/>
        </w:rPr>
        <w:t xml:space="preserve"> </w:t>
      </w:r>
      <w:proofErr w:type="spellStart"/>
      <w:r w:rsidRPr="00744A15">
        <w:rPr>
          <w:rFonts w:cs="Times New Roman"/>
          <w:szCs w:val="24"/>
        </w:rPr>
        <w:t>eder</w:t>
      </w:r>
      <w:proofErr w:type="spellEnd"/>
      <w:r w:rsidRPr="00744A15">
        <w:rPr>
          <w:rFonts w:cs="Times New Roman"/>
          <w:szCs w:val="24"/>
        </w:rPr>
        <w:t>.</w:t>
      </w:r>
    </w:p>
    <w:p w14:paraId="2DBBE43F" w14:textId="77777777" w:rsidR="00744A15" w:rsidRPr="00744A15" w:rsidRDefault="00744A15" w:rsidP="004D4791">
      <w:pPr>
        <w:pStyle w:val="ListeParagraf"/>
        <w:widowControl w:val="0"/>
        <w:numPr>
          <w:ilvl w:val="1"/>
          <w:numId w:val="42"/>
        </w:numPr>
        <w:tabs>
          <w:tab w:val="left" w:pos="580"/>
        </w:tabs>
        <w:autoSpaceDE w:val="0"/>
        <w:autoSpaceDN w:val="0"/>
        <w:spacing w:before="153" w:line="249" w:lineRule="auto"/>
        <w:ind w:right="124" w:firstLine="0"/>
        <w:contextualSpacing w:val="0"/>
        <w:rPr>
          <w:rFonts w:cs="Times New Roman"/>
          <w:szCs w:val="24"/>
        </w:rPr>
      </w:pPr>
      <w:proofErr w:type="spellStart"/>
      <w:r w:rsidRPr="00744A15">
        <w:rPr>
          <w:rFonts w:cs="Times New Roman"/>
          <w:szCs w:val="24"/>
        </w:rPr>
        <w:t>Yüklenici</w:t>
      </w:r>
      <w:proofErr w:type="spellEnd"/>
      <w:r w:rsidRPr="00744A15">
        <w:rPr>
          <w:rFonts w:cs="Times New Roman"/>
          <w:szCs w:val="24"/>
        </w:rPr>
        <w:t xml:space="preserve"> </w:t>
      </w:r>
      <w:proofErr w:type="spellStart"/>
      <w:r w:rsidRPr="00744A15">
        <w:rPr>
          <w:rFonts w:cs="Times New Roman"/>
          <w:szCs w:val="24"/>
        </w:rPr>
        <w:t>ve</w:t>
      </w:r>
      <w:proofErr w:type="spellEnd"/>
      <w:r w:rsidRPr="00744A15">
        <w:rPr>
          <w:rFonts w:cs="Times New Roman"/>
          <w:szCs w:val="24"/>
        </w:rPr>
        <w:t xml:space="preserve"> alt </w:t>
      </w:r>
      <w:proofErr w:type="spellStart"/>
      <w:r w:rsidRPr="00744A15">
        <w:rPr>
          <w:rFonts w:cs="Times New Roman"/>
          <w:szCs w:val="24"/>
        </w:rPr>
        <w:t>yüklenicinin</w:t>
      </w:r>
      <w:proofErr w:type="spellEnd"/>
      <w:r w:rsidRPr="00744A15">
        <w:rPr>
          <w:rFonts w:cs="Times New Roman"/>
          <w:szCs w:val="24"/>
        </w:rPr>
        <w:t xml:space="preserve"> </w:t>
      </w:r>
      <w:proofErr w:type="spellStart"/>
      <w:r w:rsidRPr="00744A15">
        <w:rPr>
          <w:rFonts w:cs="Times New Roman"/>
          <w:szCs w:val="24"/>
        </w:rPr>
        <w:t>sorumluluğuna</w:t>
      </w:r>
      <w:proofErr w:type="spellEnd"/>
      <w:r w:rsidRPr="00744A15">
        <w:rPr>
          <w:rFonts w:cs="Times New Roman"/>
          <w:szCs w:val="24"/>
        </w:rPr>
        <w:t xml:space="preserve"> </w:t>
      </w:r>
      <w:proofErr w:type="spellStart"/>
      <w:r w:rsidRPr="00744A15">
        <w:rPr>
          <w:rFonts w:cs="Times New Roman"/>
          <w:szCs w:val="24"/>
        </w:rPr>
        <w:t>ilişkin</w:t>
      </w:r>
      <w:proofErr w:type="spellEnd"/>
      <w:r w:rsidRPr="00744A15">
        <w:rPr>
          <w:rFonts w:cs="Times New Roman"/>
          <w:szCs w:val="24"/>
        </w:rPr>
        <w:t xml:space="preserve"> </w:t>
      </w:r>
      <w:proofErr w:type="spellStart"/>
      <w:r w:rsidRPr="00744A15">
        <w:rPr>
          <w:rFonts w:cs="Times New Roman"/>
          <w:szCs w:val="24"/>
        </w:rPr>
        <w:t>diğer</w:t>
      </w:r>
      <w:proofErr w:type="spellEnd"/>
      <w:r w:rsidRPr="00744A15">
        <w:rPr>
          <w:rFonts w:cs="Times New Roman"/>
          <w:szCs w:val="24"/>
        </w:rPr>
        <w:t xml:space="preserve"> </w:t>
      </w:r>
      <w:proofErr w:type="spellStart"/>
      <w:r w:rsidRPr="00744A15">
        <w:rPr>
          <w:rFonts w:cs="Times New Roman"/>
          <w:szCs w:val="24"/>
        </w:rPr>
        <w:t>hususlarda</w:t>
      </w:r>
      <w:proofErr w:type="spellEnd"/>
      <w:r w:rsidRPr="00744A15">
        <w:rPr>
          <w:rFonts w:cs="Times New Roman"/>
          <w:szCs w:val="24"/>
        </w:rPr>
        <w:t xml:space="preserve"> </w:t>
      </w:r>
      <w:proofErr w:type="spellStart"/>
      <w:r w:rsidRPr="00744A15">
        <w:rPr>
          <w:rFonts w:cs="Times New Roman"/>
          <w:szCs w:val="24"/>
        </w:rPr>
        <w:t>Yapım</w:t>
      </w:r>
      <w:proofErr w:type="spellEnd"/>
      <w:r w:rsidRPr="00744A15">
        <w:rPr>
          <w:rFonts w:cs="Times New Roman"/>
          <w:szCs w:val="24"/>
        </w:rPr>
        <w:t xml:space="preserve"> </w:t>
      </w:r>
      <w:proofErr w:type="spellStart"/>
      <w:r w:rsidRPr="00744A15">
        <w:rPr>
          <w:rFonts w:cs="Times New Roman"/>
          <w:szCs w:val="24"/>
        </w:rPr>
        <w:t>İşleri</w:t>
      </w:r>
      <w:proofErr w:type="spellEnd"/>
      <w:r w:rsidRPr="00744A15">
        <w:rPr>
          <w:rFonts w:cs="Times New Roman"/>
          <w:szCs w:val="24"/>
        </w:rPr>
        <w:t xml:space="preserve"> </w:t>
      </w:r>
      <w:proofErr w:type="spellStart"/>
      <w:r w:rsidRPr="00744A15">
        <w:rPr>
          <w:rFonts w:cs="Times New Roman"/>
          <w:szCs w:val="24"/>
        </w:rPr>
        <w:t>Genel</w:t>
      </w:r>
      <w:proofErr w:type="spellEnd"/>
      <w:r w:rsidRPr="00744A15">
        <w:rPr>
          <w:rFonts w:cs="Times New Roman"/>
          <w:szCs w:val="24"/>
        </w:rPr>
        <w:t xml:space="preserve"> </w:t>
      </w:r>
      <w:proofErr w:type="spellStart"/>
      <w:r w:rsidRPr="00744A15">
        <w:rPr>
          <w:rFonts w:cs="Times New Roman"/>
          <w:szCs w:val="24"/>
        </w:rPr>
        <w:t>Şartnamesinde</w:t>
      </w:r>
      <w:proofErr w:type="spellEnd"/>
      <w:r w:rsidRPr="00744A15">
        <w:rPr>
          <w:rFonts w:cs="Times New Roman"/>
          <w:spacing w:val="-33"/>
          <w:szCs w:val="24"/>
        </w:rPr>
        <w:t xml:space="preserve"> </w:t>
      </w:r>
      <w:proofErr w:type="spellStart"/>
      <w:r w:rsidRPr="00744A15">
        <w:rPr>
          <w:rFonts w:cs="Times New Roman"/>
          <w:szCs w:val="24"/>
        </w:rPr>
        <w:t>yer</w:t>
      </w:r>
      <w:proofErr w:type="spellEnd"/>
      <w:r w:rsidRPr="00744A15">
        <w:rPr>
          <w:rFonts w:cs="Times New Roman"/>
          <w:szCs w:val="24"/>
        </w:rPr>
        <w:t xml:space="preserve"> </w:t>
      </w:r>
      <w:proofErr w:type="spellStart"/>
      <w:r w:rsidRPr="00744A15">
        <w:rPr>
          <w:rFonts w:cs="Times New Roman"/>
          <w:szCs w:val="24"/>
        </w:rPr>
        <w:t>alan</w:t>
      </w:r>
      <w:proofErr w:type="spellEnd"/>
      <w:r w:rsidRPr="00744A15">
        <w:rPr>
          <w:rFonts w:cs="Times New Roman"/>
          <w:szCs w:val="24"/>
        </w:rPr>
        <w:t xml:space="preserve"> </w:t>
      </w:r>
      <w:proofErr w:type="spellStart"/>
      <w:r w:rsidRPr="00744A15">
        <w:rPr>
          <w:rFonts w:cs="Times New Roman"/>
          <w:szCs w:val="24"/>
        </w:rPr>
        <w:t>hükümler</w:t>
      </w:r>
      <w:proofErr w:type="spellEnd"/>
      <w:r w:rsidRPr="00744A15">
        <w:rPr>
          <w:rFonts w:cs="Times New Roman"/>
          <w:spacing w:val="-8"/>
          <w:szCs w:val="24"/>
        </w:rPr>
        <w:t xml:space="preserve"> </w:t>
      </w:r>
      <w:proofErr w:type="spellStart"/>
      <w:r w:rsidRPr="00744A15">
        <w:rPr>
          <w:rFonts w:cs="Times New Roman"/>
          <w:szCs w:val="24"/>
        </w:rPr>
        <w:t>uygulanır</w:t>
      </w:r>
      <w:proofErr w:type="spellEnd"/>
      <w:r w:rsidRPr="00744A15">
        <w:rPr>
          <w:rFonts w:cs="Times New Roman"/>
          <w:szCs w:val="24"/>
        </w:rPr>
        <w:t>.</w:t>
      </w:r>
    </w:p>
    <w:p w14:paraId="1C30216D" w14:textId="77777777" w:rsidR="00744A15" w:rsidRDefault="00744A15" w:rsidP="00744A15">
      <w:pPr>
        <w:pStyle w:val="Balk3"/>
        <w:spacing w:before="111"/>
        <w:rPr>
          <w:rFonts w:cs="Times New Roman"/>
          <w:szCs w:val="24"/>
        </w:rPr>
      </w:pPr>
    </w:p>
    <w:p w14:paraId="7D7F1295" w14:textId="77777777" w:rsidR="00744A15" w:rsidRPr="00744A15" w:rsidRDefault="00744A15" w:rsidP="00744A15">
      <w:pPr>
        <w:pStyle w:val="Balk3"/>
        <w:spacing w:before="111"/>
        <w:rPr>
          <w:rFonts w:cs="Times New Roman"/>
          <w:szCs w:val="24"/>
        </w:rPr>
      </w:pPr>
      <w:proofErr w:type="spellStart"/>
      <w:r w:rsidRPr="00744A15">
        <w:rPr>
          <w:rFonts w:cs="Times New Roman"/>
          <w:szCs w:val="24"/>
        </w:rPr>
        <w:t>Madde</w:t>
      </w:r>
      <w:proofErr w:type="spellEnd"/>
      <w:r w:rsidRPr="00744A15">
        <w:rPr>
          <w:rFonts w:cs="Times New Roman"/>
          <w:szCs w:val="24"/>
        </w:rPr>
        <w:t xml:space="preserve"> (23) - Teknik </w:t>
      </w:r>
      <w:proofErr w:type="spellStart"/>
      <w:r w:rsidRPr="00744A15">
        <w:rPr>
          <w:rFonts w:cs="Times New Roman"/>
          <w:szCs w:val="24"/>
        </w:rPr>
        <w:t>personel</w:t>
      </w:r>
      <w:proofErr w:type="spellEnd"/>
      <w:r w:rsidRPr="00744A15">
        <w:rPr>
          <w:rFonts w:cs="Times New Roman"/>
          <w:szCs w:val="24"/>
        </w:rPr>
        <w:t xml:space="preserve"> </w:t>
      </w:r>
      <w:proofErr w:type="spellStart"/>
      <w:r w:rsidRPr="00744A15">
        <w:rPr>
          <w:rFonts w:cs="Times New Roman"/>
          <w:szCs w:val="24"/>
        </w:rPr>
        <w:t>bulundurulması</w:t>
      </w:r>
      <w:proofErr w:type="spellEnd"/>
    </w:p>
    <w:p w14:paraId="0EF8E2FB" w14:textId="77777777" w:rsidR="00744A15" w:rsidRPr="00744A15" w:rsidRDefault="00744A15" w:rsidP="004D4791">
      <w:pPr>
        <w:pStyle w:val="ListeParagraf"/>
        <w:widowControl w:val="0"/>
        <w:numPr>
          <w:ilvl w:val="1"/>
          <w:numId w:val="41"/>
        </w:numPr>
        <w:tabs>
          <w:tab w:val="left" w:pos="580"/>
        </w:tabs>
        <w:autoSpaceDE w:val="0"/>
        <w:autoSpaceDN w:val="0"/>
        <w:spacing w:before="156" w:line="249" w:lineRule="auto"/>
        <w:ind w:right="121" w:firstLine="0"/>
        <w:contextualSpacing w:val="0"/>
        <w:rPr>
          <w:rFonts w:cs="Times New Roman"/>
          <w:szCs w:val="24"/>
        </w:rPr>
      </w:pPr>
      <w:proofErr w:type="spellStart"/>
      <w:r w:rsidRPr="00744A15">
        <w:rPr>
          <w:rFonts w:cs="Times New Roman"/>
          <w:szCs w:val="24"/>
        </w:rPr>
        <w:t>Yüklenici</w:t>
      </w:r>
      <w:proofErr w:type="spellEnd"/>
      <w:r w:rsidRPr="00744A15">
        <w:rPr>
          <w:rFonts w:cs="Times New Roman"/>
          <w:szCs w:val="24"/>
        </w:rPr>
        <w:t xml:space="preserve">, </w:t>
      </w:r>
      <w:proofErr w:type="spellStart"/>
      <w:r w:rsidRPr="00744A15">
        <w:rPr>
          <w:rFonts w:cs="Times New Roman"/>
          <w:szCs w:val="24"/>
        </w:rPr>
        <w:t>işe</w:t>
      </w:r>
      <w:proofErr w:type="spellEnd"/>
      <w:r w:rsidRPr="00744A15">
        <w:rPr>
          <w:rFonts w:cs="Times New Roman"/>
          <w:szCs w:val="24"/>
        </w:rPr>
        <w:t xml:space="preserve"> </w:t>
      </w:r>
      <w:proofErr w:type="spellStart"/>
      <w:r w:rsidRPr="00744A15">
        <w:rPr>
          <w:rFonts w:cs="Times New Roman"/>
          <w:szCs w:val="24"/>
        </w:rPr>
        <w:t>başlama</w:t>
      </w:r>
      <w:proofErr w:type="spellEnd"/>
      <w:r w:rsidRPr="00744A15">
        <w:rPr>
          <w:rFonts w:cs="Times New Roman"/>
          <w:szCs w:val="24"/>
        </w:rPr>
        <w:t xml:space="preserve"> </w:t>
      </w:r>
      <w:proofErr w:type="spellStart"/>
      <w:r w:rsidRPr="00744A15">
        <w:rPr>
          <w:rFonts w:cs="Times New Roman"/>
          <w:szCs w:val="24"/>
        </w:rPr>
        <w:t>tarihinden</w:t>
      </w:r>
      <w:proofErr w:type="spellEnd"/>
      <w:r w:rsidRPr="00744A15">
        <w:rPr>
          <w:rFonts w:cs="Times New Roman"/>
          <w:szCs w:val="24"/>
        </w:rPr>
        <w:t xml:space="preserve"> </w:t>
      </w:r>
      <w:proofErr w:type="spellStart"/>
      <w:r w:rsidRPr="00744A15">
        <w:rPr>
          <w:rFonts w:cs="Times New Roman"/>
          <w:szCs w:val="24"/>
        </w:rPr>
        <w:t>itibaren</w:t>
      </w:r>
      <w:proofErr w:type="spellEnd"/>
      <w:r w:rsidRPr="00744A15">
        <w:rPr>
          <w:rFonts w:cs="Times New Roman"/>
          <w:szCs w:val="24"/>
        </w:rPr>
        <w:t xml:space="preserve"> </w:t>
      </w:r>
      <w:proofErr w:type="spellStart"/>
      <w:r w:rsidRPr="00744A15">
        <w:rPr>
          <w:rFonts w:cs="Times New Roman"/>
          <w:szCs w:val="24"/>
        </w:rPr>
        <w:t>aşağıda</w:t>
      </w:r>
      <w:proofErr w:type="spellEnd"/>
      <w:r w:rsidRPr="00744A15">
        <w:rPr>
          <w:rFonts w:cs="Times New Roman"/>
          <w:szCs w:val="24"/>
        </w:rPr>
        <w:t xml:space="preserve"> </w:t>
      </w:r>
      <w:proofErr w:type="spellStart"/>
      <w:r w:rsidRPr="00744A15">
        <w:rPr>
          <w:rFonts w:cs="Times New Roman"/>
          <w:szCs w:val="24"/>
        </w:rPr>
        <w:t>adet</w:t>
      </w:r>
      <w:proofErr w:type="spellEnd"/>
      <w:r w:rsidRPr="00744A15">
        <w:rPr>
          <w:rFonts w:cs="Times New Roman"/>
          <w:szCs w:val="24"/>
        </w:rPr>
        <w:t xml:space="preserve"> </w:t>
      </w:r>
      <w:proofErr w:type="spellStart"/>
      <w:r w:rsidRPr="00744A15">
        <w:rPr>
          <w:rFonts w:cs="Times New Roman"/>
          <w:szCs w:val="24"/>
        </w:rPr>
        <w:t>ve</w:t>
      </w:r>
      <w:proofErr w:type="spellEnd"/>
      <w:r w:rsidRPr="00744A15">
        <w:rPr>
          <w:rFonts w:cs="Times New Roman"/>
          <w:szCs w:val="24"/>
        </w:rPr>
        <w:t xml:space="preserve"> </w:t>
      </w:r>
      <w:proofErr w:type="spellStart"/>
      <w:r w:rsidRPr="00744A15">
        <w:rPr>
          <w:rFonts w:cs="Times New Roman"/>
          <w:szCs w:val="24"/>
        </w:rPr>
        <w:t>unvanları</w:t>
      </w:r>
      <w:proofErr w:type="spellEnd"/>
      <w:r w:rsidRPr="00744A15">
        <w:rPr>
          <w:rFonts w:cs="Times New Roman"/>
          <w:szCs w:val="24"/>
        </w:rPr>
        <w:t xml:space="preserve"> </w:t>
      </w:r>
      <w:proofErr w:type="spellStart"/>
      <w:r w:rsidRPr="00744A15">
        <w:rPr>
          <w:rFonts w:cs="Times New Roman"/>
          <w:szCs w:val="24"/>
        </w:rPr>
        <w:t>belirtilen</w:t>
      </w:r>
      <w:proofErr w:type="spellEnd"/>
      <w:r w:rsidRPr="00744A15">
        <w:rPr>
          <w:rFonts w:cs="Times New Roman"/>
          <w:szCs w:val="24"/>
        </w:rPr>
        <w:t xml:space="preserve"> </w:t>
      </w:r>
      <w:proofErr w:type="spellStart"/>
      <w:r w:rsidRPr="00744A15">
        <w:rPr>
          <w:rFonts w:cs="Times New Roman"/>
          <w:szCs w:val="24"/>
        </w:rPr>
        <w:t>teknik</w:t>
      </w:r>
      <w:proofErr w:type="spellEnd"/>
      <w:r w:rsidRPr="00744A15">
        <w:rPr>
          <w:rFonts w:cs="Times New Roman"/>
          <w:szCs w:val="24"/>
        </w:rPr>
        <w:t xml:space="preserve"> </w:t>
      </w:r>
      <w:proofErr w:type="spellStart"/>
      <w:r w:rsidRPr="00744A15">
        <w:rPr>
          <w:rFonts w:cs="Times New Roman"/>
          <w:szCs w:val="24"/>
        </w:rPr>
        <w:t>personeli</w:t>
      </w:r>
      <w:proofErr w:type="spellEnd"/>
      <w:r w:rsidRPr="00744A15">
        <w:rPr>
          <w:rFonts w:cs="Times New Roman"/>
          <w:szCs w:val="24"/>
        </w:rPr>
        <w:t xml:space="preserve"> </w:t>
      </w:r>
      <w:proofErr w:type="spellStart"/>
      <w:r w:rsidRPr="00744A15">
        <w:rPr>
          <w:rFonts w:cs="Times New Roman"/>
          <w:szCs w:val="24"/>
        </w:rPr>
        <w:t>iş</w:t>
      </w:r>
      <w:proofErr w:type="spellEnd"/>
      <w:r w:rsidRPr="00744A15">
        <w:rPr>
          <w:rFonts w:cs="Times New Roman"/>
          <w:szCs w:val="24"/>
        </w:rPr>
        <w:t xml:space="preserve"> </w:t>
      </w:r>
      <w:proofErr w:type="spellStart"/>
      <w:r w:rsidRPr="00744A15">
        <w:rPr>
          <w:rFonts w:cs="Times New Roman"/>
          <w:szCs w:val="24"/>
        </w:rPr>
        <w:t>yerinde</w:t>
      </w:r>
      <w:proofErr w:type="spellEnd"/>
      <w:r w:rsidRPr="00744A15">
        <w:rPr>
          <w:rFonts w:cs="Times New Roman"/>
          <w:szCs w:val="24"/>
        </w:rPr>
        <w:t xml:space="preserve"> </w:t>
      </w:r>
      <w:proofErr w:type="spellStart"/>
      <w:r w:rsidRPr="00744A15">
        <w:rPr>
          <w:rFonts w:cs="Times New Roman"/>
          <w:szCs w:val="24"/>
        </w:rPr>
        <w:t>devamlı</w:t>
      </w:r>
      <w:proofErr w:type="spellEnd"/>
      <w:r w:rsidRPr="00744A15">
        <w:rPr>
          <w:rFonts w:cs="Times New Roman"/>
          <w:szCs w:val="24"/>
        </w:rPr>
        <w:t xml:space="preserve"> </w:t>
      </w:r>
      <w:proofErr w:type="spellStart"/>
      <w:r w:rsidRPr="00744A15">
        <w:rPr>
          <w:rFonts w:cs="Times New Roman"/>
          <w:szCs w:val="24"/>
        </w:rPr>
        <w:t>olarak</w:t>
      </w:r>
      <w:proofErr w:type="spellEnd"/>
      <w:r w:rsidRPr="00744A15">
        <w:rPr>
          <w:rFonts w:cs="Times New Roman"/>
          <w:szCs w:val="24"/>
        </w:rPr>
        <w:t xml:space="preserve"> </w:t>
      </w:r>
      <w:proofErr w:type="spellStart"/>
      <w:r w:rsidRPr="00744A15">
        <w:rPr>
          <w:rFonts w:cs="Times New Roman"/>
          <w:szCs w:val="24"/>
        </w:rPr>
        <w:t>bulundurmak</w:t>
      </w:r>
      <w:proofErr w:type="spellEnd"/>
      <w:r w:rsidRPr="00744A15">
        <w:rPr>
          <w:rFonts w:cs="Times New Roman"/>
          <w:spacing w:val="-15"/>
          <w:szCs w:val="24"/>
        </w:rPr>
        <w:t xml:space="preserve"> </w:t>
      </w:r>
      <w:proofErr w:type="spellStart"/>
      <w:r w:rsidRPr="00744A15">
        <w:rPr>
          <w:rFonts w:cs="Times New Roman"/>
          <w:szCs w:val="24"/>
        </w:rPr>
        <w:t>zorundadır</w:t>
      </w:r>
      <w:proofErr w:type="spellEnd"/>
      <w:r w:rsidRPr="00744A15">
        <w:rPr>
          <w:rFonts w:cs="Times New Roman"/>
          <w:szCs w:val="24"/>
        </w:rPr>
        <w:t>.</w:t>
      </w:r>
    </w:p>
    <w:p w14:paraId="7D286C9B" w14:textId="77777777" w:rsidR="00744A15" w:rsidRPr="00744A15" w:rsidRDefault="00744A15" w:rsidP="00744A15">
      <w:pPr>
        <w:pStyle w:val="GvdeMetni"/>
        <w:spacing w:before="4"/>
        <w:rPr>
          <w:rFonts w:cs="Times New Roman"/>
          <w:szCs w:val="24"/>
        </w:rPr>
      </w:pPr>
    </w:p>
    <w:tbl>
      <w:tblPr>
        <w:tblStyle w:val="TableNormal"/>
        <w:tblW w:w="95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8"/>
        <w:gridCol w:w="4383"/>
        <w:gridCol w:w="3621"/>
      </w:tblGrid>
      <w:tr w:rsidR="00744A15" w:rsidRPr="00744A15" w14:paraId="3F334144" w14:textId="77777777" w:rsidTr="004404D9">
        <w:trPr>
          <w:trHeight w:hRule="exact" w:val="295"/>
        </w:trPr>
        <w:tc>
          <w:tcPr>
            <w:tcW w:w="1528" w:type="dxa"/>
          </w:tcPr>
          <w:p w14:paraId="12DB63B5" w14:textId="77777777" w:rsidR="00744A15" w:rsidRPr="00744A15" w:rsidRDefault="00744A15" w:rsidP="00753966">
            <w:pPr>
              <w:pStyle w:val="TableParagraph"/>
              <w:spacing w:line="221" w:lineRule="exact"/>
              <w:ind w:left="327"/>
              <w:rPr>
                <w:rFonts w:ascii="Times New Roman" w:hAnsi="Times New Roman" w:cs="Times New Roman"/>
                <w:b/>
                <w:sz w:val="24"/>
                <w:szCs w:val="24"/>
              </w:rPr>
            </w:pPr>
            <w:proofErr w:type="spellStart"/>
            <w:r w:rsidRPr="00744A15">
              <w:rPr>
                <w:rFonts w:ascii="Times New Roman" w:hAnsi="Times New Roman" w:cs="Times New Roman"/>
                <w:b/>
                <w:sz w:val="24"/>
                <w:szCs w:val="24"/>
              </w:rPr>
              <w:t>Adet</w:t>
            </w:r>
            <w:proofErr w:type="spellEnd"/>
          </w:p>
        </w:tc>
        <w:tc>
          <w:tcPr>
            <w:tcW w:w="4383" w:type="dxa"/>
          </w:tcPr>
          <w:p w14:paraId="058CD1BA" w14:textId="77777777" w:rsidR="00744A15" w:rsidRPr="00744A15" w:rsidRDefault="00744A15" w:rsidP="00753966">
            <w:pPr>
              <w:pStyle w:val="TableParagraph"/>
              <w:spacing w:line="221" w:lineRule="exact"/>
              <w:ind w:left="479" w:right="623"/>
              <w:jc w:val="center"/>
              <w:rPr>
                <w:rFonts w:ascii="Times New Roman" w:hAnsi="Times New Roman" w:cs="Times New Roman"/>
                <w:b/>
                <w:sz w:val="24"/>
                <w:szCs w:val="24"/>
              </w:rPr>
            </w:pPr>
            <w:proofErr w:type="spellStart"/>
            <w:r w:rsidRPr="00744A15">
              <w:rPr>
                <w:rFonts w:ascii="Times New Roman" w:hAnsi="Times New Roman" w:cs="Times New Roman"/>
                <w:b/>
                <w:sz w:val="24"/>
                <w:szCs w:val="24"/>
              </w:rPr>
              <w:t>Pozisyonu</w:t>
            </w:r>
            <w:proofErr w:type="spellEnd"/>
          </w:p>
        </w:tc>
        <w:tc>
          <w:tcPr>
            <w:tcW w:w="3621" w:type="dxa"/>
          </w:tcPr>
          <w:p w14:paraId="06567E2D" w14:textId="77777777" w:rsidR="00744A15" w:rsidRPr="00744A15" w:rsidRDefault="00744A15" w:rsidP="00753966">
            <w:pPr>
              <w:pStyle w:val="TableParagraph"/>
              <w:spacing w:line="221" w:lineRule="exact"/>
              <w:ind w:left="630" w:right="175"/>
              <w:jc w:val="center"/>
              <w:rPr>
                <w:rFonts w:ascii="Times New Roman" w:hAnsi="Times New Roman" w:cs="Times New Roman"/>
                <w:b/>
                <w:sz w:val="24"/>
                <w:szCs w:val="24"/>
              </w:rPr>
            </w:pPr>
            <w:proofErr w:type="spellStart"/>
            <w:r w:rsidRPr="00744A15">
              <w:rPr>
                <w:rFonts w:ascii="Times New Roman" w:hAnsi="Times New Roman" w:cs="Times New Roman"/>
                <w:b/>
                <w:sz w:val="24"/>
                <w:szCs w:val="24"/>
              </w:rPr>
              <w:t>Mesleki</w:t>
            </w:r>
            <w:proofErr w:type="spellEnd"/>
            <w:r w:rsidRPr="00744A15">
              <w:rPr>
                <w:rFonts w:ascii="Times New Roman" w:hAnsi="Times New Roman" w:cs="Times New Roman"/>
                <w:b/>
                <w:sz w:val="24"/>
                <w:szCs w:val="24"/>
              </w:rPr>
              <w:t xml:space="preserve"> </w:t>
            </w:r>
            <w:proofErr w:type="spellStart"/>
            <w:r w:rsidRPr="00744A15">
              <w:rPr>
                <w:rFonts w:ascii="Times New Roman" w:hAnsi="Times New Roman" w:cs="Times New Roman"/>
                <w:b/>
                <w:sz w:val="24"/>
                <w:szCs w:val="24"/>
              </w:rPr>
              <w:t>Unvanı</w:t>
            </w:r>
            <w:proofErr w:type="spellEnd"/>
          </w:p>
        </w:tc>
      </w:tr>
      <w:tr w:rsidR="00744A15" w:rsidRPr="00744A15" w14:paraId="43A4C774" w14:textId="77777777" w:rsidTr="004404D9">
        <w:trPr>
          <w:trHeight w:hRule="exact" w:val="335"/>
        </w:trPr>
        <w:tc>
          <w:tcPr>
            <w:tcW w:w="1528" w:type="dxa"/>
          </w:tcPr>
          <w:p w14:paraId="2C5B9B08" w14:textId="77777777" w:rsidR="00744A15" w:rsidRPr="00744A15" w:rsidRDefault="00744A15" w:rsidP="00753966">
            <w:pPr>
              <w:pStyle w:val="TableParagraph"/>
              <w:spacing w:before="25"/>
              <w:ind w:left="200"/>
              <w:rPr>
                <w:rFonts w:ascii="Times New Roman" w:hAnsi="Times New Roman" w:cs="Times New Roman"/>
                <w:sz w:val="24"/>
                <w:szCs w:val="24"/>
              </w:rPr>
            </w:pPr>
            <w:r w:rsidRPr="00744A15">
              <w:rPr>
                <w:rFonts w:ascii="Times New Roman" w:hAnsi="Times New Roman" w:cs="Times New Roman"/>
                <w:w w:val="99"/>
                <w:sz w:val="24"/>
                <w:szCs w:val="24"/>
              </w:rPr>
              <w:t>1</w:t>
            </w:r>
          </w:p>
        </w:tc>
        <w:tc>
          <w:tcPr>
            <w:tcW w:w="4383" w:type="dxa"/>
          </w:tcPr>
          <w:p w14:paraId="515746C4" w14:textId="77777777" w:rsidR="00744A15" w:rsidRPr="00744A15" w:rsidRDefault="00744A15" w:rsidP="00753966">
            <w:pPr>
              <w:pStyle w:val="TableParagraph"/>
              <w:spacing w:before="25"/>
              <w:ind w:left="479" w:right="625"/>
              <w:rPr>
                <w:rFonts w:ascii="Times New Roman" w:hAnsi="Times New Roman" w:cs="Times New Roman"/>
                <w:sz w:val="24"/>
                <w:szCs w:val="24"/>
              </w:rPr>
            </w:pPr>
            <w:proofErr w:type="spellStart"/>
            <w:r w:rsidRPr="00744A15">
              <w:rPr>
                <w:rFonts w:ascii="Times New Roman" w:hAnsi="Times New Roman" w:cs="Times New Roman"/>
                <w:sz w:val="24"/>
                <w:szCs w:val="24"/>
              </w:rPr>
              <w:t>Şantiye</w:t>
            </w:r>
            <w:proofErr w:type="spellEnd"/>
            <w:r w:rsidRPr="00744A15">
              <w:rPr>
                <w:rFonts w:ascii="Times New Roman" w:hAnsi="Times New Roman" w:cs="Times New Roman"/>
                <w:sz w:val="24"/>
                <w:szCs w:val="24"/>
              </w:rPr>
              <w:t xml:space="preserve"> </w:t>
            </w:r>
            <w:proofErr w:type="spellStart"/>
            <w:r w:rsidRPr="00744A15">
              <w:rPr>
                <w:rFonts w:ascii="Times New Roman" w:hAnsi="Times New Roman" w:cs="Times New Roman"/>
                <w:sz w:val="24"/>
                <w:szCs w:val="24"/>
              </w:rPr>
              <w:t>Şefi</w:t>
            </w:r>
            <w:proofErr w:type="spellEnd"/>
          </w:p>
        </w:tc>
        <w:tc>
          <w:tcPr>
            <w:tcW w:w="3621" w:type="dxa"/>
          </w:tcPr>
          <w:p w14:paraId="1C42A446" w14:textId="18DB5B82" w:rsidR="00744A15" w:rsidRPr="00744A15" w:rsidRDefault="00744A15" w:rsidP="00753966">
            <w:pPr>
              <w:pStyle w:val="TableParagraph"/>
              <w:spacing w:before="25"/>
              <w:ind w:left="630" w:right="177"/>
              <w:rPr>
                <w:rFonts w:ascii="Times New Roman" w:hAnsi="Times New Roman" w:cs="Times New Roman"/>
                <w:sz w:val="24"/>
                <w:szCs w:val="24"/>
              </w:rPr>
            </w:pPr>
            <w:proofErr w:type="spellStart"/>
            <w:r w:rsidRPr="00744A15">
              <w:rPr>
                <w:rFonts w:ascii="Times New Roman" w:hAnsi="Times New Roman" w:cs="Times New Roman"/>
                <w:sz w:val="24"/>
                <w:szCs w:val="24"/>
              </w:rPr>
              <w:t>İnşaat</w:t>
            </w:r>
            <w:proofErr w:type="spellEnd"/>
            <w:r w:rsidRPr="00744A15">
              <w:rPr>
                <w:rFonts w:ascii="Times New Roman" w:hAnsi="Times New Roman" w:cs="Times New Roman"/>
                <w:sz w:val="24"/>
                <w:szCs w:val="24"/>
              </w:rPr>
              <w:t xml:space="preserve"> </w:t>
            </w:r>
            <w:proofErr w:type="spellStart"/>
            <w:r w:rsidRPr="00744A15">
              <w:rPr>
                <w:rFonts w:ascii="Times New Roman" w:hAnsi="Times New Roman" w:cs="Times New Roman"/>
                <w:sz w:val="24"/>
                <w:szCs w:val="24"/>
              </w:rPr>
              <w:t>Mühendisi</w:t>
            </w:r>
            <w:proofErr w:type="spellEnd"/>
            <w:r w:rsidRPr="00744A15">
              <w:rPr>
                <w:rFonts w:ascii="Times New Roman" w:hAnsi="Times New Roman" w:cs="Times New Roman"/>
                <w:sz w:val="24"/>
                <w:szCs w:val="24"/>
              </w:rPr>
              <w:t xml:space="preserve"> / </w:t>
            </w:r>
            <w:proofErr w:type="spellStart"/>
            <w:r w:rsidRPr="00744A15">
              <w:rPr>
                <w:rFonts w:ascii="Times New Roman" w:hAnsi="Times New Roman" w:cs="Times New Roman"/>
                <w:sz w:val="24"/>
                <w:szCs w:val="24"/>
              </w:rPr>
              <w:t>Mimar</w:t>
            </w:r>
            <w:proofErr w:type="spellEnd"/>
          </w:p>
        </w:tc>
      </w:tr>
      <w:tr w:rsidR="00744A15" w:rsidRPr="00744A15" w14:paraId="576F02A6" w14:textId="77777777" w:rsidTr="004404D9">
        <w:trPr>
          <w:trHeight w:hRule="exact" w:val="335"/>
        </w:trPr>
        <w:tc>
          <w:tcPr>
            <w:tcW w:w="1528" w:type="dxa"/>
          </w:tcPr>
          <w:p w14:paraId="2384858F" w14:textId="77777777" w:rsidR="00744A15" w:rsidRPr="00744A15" w:rsidRDefault="00744A15" w:rsidP="00753966">
            <w:pPr>
              <w:pStyle w:val="TableParagraph"/>
              <w:spacing w:before="25"/>
              <w:ind w:left="200"/>
              <w:rPr>
                <w:rFonts w:ascii="Times New Roman" w:hAnsi="Times New Roman" w:cs="Times New Roman"/>
                <w:sz w:val="24"/>
                <w:szCs w:val="24"/>
              </w:rPr>
            </w:pPr>
            <w:r w:rsidRPr="00744A15">
              <w:rPr>
                <w:rFonts w:ascii="Times New Roman" w:hAnsi="Times New Roman" w:cs="Times New Roman"/>
                <w:w w:val="99"/>
                <w:sz w:val="24"/>
                <w:szCs w:val="24"/>
              </w:rPr>
              <w:t>1</w:t>
            </w:r>
          </w:p>
        </w:tc>
        <w:tc>
          <w:tcPr>
            <w:tcW w:w="4383" w:type="dxa"/>
          </w:tcPr>
          <w:p w14:paraId="2E047F50" w14:textId="77777777" w:rsidR="00744A15" w:rsidRPr="00744A15" w:rsidRDefault="00744A15" w:rsidP="00753966">
            <w:pPr>
              <w:pStyle w:val="TableParagraph"/>
              <w:spacing w:before="25"/>
              <w:ind w:left="478" w:right="629"/>
              <w:rPr>
                <w:rFonts w:ascii="Times New Roman" w:hAnsi="Times New Roman" w:cs="Times New Roman"/>
                <w:sz w:val="24"/>
                <w:szCs w:val="24"/>
              </w:rPr>
            </w:pPr>
            <w:proofErr w:type="spellStart"/>
            <w:r w:rsidRPr="00744A15">
              <w:rPr>
                <w:rFonts w:ascii="Times New Roman" w:hAnsi="Times New Roman" w:cs="Times New Roman"/>
                <w:sz w:val="24"/>
                <w:szCs w:val="24"/>
              </w:rPr>
              <w:t>Şantiye</w:t>
            </w:r>
            <w:proofErr w:type="spellEnd"/>
            <w:r w:rsidRPr="00744A15">
              <w:rPr>
                <w:rFonts w:ascii="Times New Roman" w:hAnsi="Times New Roman" w:cs="Times New Roman"/>
                <w:sz w:val="24"/>
                <w:szCs w:val="24"/>
              </w:rPr>
              <w:t xml:space="preserve"> </w:t>
            </w:r>
            <w:proofErr w:type="spellStart"/>
            <w:r w:rsidRPr="00744A15">
              <w:rPr>
                <w:rFonts w:ascii="Times New Roman" w:hAnsi="Times New Roman" w:cs="Times New Roman"/>
                <w:sz w:val="24"/>
                <w:szCs w:val="24"/>
              </w:rPr>
              <w:t>Mühendisi</w:t>
            </w:r>
            <w:proofErr w:type="spellEnd"/>
            <w:r w:rsidRPr="00744A15">
              <w:rPr>
                <w:rFonts w:ascii="Times New Roman" w:hAnsi="Times New Roman" w:cs="Times New Roman"/>
                <w:sz w:val="24"/>
                <w:szCs w:val="24"/>
              </w:rPr>
              <w:t xml:space="preserve"> (</w:t>
            </w:r>
            <w:proofErr w:type="spellStart"/>
            <w:r w:rsidRPr="00744A15">
              <w:rPr>
                <w:rFonts w:ascii="Times New Roman" w:hAnsi="Times New Roman" w:cs="Times New Roman"/>
                <w:sz w:val="24"/>
                <w:szCs w:val="24"/>
              </w:rPr>
              <w:t>Saha</w:t>
            </w:r>
            <w:proofErr w:type="spellEnd"/>
            <w:r w:rsidRPr="00744A15">
              <w:rPr>
                <w:rFonts w:ascii="Times New Roman" w:hAnsi="Times New Roman" w:cs="Times New Roman"/>
                <w:sz w:val="24"/>
                <w:szCs w:val="24"/>
              </w:rPr>
              <w:t>)</w:t>
            </w:r>
          </w:p>
        </w:tc>
        <w:tc>
          <w:tcPr>
            <w:tcW w:w="3621" w:type="dxa"/>
          </w:tcPr>
          <w:p w14:paraId="7D94FB06" w14:textId="77777777" w:rsidR="00744A15" w:rsidRPr="00744A15" w:rsidRDefault="00744A15" w:rsidP="00753966">
            <w:pPr>
              <w:pStyle w:val="TableParagraph"/>
              <w:spacing w:before="25"/>
              <w:ind w:left="630" w:right="177"/>
              <w:rPr>
                <w:rFonts w:ascii="Times New Roman" w:hAnsi="Times New Roman" w:cs="Times New Roman"/>
                <w:sz w:val="24"/>
                <w:szCs w:val="24"/>
              </w:rPr>
            </w:pPr>
            <w:proofErr w:type="spellStart"/>
            <w:r w:rsidRPr="00744A15">
              <w:rPr>
                <w:rFonts w:ascii="Times New Roman" w:hAnsi="Times New Roman" w:cs="Times New Roman"/>
                <w:sz w:val="24"/>
                <w:szCs w:val="24"/>
              </w:rPr>
              <w:t>İnşaat</w:t>
            </w:r>
            <w:proofErr w:type="spellEnd"/>
            <w:r w:rsidRPr="00744A15">
              <w:rPr>
                <w:rFonts w:ascii="Times New Roman" w:hAnsi="Times New Roman" w:cs="Times New Roman"/>
                <w:sz w:val="24"/>
                <w:szCs w:val="24"/>
              </w:rPr>
              <w:t xml:space="preserve"> </w:t>
            </w:r>
            <w:proofErr w:type="spellStart"/>
            <w:r w:rsidRPr="00744A15">
              <w:rPr>
                <w:rFonts w:ascii="Times New Roman" w:hAnsi="Times New Roman" w:cs="Times New Roman"/>
                <w:sz w:val="24"/>
                <w:szCs w:val="24"/>
              </w:rPr>
              <w:t>Mühendisi</w:t>
            </w:r>
            <w:proofErr w:type="spellEnd"/>
            <w:r w:rsidRPr="00744A15">
              <w:rPr>
                <w:rFonts w:ascii="Times New Roman" w:hAnsi="Times New Roman" w:cs="Times New Roman"/>
                <w:sz w:val="24"/>
                <w:szCs w:val="24"/>
              </w:rPr>
              <w:t xml:space="preserve"> / </w:t>
            </w:r>
            <w:proofErr w:type="spellStart"/>
            <w:r w:rsidRPr="00744A15">
              <w:rPr>
                <w:rFonts w:ascii="Times New Roman" w:hAnsi="Times New Roman" w:cs="Times New Roman"/>
                <w:sz w:val="24"/>
                <w:szCs w:val="24"/>
              </w:rPr>
              <w:t>Mimar</w:t>
            </w:r>
            <w:proofErr w:type="spellEnd"/>
          </w:p>
        </w:tc>
      </w:tr>
      <w:tr w:rsidR="00744A15" w:rsidRPr="00744A15" w14:paraId="4B192FA9" w14:textId="77777777" w:rsidTr="004404D9">
        <w:trPr>
          <w:trHeight w:hRule="exact" w:val="335"/>
        </w:trPr>
        <w:tc>
          <w:tcPr>
            <w:tcW w:w="1528" w:type="dxa"/>
          </w:tcPr>
          <w:p w14:paraId="58C582AE" w14:textId="77777777" w:rsidR="00744A15" w:rsidRPr="00744A15" w:rsidRDefault="00744A15" w:rsidP="00753966">
            <w:pPr>
              <w:pStyle w:val="TableParagraph"/>
              <w:spacing w:before="25"/>
              <w:ind w:left="200"/>
              <w:rPr>
                <w:rFonts w:ascii="Times New Roman" w:hAnsi="Times New Roman" w:cs="Times New Roman"/>
                <w:sz w:val="24"/>
                <w:szCs w:val="24"/>
              </w:rPr>
            </w:pPr>
            <w:r w:rsidRPr="00744A15">
              <w:rPr>
                <w:rFonts w:ascii="Times New Roman" w:hAnsi="Times New Roman" w:cs="Times New Roman"/>
                <w:w w:val="99"/>
                <w:sz w:val="24"/>
                <w:szCs w:val="24"/>
              </w:rPr>
              <w:t>1</w:t>
            </w:r>
          </w:p>
        </w:tc>
        <w:tc>
          <w:tcPr>
            <w:tcW w:w="4383" w:type="dxa"/>
          </w:tcPr>
          <w:p w14:paraId="2C332807" w14:textId="77777777" w:rsidR="00744A15" w:rsidRPr="00744A15" w:rsidRDefault="00744A15" w:rsidP="00753966">
            <w:pPr>
              <w:pStyle w:val="TableParagraph"/>
              <w:spacing w:before="25"/>
              <w:ind w:left="479" w:right="629"/>
              <w:rPr>
                <w:rFonts w:ascii="Times New Roman" w:hAnsi="Times New Roman" w:cs="Times New Roman"/>
                <w:sz w:val="24"/>
                <w:szCs w:val="24"/>
              </w:rPr>
            </w:pPr>
            <w:proofErr w:type="spellStart"/>
            <w:r w:rsidRPr="00744A15">
              <w:rPr>
                <w:rFonts w:ascii="Times New Roman" w:hAnsi="Times New Roman" w:cs="Times New Roman"/>
                <w:sz w:val="24"/>
                <w:szCs w:val="24"/>
              </w:rPr>
              <w:t>Şantiye</w:t>
            </w:r>
            <w:proofErr w:type="spellEnd"/>
            <w:r w:rsidRPr="00744A15">
              <w:rPr>
                <w:rFonts w:ascii="Times New Roman" w:hAnsi="Times New Roman" w:cs="Times New Roman"/>
                <w:sz w:val="24"/>
                <w:szCs w:val="24"/>
              </w:rPr>
              <w:t xml:space="preserve"> </w:t>
            </w:r>
            <w:proofErr w:type="spellStart"/>
            <w:r w:rsidRPr="00744A15">
              <w:rPr>
                <w:rFonts w:ascii="Times New Roman" w:hAnsi="Times New Roman" w:cs="Times New Roman"/>
                <w:sz w:val="24"/>
                <w:szCs w:val="24"/>
              </w:rPr>
              <w:t>Mühendisi</w:t>
            </w:r>
            <w:proofErr w:type="spellEnd"/>
            <w:r w:rsidRPr="00744A15">
              <w:rPr>
                <w:rFonts w:ascii="Times New Roman" w:hAnsi="Times New Roman" w:cs="Times New Roman"/>
                <w:sz w:val="24"/>
                <w:szCs w:val="24"/>
              </w:rPr>
              <w:t xml:space="preserve"> (</w:t>
            </w:r>
            <w:proofErr w:type="spellStart"/>
            <w:r w:rsidRPr="00744A15">
              <w:rPr>
                <w:rFonts w:ascii="Times New Roman" w:hAnsi="Times New Roman" w:cs="Times New Roman"/>
                <w:sz w:val="24"/>
                <w:szCs w:val="24"/>
              </w:rPr>
              <w:t>Mekanik</w:t>
            </w:r>
            <w:proofErr w:type="spellEnd"/>
            <w:r w:rsidRPr="00744A15">
              <w:rPr>
                <w:rFonts w:ascii="Times New Roman" w:hAnsi="Times New Roman" w:cs="Times New Roman"/>
                <w:sz w:val="24"/>
                <w:szCs w:val="24"/>
              </w:rPr>
              <w:t>)</w:t>
            </w:r>
          </w:p>
        </w:tc>
        <w:tc>
          <w:tcPr>
            <w:tcW w:w="3621" w:type="dxa"/>
          </w:tcPr>
          <w:p w14:paraId="41934DB7" w14:textId="77777777" w:rsidR="00744A15" w:rsidRPr="00744A15" w:rsidRDefault="00744A15" w:rsidP="00753966">
            <w:pPr>
              <w:pStyle w:val="TableParagraph"/>
              <w:spacing w:before="25"/>
              <w:ind w:left="630" w:right="174"/>
              <w:rPr>
                <w:rFonts w:ascii="Times New Roman" w:hAnsi="Times New Roman" w:cs="Times New Roman"/>
                <w:sz w:val="24"/>
                <w:szCs w:val="24"/>
              </w:rPr>
            </w:pPr>
            <w:proofErr w:type="spellStart"/>
            <w:r w:rsidRPr="00744A15">
              <w:rPr>
                <w:rFonts w:ascii="Times New Roman" w:hAnsi="Times New Roman" w:cs="Times New Roman"/>
                <w:sz w:val="24"/>
                <w:szCs w:val="24"/>
              </w:rPr>
              <w:t>Makina</w:t>
            </w:r>
            <w:proofErr w:type="spellEnd"/>
            <w:r w:rsidRPr="00744A15">
              <w:rPr>
                <w:rFonts w:ascii="Times New Roman" w:hAnsi="Times New Roman" w:cs="Times New Roman"/>
                <w:sz w:val="24"/>
                <w:szCs w:val="24"/>
              </w:rPr>
              <w:t xml:space="preserve"> </w:t>
            </w:r>
            <w:proofErr w:type="spellStart"/>
            <w:r w:rsidRPr="00744A15">
              <w:rPr>
                <w:rFonts w:ascii="Times New Roman" w:hAnsi="Times New Roman" w:cs="Times New Roman"/>
                <w:sz w:val="24"/>
                <w:szCs w:val="24"/>
              </w:rPr>
              <w:t>Mühendisi</w:t>
            </w:r>
            <w:proofErr w:type="spellEnd"/>
          </w:p>
        </w:tc>
      </w:tr>
      <w:tr w:rsidR="00744A15" w:rsidRPr="00744A15" w14:paraId="725B2A85" w14:textId="77777777" w:rsidTr="004404D9">
        <w:trPr>
          <w:trHeight w:hRule="exact" w:val="295"/>
        </w:trPr>
        <w:tc>
          <w:tcPr>
            <w:tcW w:w="1528" w:type="dxa"/>
          </w:tcPr>
          <w:p w14:paraId="2046397E" w14:textId="77777777" w:rsidR="00744A15" w:rsidRPr="00744A15" w:rsidRDefault="00744A15" w:rsidP="00753966">
            <w:pPr>
              <w:pStyle w:val="TableParagraph"/>
              <w:spacing w:before="25"/>
              <w:ind w:left="200"/>
              <w:rPr>
                <w:rFonts w:ascii="Times New Roman" w:hAnsi="Times New Roman" w:cs="Times New Roman"/>
                <w:sz w:val="24"/>
                <w:szCs w:val="24"/>
              </w:rPr>
            </w:pPr>
            <w:r w:rsidRPr="00744A15">
              <w:rPr>
                <w:rFonts w:ascii="Times New Roman" w:hAnsi="Times New Roman" w:cs="Times New Roman"/>
                <w:w w:val="99"/>
                <w:sz w:val="24"/>
                <w:szCs w:val="24"/>
              </w:rPr>
              <w:t>1</w:t>
            </w:r>
          </w:p>
        </w:tc>
        <w:tc>
          <w:tcPr>
            <w:tcW w:w="4383" w:type="dxa"/>
          </w:tcPr>
          <w:p w14:paraId="41185B1C" w14:textId="77777777" w:rsidR="00744A15" w:rsidRPr="00744A15" w:rsidRDefault="00744A15" w:rsidP="00753966">
            <w:pPr>
              <w:pStyle w:val="TableParagraph"/>
              <w:spacing w:before="25"/>
              <w:ind w:left="478" w:right="629"/>
              <w:rPr>
                <w:rFonts w:ascii="Times New Roman" w:hAnsi="Times New Roman" w:cs="Times New Roman"/>
                <w:sz w:val="24"/>
                <w:szCs w:val="24"/>
              </w:rPr>
            </w:pPr>
            <w:proofErr w:type="spellStart"/>
            <w:r w:rsidRPr="00744A15">
              <w:rPr>
                <w:rFonts w:ascii="Times New Roman" w:hAnsi="Times New Roman" w:cs="Times New Roman"/>
                <w:sz w:val="24"/>
                <w:szCs w:val="24"/>
              </w:rPr>
              <w:t>Şantiye</w:t>
            </w:r>
            <w:proofErr w:type="spellEnd"/>
            <w:r w:rsidRPr="00744A15">
              <w:rPr>
                <w:rFonts w:ascii="Times New Roman" w:hAnsi="Times New Roman" w:cs="Times New Roman"/>
                <w:sz w:val="24"/>
                <w:szCs w:val="24"/>
              </w:rPr>
              <w:t xml:space="preserve"> </w:t>
            </w:r>
            <w:proofErr w:type="spellStart"/>
            <w:r w:rsidRPr="00744A15">
              <w:rPr>
                <w:rFonts w:ascii="Times New Roman" w:hAnsi="Times New Roman" w:cs="Times New Roman"/>
                <w:sz w:val="24"/>
                <w:szCs w:val="24"/>
              </w:rPr>
              <w:t>Mühendisi</w:t>
            </w:r>
            <w:proofErr w:type="spellEnd"/>
            <w:r w:rsidRPr="00744A15">
              <w:rPr>
                <w:rFonts w:ascii="Times New Roman" w:hAnsi="Times New Roman" w:cs="Times New Roman"/>
                <w:sz w:val="24"/>
                <w:szCs w:val="24"/>
              </w:rPr>
              <w:t xml:space="preserve"> (</w:t>
            </w:r>
            <w:proofErr w:type="spellStart"/>
            <w:r w:rsidRPr="00744A15">
              <w:rPr>
                <w:rFonts w:ascii="Times New Roman" w:hAnsi="Times New Roman" w:cs="Times New Roman"/>
                <w:sz w:val="24"/>
                <w:szCs w:val="24"/>
              </w:rPr>
              <w:t>Elektrik</w:t>
            </w:r>
            <w:proofErr w:type="spellEnd"/>
            <w:r w:rsidRPr="00744A15">
              <w:rPr>
                <w:rFonts w:ascii="Times New Roman" w:hAnsi="Times New Roman" w:cs="Times New Roman"/>
                <w:sz w:val="24"/>
                <w:szCs w:val="24"/>
              </w:rPr>
              <w:t>)</w:t>
            </w:r>
          </w:p>
        </w:tc>
        <w:tc>
          <w:tcPr>
            <w:tcW w:w="3621" w:type="dxa"/>
          </w:tcPr>
          <w:p w14:paraId="5E6C0DD2" w14:textId="77777777" w:rsidR="00744A15" w:rsidRPr="00744A15" w:rsidRDefault="00744A15" w:rsidP="00753966">
            <w:pPr>
              <w:pStyle w:val="TableParagraph"/>
              <w:spacing w:before="25"/>
              <w:ind w:left="630" w:right="176"/>
              <w:rPr>
                <w:rFonts w:ascii="Times New Roman" w:hAnsi="Times New Roman" w:cs="Times New Roman"/>
                <w:sz w:val="24"/>
                <w:szCs w:val="24"/>
              </w:rPr>
            </w:pPr>
            <w:proofErr w:type="spellStart"/>
            <w:r w:rsidRPr="00744A15">
              <w:rPr>
                <w:rFonts w:ascii="Times New Roman" w:hAnsi="Times New Roman" w:cs="Times New Roman"/>
                <w:sz w:val="24"/>
                <w:szCs w:val="24"/>
              </w:rPr>
              <w:t>Elektrik</w:t>
            </w:r>
            <w:proofErr w:type="spellEnd"/>
            <w:r w:rsidRPr="00744A15">
              <w:rPr>
                <w:rFonts w:ascii="Times New Roman" w:hAnsi="Times New Roman" w:cs="Times New Roman"/>
                <w:sz w:val="24"/>
                <w:szCs w:val="24"/>
              </w:rPr>
              <w:t xml:space="preserve"> </w:t>
            </w:r>
            <w:proofErr w:type="spellStart"/>
            <w:r w:rsidRPr="00744A15">
              <w:rPr>
                <w:rFonts w:ascii="Times New Roman" w:hAnsi="Times New Roman" w:cs="Times New Roman"/>
                <w:sz w:val="24"/>
                <w:szCs w:val="24"/>
              </w:rPr>
              <w:t>Mühendisi</w:t>
            </w:r>
            <w:proofErr w:type="spellEnd"/>
          </w:p>
        </w:tc>
      </w:tr>
    </w:tbl>
    <w:p w14:paraId="2E7B2C79" w14:textId="77777777" w:rsidR="00744A15" w:rsidRPr="00744A15" w:rsidRDefault="00744A15" w:rsidP="00744A15">
      <w:pPr>
        <w:pStyle w:val="GvdeMetni"/>
        <w:spacing w:before="10"/>
        <w:rPr>
          <w:rFonts w:cs="Times New Roman"/>
          <w:szCs w:val="24"/>
        </w:rPr>
      </w:pPr>
    </w:p>
    <w:p w14:paraId="4665F70C" w14:textId="77777777" w:rsidR="00744A15" w:rsidRPr="00744A15" w:rsidRDefault="00744A15" w:rsidP="004D4791">
      <w:pPr>
        <w:pStyle w:val="ListeParagraf"/>
        <w:widowControl w:val="0"/>
        <w:numPr>
          <w:ilvl w:val="1"/>
          <w:numId w:val="41"/>
        </w:numPr>
        <w:tabs>
          <w:tab w:val="left" w:pos="580"/>
        </w:tabs>
        <w:autoSpaceDE w:val="0"/>
        <w:autoSpaceDN w:val="0"/>
        <w:spacing w:before="91"/>
        <w:ind w:left="579" w:hanging="463"/>
        <w:contextualSpacing w:val="0"/>
        <w:rPr>
          <w:rFonts w:cs="Times New Roman"/>
          <w:szCs w:val="24"/>
        </w:rPr>
      </w:pPr>
      <w:proofErr w:type="spellStart"/>
      <w:r w:rsidRPr="00744A15">
        <w:rPr>
          <w:rFonts w:cs="Times New Roman"/>
          <w:szCs w:val="24"/>
        </w:rPr>
        <w:t>Yüklenici</w:t>
      </w:r>
      <w:proofErr w:type="spellEnd"/>
      <w:r w:rsidRPr="00744A15">
        <w:rPr>
          <w:rFonts w:cs="Times New Roman"/>
          <w:szCs w:val="24"/>
        </w:rPr>
        <w:t>,</w:t>
      </w:r>
      <w:r w:rsidRPr="00744A15">
        <w:rPr>
          <w:rFonts w:cs="Times New Roman"/>
          <w:spacing w:val="-1"/>
          <w:szCs w:val="24"/>
        </w:rPr>
        <w:t xml:space="preserve"> </w:t>
      </w:r>
      <w:proofErr w:type="spellStart"/>
      <w:r w:rsidRPr="00744A15">
        <w:rPr>
          <w:rFonts w:cs="Times New Roman"/>
          <w:szCs w:val="24"/>
        </w:rPr>
        <w:t>yukarıda</w:t>
      </w:r>
      <w:proofErr w:type="spellEnd"/>
      <w:r w:rsidRPr="00744A15">
        <w:rPr>
          <w:rFonts w:cs="Times New Roman"/>
          <w:spacing w:val="-4"/>
          <w:szCs w:val="24"/>
        </w:rPr>
        <w:t xml:space="preserve"> </w:t>
      </w:r>
      <w:proofErr w:type="spellStart"/>
      <w:r w:rsidRPr="00744A15">
        <w:rPr>
          <w:rFonts w:cs="Times New Roman"/>
          <w:szCs w:val="24"/>
        </w:rPr>
        <w:t>adet</w:t>
      </w:r>
      <w:proofErr w:type="spellEnd"/>
      <w:r w:rsidRPr="00744A15">
        <w:rPr>
          <w:rFonts w:cs="Times New Roman"/>
          <w:spacing w:val="-4"/>
          <w:szCs w:val="24"/>
        </w:rPr>
        <w:t xml:space="preserve"> </w:t>
      </w:r>
      <w:proofErr w:type="spellStart"/>
      <w:r w:rsidRPr="00744A15">
        <w:rPr>
          <w:rFonts w:cs="Times New Roman"/>
          <w:szCs w:val="24"/>
        </w:rPr>
        <w:t>ve</w:t>
      </w:r>
      <w:proofErr w:type="spellEnd"/>
      <w:r w:rsidRPr="00744A15">
        <w:rPr>
          <w:rFonts w:cs="Times New Roman"/>
          <w:spacing w:val="-4"/>
          <w:szCs w:val="24"/>
        </w:rPr>
        <w:t xml:space="preserve"> </w:t>
      </w:r>
      <w:proofErr w:type="spellStart"/>
      <w:r w:rsidRPr="00744A15">
        <w:rPr>
          <w:rFonts w:cs="Times New Roman"/>
          <w:szCs w:val="24"/>
        </w:rPr>
        <w:t>unvanları</w:t>
      </w:r>
      <w:proofErr w:type="spellEnd"/>
      <w:r w:rsidRPr="00744A15">
        <w:rPr>
          <w:rFonts w:cs="Times New Roman"/>
          <w:spacing w:val="-5"/>
          <w:szCs w:val="24"/>
        </w:rPr>
        <w:t xml:space="preserve"> </w:t>
      </w:r>
      <w:proofErr w:type="spellStart"/>
      <w:r w:rsidRPr="00744A15">
        <w:rPr>
          <w:rFonts w:cs="Times New Roman"/>
          <w:szCs w:val="24"/>
        </w:rPr>
        <w:t>belirtilen</w:t>
      </w:r>
      <w:proofErr w:type="spellEnd"/>
      <w:r w:rsidRPr="00744A15">
        <w:rPr>
          <w:rFonts w:cs="Times New Roman"/>
          <w:spacing w:val="-5"/>
          <w:szCs w:val="24"/>
        </w:rPr>
        <w:t xml:space="preserve"> </w:t>
      </w:r>
      <w:proofErr w:type="spellStart"/>
      <w:r w:rsidRPr="00744A15">
        <w:rPr>
          <w:rFonts w:cs="Times New Roman"/>
          <w:szCs w:val="24"/>
        </w:rPr>
        <w:t>teknik</w:t>
      </w:r>
      <w:proofErr w:type="spellEnd"/>
      <w:r w:rsidRPr="00744A15">
        <w:rPr>
          <w:rFonts w:cs="Times New Roman"/>
          <w:spacing w:val="-3"/>
          <w:szCs w:val="24"/>
        </w:rPr>
        <w:t xml:space="preserve"> </w:t>
      </w:r>
      <w:proofErr w:type="spellStart"/>
      <w:r w:rsidRPr="00744A15">
        <w:rPr>
          <w:rFonts w:cs="Times New Roman"/>
          <w:szCs w:val="24"/>
        </w:rPr>
        <w:t>personeli</w:t>
      </w:r>
      <w:proofErr w:type="spellEnd"/>
      <w:r w:rsidRPr="00744A15">
        <w:rPr>
          <w:rFonts w:cs="Times New Roman"/>
          <w:spacing w:val="-4"/>
          <w:szCs w:val="24"/>
        </w:rPr>
        <w:t xml:space="preserve"> </w:t>
      </w:r>
      <w:proofErr w:type="spellStart"/>
      <w:r w:rsidRPr="00744A15">
        <w:rPr>
          <w:rFonts w:cs="Times New Roman"/>
          <w:szCs w:val="24"/>
        </w:rPr>
        <w:t>iş</w:t>
      </w:r>
      <w:proofErr w:type="spellEnd"/>
      <w:r w:rsidRPr="00744A15">
        <w:rPr>
          <w:rFonts w:cs="Times New Roman"/>
          <w:spacing w:val="-5"/>
          <w:szCs w:val="24"/>
        </w:rPr>
        <w:t xml:space="preserve"> </w:t>
      </w:r>
      <w:proofErr w:type="spellStart"/>
      <w:r w:rsidRPr="00744A15">
        <w:rPr>
          <w:rFonts w:cs="Times New Roman"/>
          <w:szCs w:val="24"/>
        </w:rPr>
        <w:t>başında</w:t>
      </w:r>
      <w:proofErr w:type="spellEnd"/>
      <w:r w:rsidRPr="00744A15">
        <w:rPr>
          <w:rFonts w:cs="Times New Roman"/>
          <w:spacing w:val="-4"/>
          <w:szCs w:val="24"/>
        </w:rPr>
        <w:t xml:space="preserve"> </w:t>
      </w:r>
      <w:proofErr w:type="spellStart"/>
      <w:r w:rsidRPr="00744A15">
        <w:rPr>
          <w:rFonts w:cs="Times New Roman"/>
          <w:szCs w:val="24"/>
        </w:rPr>
        <w:t>bulundurmadığı</w:t>
      </w:r>
      <w:proofErr w:type="spellEnd"/>
      <w:r w:rsidRPr="00744A15">
        <w:rPr>
          <w:rFonts w:cs="Times New Roman"/>
          <w:spacing w:val="-5"/>
          <w:szCs w:val="24"/>
        </w:rPr>
        <w:t xml:space="preserve"> </w:t>
      </w:r>
      <w:proofErr w:type="spellStart"/>
      <w:r w:rsidRPr="00744A15">
        <w:rPr>
          <w:rFonts w:cs="Times New Roman"/>
          <w:szCs w:val="24"/>
        </w:rPr>
        <w:t>takdirde</w:t>
      </w:r>
      <w:proofErr w:type="spellEnd"/>
      <w:r w:rsidRPr="00744A15">
        <w:rPr>
          <w:rFonts w:cs="Times New Roman"/>
          <w:szCs w:val="24"/>
        </w:rPr>
        <w:t>;</w:t>
      </w:r>
    </w:p>
    <w:p w14:paraId="50C36013" w14:textId="77777777" w:rsidR="00744A15" w:rsidRPr="00744A15" w:rsidRDefault="00744A15" w:rsidP="004D4791">
      <w:pPr>
        <w:pStyle w:val="Balk4"/>
        <w:widowControl w:val="0"/>
        <w:numPr>
          <w:ilvl w:val="2"/>
          <w:numId w:val="41"/>
        </w:numPr>
        <w:tabs>
          <w:tab w:val="left" w:pos="1043"/>
          <w:tab w:val="left" w:pos="2687"/>
          <w:tab w:val="left" w:pos="3520"/>
        </w:tabs>
        <w:autoSpaceDE w:val="0"/>
        <w:autoSpaceDN w:val="0"/>
        <w:spacing w:before="0" w:after="0"/>
        <w:ind w:hanging="218"/>
        <w:jc w:val="left"/>
        <w:rPr>
          <w:rFonts w:cs="Times New Roman"/>
          <w:szCs w:val="24"/>
        </w:rPr>
      </w:pPr>
      <w:proofErr w:type="spellStart"/>
      <w:r w:rsidRPr="00744A15">
        <w:rPr>
          <w:rFonts w:cs="Times New Roman"/>
          <w:szCs w:val="24"/>
        </w:rPr>
        <w:t>Şantiye</w:t>
      </w:r>
      <w:proofErr w:type="spellEnd"/>
      <w:r w:rsidRPr="00744A15">
        <w:rPr>
          <w:rFonts w:cs="Times New Roman"/>
          <w:spacing w:val="-2"/>
          <w:szCs w:val="24"/>
        </w:rPr>
        <w:t xml:space="preserve"> </w:t>
      </w:r>
      <w:proofErr w:type="spellStart"/>
      <w:r w:rsidRPr="00744A15">
        <w:rPr>
          <w:rFonts w:cs="Times New Roman"/>
          <w:szCs w:val="24"/>
        </w:rPr>
        <w:t>şefi</w:t>
      </w:r>
      <w:proofErr w:type="spellEnd"/>
      <w:r w:rsidRPr="00744A15">
        <w:rPr>
          <w:rFonts w:cs="Times New Roman"/>
          <w:szCs w:val="24"/>
        </w:rPr>
        <w:tab/>
      </w:r>
      <w:proofErr w:type="spellStart"/>
      <w:r w:rsidRPr="00744A15">
        <w:rPr>
          <w:rFonts w:cs="Times New Roman"/>
          <w:szCs w:val="24"/>
        </w:rPr>
        <w:t>için</w:t>
      </w:r>
      <w:proofErr w:type="spellEnd"/>
      <w:r w:rsidRPr="00744A15">
        <w:rPr>
          <w:rFonts w:cs="Times New Roman"/>
          <w:szCs w:val="24"/>
        </w:rPr>
        <w:tab/>
        <w:t>500</w:t>
      </w:r>
      <w:r w:rsidRPr="00744A15">
        <w:rPr>
          <w:rFonts w:cs="Times New Roman"/>
          <w:spacing w:val="-3"/>
          <w:szCs w:val="24"/>
        </w:rPr>
        <w:t xml:space="preserve"> </w:t>
      </w:r>
      <w:r w:rsidRPr="00744A15">
        <w:rPr>
          <w:rFonts w:cs="Times New Roman"/>
          <w:szCs w:val="24"/>
        </w:rPr>
        <w:t>TL/</w:t>
      </w:r>
      <w:proofErr w:type="spellStart"/>
      <w:r w:rsidRPr="00744A15">
        <w:rPr>
          <w:rFonts w:cs="Times New Roman"/>
          <w:szCs w:val="24"/>
        </w:rPr>
        <w:t>Gün</w:t>
      </w:r>
      <w:proofErr w:type="spellEnd"/>
      <w:r w:rsidRPr="00744A15">
        <w:rPr>
          <w:rFonts w:cs="Times New Roman"/>
          <w:szCs w:val="24"/>
        </w:rPr>
        <w:t>,</w:t>
      </w:r>
    </w:p>
    <w:p w14:paraId="72499523" w14:textId="77777777" w:rsidR="00744A15" w:rsidRPr="00744A15" w:rsidRDefault="00744A15" w:rsidP="004D4791">
      <w:pPr>
        <w:pStyle w:val="ListeParagraf"/>
        <w:widowControl w:val="0"/>
        <w:numPr>
          <w:ilvl w:val="2"/>
          <w:numId w:val="41"/>
        </w:numPr>
        <w:tabs>
          <w:tab w:val="left" w:pos="1043"/>
          <w:tab w:val="left" w:pos="3011"/>
        </w:tabs>
        <w:autoSpaceDE w:val="0"/>
        <w:autoSpaceDN w:val="0"/>
        <w:spacing w:before="0"/>
        <w:ind w:hanging="218"/>
        <w:contextualSpacing w:val="0"/>
        <w:rPr>
          <w:rFonts w:cs="Times New Roman"/>
          <w:b/>
          <w:i/>
          <w:szCs w:val="24"/>
        </w:rPr>
      </w:pPr>
      <w:proofErr w:type="spellStart"/>
      <w:r w:rsidRPr="00744A15">
        <w:rPr>
          <w:rFonts w:cs="Times New Roman"/>
          <w:b/>
          <w:i/>
          <w:szCs w:val="24"/>
        </w:rPr>
        <w:t>Şantiye</w:t>
      </w:r>
      <w:proofErr w:type="spellEnd"/>
      <w:r w:rsidRPr="00744A15">
        <w:rPr>
          <w:rFonts w:cs="Times New Roman"/>
          <w:b/>
          <w:i/>
          <w:spacing w:val="-3"/>
          <w:szCs w:val="24"/>
        </w:rPr>
        <w:t xml:space="preserve"> </w:t>
      </w:r>
      <w:proofErr w:type="spellStart"/>
      <w:r w:rsidRPr="00744A15">
        <w:rPr>
          <w:rFonts w:cs="Times New Roman"/>
          <w:b/>
          <w:i/>
          <w:szCs w:val="24"/>
        </w:rPr>
        <w:t>Mühendisleri</w:t>
      </w:r>
      <w:proofErr w:type="spellEnd"/>
      <w:r w:rsidRPr="00744A15">
        <w:rPr>
          <w:rFonts w:cs="Times New Roman"/>
          <w:b/>
          <w:i/>
          <w:szCs w:val="24"/>
        </w:rPr>
        <w:tab/>
      </w:r>
      <w:proofErr w:type="spellStart"/>
      <w:r w:rsidRPr="00744A15">
        <w:rPr>
          <w:rFonts w:cs="Times New Roman"/>
          <w:b/>
          <w:i/>
          <w:szCs w:val="24"/>
        </w:rPr>
        <w:t>için</w:t>
      </w:r>
      <w:proofErr w:type="spellEnd"/>
      <w:r w:rsidRPr="00744A15">
        <w:rPr>
          <w:rFonts w:cs="Times New Roman"/>
          <w:b/>
          <w:i/>
          <w:szCs w:val="24"/>
        </w:rPr>
        <w:t xml:space="preserve">    300</w:t>
      </w:r>
      <w:r w:rsidRPr="00744A15">
        <w:rPr>
          <w:rFonts w:cs="Times New Roman"/>
          <w:b/>
          <w:i/>
          <w:spacing w:val="-6"/>
          <w:szCs w:val="24"/>
        </w:rPr>
        <w:t xml:space="preserve"> </w:t>
      </w:r>
      <w:r w:rsidRPr="00744A15">
        <w:rPr>
          <w:rFonts w:cs="Times New Roman"/>
          <w:b/>
          <w:i/>
          <w:szCs w:val="24"/>
        </w:rPr>
        <w:t>TL/</w:t>
      </w:r>
      <w:proofErr w:type="spellStart"/>
      <w:r w:rsidRPr="00744A15">
        <w:rPr>
          <w:rFonts w:cs="Times New Roman"/>
          <w:b/>
          <w:i/>
          <w:szCs w:val="24"/>
        </w:rPr>
        <w:t>Gün</w:t>
      </w:r>
      <w:proofErr w:type="spellEnd"/>
      <w:r w:rsidRPr="00744A15">
        <w:rPr>
          <w:rFonts w:cs="Times New Roman"/>
          <w:b/>
          <w:i/>
          <w:szCs w:val="24"/>
        </w:rPr>
        <w:t>,</w:t>
      </w:r>
    </w:p>
    <w:p w14:paraId="0BEB508F" w14:textId="77777777" w:rsidR="00744A15" w:rsidRPr="00744A15" w:rsidRDefault="00744A15" w:rsidP="00744A15">
      <w:pPr>
        <w:pStyle w:val="GvdeMetni"/>
        <w:ind w:left="116" w:firstLine="707"/>
        <w:rPr>
          <w:rFonts w:cs="Times New Roman"/>
          <w:szCs w:val="24"/>
        </w:rPr>
      </w:pPr>
      <w:r w:rsidRPr="00744A15">
        <w:rPr>
          <w:rFonts w:cs="Times New Roman"/>
          <w:szCs w:val="24"/>
        </w:rPr>
        <w:t xml:space="preserve">ceza müteakiben düzenlenecek ilk hakedişten </w:t>
      </w:r>
      <w:r w:rsidRPr="00744A15">
        <w:rPr>
          <w:rFonts w:cs="Times New Roman"/>
          <w:b/>
          <w:szCs w:val="24"/>
        </w:rPr>
        <w:t>geri ödenmemek üzere</w:t>
      </w:r>
      <w:r w:rsidRPr="00744A15">
        <w:rPr>
          <w:rFonts w:cs="Times New Roman"/>
          <w:szCs w:val="24"/>
        </w:rPr>
        <w:t xml:space="preserve"> kesilir. Sözleşme makamının gerekli gördüğü hallerde yukarıdaki teknik personelin uzmanlık alanı değiştirilebilir.</w:t>
      </w:r>
    </w:p>
    <w:p w14:paraId="5D7E46B4" w14:textId="77777777" w:rsidR="00744A15" w:rsidRPr="00744A15" w:rsidRDefault="00744A15" w:rsidP="004D4791">
      <w:pPr>
        <w:pStyle w:val="ListeParagraf"/>
        <w:widowControl w:val="0"/>
        <w:numPr>
          <w:ilvl w:val="1"/>
          <w:numId w:val="41"/>
        </w:numPr>
        <w:tabs>
          <w:tab w:val="left" w:pos="580"/>
        </w:tabs>
        <w:autoSpaceDE w:val="0"/>
        <w:autoSpaceDN w:val="0"/>
        <w:spacing w:before="37" w:line="242" w:lineRule="auto"/>
        <w:ind w:right="115" w:firstLine="0"/>
        <w:contextualSpacing w:val="0"/>
        <w:rPr>
          <w:rFonts w:cs="Times New Roman"/>
          <w:szCs w:val="24"/>
        </w:rPr>
      </w:pPr>
      <w:proofErr w:type="spellStart"/>
      <w:r w:rsidRPr="00744A15">
        <w:rPr>
          <w:rFonts w:cs="Times New Roman"/>
          <w:szCs w:val="24"/>
        </w:rPr>
        <w:t>Yüklenici</w:t>
      </w:r>
      <w:proofErr w:type="spellEnd"/>
      <w:r w:rsidRPr="00744A15">
        <w:rPr>
          <w:rFonts w:cs="Times New Roman"/>
          <w:szCs w:val="24"/>
        </w:rPr>
        <w:t xml:space="preserve">, </w:t>
      </w:r>
      <w:proofErr w:type="spellStart"/>
      <w:r w:rsidRPr="00744A15">
        <w:rPr>
          <w:rFonts w:cs="Times New Roman"/>
          <w:szCs w:val="24"/>
        </w:rPr>
        <w:t>yukarıda</w:t>
      </w:r>
      <w:proofErr w:type="spellEnd"/>
      <w:r w:rsidRPr="00744A15">
        <w:rPr>
          <w:rFonts w:cs="Times New Roman"/>
          <w:szCs w:val="24"/>
        </w:rPr>
        <w:t xml:space="preserve"> </w:t>
      </w:r>
      <w:proofErr w:type="spellStart"/>
      <w:r w:rsidRPr="00744A15">
        <w:rPr>
          <w:rFonts w:cs="Times New Roman"/>
          <w:szCs w:val="24"/>
        </w:rPr>
        <w:t>belirtilen</w:t>
      </w:r>
      <w:proofErr w:type="spellEnd"/>
      <w:r w:rsidRPr="00744A15">
        <w:rPr>
          <w:rFonts w:cs="Times New Roman"/>
          <w:szCs w:val="24"/>
        </w:rPr>
        <w:t xml:space="preserve"> </w:t>
      </w:r>
      <w:proofErr w:type="spellStart"/>
      <w:r w:rsidRPr="00744A15">
        <w:rPr>
          <w:rFonts w:cs="Times New Roman"/>
          <w:szCs w:val="24"/>
        </w:rPr>
        <w:t>teknik</w:t>
      </w:r>
      <w:proofErr w:type="spellEnd"/>
      <w:r w:rsidRPr="00744A15">
        <w:rPr>
          <w:rFonts w:cs="Times New Roman"/>
          <w:szCs w:val="24"/>
        </w:rPr>
        <w:t xml:space="preserve"> </w:t>
      </w:r>
      <w:proofErr w:type="spellStart"/>
      <w:r w:rsidRPr="00744A15">
        <w:rPr>
          <w:rFonts w:cs="Times New Roman"/>
          <w:szCs w:val="24"/>
        </w:rPr>
        <w:t>personelin</w:t>
      </w:r>
      <w:proofErr w:type="spellEnd"/>
      <w:r w:rsidRPr="00744A15">
        <w:rPr>
          <w:rFonts w:cs="Times New Roman"/>
          <w:szCs w:val="24"/>
        </w:rPr>
        <w:t xml:space="preserve"> </w:t>
      </w:r>
      <w:proofErr w:type="spellStart"/>
      <w:r w:rsidRPr="00744A15">
        <w:rPr>
          <w:rFonts w:cs="Times New Roman"/>
          <w:szCs w:val="24"/>
        </w:rPr>
        <w:t>isimleri</w:t>
      </w:r>
      <w:proofErr w:type="spellEnd"/>
      <w:r w:rsidRPr="00744A15">
        <w:rPr>
          <w:rFonts w:cs="Times New Roman"/>
          <w:szCs w:val="24"/>
        </w:rPr>
        <w:t xml:space="preserve"> </w:t>
      </w:r>
      <w:proofErr w:type="spellStart"/>
      <w:r w:rsidRPr="00744A15">
        <w:rPr>
          <w:rFonts w:cs="Times New Roman"/>
          <w:szCs w:val="24"/>
        </w:rPr>
        <w:t>ile</w:t>
      </w:r>
      <w:proofErr w:type="spellEnd"/>
      <w:r w:rsidRPr="00744A15">
        <w:rPr>
          <w:rFonts w:cs="Times New Roman"/>
          <w:szCs w:val="24"/>
        </w:rPr>
        <w:t xml:space="preserve"> </w:t>
      </w:r>
      <w:proofErr w:type="spellStart"/>
      <w:r w:rsidRPr="00744A15">
        <w:rPr>
          <w:rFonts w:cs="Times New Roman"/>
          <w:szCs w:val="24"/>
        </w:rPr>
        <w:t>belgelerini</w:t>
      </w:r>
      <w:proofErr w:type="spellEnd"/>
      <w:r w:rsidRPr="00744A15">
        <w:rPr>
          <w:rFonts w:cs="Times New Roman"/>
          <w:szCs w:val="24"/>
        </w:rPr>
        <w:t xml:space="preserve"> </w:t>
      </w:r>
      <w:r w:rsidRPr="00744A15">
        <w:rPr>
          <w:rFonts w:cs="Times New Roman"/>
          <w:i/>
          <w:szCs w:val="24"/>
        </w:rPr>
        <w:t xml:space="preserve">(diploma, </w:t>
      </w:r>
      <w:proofErr w:type="spellStart"/>
      <w:r w:rsidRPr="00744A15">
        <w:rPr>
          <w:rFonts w:cs="Times New Roman"/>
          <w:i/>
          <w:szCs w:val="24"/>
        </w:rPr>
        <w:t>meslek</w:t>
      </w:r>
      <w:proofErr w:type="spellEnd"/>
      <w:r w:rsidRPr="00744A15">
        <w:rPr>
          <w:rFonts w:cs="Times New Roman"/>
          <w:i/>
          <w:szCs w:val="24"/>
        </w:rPr>
        <w:t xml:space="preserve"> </w:t>
      </w:r>
      <w:proofErr w:type="spellStart"/>
      <w:r w:rsidRPr="00744A15">
        <w:rPr>
          <w:rFonts w:cs="Times New Roman"/>
          <w:i/>
          <w:szCs w:val="24"/>
        </w:rPr>
        <w:t>odası</w:t>
      </w:r>
      <w:proofErr w:type="spellEnd"/>
      <w:r w:rsidRPr="00744A15">
        <w:rPr>
          <w:rFonts w:cs="Times New Roman"/>
          <w:i/>
          <w:szCs w:val="24"/>
        </w:rPr>
        <w:t xml:space="preserve"> </w:t>
      </w:r>
      <w:proofErr w:type="spellStart"/>
      <w:proofErr w:type="gramStart"/>
      <w:r w:rsidRPr="00744A15">
        <w:rPr>
          <w:rFonts w:cs="Times New Roman"/>
          <w:i/>
          <w:szCs w:val="24"/>
        </w:rPr>
        <w:t>kayıt</w:t>
      </w:r>
      <w:proofErr w:type="spellEnd"/>
      <w:r w:rsidRPr="00744A15">
        <w:rPr>
          <w:rFonts w:cs="Times New Roman"/>
          <w:i/>
          <w:szCs w:val="24"/>
        </w:rPr>
        <w:t xml:space="preserve">  </w:t>
      </w:r>
      <w:proofErr w:type="spellStart"/>
      <w:r w:rsidRPr="00744A15">
        <w:rPr>
          <w:rFonts w:cs="Times New Roman"/>
          <w:i/>
          <w:szCs w:val="24"/>
        </w:rPr>
        <w:t>belgesi</w:t>
      </w:r>
      <w:proofErr w:type="spellEnd"/>
      <w:proofErr w:type="gramEnd"/>
      <w:r w:rsidRPr="00744A15">
        <w:rPr>
          <w:rFonts w:cs="Times New Roman"/>
          <w:i/>
          <w:szCs w:val="24"/>
        </w:rPr>
        <w:t xml:space="preserve">, </w:t>
      </w:r>
      <w:proofErr w:type="spellStart"/>
      <w:r w:rsidRPr="00744A15">
        <w:rPr>
          <w:rFonts w:cs="Times New Roman"/>
          <w:i/>
          <w:szCs w:val="24"/>
        </w:rPr>
        <w:t>noterden</w:t>
      </w:r>
      <w:proofErr w:type="spellEnd"/>
      <w:r w:rsidRPr="00744A15">
        <w:rPr>
          <w:rFonts w:cs="Times New Roman"/>
          <w:i/>
          <w:szCs w:val="24"/>
        </w:rPr>
        <w:t xml:space="preserve"> </w:t>
      </w:r>
      <w:proofErr w:type="spellStart"/>
      <w:r w:rsidRPr="00744A15">
        <w:rPr>
          <w:rFonts w:cs="Times New Roman"/>
          <w:i/>
          <w:szCs w:val="24"/>
        </w:rPr>
        <w:t>alınan</w:t>
      </w:r>
      <w:proofErr w:type="spellEnd"/>
      <w:r w:rsidRPr="00744A15">
        <w:rPr>
          <w:rFonts w:cs="Times New Roman"/>
          <w:i/>
          <w:szCs w:val="24"/>
        </w:rPr>
        <w:t xml:space="preserve"> </w:t>
      </w:r>
      <w:proofErr w:type="spellStart"/>
      <w:r w:rsidRPr="00744A15">
        <w:rPr>
          <w:rFonts w:cs="Times New Roman"/>
          <w:i/>
          <w:szCs w:val="24"/>
        </w:rPr>
        <w:t>taahhütname</w:t>
      </w:r>
      <w:proofErr w:type="spellEnd"/>
      <w:r w:rsidRPr="00744A15">
        <w:rPr>
          <w:rFonts w:cs="Times New Roman"/>
          <w:i/>
          <w:szCs w:val="24"/>
        </w:rPr>
        <w:t xml:space="preserve">, </w:t>
      </w:r>
      <w:proofErr w:type="spellStart"/>
      <w:r w:rsidRPr="00744A15">
        <w:rPr>
          <w:rFonts w:cs="Times New Roman"/>
          <w:i/>
          <w:szCs w:val="24"/>
        </w:rPr>
        <w:t>sertifika</w:t>
      </w:r>
      <w:proofErr w:type="spellEnd"/>
      <w:r w:rsidRPr="00744A15">
        <w:rPr>
          <w:rFonts w:cs="Times New Roman"/>
          <w:i/>
          <w:szCs w:val="24"/>
        </w:rPr>
        <w:t xml:space="preserve"> vb.) </w:t>
      </w:r>
      <w:r w:rsidRPr="00744A15">
        <w:rPr>
          <w:rFonts w:cs="Times New Roman"/>
          <w:szCs w:val="24"/>
        </w:rPr>
        <w:t xml:space="preserve">Teknik </w:t>
      </w:r>
      <w:proofErr w:type="spellStart"/>
      <w:r w:rsidRPr="00744A15">
        <w:rPr>
          <w:rFonts w:cs="Times New Roman"/>
          <w:szCs w:val="24"/>
        </w:rPr>
        <w:t>Personel</w:t>
      </w:r>
      <w:proofErr w:type="spellEnd"/>
      <w:r w:rsidRPr="00744A15">
        <w:rPr>
          <w:rFonts w:cs="Times New Roman"/>
          <w:szCs w:val="24"/>
        </w:rPr>
        <w:t xml:space="preserve"> </w:t>
      </w:r>
      <w:proofErr w:type="spellStart"/>
      <w:r w:rsidRPr="00744A15">
        <w:rPr>
          <w:rFonts w:cs="Times New Roman"/>
          <w:szCs w:val="24"/>
        </w:rPr>
        <w:t>Bildirimi</w:t>
      </w:r>
      <w:proofErr w:type="spellEnd"/>
      <w:r w:rsidRPr="00744A15">
        <w:rPr>
          <w:rFonts w:cs="Times New Roman"/>
          <w:szCs w:val="24"/>
        </w:rPr>
        <w:t xml:space="preserve"> </w:t>
      </w:r>
      <w:proofErr w:type="spellStart"/>
      <w:r w:rsidRPr="00744A15">
        <w:rPr>
          <w:rFonts w:cs="Times New Roman"/>
          <w:szCs w:val="24"/>
        </w:rPr>
        <w:t>ile</w:t>
      </w:r>
      <w:proofErr w:type="spellEnd"/>
      <w:r w:rsidRPr="00744A15">
        <w:rPr>
          <w:rFonts w:cs="Times New Roman"/>
          <w:szCs w:val="24"/>
        </w:rPr>
        <w:t xml:space="preserve"> </w:t>
      </w:r>
      <w:proofErr w:type="spellStart"/>
      <w:r w:rsidRPr="00744A15">
        <w:rPr>
          <w:rFonts w:cs="Times New Roman"/>
          <w:szCs w:val="24"/>
        </w:rPr>
        <w:t>birlikte</w:t>
      </w:r>
      <w:proofErr w:type="spellEnd"/>
      <w:r w:rsidRPr="00744A15">
        <w:rPr>
          <w:rFonts w:cs="Times New Roman"/>
          <w:szCs w:val="24"/>
        </w:rPr>
        <w:t xml:space="preserve"> </w:t>
      </w:r>
      <w:proofErr w:type="spellStart"/>
      <w:r w:rsidRPr="00744A15">
        <w:rPr>
          <w:rFonts w:cs="Times New Roman"/>
          <w:szCs w:val="24"/>
        </w:rPr>
        <w:t>yer</w:t>
      </w:r>
      <w:proofErr w:type="spellEnd"/>
      <w:r w:rsidRPr="00744A15">
        <w:rPr>
          <w:rFonts w:cs="Times New Roman"/>
          <w:szCs w:val="24"/>
        </w:rPr>
        <w:t xml:space="preserve"> </w:t>
      </w:r>
      <w:proofErr w:type="spellStart"/>
      <w:r w:rsidRPr="00744A15">
        <w:rPr>
          <w:rFonts w:cs="Times New Roman"/>
          <w:szCs w:val="24"/>
        </w:rPr>
        <w:t>tesliminin</w:t>
      </w:r>
      <w:proofErr w:type="spellEnd"/>
      <w:r w:rsidRPr="00744A15">
        <w:rPr>
          <w:rFonts w:cs="Times New Roman"/>
          <w:szCs w:val="24"/>
        </w:rPr>
        <w:t xml:space="preserve">  </w:t>
      </w:r>
      <w:proofErr w:type="spellStart"/>
      <w:r w:rsidRPr="00744A15">
        <w:rPr>
          <w:rFonts w:cs="Times New Roman"/>
          <w:szCs w:val="24"/>
        </w:rPr>
        <w:t>yapıldığı</w:t>
      </w:r>
      <w:proofErr w:type="spellEnd"/>
      <w:r w:rsidRPr="00744A15">
        <w:rPr>
          <w:rFonts w:cs="Times New Roman"/>
          <w:szCs w:val="24"/>
        </w:rPr>
        <w:t xml:space="preserve"> </w:t>
      </w:r>
      <w:proofErr w:type="spellStart"/>
      <w:r w:rsidRPr="00744A15">
        <w:rPr>
          <w:rFonts w:cs="Times New Roman"/>
          <w:szCs w:val="24"/>
        </w:rPr>
        <w:t>tarihten</w:t>
      </w:r>
      <w:proofErr w:type="spellEnd"/>
      <w:r w:rsidRPr="00744A15">
        <w:rPr>
          <w:rFonts w:cs="Times New Roman"/>
          <w:szCs w:val="24"/>
        </w:rPr>
        <w:t xml:space="preserve"> </w:t>
      </w:r>
      <w:proofErr w:type="spellStart"/>
      <w:r w:rsidRPr="00744A15">
        <w:rPr>
          <w:rFonts w:cs="Times New Roman"/>
          <w:szCs w:val="24"/>
        </w:rPr>
        <w:t>itibaren</w:t>
      </w:r>
      <w:proofErr w:type="spellEnd"/>
      <w:r w:rsidRPr="00744A15">
        <w:rPr>
          <w:rFonts w:cs="Times New Roman"/>
          <w:szCs w:val="24"/>
        </w:rPr>
        <w:t xml:space="preserve"> </w:t>
      </w:r>
      <w:proofErr w:type="spellStart"/>
      <w:r w:rsidRPr="00744A15">
        <w:rPr>
          <w:rFonts w:cs="Times New Roman"/>
          <w:b/>
          <w:szCs w:val="24"/>
        </w:rPr>
        <w:t>beş</w:t>
      </w:r>
      <w:proofErr w:type="spellEnd"/>
      <w:r w:rsidRPr="00744A15">
        <w:rPr>
          <w:rFonts w:cs="Times New Roman"/>
          <w:b/>
          <w:szCs w:val="24"/>
        </w:rPr>
        <w:t xml:space="preserve"> </w:t>
      </w:r>
      <w:proofErr w:type="spellStart"/>
      <w:r w:rsidRPr="00744A15">
        <w:rPr>
          <w:rFonts w:cs="Times New Roman"/>
          <w:b/>
          <w:szCs w:val="24"/>
        </w:rPr>
        <w:t>gün</w:t>
      </w:r>
      <w:proofErr w:type="spellEnd"/>
      <w:r w:rsidRPr="00744A15">
        <w:rPr>
          <w:rFonts w:cs="Times New Roman"/>
          <w:b/>
          <w:szCs w:val="24"/>
        </w:rPr>
        <w:t xml:space="preserve"> </w:t>
      </w:r>
      <w:proofErr w:type="spellStart"/>
      <w:r w:rsidRPr="00744A15">
        <w:rPr>
          <w:rFonts w:cs="Times New Roman"/>
          <w:szCs w:val="24"/>
        </w:rPr>
        <w:t>içerisinde</w:t>
      </w:r>
      <w:proofErr w:type="spellEnd"/>
      <w:r w:rsidRPr="00744A15">
        <w:rPr>
          <w:rFonts w:cs="Times New Roman"/>
          <w:szCs w:val="24"/>
        </w:rPr>
        <w:t xml:space="preserve"> </w:t>
      </w:r>
      <w:proofErr w:type="spellStart"/>
      <w:r w:rsidRPr="00744A15">
        <w:rPr>
          <w:rFonts w:cs="Times New Roman"/>
          <w:szCs w:val="24"/>
        </w:rPr>
        <w:t>Sözleşme</w:t>
      </w:r>
      <w:proofErr w:type="spellEnd"/>
      <w:r w:rsidRPr="00744A15">
        <w:rPr>
          <w:rFonts w:cs="Times New Roman"/>
          <w:szCs w:val="24"/>
        </w:rPr>
        <w:t xml:space="preserve"> </w:t>
      </w:r>
      <w:proofErr w:type="spellStart"/>
      <w:r w:rsidRPr="00744A15">
        <w:rPr>
          <w:rFonts w:cs="Times New Roman"/>
          <w:szCs w:val="24"/>
        </w:rPr>
        <w:t>Makamına</w:t>
      </w:r>
      <w:proofErr w:type="spellEnd"/>
      <w:r w:rsidRPr="00744A15">
        <w:rPr>
          <w:rFonts w:cs="Times New Roman"/>
          <w:szCs w:val="24"/>
        </w:rPr>
        <w:t xml:space="preserve"> </w:t>
      </w:r>
      <w:proofErr w:type="spellStart"/>
      <w:r w:rsidRPr="00744A15">
        <w:rPr>
          <w:rFonts w:cs="Times New Roman"/>
          <w:szCs w:val="24"/>
        </w:rPr>
        <w:t>bildirmek</w:t>
      </w:r>
      <w:proofErr w:type="spellEnd"/>
      <w:r w:rsidRPr="00744A15">
        <w:rPr>
          <w:rFonts w:cs="Times New Roman"/>
          <w:szCs w:val="24"/>
        </w:rPr>
        <w:t xml:space="preserve"> </w:t>
      </w:r>
      <w:proofErr w:type="spellStart"/>
      <w:r w:rsidRPr="00744A15">
        <w:rPr>
          <w:rFonts w:cs="Times New Roman"/>
          <w:szCs w:val="24"/>
        </w:rPr>
        <w:t>mecburiyetindedir</w:t>
      </w:r>
      <w:proofErr w:type="spellEnd"/>
      <w:r w:rsidRPr="00744A15">
        <w:rPr>
          <w:rFonts w:cs="Times New Roman"/>
          <w:szCs w:val="24"/>
        </w:rPr>
        <w:t xml:space="preserve">. </w:t>
      </w:r>
      <w:proofErr w:type="spellStart"/>
      <w:r w:rsidRPr="00744A15">
        <w:rPr>
          <w:rFonts w:cs="Times New Roman"/>
          <w:szCs w:val="24"/>
        </w:rPr>
        <w:t>Sözleşme</w:t>
      </w:r>
      <w:proofErr w:type="spellEnd"/>
      <w:r w:rsidRPr="00744A15">
        <w:rPr>
          <w:rFonts w:cs="Times New Roman"/>
          <w:szCs w:val="24"/>
        </w:rPr>
        <w:t xml:space="preserve"> </w:t>
      </w:r>
      <w:proofErr w:type="spellStart"/>
      <w:r w:rsidRPr="00744A15">
        <w:rPr>
          <w:rFonts w:cs="Times New Roman"/>
          <w:szCs w:val="24"/>
        </w:rPr>
        <w:t>Makamı</w:t>
      </w:r>
      <w:proofErr w:type="spellEnd"/>
      <w:r w:rsidRPr="00744A15">
        <w:rPr>
          <w:rFonts w:cs="Times New Roman"/>
          <w:szCs w:val="24"/>
        </w:rPr>
        <w:t xml:space="preserve">, </w:t>
      </w:r>
      <w:proofErr w:type="spellStart"/>
      <w:r w:rsidRPr="00744A15">
        <w:rPr>
          <w:rFonts w:cs="Times New Roman"/>
          <w:szCs w:val="24"/>
        </w:rPr>
        <w:t>bu</w:t>
      </w:r>
      <w:proofErr w:type="spellEnd"/>
      <w:r w:rsidRPr="00744A15">
        <w:rPr>
          <w:rFonts w:cs="Times New Roman"/>
          <w:szCs w:val="24"/>
        </w:rPr>
        <w:t xml:space="preserve"> </w:t>
      </w:r>
      <w:proofErr w:type="spellStart"/>
      <w:r w:rsidRPr="00744A15">
        <w:rPr>
          <w:rFonts w:cs="Times New Roman"/>
          <w:szCs w:val="24"/>
        </w:rPr>
        <w:t>personel</w:t>
      </w:r>
      <w:proofErr w:type="spellEnd"/>
      <w:r w:rsidRPr="00744A15">
        <w:rPr>
          <w:rFonts w:cs="Times New Roman"/>
          <w:szCs w:val="24"/>
        </w:rPr>
        <w:t xml:space="preserve"> </w:t>
      </w:r>
      <w:proofErr w:type="spellStart"/>
      <w:r w:rsidRPr="00744A15">
        <w:rPr>
          <w:rFonts w:cs="Times New Roman"/>
          <w:szCs w:val="24"/>
        </w:rPr>
        <w:t>hakkında</w:t>
      </w:r>
      <w:proofErr w:type="spellEnd"/>
      <w:r w:rsidRPr="00744A15">
        <w:rPr>
          <w:rFonts w:cs="Times New Roman"/>
          <w:szCs w:val="24"/>
        </w:rPr>
        <w:t xml:space="preserve"> </w:t>
      </w:r>
      <w:proofErr w:type="spellStart"/>
      <w:r w:rsidRPr="00744A15">
        <w:rPr>
          <w:rFonts w:cs="Times New Roman"/>
          <w:szCs w:val="24"/>
        </w:rPr>
        <w:t>gerekli</w:t>
      </w:r>
      <w:proofErr w:type="spellEnd"/>
      <w:r w:rsidRPr="00744A15">
        <w:rPr>
          <w:rFonts w:cs="Times New Roman"/>
          <w:szCs w:val="24"/>
        </w:rPr>
        <w:t xml:space="preserve"> </w:t>
      </w:r>
      <w:proofErr w:type="spellStart"/>
      <w:r w:rsidRPr="00744A15">
        <w:rPr>
          <w:rFonts w:cs="Times New Roman"/>
          <w:szCs w:val="24"/>
        </w:rPr>
        <w:t>incelemeyi</w:t>
      </w:r>
      <w:proofErr w:type="spellEnd"/>
      <w:r w:rsidRPr="00744A15">
        <w:rPr>
          <w:rFonts w:cs="Times New Roman"/>
          <w:szCs w:val="24"/>
        </w:rPr>
        <w:t xml:space="preserve"> </w:t>
      </w:r>
      <w:proofErr w:type="spellStart"/>
      <w:r w:rsidRPr="00744A15">
        <w:rPr>
          <w:rFonts w:cs="Times New Roman"/>
          <w:szCs w:val="24"/>
        </w:rPr>
        <w:t>yaptıktan</w:t>
      </w:r>
      <w:proofErr w:type="spellEnd"/>
      <w:r w:rsidRPr="00744A15">
        <w:rPr>
          <w:rFonts w:cs="Times New Roman"/>
          <w:szCs w:val="24"/>
        </w:rPr>
        <w:t xml:space="preserve"> </w:t>
      </w:r>
      <w:proofErr w:type="spellStart"/>
      <w:r w:rsidRPr="00744A15">
        <w:rPr>
          <w:rFonts w:cs="Times New Roman"/>
          <w:szCs w:val="24"/>
        </w:rPr>
        <w:t>sonra</w:t>
      </w:r>
      <w:proofErr w:type="spellEnd"/>
      <w:r w:rsidRPr="00744A15">
        <w:rPr>
          <w:rFonts w:cs="Times New Roman"/>
          <w:szCs w:val="24"/>
        </w:rPr>
        <w:t xml:space="preserve"> </w:t>
      </w:r>
      <w:proofErr w:type="spellStart"/>
      <w:r w:rsidRPr="00744A15">
        <w:rPr>
          <w:rFonts w:cs="Times New Roman"/>
          <w:szCs w:val="24"/>
        </w:rPr>
        <w:t>kabul</w:t>
      </w:r>
      <w:proofErr w:type="spellEnd"/>
      <w:r w:rsidRPr="00744A15">
        <w:rPr>
          <w:rFonts w:cs="Times New Roman"/>
          <w:szCs w:val="24"/>
        </w:rPr>
        <w:t xml:space="preserve"> </w:t>
      </w:r>
      <w:proofErr w:type="spellStart"/>
      <w:r w:rsidRPr="00744A15">
        <w:rPr>
          <w:rFonts w:cs="Times New Roman"/>
          <w:szCs w:val="24"/>
        </w:rPr>
        <w:t>edip</w:t>
      </w:r>
      <w:proofErr w:type="spellEnd"/>
      <w:r w:rsidRPr="00744A15">
        <w:rPr>
          <w:rFonts w:cs="Times New Roman"/>
          <w:szCs w:val="24"/>
        </w:rPr>
        <w:t xml:space="preserve"> </w:t>
      </w:r>
      <w:proofErr w:type="spellStart"/>
      <w:r w:rsidRPr="00744A15">
        <w:rPr>
          <w:rFonts w:cs="Times New Roman"/>
          <w:szCs w:val="24"/>
        </w:rPr>
        <w:t>etmediğini</w:t>
      </w:r>
      <w:proofErr w:type="spellEnd"/>
      <w:r w:rsidRPr="00744A15">
        <w:rPr>
          <w:rFonts w:cs="Times New Roman"/>
          <w:szCs w:val="24"/>
        </w:rPr>
        <w:t xml:space="preserve"> </w:t>
      </w:r>
      <w:r w:rsidRPr="00744A15">
        <w:rPr>
          <w:rFonts w:cs="Times New Roman"/>
          <w:b/>
          <w:szCs w:val="24"/>
        </w:rPr>
        <w:t xml:space="preserve">on </w:t>
      </w:r>
      <w:proofErr w:type="spellStart"/>
      <w:r w:rsidRPr="00744A15">
        <w:rPr>
          <w:rFonts w:cs="Times New Roman"/>
          <w:b/>
          <w:szCs w:val="24"/>
        </w:rPr>
        <w:t>gün</w:t>
      </w:r>
      <w:proofErr w:type="spellEnd"/>
      <w:r w:rsidRPr="00744A15">
        <w:rPr>
          <w:rFonts w:cs="Times New Roman"/>
          <w:b/>
          <w:szCs w:val="24"/>
        </w:rPr>
        <w:t xml:space="preserve"> </w:t>
      </w:r>
      <w:proofErr w:type="spellStart"/>
      <w:r w:rsidRPr="00744A15">
        <w:rPr>
          <w:rFonts w:cs="Times New Roman"/>
          <w:szCs w:val="24"/>
        </w:rPr>
        <w:t>içinde</w:t>
      </w:r>
      <w:proofErr w:type="spellEnd"/>
      <w:r w:rsidRPr="00744A15">
        <w:rPr>
          <w:rFonts w:cs="Times New Roman"/>
          <w:szCs w:val="24"/>
        </w:rPr>
        <w:t xml:space="preserve"> </w:t>
      </w:r>
      <w:proofErr w:type="spellStart"/>
      <w:r w:rsidRPr="00744A15">
        <w:rPr>
          <w:rFonts w:cs="Times New Roman"/>
          <w:szCs w:val="24"/>
        </w:rPr>
        <w:t>Yükleniciye</w:t>
      </w:r>
      <w:proofErr w:type="spellEnd"/>
      <w:r w:rsidRPr="00744A15">
        <w:rPr>
          <w:rFonts w:cs="Times New Roman"/>
          <w:szCs w:val="24"/>
        </w:rPr>
        <w:t xml:space="preserve"> </w:t>
      </w:r>
      <w:proofErr w:type="spellStart"/>
      <w:r w:rsidRPr="00744A15">
        <w:rPr>
          <w:rFonts w:cs="Times New Roman"/>
          <w:szCs w:val="24"/>
        </w:rPr>
        <w:t>bildirir</w:t>
      </w:r>
      <w:proofErr w:type="spellEnd"/>
      <w:r w:rsidRPr="00744A15">
        <w:rPr>
          <w:rFonts w:cs="Times New Roman"/>
          <w:szCs w:val="24"/>
        </w:rPr>
        <w:t xml:space="preserve">. </w:t>
      </w:r>
      <w:proofErr w:type="spellStart"/>
      <w:r w:rsidRPr="00744A15">
        <w:rPr>
          <w:rFonts w:cs="Times New Roman"/>
          <w:szCs w:val="24"/>
        </w:rPr>
        <w:t>Sözleşme</w:t>
      </w:r>
      <w:proofErr w:type="spellEnd"/>
      <w:r w:rsidRPr="00744A15">
        <w:rPr>
          <w:rFonts w:cs="Times New Roman"/>
          <w:szCs w:val="24"/>
        </w:rPr>
        <w:t xml:space="preserve"> </w:t>
      </w:r>
      <w:proofErr w:type="spellStart"/>
      <w:r w:rsidRPr="00744A15">
        <w:rPr>
          <w:rFonts w:cs="Times New Roman"/>
          <w:szCs w:val="24"/>
        </w:rPr>
        <w:t>Makamı</w:t>
      </w:r>
      <w:proofErr w:type="spellEnd"/>
      <w:r w:rsidRPr="00744A15">
        <w:rPr>
          <w:rFonts w:cs="Times New Roman"/>
          <w:szCs w:val="24"/>
        </w:rPr>
        <w:t xml:space="preserve"> </w:t>
      </w:r>
      <w:proofErr w:type="spellStart"/>
      <w:r w:rsidRPr="00744A15">
        <w:rPr>
          <w:rFonts w:cs="Times New Roman"/>
          <w:szCs w:val="24"/>
        </w:rPr>
        <w:t>tarafından</w:t>
      </w:r>
      <w:proofErr w:type="spellEnd"/>
      <w:r w:rsidRPr="00744A15">
        <w:rPr>
          <w:rFonts w:cs="Times New Roman"/>
          <w:szCs w:val="24"/>
        </w:rPr>
        <w:t xml:space="preserve"> </w:t>
      </w:r>
      <w:proofErr w:type="spellStart"/>
      <w:r w:rsidRPr="00744A15">
        <w:rPr>
          <w:rFonts w:cs="Times New Roman"/>
          <w:szCs w:val="24"/>
        </w:rPr>
        <w:t>bu</w:t>
      </w:r>
      <w:proofErr w:type="spellEnd"/>
      <w:r w:rsidRPr="00744A15">
        <w:rPr>
          <w:rFonts w:cs="Times New Roman"/>
          <w:szCs w:val="24"/>
        </w:rPr>
        <w:t xml:space="preserve"> </w:t>
      </w:r>
      <w:proofErr w:type="spellStart"/>
      <w:r w:rsidRPr="00744A15">
        <w:rPr>
          <w:rFonts w:cs="Times New Roman"/>
          <w:szCs w:val="24"/>
        </w:rPr>
        <w:t>süre</w:t>
      </w:r>
      <w:proofErr w:type="spellEnd"/>
      <w:r w:rsidRPr="00744A15">
        <w:rPr>
          <w:rFonts w:cs="Times New Roman"/>
          <w:szCs w:val="24"/>
        </w:rPr>
        <w:t xml:space="preserve"> </w:t>
      </w:r>
      <w:proofErr w:type="spellStart"/>
      <w:r w:rsidRPr="00744A15">
        <w:rPr>
          <w:rFonts w:cs="Times New Roman"/>
          <w:szCs w:val="24"/>
        </w:rPr>
        <w:t>içerisinde</w:t>
      </w:r>
      <w:proofErr w:type="spellEnd"/>
      <w:r w:rsidRPr="00744A15">
        <w:rPr>
          <w:rFonts w:cs="Times New Roman"/>
          <w:szCs w:val="24"/>
        </w:rPr>
        <w:t xml:space="preserve"> </w:t>
      </w:r>
      <w:proofErr w:type="spellStart"/>
      <w:r w:rsidRPr="00744A15">
        <w:rPr>
          <w:rFonts w:cs="Times New Roman"/>
          <w:szCs w:val="24"/>
        </w:rPr>
        <w:t>herhangi</w:t>
      </w:r>
      <w:proofErr w:type="spellEnd"/>
      <w:r w:rsidRPr="00744A15">
        <w:rPr>
          <w:rFonts w:cs="Times New Roman"/>
          <w:szCs w:val="24"/>
        </w:rPr>
        <w:t xml:space="preserve"> </w:t>
      </w:r>
      <w:proofErr w:type="spellStart"/>
      <w:r w:rsidRPr="00744A15">
        <w:rPr>
          <w:rFonts w:cs="Times New Roman"/>
          <w:szCs w:val="24"/>
        </w:rPr>
        <w:t>bir</w:t>
      </w:r>
      <w:proofErr w:type="spellEnd"/>
      <w:r w:rsidRPr="00744A15">
        <w:rPr>
          <w:rFonts w:cs="Times New Roman"/>
          <w:szCs w:val="24"/>
        </w:rPr>
        <w:t xml:space="preserve"> </w:t>
      </w:r>
      <w:proofErr w:type="spellStart"/>
      <w:r w:rsidRPr="00744A15">
        <w:rPr>
          <w:rFonts w:cs="Times New Roman"/>
          <w:szCs w:val="24"/>
        </w:rPr>
        <w:t>bildirim</w:t>
      </w:r>
      <w:proofErr w:type="spellEnd"/>
      <w:r w:rsidRPr="00744A15">
        <w:rPr>
          <w:rFonts w:cs="Times New Roman"/>
          <w:szCs w:val="24"/>
        </w:rPr>
        <w:t xml:space="preserve"> </w:t>
      </w:r>
      <w:proofErr w:type="spellStart"/>
      <w:r w:rsidRPr="00744A15">
        <w:rPr>
          <w:rFonts w:cs="Times New Roman"/>
          <w:szCs w:val="24"/>
        </w:rPr>
        <w:t>yapılmadığı</w:t>
      </w:r>
      <w:proofErr w:type="spellEnd"/>
      <w:r w:rsidRPr="00744A15">
        <w:rPr>
          <w:rFonts w:cs="Times New Roman"/>
          <w:szCs w:val="24"/>
        </w:rPr>
        <w:t xml:space="preserve"> </w:t>
      </w:r>
      <w:proofErr w:type="spellStart"/>
      <w:r w:rsidRPr="00744A15">
        <w:rPr>
          <w:rFonts w:cs="Times New Roman"/>
          <w:szCs w:val="24"/>
        </w:rPr>
        <w:t>takdirde</w:t>
      </w:r>
      <w:proofErr w:type="spellEnd"/>
      <w:r w:rsidRPr="00744A15">
        <w:rPr>
          <w:rFonts w:cs="Times New Roman"/>
          <w:szCs w:val="24"/>
        </w:rPr>
        <w:t xml:space="preserve"> Teknik </w:t>
      </w:r>
      <w:proofErr w:type="spellStart"/>
      <w:r w:rsidRPr="00744A15">
        <w:rPr>
          <w:rFonts w:cs="Times New Roman"/>
          <w:szCs w:val="24"/>
        </w:rPr>
        <w:t>Personel</w:t>
      </w:r>
      <w:proofErr w:type="spellEnd"/>
      <w:r w:rsidRPr="00744A15">
        <w:rPr>
          <w:rFonts w:cs="Times New Roman"/>
          <w:szCs w:val="24"/>
        </w:rPr>
        <w:t xml:space="preserve"> </w:t>
      </w:r>
      <w:proofErr w:type="spellStart"/>
      <w:r w:rsidRPr="00744A15">
        <w:rPr>
          <w:rFonts w:cs="Times New Roman"/>
          <w:szCs w:val="24"/>
        </w:rPr>
        <w:t>Bildirimindeki</w:t>
      </w:r>
      <w:proofErr w:type="spellEnd"/>
      <w:r w:rsidRPr="00744A15">
        <w:rPr>
          <w:rFonts w:cs="Times New Roman"/>
          <w:szCs w:val="24"/>
        </w:rPr>
        <w:t xml:space="preserve"> </w:t>
      </w:r>
      <w:proofErr w:type="spellStart"/>
      <w:r w:rsidRPr="00744A15">
        <w:rPr>
          <w:rFonts w:cs="Times New Roman"/>
          <w:szCs w:val="24"/>
        </w:rPr>
        <w:t>teknik</w:t>
      </w:r>
      <w:proofErr w:type="spellEnd"/>
      <w:r w:rsidRPr="00744A15">
        <w:rPr>
          <w:rFonts w:cs="Times New Roman"/>
          <w:szCs w:val="24"/>
        </w:rPr>
        <w:t xml:space="preserve"> </w:t>
      </w:r>
      <w:proofErr w:type="spellStart"/>
      <w:r w:rsidRPr="00744A15">
        <w:rPr>
          <w:rFonts w:cs="Times New Roman"/>
          <w:szCs w:val="24"/>
        </w:rPr>
        <w:t>personel</w:t>
      </w:r>
      <w:proofErr w:type="spellEnd"/>
      <w:r w:rsidRPr="00744A15">
        <w:rPr>
          <w:rFonts w:cs="Times New Roman"/>
          <w:szCs w:val="24"/>
        </w:rPr>
        <w:t xml:space="preserve"> </w:t>
      </w:r>
      <w:proofErr w:type="spellStart"/>
      <w:r w:rsidRPr="00744A15">
        <w:rPr>
          <w:rFonts w:cs="Times New Roman"/>
          <w:szCs w:val="24"/>
        </w:rPr>
        <w:t>kabul</w:t>
      </w:r>
      <w:proofErr w:type="spellEnd"/>
      <w:r w:rsidRPr="00744A15">
        <w:rPr>
          <w:rFonts w:cs="Times New Roman"/>
          <w:szCs w:val="24"/>
        </w:rPr>
        <w:t xml:space="preserve"> </w:t>
      </w:r>
      <w:proofErr w:type="spellStart"/>
      <w:r w:rsidRPr="00744A15">
        <w:rPr>
          <w:rFonts w:cs="Times New Roman"/>
          <w:szCs w:val="24"/>
        </w:rPr>
        <w:t>edilmiş</w:t>
      </w:r>
      <w:proofErr w:type="spellEnd"/>
      <w:r w:rsidRPr="00744A15">
        <w:rPr>
          <w:rFonts w:cs="Times New Roman"/>
          <w:spacing w:val="-25"/>
          <w:szCs w:val="24"/>
        </w:rPr>
        <w:t xml:space="preserve"> </w:t>
      </w:r>
      <w:proofErr w:type="spellStart"/>
      <w:r w:rsidRPr="00744A15">
        <w:rPr>
          <w:rFonts w:cs="Times New Roman"/>
          <w:szCs w:val="24"/>
        </w:rPr>
        <w:t>sayılır</w:t>
      </w:r>
      <w:proofErr w:type="spellEnd"/>
      <w:r w:rsidRPr="00744A15">
        <w:rPr>
          <w:rFonts w:cs="Times New Roman"/>
          <w:szCs w:val="24"/>
        </w:rPr>
        <w:t>.</w:t>
      </w:r>
    </w:p>
    <w:p w14:paraId="506B4F8A" w14:textId="77777777" w:rsidR="00744A15" w:rsidRPr="00744A15" w:rsidRDefault="00744A15" w:rsidP="004D4791">
      <w:pPr>
        <w:pStyle w:val="ListeParagraf"/>
        <w:widowControl w:val="0"/>
        <w:numPr>
          <w:ilvl w:val="1"/>
          <w:numId w:val="41"/>
        </w:numPr>
        <w:tabs>
          <w:tab w:val="left" w:pos="580"/>
        </w:tabs>
        <w:autoSpaceDE w:val="0"/>
        <w:autoSpaceDN w:val="0"/>
        <w:spacing w:before="154" w:line="242" w:lineRule="auto"/>
        <w:ind w:right="117" w:firstLine="0"/>
        <w:contextualSpacing w:val="0"/>
        <w:rPr>
          <w:rFonts w:cs="Times New Roman"/>
          <w:szCs w:val="24"/>
        </w:rPr>
      </w:pPr>
      <w:proofErr w:type="spellStart"/>
      <w:r w:rsidRPr="00744A15">
        <w:rPr>
          <w:rFonts w:cs="Times New Roman"/>
          <w:szCs w:val="24"/>
        </w:rPr>
        <w:t>Yüklenici</w:t>
      </w:r>
      <w:proofErr w:type="spellEnd"/>
      <w:r w:rsidRPr="00744A15">
        <w:rPr>
          <w:rFonts w:cs="Times New Roman"/>
          <w:szCs w:val="24"/>
        </w:rPr>
        <w:t xml:space="preserve"> </w:t>
      </w:r>
      <w:proofErr w:type="spellStart"/>
      <w:r w:rsidRPr="00744A15">
        <w:rPr>
          <w:rFonts w:cs="Times New Roman"/>
          <w:szCs w:val="24"/>
        </w:rPr>
        <w:t>tarafından</w:t>
      </w:r>
      <w:proofErr w:type="spellEnd"/>
      <w:r w:rsidRPr="00744A15">
        <w:rPr>
          <w:rFonts w:cs="Times New Roman"/>
          <w:szCs w:val="24"/>
        </w:rPr>
        <w:t xml:space="preserve"> </w:t>
      </w:r>
      <w:proofErr w:type="spellStart"/>
      <w:r w:rsidRPr="00744A15">
        <w:rPr>
          <w:rFonts w:cs="Times New Roman"/>
          <w:szCs w:val="24"/>
        </w:rPr>
        <w:t>bildirilen</w:t>
      </w:r>
      <w:proofErr w:type="spellEnd"/>
      <w:r w:rsidRPr="00744A15">
        <w:rPr>
          <w:rFonts w:cs="Times New Roman"/>
          <w:szCs w:val="24"/>
        </w:rPr>
        <w:t xml:space="preserve"> </w:t>
      </w:r>
      <w:proofErr w:type="spellStart"/>
      <w:r w:rsidRPr="00744A15">
        <w:rPr>
          <w:rFonts w:cs="Times New Roman"/>
          <w:szCs w:val="24"/>
        </w:rPr>
        <w:t>teknik</w:t>
      </w:r>
      <w:proofErr w:type="spellEnd"/>
      <w:r w:rsidRPr="00744A15">
        <w:rPr>
          <w:rFonts w:cs="Times New Roman"/>
          <w:szCs w:val="24"/>
        </w:rPr>
        <w:t xml:space="preserve"> </w:t>
      </w:r>
      <w:proofErr w:type="spellStart"/>
      <w:r w:rsidRPr="00744A15">
        <w:rPr>
          <w:rFonts w:cs="Times New Roman"/>
          <w:szCs w:val="24"/>
        </w:rPr>
        <w:t>personelin</w:t>
      </w:r>
      <w:proofErr w:type="spellEnd"/>
      <w:r w:rsidRPr="00744A15">
        <w:rPr>
          <w:rFonts w:cs="Times New Roman"/>
          <w:szCs w:val="24"/>
        </w:rPr>
        <w:t xml:space="preserve"> </w:t>
      </w:r>
      <w:proofErr w:type="spellStart"/>
      <w:r w:rsidRPr="00744A15">
        <w:rPr>
          <w:rFonts w:cs="Times New Roman"/>
          <w:szCs w:val="24"/>
        </w:rPr>
        <w:t>Sözleşme</w:t>
      </w:r>
      <w:proofErr w:type="spellEnd"/>
      <w:r w:rsidRPr="00744A15">
        <w:rPr>
          <w:rFonts w:cs="Times New Roman"/>
          <w:szCs w:val="24"/>
        </w:rPr>
        <w:t xml:space="preserve"> </w:t>
      </w:r>
      <w:proofErr w:type="spellStart"/>
      <w:r w:rsidRPr="00744A15">
        <w:rPr>
          <w:rFonts w:cs="Times New Roman"/>
          <w:szCs w:val="24"/>
        </w:rPr>
        <w:t>Makamı</w:t>
      </w:r>
      <w:proofErr w:type="spellEnd"/>
      <w:r w:rsidRPr="00744A15">
        <w:rPr>
          <w:rFonts w:cs="Times New Roman"/>
          <w:szCs w:val="24"/>
        </w:rPr>
        <w:t xml:space="preserve"> </w:t>
      </w:r>
      <w:proofErr w:type="spellStart"/>
      <w:r w:rsidRPr="00744A15">
        <w:rPr>
          <w:rFonts w:cs="Times New Roman"/>
          <w:szCs w:val="24"/>
        </w:rPr>
        <w:t>tarafından</w:t>
      </w:r>
      <w:proofErr w:type="spellEnd"/>
      <w:r w:rsidRPr="00744A15">
        <w:rPr>
          <w:rFonts w:cs="Times New Roman"/>
          <w:szCs w:val="24"/>
        </w:rPr>
        <w:t xml:space="preserve"> </w:t>
      </w:r>
      <w:proofErr w:type="spellStart"/>
      <w:r w:rsidRPr="00744A15">
        <w:rPr>
          <w:rFonts w:cs="Times New Roman"/>
          <w:szCs w:val="24"/>
        </w:rPr>
        <w:t>kabul</w:t>
      </w:r>
      <w:proofErr w:type="spellEnd"/>
      <w:r w:rsidRPr="00744A15">
        <w:rPr>
          <w:rFonts w:cs="Times New Roman"/>
          <w:szCs w:val="24"/>
        </w:rPr>
        <w:t xml:space="preserve"> </w:t>
      </w:r>
      <w:proofErr w:type="spellStart"/>
      <w:r w:rsidRPr="00744A15">
        <w:rPr>
          <w:rFonts w:cs="Times New Roman"/>
          <w:szCs w:val="24"/>
        </w:rPr>
        <w:t>edilmemesi</w:t>
      </w:r>
      <w:proofErr w:type="spellEnd"/>
      <w:r w:rsidRPr="00744A15">
        <w:rPr>
          <w:rFonts w:cs="Times New Roman"/>
          <w:szCs w:val="24"/>
        </w:rPr>
        <w:t xml:space="preserve"> </w:t>
      </w:r>
      <w:proofErr w:type="spellStart"/>
      <w:r w:rsidRPr="00744A15">
        <w:rPr>
          <w:rFonts w:cs="Times New Roman"/>
          <w:szCs w:val="24"/>
        </w:rPr>
        <w:t>halinde</w:t>
      </w:r>
      <w:proofErr w:type="spellEnd"/>
      <w:r w:rsidRPr="00744A15">
        <w:rPr>
          <w:rFonts w:cs="Times New Roman"/>
          <w:szCs w:val="24"/>
        </w:rPr>
        <w:t xml:space="preserve">, </w:t>
      </w:r>
      <w:proofErr w:type="spellStart"/>
      <w:r w:rsidRPr="00744A15">
        <w:rPr>
          <w:rFonts w:cs="Times New Roman"/>
          <w:szCs w:val="24"/>
        </w:rPr>
        <w:t>kabul</w:t>
      </w:r>
      <w:proofErr w:type="spellEnd"/>
      <w:r w:rsidRPr="00744A15">
        <w:rPr>
          <w:rFonts w:cs="Times New Roman"/>
          <w:szCs w:val="24"/>
        </w:rPr>
        <w:t xml:space="preserve"> </w:t>
      </w:r>
      <w:proofErr w:type="spellStart"/>
      <w:r w:rsidRPr="00744A15">
        <w:rPr>
          <w:rFonts w:cs="Times New Roman"/>
          <w:szCs w:val="24"/>
        </w:rPr>
        <w:t>edilmeyen</w:t>
      </w:r>
      <w:proofErr w:type="spellEnd"/>
      <w:r w:rsidRPr="00744A15">
        <w:rPr>
          <w:rFonts w:cs="Times New Roman"/>
          <w:szCs w:val="24"/>
        </w:rPr>
        <w:t xml:space="preserve"> </w:t>
      </w:r>
      <w:proofErr w:type="spellStart"/>
      <w:r w:rsidRPr="00744A15">
        <w:rPr>
          <w:rFonts w:cs="Times New Roman"/>
          <w:szCs w:val="24"/>
        </w:rPr>
        <w:t>teknik</w:t>
      </w:r>
      <w:proofErr w:type="spellEnd"/>
      <w:r w:rsidRPr="00744A15">
        <w:rPr>
          <w:rFonts w:cs="Times New Roman"/>
          <w:szCs w:val="24"/>
        </w:rPr>
        <w:t xml:space="preserve"> </w:t>
      </w:r>
      <w:proofErr w:type="spellStart"/>
      <w:r w:rsidRPr="00744A15">
        <w:rPr>
          <w:rFonts w:cs="Times New Roman"/>
          <w:szCs w:val="24"/>
        </w:rPr>
        <w:t>personel</w:t>
      </w:r>
      <w:proofErr w:type="spellEnd"/>
      <w:r w:rsidRPr="00744A15">
        <w:rPr>
          <w:rFonts w:cs="Times New Roman"/>
          <w:szCs w:val="24"/>
        </w:rPr>
        <w:t xml:space="preserve"> </w:t>
      </w:r>
      <w:proofErr w:type="spellStart"/>
      <w:r w:rsidRPr="00744A15">
        <w:rPr>
          <w:rFonts w:cs="Times New Roman"/>
          <w:szCs w:val="24"/>
        </w:rPr>
        <w:t>yerine</w:t>
      </w:r>
      <w:proofErr w:type="spellEnd"/>
      <w:r w:rsidRPr="00744A15">
        <w:rPr>
          <w:rFonts w:cs="Times New Roman"/>
          <w:szCs w:val="24"/>
        </w:rPr>
        <w:t xml:space="preserve"> yeni </w:t>
      </w:r>
      <w:proofErr w:type="spellStart"/>
      <w:r w:rsidRPr="00744A15">
        <w:rPr>
          <w:rFonts w:cs="Times New Roman"/>
          <w:szCs w:val="24"/>
        </w:rPr>
        <w:t>bir</w:t>
      </w:r>
      <w:proofErr w:type="spellEnd"/>
      <w:r w:rsidRPr="00744A15">
        <w:rPr>
          <w:rFonts w:cs="Times New Roman"/>
          <w:szCs w:val="24"/>
        </w:rPr>
        <w:t xml:space="preserve"> </w:t>
      </w:r>
      <w:proofErr w:type="spellStart"/>
      <w:r w:rsidRPr="00744A15">
        <w:rPr>
          <w:rFonts w:cs="Times New Roman"/>
          <w:szCs w:val="24"/>
        </w:rPr>
        <w:t>teknik</w:t>
      </w:r>
      <w:proofErr w:type="spellEnd"/>
      <w:r w:rsidRPr="00744A15">
        <w:rPr>
          <w:rFonts w:cs="Times New Roman"/>
          <w:szCs w:val="24"/>
        </w:rPr>
        <w:t xml:space="preserve"> </w:t>
      </w:r>
      <w:proofErr w:type="spellStart"/>
      <w:r w:rsidRPr="00744A15">
        <w:rPr>
          <w:rFonts w:cs="Times New Roman"/>
          <w:szCs w:val="24"/>
        </w:rPr>
        <w:t>personel</w:t>
      </w:r>
      <w:proofErr w:type="spellEnd"/>
      <w:r w:rsidRPr="00744A15">
        <w:rPr>
          <w:rFonts w:cs="Times New Roman"/>
          <w:szCs w:val="24"/>
        </w:rPr>
        <w:t xml:space="preserve"> </w:t>
      </w:r>
      <w:proofErr w:type="spellStart"/>
      <w:r w:rsidRPr="00744A15">
        <w:rPr>
          <w:rFonts w:cs="Times New Roman"/>
          <w:szCs w:val="24"/>
        </w:rPr>
        <w:t>bildirilmesi</w:t>
      </w:r>
      <w:proofErr w:type="spellEnd"/>
      <w:r w:rsidRPr="00744A15">
        <w:rPr>
          <w:rFonts w:cs="Times New Roman"/>
          <w:szCs w:val="24"/>
        </w:rPr>
        <w:t xml:space="preserve"> </w:t>
      </w:r>
      <w:proofErr w:type="spellStart"/>
      <w:r w:rsidRPr="00744A15">
        <w:rPr>
          <w:rFonts w:cs="Times New Roman"/>
          <w:szCs w:val="24"/>
        </w:rPr>
        <w:t>için</w:t>
      </w:r>
      <w:proofErr w:type="spellEnd"/>
      <w:r w:rsidRPr="00744A15">
        <w:rPr>
          <w:rFonts w:cs="Times New Roman"/>
          <w:szCs w:val="24"/>
        </w:rPr>
        <w:t xml:space="preserve"> </w:t>
      </w:r>
      <w:proofErr w:type="spellStart"/>
      <w:r w:rsidRPr="00744A15">
        <w:rPr>
          <w:rFonts w:cs="Times New Roman"/>
          <w:szCs w:val="24"/>
        </w:rPr>
        <w:t>Yükleniciye</w:t>
      </w:r>
      <w:proofErr w:type="spellEnd"/>
      <w:r w:rsidRPr="00744A15">
        <w:rPr>
          <w:rFonts w:cs="Times New Roman"/>
          <w:szCs w:val="24"/>
        </w:rPr>
        <w:t xml:space="preserve"> </w:t>
      </w:r>
      <w:proofErr w:type="spellStart"/>
      <w:r w:rsidRPr="00744A15">
        <w:rPr>
          <w:rFonts w:cs="Times New Roman"/>
          <w:b/>
          <w:szCs w:val="24"/>
        </w:rPr>
        <w:t>beş</w:t>
      </w:r>
      <w:proofErr w:type="spellEnd"/>
      <w:r w:rsidRPr="00744A15">
        <w:rPr>
          <w:rFonts w:cs="Times New Roman"/>
          <w:b/>
          <w:szCs w:val="24"/>
        </w:rPr>
        <w:t xml:space="preserve"> </w:t>
      </w:r>
      <w:proofErr w:type="spellStart"/>
      <w:r w:rsidRPr="00744A15">
        <w:rPr>
          <w:rFonts w:cs="Times New Roman"/>
          <w:b/>
          <w:szCs w:val="24"/>
        </w:rPr>
        <w:t>gün</w:t>
      </w:r>
      <w:proofErr w:type="spellEnd"/>
      <w:r w:rsidRPr="00744A15">
        <w:rPr>
          <w:rFonts w:cs="Times New Roman"/>
          <w:b/>
          <w:szCs w:val="24"/>
        </w:rPr>
        <w:t xml:space="preserve"> </w:t>
      </w:r>
      <w:proofErr w:type="spellStart"/>
      <w:r w:rsidRPr="00744A15">
        <w:rPr>
          <w:rFonts w:cs="Times New Roman"/>
          <w:szCs w:val="24"/>
        </w:rPr>
        <w:t>süre</w:t>
      </w:r>
      <w:proofErr w:type="spellEnd"/>
      <w:r w:rsidRPr="00744A15">
        <w:rPr>
          <w:rFonts w:cs="Times New Roman"/>
          <w:szCs w:val="24"/>
        </w:rPr>
        <w:t xml:space="preserve"> </w:t>
      </w:r>
      <w:proofErr w:type="spellStart"/>
      <w:r w:rsidRPr="00744A15">
        <w:rPr>
          <w:rFonts w:cs="Times New Roman"/>
          <w:szCs w:val="24"/>
        </w:rPr>
        <w:t>verilir</w:t>
      </w:r>
      <w:proofErr w:type="spellEnd"/>
      <w:r w:rsidRPr="00744A15">
        <w:rPr>
          <w:rFonts w:cs="Times New Roman"/>
          <w:szCs w:val="24"/>
        </w:rPr>
        <w:t xml:space="preserve">. </w:t>
      </w:r>
      <w:proofErr w:type="spellStart"/>
      <w:r w:rsidRPr="00744A15">
        <w:rPr>
          <w:rFonts w:cs="Times New Roman"/>
          <w:szCs w:val="24"/>
        </w:rPr>
        <w:t>Yüklenici</w:t>
      </w:r>
      <w:proofErr w:type="spellEnd"/>
      <w:r w:rsidRPr="00744A15">
        <w:rPr>
          <w:rFonts w:cs="Times New Roman"/>
          <w:szCs w:val="24"/>
        </w:rPr>
        <w:t xml:space="preserve">, </w:t>
      </w:r>
      <w:proofErr w:type="spellStart"/>
      <w:r w:rsidRPr="00744A15">
        <w:rPr>
          <w:rFonts w:cs="Times New Roman"/>
          <w:szCs w:val="24"/>
        </w:rPr>
        <w:t>verilen</w:t>
      </w:r>
      <w:proofErr w:type="spellEnd"/>
      <w:r w:rsidRPr="00744A15">
        <w:rPr>
          <w:rFonts w:cs="Times New Roman"/>
          <w:szCs w:val="24"/>
        </w:rPr>
        <w:t xml:space="preserve"> </w:t>
      </w:r>
      <w:proofErr w:type="spellStart"/>
      <w:r w:rsidRPr="00744A15">
        <w:rPr>
          <w:rFonts w:cs="Times New Roman"/>
          <w:szCs w:val="24"/>
        </w:rPr>
        <w:t>süre</w:t>
      </w:r>
      <w:proofErr w:type="spellEnd"/>
      <w:r w:rsidRPr="00744A15">
        <w:rPr>
          <w:rFonts w:cs="Times New Roman"/>
          <w:szCs w:val="24"/>
        </w:rPr>
        <w:t xml:space="preserve"> </w:t>
      </w:r>
      <w:proofErr w:type="spellStart"/>
      <w:r w:rsidRPr="00744A15">
        <w:rPr>
          <w:rFonts w:cs="Times New Roman"/>
          <w:szCs w:val="24"/>
        </w:rPr>
        <w:t>içerisinde</w:t>
      </w:r>
      <w:proofErr w:type="spellEnd"/>
      <w:r w:rsidRPr="00744A15">
        <w:rPr>
          <w:rFonts w:cs="Times New Roman"/>
          <w:szCs w:val="24"/>
        </w:rPr>
        <w:t xml:space="preserve"> </w:t>
      </w:r>
      <w:proofErr w:type="spellStart"/>
      <w:r w:rsidRPr="00744A15">
        <w:rPr>
          <w:rFonts w:cs="Times New Roman"/>
          <w:szCs w:val="24"/>
        </w:rPr>
        <w:t>Yüklenici</w:t>
      </w:r>
      <w:proofErr w:type="spellEnd"/>
      <w:r w:rsidRPr="00744A15">
        <w:rPr>
          <w:rFonts w:cs="Times New Roman"/>
          <w:szCs w:val="24"/>
        </w:rPr>
        <w:t xml:space="preserve"> yeni </w:t>
      </w:r>
      <w:proofErr w:type="spellStart"/>
      <w:r w:rsidRPr="00744A15">
        <w:rPr>
          <w:rFonts w:cs="Times New Roman"/>
          <w:szCs w:val="24"/>
        </w:rPr>
        <w:t>bir</w:t>
      </w:r>
      <w:proofErr w:type="spellEnd"/>
      <w:r w:rsidRPr="00744A15">
        <w:rPr>
          <w:rFonts w:cs="Times New Roman"/>
          <w:szCs w:val="24"/>
        </w:rPr>
        <w:t xml:space="preserve"> </w:t>
      </w:r>
      <w:proofErr w:type="spellStart"/>
      <w:r w:rsidRPr="00744A15">
        <w:rPr>
          <w:rFonts w:cs="Times New Roman"/>
          <w:szCs w:val="24"/>
        </w:rPr>
        <w:t>teknik</w:t>
      </w:r>
      <w:proofErr w:type="spellEnd"/>
      <w:r w:rsidRPr="00744A15">
        <w:rPr>
          <w:rFonts w:cs="Times New Roman"/>
          <w:szCs w:val="24"/>
        </w:rPr>
        <w:t xml:space="preserve"> </w:t>
      </w:r>
      <w:proofErr w:type="spellStart"/>
      <w:r w:rsidRPr="00744A15">
        <w:rPr>
          <w:rFonts w:cs="Times New Roman"/>
          <w:szCs w:val="24"/>
        </w:rPr>
        <w:t>personel</w:t>
      </w:r>
      <w:proofErr w:type="spellEnd"/>
      <w:r w:rsidRPr="00744A15">
        <w:rPr>
          <w:rFonts w:cs="Times New Roman"/>
          <w:szCs w:val="24"/>
        </w:rPr>
        <w:t xml:space="preserve"> </w:t>
      </w:r>
      <w:proofErr w:type="spellStart"/>
      <w:r w:rsidRPr="00744A15">
        <w:rPr>
          <w:rFonts w:cs="Times New Roman"/>
          <w:szCs w:val="24"/>
        </w:rPr>
        <w:t>bildirmeye</w:t>
      </w:r>
      <w:proofErr w:type="spellEnd"/>
      <w:r w:rsidRPr="00744A15">
        <w:rPr>
          <w:rFonts w:cs="Times New Roman"/>
          <w:szCs w:val="24"/>
        </w:rPr>
        <w:t xml:space="preserve"> </w:t>
      </w:r>
      <w:proofErr w:type="spellStart"/>
      <w:r w:rsidRPr="00744A15">
        <w:rPr>
          <w:rFonts w:cs="Times New Roman"/>
          <w:szCs w:val="24"/>
        </w:rPr>
        <w:t>mecburdur</w:t>
      </w:r>
      <w:proofErr w:type="spellEnd"/>
      <w:r w:rsidRPr="00744A15">
        <w:rPr>
          <w:rFonts w:cs="Times New Roman"/>
          <w:szCs w:val="24"/>
        </w:rPr>
        <w:t xml:space="preserve">. </w:t>
      </w:r>
      <w:proofErr w:type="spellStart"/>
      <w:r w:rsidRPr="00744A15">
        <w:rPr>
          <w:rFonts w:cs="Times New Roman"/>
          <w:szCs w:val="24"/>
        </w:rPr>
        <w:t>Aksi</w:t>
      </w:r>
      <w:proofErr w:type="spellEnd"/>
      <w:r w:rsidRPr="00744A15">
        <w:rPr>
          <w:rFonts w:cs="Times New Roman"/>
          <w:szCs w:val="24"/>
        </w:rPr>
        <w:t xml:space="preserve"> </w:t>
      </w:r>
      <w:proofErr w:type="spellStart"/>
      <w:r w:rsidRPr="00744A15">
        <w:rPr>
          <w:rFonts w:cs="Times New Roman"/>
          <w:szCs w:val="24"/>
        </w:rPr>
        <w:t>halde</w:t>
      </w:r>
      <w:proofErr w:type="spellEnd"/>
      <w:r w:rsidRPr="00744A15">
        <w:rPr>
          <w:rFonts w:cs="Times New Roman"/>
          <w:szCs w:val="24"/>
        </w:rPr>
        <w:t xml:space="preserve">, </w:t>
      </w:r>
      <w:proofErr w:type="spellStart"/>
      <w:r w:rsidRPr="00744A15">
        <w:rPr>
          <w:rFonts w:cs="Times New Roman"/>
          <w:szCs w:val="24"/>
        </w:rPr>
        <w:t>teknik</w:t>
      </w:r>
      <w:proofErr w:type="spellEnd"/>
      <w:r w:rsidRPr="00744A15">
        <w:rPr>
          <w:rFonts w:cs="Times New Roman"/>
          <w:szCs w:val="24"/>
        </w:rPr>
        <w:t xml:space="preserve"> </w:t>
      </w:r>
      <w:proofErr w:type="spellStart"/>
      <w:r w:rsidRPr="00744A15">
        <w:rPr>
          <w:rFonts w:cs="Times New Roman"/>
          <w:szCs w:val="24"/>
        </w:rPr>
        <w:t>personel</w:t>
      </w:r>
      <w:proofErr w:type="spellEnd"/>
      <w:r w:rsidRPr="00744A15">
        <w:rPr>
          <w:rFonts w:cs="Times New Roman"/>
          <w:szCs w:val="24"/>
        </w:rPr>
        <w:t xml:space="preserve"> </w:t>
      </w:r>
      <w:proofErr w:type="spellStart"/>
      <w:r w:rsidRPr="00744A15">
        <w:rPr>
          <w:rFonts w:cs="Times New Roman"/>
          <w:szCs w:val="24"/>
        </w:rPr>
        <w:t>için</w:t>
      </w:r>
      <w:proofErr w:type="spellEnd"/>
      <w:r w:rsidRPr="00744A15">
        <w:rPr>
          <w:rFonts w:cs="Times New Roman"/>
          <w:szCs w:val="24"/>
        </w:rPr>
        <w:t xml:space="preserve"> </w:t>
      </w:r>
      <w:proofErr w:type="spellStart"/>
      <w:r w:rsidRPr="00744A15">
        <w:rPr>
          <w:rFonts w:cs="Times New Roman"/>
          <w:szCs w:val="24"/>
        </w:rPr>
        <w:t>yukarıda</w:t>
      </w:r>
      <w:proofErr w:type="spellEnd"/>
      <w:r w:rsidRPr="00744A15">
        <w:rPr>
          <w:rFonts w:cs="Times New Roman"/>
          <w:szCs w:val="24"/>
        </w:rPr>
        <w:t xml:space="preserve"> </w:t>
      </w:r>
      <w:proofErr w:type="spellStart"/>
      <w:r w:rsidRPr="00744A15">
        <w:rPr>
          <w:rFonts w:cs="Times New Roman"/>
          <w:szCs w:val="24"/>
        </w:rPr>
        <w:t>öngörülen</w:t>
      </w:r>
      <w:proofErr w:type="spellEnd"/>
      <w:r w:rsidRPr="00744A15">
        <w:rPr>
          <w:rFonts w:cs="Times New Roman"/>
          <w:szCs w:val="24"/>
        </w:rPr>
        <w:t xml:space="preserve"> </w:t>
      </w:r>
      <w:proofErr w:type="spellStart"/>
      <w:r w:rsidRPr="00744A15">
        <w:rPr>
          <w:rFonts w:cs="Times New Roman"/>
          <w:szCs w:val="24"/>
        </w:rPr>
        <w:t>günlük</w:t>
      </w:r>
      <w:proofErr w:type="spellEnd"/>
      <w:r w:rsidRPr="00744A15">
        <w:rPr>
          <w:rFonts w:cs="Times New Roman"/>
          <w:szCs w:val="24"/>
        </w:rPr>
        <w:t xml:space="preserve"> </w:t>
      </w:r>
      <w:proofErr w:type="spellStart"/>
      <w:r w:rsidRPr="00744A15">
        <w:rPr>
          <w:rFonts w:cs="Times New Roman"/>
          <w:szCs w:val="24"/>
        </w:rPr>
        <w:t>cezalar</w:t>
      </w:r>
      <w:proofErr w:type="spellEnd"/>
      <w:r w:rsidRPr="00744A15">
        <w:rPr>
          <w:rFonts w:cs="Times New Roman"/>
          <w:spacing w:val="-19"/>
          <w:szCs w:val="24"/>
        </w:rPr>
        <w:t xml:space="preserve"> </w:t>
      </w:r>
      <w:proofErr w:type="spellStart"/>
      <w:r w:rsidRPr="00744A15">
        <w:rPr>
          <w:rFonts w:cs="Times New Roman"/>
          <w:szCs w:val="24"/>
        </w:rPr>
        <w:t>uygulanır</w:t>
      </w:r>
      <w:proofErr w:type="spellEnd"/>
      <w:r w:rsidRPr="00744A15">
        <w:rPr>
          <w:rFonts w:cs="Times New Roman"/>
          <w:szCs w:val="24"/>
        </w:rPr>
        <w:t>.</w:t>
      </w:r>
    </w:p>
    <w:p w14:paraId="3FD74D68" w14:textId="77777777" w:rsidR="00744A15" w:rsidRPr="00744A15" w:rsidRDefault="00744A15" w:rsidP="004D4791">
      <w:pPr>
        <w:pStyle w:val="ListeParagraf"/>
        <w:widowControl w:val="0"/>
        <w:numPr>
          <w:ilvl w:val="1"/>
          <w:numId w:val="41"/>
        </w:numPr>
        <w:tabs>
          <w:tab w:val="left" w:pos="580"/>
        </w:tabs>
        <w:autoSpaceDE w:val="0"/>
        <w:autoSpaceDN w:val="0"/>
        <w:spacing w:before="154" w:line="249" w:lineRule="auto"/>
        <w:ind w:right="117" w:firstLine="0"/>
        <w:contextualSpacing w:val="0"/>
        <w:rPr>
          <w:rFonts w:cs="Times New Roman"/>
          <w:szCs w:val="24"/>
        </w:rPr>
      </w:pPr>
      <w:proofErr w:type="spellStart"/>
      <w:r w:rsidRPr="00744A15">
        <w:rPr>
          <w:rFonts w:cs="Times New Roman"/>
          <w:szCs w:val="24"/>
        </w:rPr>
        <w:t>Yukarıda</w:t>
      </w:r>
      <w:proofErr w:type="spellEnd"/>
      <w:r w:rsidRPr="00744A15">
        <w:rPr>
          <w:rFonts w:cs="Times New Roman"/>
          <w:szCs w:val="24"/>
        </w:rPr>
        <w:t xml:space="preserve"> </w:t>
      </w:r>
      <w:proofErr w:type="spellStart"/>
      <w:r w:rsidRPr="00744A15">
        <w:rPr>
          <w:rFonts w:cs="Times New Roman"/>
          <w:szCs w:val="24"/>
        </w:rPr>
        <w:t>öngörülen</w:t>
      </w:r>
      <w:proofErr w:type="spellEnd"/>
      <w:r w:rsidRPr="00744A15">
        <w:rPr>
          <w:rFonts w:cs="Times New Roman"/>
          <w:szCs w:val="24"/>
        </w:rPr>
        <w:t xml:space="preserve"> </w:t>
      </w:r>
      <w:proofErr w:type="spellStart"/>
      <w:r w:rsidRPr="00744A15">
        <w:rPr>
          <w:rFonts w:cs="Times New Roman"/>
          <w:szCs w:val="24"/>
        </w:rPr>
        <w:t>teknik</w:t>
      </w:r>
      <w:proofErr w:type="spellEnd"/>
      <w:r w:rsidRPr="00744A15">
        <w:rPr>
          <w:rFonts w:cs="Times New Roman"/>
          <w:szCs w:val="24"/>
        </w:rPr>
        <w:t xml:space="preserve"> </w:t>
      </w:r>
      <w:proofErr w:type="spellStart"/>
      <w:r w:rsidRPr="00744A15">
        <w:rPr>
          <w:rFonts w:cs="Times New Roman"/>
          <w:szCs w:val="24"/>
        </w:rPr>
        <w:t>personelin</w:t>
      </w:r>
      <w:proofErr w:type="spellEnd"/>
      <w:r w:rsidRPr="00744A15">
        <w:rPr>
          <w:rFonts w:cs="Times New Roman"/>
          <w:szCs w:val="24"/>
        </w:rPr>
        <w:t xml:space="preserve"> </w:t>
      </w:r>
      <w:proofErr w:type="spellStart"/>
      <w:r w:rsidRPr="00744A15">
        <w:rPr>
          <w:rFonts w:cs="Times New Roman"/>
          <w:szCs w:val="24"/>
        </w:rPr>
        <w:t>iş</w:t>
      </w:r>
      <w:proofErr w:type="spellEnd"/>
      <w:r w:rsidRPr="00744A15">
        <w:rPr>
          <w:rFonts w:cs="Times New Roman"/>
          <w:szCs w:val="24"/>
        </w:rPr>
        <w:t xml:space="preserve"> </w:t>
      </w:r>
      <w:proofErr w:type="spellStart"/>
      <w:r w:rsidRPr="00744A15">
        <w:rPr>
          <w:rFonts w:cs="Times New Roman"/>
          <w:szCs w:val="24"/>
        </w:rPr>
        <w:t>başında</w:t>
      </w:r>
      <w:proofErr w:type="spellEnd"/>
      <w:r w:rsidRPr="00744A15">
        <w:rPr>
          <w:rFonts w:cs="Times New Roman"/>
          <w:szCs w:val="24"/>
        </w:rPr>
        <w:t xml:space="preserve"> </w:t>
      </w:r>
      <w:proofErr w:type="spellStart"/>
      <w:r w:rsidRPr="00744A15">
        <w:rPr>
          <w:rFonts w:cs="Times New Roman"/>
          <w:szCs w:val="24"/>
        </w:rPr>
        <w:t>bulundurulmaması</w:t>
      </w:r>
      <w:proofErr w:type="spellEnd"/>
      <w:r w:rsidRPr="00744A15">
        <w:rPr>
          <w:rFonts w:cs="Times New Roman"/>
          <w:szCs w:val="24"/>
        </w:rPr>
        <w:t xml:space="preserve"> </w:t>
      </w:r>
      <w:proofErr w:type="spellStart"/>
      <w:r w:rsidRPr="00744A15">
        <w:rPr>
          <w:rFonts w:cs="Times New Roman"/>
          <w:szCs w:val="24"/>
        </w:rPr>
        <w:t>durumunda</w:t>
      </w:r>
      <w:proofErr w:type="spellEnd"/>
      <w:r w:rsidRPr="00744A15">
        <w:rPr>
          <w:rFonts w:cs="Times New Roman"/>
          <w:szCs w:val="24"/>
        </w:rPr>
        <w:t xml:space="preserve"> </w:t>
      </w:r>
      <w:proofErr w:type="spellStart"/>
      <w:r w:rsidRPr="00744A15">
        <w:rPr>
          <w:rFonts w:cs="Times New Roman"/>
          <w:szCs w:val="24"/>
        </w:rPr>
        <w:t>Sözleşme</w:t>
      </w:r>
      <w:proofErr w:type="spellEnd"/>
      <w:r w:rsidRPr="00744A15">
        <w:rPr>
          <w:rFonts w:cs="Times New Roman"/>
          <w:szCs w:val="24"/>
        </w:rPr>
        <w:t xml:space="preserve"> </w:t>
      </w:r>
      <w:proofErr w:type="spellStart"/>
      <w:r w:rsidRPr="00744A15">
        <w:rPr>
          <w:rFonts w:cs="Times New Roman"/>
          <w:szCs w:val="24"/>
        </w:rPr>
        <w:t>Makamı</w:t>
      </w:r>
      <w:proofErr w:type="spellEnd"/>
      <w:r w:rsidRPr="00744A15">
        <w:rPr>
          <w:rFonts w:cs="Times New Roman"/>
          <w:szCs w:val="24"/>
        </w:rPr>
        <w:t xml:space="preserve"> </w:t>
      </w:r>
      <w:proofErr w:type="spellStart"/>
      <w:r w:rsidRPr="00744A15">
        <w:rPr>
          <w:rFonts w:cs="Times New Roman"/>
          <w:szCs w:val="24"/>
        </w:rPr>
        <w:t>öngörülen</w:t>
      </w:r>
      <w:proofErr w:type="spellEnd"/>
      <w:r w:rsidRPr="00744A15">
        <w:rPr>
          <w:rFonts w:cs="Times New Roman"/>
          <w:szCs w:val="24"/>
        </w:rPr>
        <w:t xml:space="preserve"> </w:t>
      </w:r>
      <w:proofErr w:type="spellStart"/>
      <w:r w:rsidRPr="00744A15">
        <w:rPr>
          <w:rFonts w:cs="Times New Roman"/>
          <w:szCs w:val="24"/>
        </w:rPr>
        <w:t>teknik</w:t>
      </w:r>
      <w:proofErr w:type="spellEnd"/>
      <w:r w:rsidRPr="00744A15">
        <w:rPr>
          <w:rFonts w:cs="Times New Roman"/>
          <w:szCs w:val="24"/>
        </w:rPr>
        <w:t xml:space="preserve"> </w:t>
      </w:r>
      <w:proofErr w:type="spellStart"/>
      <w:r w:rsidRPr="00744A15">
        <w:rPr>
          <w:rFonts w:cs="Times New Roman"/>
          <w:szCs w:val="24"/>
        </w:rPr>
        <w:t>personel</w:t>
      </w:r>
      <w:proofErr w:type="spellEnd"/>
      <w:r w:rsidRPr="00744A15">
        <w:rPr>
          <w:rFonts w:cs="Times New Roman"/>
          <w:szCs w:val="24"/>
        </w:rPr>
        <w:t xml:space="preserve"> </w:t>
      </w:r>
      <w:proofErr w:type="spellStart"/>
      <w:r w:rsidRPr="00744A15">
        <w:rPr>
          <w:rFonts w:cs="Times New Roman"/>
          <w:szCs w:val="24"/>
        </w:rPr>
        <w:t>iş</w:t>
      </w:r>
      <w:proofErr w:type="spellEnd"/>
      <w:r w:rsidRPr="00744A15">
        <w:rPr>
          <w:rFonts w:cs="Times New Roman"/>
          <w:szCs w:val="24"/>
        </w:rPr>
        <w:t xml:space="preserve"> </w:t>
      </w:r>
      <w:proofErr w:type="spellStart"/>
      <w:r w:rsidRPr="00744A15">
        <w:rPr>
          <w:rFonts w:cs="Times New Roman"/>
          <w:szCs w:val="24"/>
        </w:rPr>
        <w:t>başına</w:t>
      </w:r>
      <w:proofErr w:type="spellEnd"/>
      <w:r w:rsidRPr="00744A15">
        <w:rPr>
          <w:rFonts w:cs="Times New Roman"/>
          <w:szCs w:val="24"/>
        </w:rPr>
        <w:t xml:space="preserve"> </w:t>
      </w:r>
      <w:proofErr w:type="spellStart"/>
      <w:r w:rsidRPr="00744A15">
        <w:rPr>
          <w:rFonts w:cs="Times New Roman"/>
          <w:szCs w:val="24"/>
        </w:rPr>
        <w:t>getirilene</w:t>
      </w:r>
      <w:proofErr w:type="spellEnd"/>
      <w:r w:rsidRPr="00744A15">
        <w:rPr>
          <w:rFonts w:cs="Times New Roman"/>
          <w:szCs w:val="24"/>
        </w:rPr>
        <w:t xml:space="preserve"> </w:t>
      </w:r>
      <w:proofErr w:type="spellStart"/>
      <w:r w:rsidRPr="00744A15">
        <w:rPr>
          <w:rFonts w:cs="Times New Roman"/>
          <w:szCs w:val="24"/>
        </w:rPr>
        <w:t>kadar</w:t>
      </w:r>
      <w:proofErr w:type="spellEnd"/>
      <w:r w:rsidRPr="00744A15">
        <w:rPr>
          <w:rFonts w:cs="Times New Roman"/>
          <w:szCs w:val="24"/>
        </w:rPr>
        <w:t xml:space="preserve">, </w:t>
      </w:r>
      <w:proofErr w:type="spellStart"/>
      <w:r w:rsidRPr="00744A15">
        <w:rPr>
          <w:rFonts w:cs="Times New Roman"/>
          <w:szCs w:val="24"/>
        </w:rPr>
        <w:t>herhangi</w:t>
      </w:r>
      <w:proofErr w:type="spellEnd"/>
      <w:r w:rsidRPr="00744A15">
        <w:rPr>
          <w:rFonts w:cs="Times New Roman"/>
          <w:szCs w:val="24"/>
        </w:rPr>
        <w:t xml:space="preserve"> </w:t>
      </w:r>
      <w:proofErr w:type="spellStart"/>
      <w:r w:rsidRPr="00744A15">
        <w:rPr>
          <w:rFonts w:cs="Times New Roman"/>
          <w:szCs w:val="24"/>
        </w:rPr>
        <w:t>bir</w:t>
      </w:r>
      <w:proofErr w:type="spellEnd"/>
      <w:r w:rsidRPr="00744A15">
        <w:rPr>
          <w:rFonts w:cs="Times New Roman"/>
          <w:szCs w:val="24"/>
        </w:rPr>
        <w:t xml:space="preserve"> </w:t>
      </w:r>
      <w:proofErr w:type="spellStart"/>
      <w:r w:rsidRPr="00744A15">
        <w:rPr>
          <w:rFonts w:cs="Times New Roman"/>
          <w:szCs w:val="24"/>
        </w:rPr>
        <w:t>ihtara</w:t>
      </w:r>
      <w:proofErr w:type="spellEnd"/>
      <w:r w:rsidRPr="00744A15">
        <w:rPr>
          <w:rFonts w:cs="Times New Roman"/>
          <w:szCs w:val="24"/>
        </w:rPr>
        <w:t xml:space="preserve"> </w:t>
      </w:r>
      <w:proofErr w:type="spellStart"/>
      <w:r w:rsidRPr="00744A15">
        <w:rPr>
          <w:rFonts w:cs="Times New Roman"/>
          <w:szCs w:val="24"/>
        </w:rPr>
        <w:t>gerek</w:t>
      </w:r>
      <w:proofErr w:type="spellEnd"/>
      <w:r w:rsidRPr="00744A15">
        <w:rPr>
          <w:rFonts w:cs="Times New Roman"/>
          <w:szCs w:val="24"/>
        </w:rPr>
        <w:t xml:space="preserve"> </w:t>
      </w:r>
      <w:proofErr w:type="spellStart"/>
      <w:r w:rsidRPr="00744A15">
        <w:rPr>
          <w:rFonts w:cs="Times New Roman"/>
          <w:szCs w:val="24"/>
        </w:rPr>
        <w:t>kalmaksızın</w:t>
      </w:r>
      <w:proofErr w:type="spellEnd"/>
      <w:r w:rsidRPr="00744A15">
        <w:rPr>
          <w:rFonts w:cs="Times New Roman"/>
          <w:szCs w:val="24"/>
        </w:rPr>
        <w:t xml:space="preserve"> </w:t>
      </w:r>
      <w:proofErr w:type="spellStart"/>
      <w:r w:rsidRPr="00744A15">
        <w:rPr>
          <w:rFonts w:cs="Times New Roman"/>
          <w:szCs w:val="24"/>
        </w:rPr>
        <w:t>işi</w:t>
      </w:r>
      <w:proofErr w:type="spellEnd"/>
      <w:r w:rsidRPr="00744A15">
        <w:rPr>
          <w:rFonts w:cs="Times New Roman"/>
          <w:spacing w:val="-34"/>
          <w:szCs w:val="24"/>
        </w:rPr>
        <w:t xml:space="preserve"> </w:t>
      </w:r>
      <w:proofErr w:type="spellStart"/>
      <w:r w:rsidRPr="00744A15">
        <w:rPr>
          <w:rFonts w:cs="Times New Roman"/>
          <w:szCs w:val="24"/>
        </w:rPr>
        <w:t>durdurabilir</w:t>
      </w:r>
      <w:proofErr w:type="spellEnd"/>
      <w:r w:rsidRPr="00744A15">
        <w:rPr>
          <w:rFonts w:cs="Times New Roman"/>
          <w:szCs w:val="24"/>
        </w:rPr>
        <w:t xml:space="preserve">. </w:t>
      </w:r>
    </w:p>
    <w:p w14:paraId="41C15451" w14:textId="77777777" w:rsidR="00744A15" w:rsidRPr="00744A15" w:rsidRDefault="00744A15" w:rsidP="004D4791">
      <w:pPr>
        <w:pStyle w:val="ListeParagraf"/>
        <w:widowControl w:val="0"/>
        <w:numPr>
          <w:ilvl w:val="1"/>
          <w:numId w:val="41"/>
        </w:numPr>
        <w:tabs>
          <w:tab w:val="left" w:pos="578"/>
        </w:tabs>
        <w:autoSpaceDE w:val="0"/>
        <w:autoSpaceDN w:val="0"/>
        <w:spacing w:before="148" w:line="244" w:lineRule="auto"/>
        <w:ind w:right="118" w:firstLine="0"/>
        <w:contextualSpacing w:val="0"/>
        <w:rPr>
          <w:rFonts w:cs="Times New Roman"/>
          <w:szCs w:val="24"/>
        </w:rPr>
      </w:pPr>
      <w:r w:rsidRPr="00744A15">
        <w:rPr>
          <w:rFonts w:cs="Times New Roman"/>
          <w:szCs w:val="24"/>
        </w:rPr>
        <w:t xml:space="preserve">Bu </w:t>
      </w:r>
      <w:proofErr w:type="spellStart"/>
      <w:r w:rsidRPr="00744A15">
        <w:rPr>
          <w:rFonts w:cs="Times New Roman"/>
          <w:szCs w:val="24"/>
        </w:rPr>
        <w:t>personelden</w:t>
      </w:r>
      <w:proofErr w:type="spellEnd"/>
      <w:r w:rsidRPr="00744A15">
        <w:rPr>
          <w:rFonts w:cs="Times New Roman"/>
          <w:szCs w:val="24"/>
        </w:rPr>
        <w:t xml:space="preserve">, </w:t>
      </w:r>
      <w:proofErr w:type="spellStart"/>
      <w:r w:rsidRPr="00744A15">
        <w:rPr>
          <w:rFonts w:cs="Times New Roman"/>
          <w:szCs w:val="24"/>
        </w:rPr>
        <w:t>işin</w:t>
      </w:r>
      <w:proofErr w:type="spellEnd"/>
      <w:r w:rsidRPr="00744A15">
        <w:rPr>
          <w:rFonts w:cs="Times New Roman"/>
          <w:szCs w:val="24"/>
        </w:rPr>
        <w:t xml:space="preserve"> </w:t>
      </w:r>
      <w:proofErr w:type="spellStart"/>
      <w:r w:rsidRPr="00744A15">
        <w:rPr>
          <w:rFonts w:cs="Times New Roman"/>
          <w:szCs w:val="24"/>
        </w:rPr>
        <w:t>teknik</w:t>
      </w:r>
      <w:proofErr w:type="spellEnd"/>
      <w:r w:rsidRPr="00744A15">
        <w:rPr>
          <w:rFonts w:cs="Times New Roman"/>
          <w:szCs w:val="24"/>
        </w:rPr>
        <w:t xml:space="preserve"> </w:t>
      </w:r>
      <w:proofErr w:type="spellStart"/>
      <w:r w:rsidRPr="00744A15">
        <w:rPr>
          <w:rFonts w:cs="Times New Roman"/>
          <w:szCs w:val="24"/>
        </w:rPr>
        <w:t>ve</w:t>
      </w:r>
      <w:proofErr w:type="spellEnd"/>
      <w:r w:rsidRPr="00744A15">
        <w:rPr>
          <w:rFonts w:cs="Times New Roman"/>
          <w:szCs w:val="24"/>
        </w:rPr>
        <w:t xml:space="preserve"> </w:t>
      </w:r>
      <w:proofErr w:type="spellStart"/>
      <w:r w:rsidRPr="00744A15">
        <w:rPr>
          <w:rFonts w:cs="Times New Roman"/>
          <w:szCs w:val="24"/>
        </w:rPr>
        <w:t>idari</w:t>
      </w:r>
      <w:proofErr w:type="spellEnd"/>
      <w:r w:rsidRPr="00744A15">
        <w:rPr>
          <w:rFonts w:cs="Times New Roman"/>
          <w:szCs w:val="24"/>
        </w:rPr>
        <w:t xml:space="preserve"> </w:t>
      </w:r>
      <w:proofErr w:type="spellStart"/>
      <w:r w:rsidRPr="00744A15">
        <w:rPr>
          <w:rFonts w:cs="Times New Roman"/>
          <w:szCs w:val="24"/>
        </w:rPr>
        <w:t>denetimini</w:t>
      </w:r>
      <w:proofErr w:type="spellEnd"/>
      <w:r w:rsidRPr="00744A15">
        <w:rPr>
          <w:rFonts w:cs="Times New Roman"/>
          <w:szCs w:val="24"/>
        </w:rPr>
        <w:t xml:space="preserve"> </w:t>
      </w:r>
      <w:proofErr w:type="spellStart"/>
      <w:r w:rsidRPr="00744A15">
        <w:rPr>
          <w:rFonts w:cs="Times New Roman"/>
          <w:szCs w:val="24"/>
        </w:rPr>
        <w:t>yapmakla</w:t>
      </w:r>
      <w:proofErr w:type="spellEnd"/>
      <w:r w:rsidRPr="00744A15">
        <w:rPr>
          <w:rFonts w:cs="Times New Roman"/>
          <w:szCs w:val="24"/>
        </w:rPr>
        <w:t xml:space="preserve"> </w:t>
      </w:r>
      <w:proofErr w:type="spellStart"/>
      <w:r w:rsidRPr="00744A15">
        <w:rPr>
          <w:rFonts w:cs="Times New Roman"/>
          <w:szCs w:val="24"/>
        </w:rPr>
        <w:t>görevli</w:t>
      </w:r>
      <w:proofErr w:type="spellEnd"/>
      <w:r w:rsidRPr="00744A15">
        <w:rPr>
          <w:rFonts w:cs="Times New Roman"/>
          <w:szCs w:val="24"/>
        </w:rPr>
        <w:t xml:space="preserve"> </w:t>
      </w:r>
      <w:proofErr w:type="spellStart"/>
      <w:r w:rsidRPr="00744A15">
        <w:rPr>
          <w:rFonts w:cs="Times New Roman"/>
          <w:szCs w:val="24"/>
        </w:rPr>
        <w:t>olanlar</w:t>
      </w:r>
      <w:proofErr w:type="spellEnd"/>
      <w:r w:rsidRPr="00744A15">
        <w:rPr>
          <w:rFonts w:cs="Times New Roman"/>
          <w:szCs w:val="24"/>
        </w:rPr>
        <w:t xml:space="preserve">, </w:t>
      </w:r>
      <w:proofErr w:type="spellStart"/>
      <w:r w:rsidRPr="00744A15">
        <w:rPr>
          <w:rFonts w:cs="Times New Roman"/>
          <w:szCs w:val="24"/>
        </w:rPr>
        <w:t>zorunlu</w:t>
      </w:r>
      <w:proofErr w:type="spellEnd"/>
      <w:r w:rsidRPr="00744A15">
        <w:rPr>
          <w:rFonts w:cs="Times New Roman"/>
          <w:szCs w:val="24"/>
        </w:rPr>
        <w:t xml:space="preserve"> </w:t>
      </w:r>
      <w:proofErr w:type="spellStart"/>
      <w:r w:rsidRPr="00744A15">
        <w:rPr>
          <w:rFonts w:cs="Times New Roman"/>
          <w:szCs w:val="24"/>
        </w:rPr>
        <w:t>hallerde</w:t>
      </w:r>
      <w:proofErr w:type="spellEnd"/>
      <w:r w:rsidRPr="00744A15">
        <w:rPr>
          <w:rFonts w:cs="Times New Roman"/>
          <w:szCs w:val="24"/>
        </w:rPr>
        <w:t xml:space="preserve"> </w:t>
      </w:r>
      <w:proofErr w:type="spellStart"/>
      <w:r w:rsidRPr="00744A15">
        <w:rPr>
          <w:rFonts w:cs="Times New Roman"/>
          <w:szCs w:val="24"/>
        </w:rPr>
        <w:t>ve</w:t>
      </w:r>
      <w:proofErr w:type="spellEnd"/>
      <w:r w:rsidRPr="00744A15">
        <w:rPr>
          <w:rFonts w:cs="Times New Roman"/>
          <w:szCs w:val="24"/>
        </w:rPr>
        <w:t xml:space="preserve"> </w:t>
      </w:r>
      <w:proofErr w:type="spellStart"/>
      <w:r w:rsidRPr="00744A15">
        <w:rPr>
          <w:rFonts w:cs="Times New Roman"/>
          <w:szCs w:val="24"/>
        </w:rPr>
        <w:t>yerine</w:t>
      </w:r>
      <w:proofErr w:type="spellEnd"/>
      <w:r w:rsidRPr="00744A15">
        <w:rPr>
          <w:rFonts w:cs="Times New Roman"/>
          <w:szCs w:val="24"/>
        </w:rPr>
        <w:t xml:space="preserve"> </w:t>
      </w:r>
      <w:proofErr w:type="spellStart"/>
      <w:r w:rsidRPr="00744A15">
        <w:rPr>
          <w:rFonts w:cs="Times New Roman"/>
          <w:szCs w:val="24"/>
        </w:rPr>
        <w:t>yine</w:t>
      </w:r>
      <w:proofErr w:type="spellEnd"/>
      <w:r w:rsidRPr="00744A15">
        <w:rPr>
          <w:rFonts w:cs="Times New Roman"/>
          <w:szCs w:val="24"/>
        </w:rPr>
        <w:t xml:space="preserve"> </w:t>
      </w:r>
      <w:proofErr w:type="spellStart"/>
      <w:r w:rsidRPr="00744A15">
        <w:rPr>
          <w:rFonts w:cs="Times New Roman"/>
          <w:szCs w:val="24"/>
        </w:rPr>
        <w:t>aynı</w:t>
      </w:r>
      <w:proofErr w:type="spellEnd"/>
      <w:r w:rsidRPr="00744A15">
        <w:rPr>
          <w:rFonts w:cs="Times New Roman"/>
          <w:szCs w:val="24"/>
        </w:rPr>
        <w:t xml:space="preserve"> </w:t>
      </w:r>
      <w:proofErr w:type="spellStart"/>
      <w:r w:rsidRPr="00744A15">
        <w:rPr>
          <w:rFonts w:cs="Times New Roman"/>
          <w:szCs w:val="24"/>
        </w:rPr>
        <w:t>niteliklere</w:t>
      </w:r>
      <w:proofErr w:type="spellEnd"/>
      <w:r w:rsidRPr="00744A15">
        <w:rPr>
          <w:rFonts w:cs="Times New Roman"/>
          <w:szCs w:val="24"/>
        </w:rPr>
        <w:t xml:space="preserve"> </w:t>
      </w:r>
      <w:proofErr w:type="spellStart"/>
      <w:r w:rsidRPr="00744A15">
        <w:rPr>
          <w:rFonts w:cs="Times New Roman"/>
          <w:szCs w:val="24"/>
        </w:rPr>
        <w:t>sahip</w:t>
      </w:r>
      <w:proofErr w:type="spellEnd"/>
      <w:r w:rsidRPr="00744A15">
        <w:rPr>
          <w:rFonts w:cs="Times New Roman"/>
          <w:szCs w:val="24"/>
        </w:rPr>
        <w:t xml:space="preserve"> </w:t>
      </w:r>
      <w:proofErr w:type="spellStart"/>
      <w:r w:rsidRPr="00744A15">
        <w:rPr>
          <w:rFonts w:cs="Times New Roman"/>
          <w:szCs w:val="24"/>
        </w:rPr>
        <w:t>olduğu</w:t>
      </w:r>
      <w:proofErr w:type="spellEnd"/>
      <w:r w:rsidRPr="00744A15">
        <w:rPr>
          <w:rFonts w:cs="Times New Roman"/>
          <w:szCs w:val="24"/>
        </w:rPr>
        <w:t xml:space="preserve"> </w:t>
      </w:r>
      <w:proofErr w:type="spellStart"/>
      <w:r w:rsidRPr="00744A15">
        <w:rPr>
          <w:rFonts w:cs="Times New Roman"/>
          <w:szCs w:val="24"/>
        </w:rPr>
        <w:t>Sözleşme</w:t>
      </w:r>
      <w:proofErr w:type="spellEnd"/>
      <w:r w:rsidRPr="00744A15">
        <w:rPr>
          <w:rFonts w:cs="Times New Roman"/>
          <w:szCs w:val="24"/>
        </w:rPr>
        <w:t xml:space="preserve"> </w:t>
      </w:r>
      <w:proofErr w:type="spellStart"/>
      <w:r w:rsidRPr="00744A15">
        <w:rPr>
          <w:rFonts w:cs="Times New Roman"/>
          <w:szCs w:val="24"/>
        </w:rPr>
        <w:t>Makamınca</w:t>
      </w:r>
      <w:proofErr w:type="spellEnd"/>
      <w:r w:rsidRPr="00744A15">
        <w:rPr>
          <w:rFonts w:cs="Times New Roman"/>
          <w:szCs w:val="24"/>
        </w:rPr>
        <w:t xml:space="preserve"> </w:t>
      </w:r>
      <w:proofErr w:type="spellStart"/>
      <w:r w:rsidRPr="00744A15">
        <w:rPr>
          <w:rFonts w:cs="Times New Roman"/>
          <w:szCs w:val="24"/>
        </w:rPr>
        <w:t>kabul</w:t>
      </w:r>
      <w:proofErr w:type="spellEnd"/>
      <w:r w:rsidRPr="00744A15">
        <w:rPr>
          <w:rFonts w:cs="Times New Roman"/>
          <w:szCs w:val="24"/>
        </w:rPr>
        <w:t xml:space="preserve"> </w:t>
      </w:r>
      <w:proofErr w:type="spellStart"/>
      <w:r w:rsidRPr="00744A15">
        <w:rPr>
          <w:rFonts w:cs="Times New Roman"/>
          <w:szCs w:val="24"/>
        </w:rPr>
        <w:t>edilmiş</w:t>
      </w:r>
      <w:proofErr w:type="spellEnd"/>
      <w:r w:rsidRPr="00744A15">
        <w:rPr>
          <w:rFonts w:cs="Times New Roman"/>
          <w:szCs w:val="24"/>
        </w:rPr>
        <w:t xml:space="preserve"> </w:t>
      </w:r>
      <w:proofErr w:type="spellStart"/>
      <w:r w:rsidRPr="00744A15">
        <w:rPr>
          <w:rFonts w:cs="Times New Roman"/>
          <w:szCs w:val="24"/>
        </w:rPr>
        <w:t>vekil</w:t>
      </w:r>
      <w:proofErr w:type="spellEnd"/>
      <w:r w:rsidRPr="00744A15">
        <w:rPr>
          <w:rFonts w:cs="Times New Roman"/>
          <w:szCs w:val="24"/>
        </w:rPr>
        <w:t xml:space="preserve"> </w:t>
      </w:r>
      <w:proofErr w:type="spellStart"/>
      <w:r w:rsidRPr="00744A15">
        <w:rPr>
          <w:rFonts w:cs="Times New Roman"/>
          <w:szCs w:val="24"/>
        </w:rPr>
        <w:t>bırakarak</w:t>
      </w:r>
      <w:proofErr w:type="spellEnd"/>
      <w:r w:rsidRPr="00744A15">
        <w:rPr>
          <w:rFonts w:cs="Times New Roman"/>
          <w:szCs w:val="24"/>
        </w:rPr>
        <w:t xml:space="preserve">; </w:t>
      </w:r>
      <w:proofErr w:type="spellStart"/>
      <w:r w:rsidRPr="00744A15">
        <w:rPr>
          <w:rFonts w:cs="Times New Roman"/>
          <w:szCs w:val="24"/>
        </w:rPr>
        <w:t>diğerleri</w:t>
      </w:r>
      <w:proofErr w:type="spellEnd"/>
      <w:r w:rsidRPr="00744A15">
        <w:rPr>
          <w:rFonts w:cs="Times New Roman"/>
          <w:szCs w:val="24"/>
        </w:rPr>
        <w:t xml:space="preserve"> </w:t>
      </w:r>
      <w:proofErr w:type="spellStart"/>
      <w:r w:rsidRPr="00744A15">
        <w:rPr>
          <w:rFonts w:cs="Times New Roman"/>
          <w:szCs w:val="24"/>
        </w:rPr>
        <w:t>ise</w:t>
      </w:r>
      <w:proofErr w:type="spellEnd"/>
      <w:r w:rsidRPr="00744A15">
        <w:rPr>
          <w:rFonts w:cs="Times New Roman"/>
          <w:szCs w:val="24"/>
        </w:rPr>
        <w:t xml:space="preserve">, </w:t>
      </w:r>
      <w:proofErr w:type="spellStart"/>
      <w:r w:rsidRPr="00744A15">
        <w:rPr>
          <w:rFonts w:cs="Times New Roman"/>
          <w:szCs w:val="24"/>
        </w:rPr>
        <w:t>hastalık</w:t>
      </w:r>
      <w:proofErr w:type="spellEnd"/>
      <w:r w:rsidRPr="00744A15">
        <w:rPr>
          <w:rFonts w:cs="Times New Roman"/>
          <w:szCs w:val="24"/>
        </w:rPr>
        <w:t xml:space="preserve">, </w:t>
      </w:r>
      <w:proofErr w:type="spellStart"/>
      <w:r w:rsidRPr="00744A15">
        <w:rPr>
          <w:rFonts w:cs="Times New Roman"/>
          <w:szCs w:val="24"/>
        </w:rPr>
        <w:t>Sözleşme</w:t>
      </w:r>
      <w:proofErr w:type="spellEnd"/>
      <w:r w:rsidRPr="00744A15">
        <w:rPr>
          <w:rFonts w:cs="Times New Roman"/>
          <w:szCs w:val="24"/>
        </w:rPr>
        <w:t xml:space="preserve"> </w:t>
      </w:r>
      <w:proofErr w:type="spellStart"/>
      <w:r w:rsidRPr="00744A15">
        <w:rPr>
          <w:rFonts w:cs="Times New Roman"/>
          <w:szCs w:val="24"/>
        </w:rPr>
        <w:t>Makamının</w:t>
      </w:r>
      <w:proofErr w:type="spellEnd"/>
      <w:r w:rsidRPr="00744A15">
        <w:rPr>
          <w:rFonts w:cs="Times New Roman"/>
          <w:szCs w:val="24"/>
        </w:rPr>
        <w:t xml:space="preserve"> </w:t>
      </w:r>
      <w:proofErr w:type="spellStart"/>
      <w:r w:rsidRPr="00744A15">
        <w:rPr>
          <w:rFonts w:cs="Times New Roman"/>
          <w:szCs w:val="24"/>
        </w:rPr>
        <w:t>yazılı</w:t>
      </w:r>
      <w:proofErr w:type="spellEnd"/>
      <w:r w:rsidRPr="00744A15">
        <w:rPr>
          <w:rFonts w:cs="Times New Roman"/>
          <w:szCs w:val="24"/>
        </w:rPr>
        <w:t xml:space="preserve"> </w:t>
      </w:r>
      <w:proofErr w:type="spellStart"/>
      <w:r w:rsidRPr="00744A15">
        <w:rPr>
          <w:rFonts w:cs="Times New Roman"/>
          <w:szCs w:val="24"/>
        </w:rPr>
        <w:t>onayı</w:t>
      </w:r>
      <w:proofErr w:type="spellEnd"/>
      <w:r w:rsidRPr="00744A15">
        <w:rPr>
          <w:rFonts w:cs="Times New Roman"/>
          <w:szCs w:val="24"/>
        </w:rPr>
        <w:t xml:space="preserve"> </w:t>
      </w:r>
      <w:proofErr w:type="spellStart"/>
      <w:r w:rsidRPr="00744A15">
        <w:rPr>
          <w:rFonts w:cs="Times New Roman"/>
          <w:szCs w:val="24"/>
        </w:rPr>
        <w:t>ile</w:t>
      </w:r>
      <w:proofErr w:type="spellEnd"/>
      <w:r w:rsidRPr="00744A15">
        <w:rPr>
          <w:rFonts w:cs="Times New Roman"/>
          <w:szCs w:val="24"/>
        </w:rPr>
        <w:t xml:space="preserve"> </w:t>
      </w:r>
      <w:proofErr w:type="spellStart"/>
      <w:r w:rsidRPr="00744A15">
        <w:rPr>
          <w:rFonts w:cs="Times New Roman"/>
          <w:szCs w:val="24"/>
        </w:rPr>
        <w:t>yıllık</w:t>
      </w:r>
      <w:proofErr w:type="spellEnd"/>
      <w:r w:rsidRPr="00744A15">
        <w:rPr>
          <w:rFonts w:cs="Times New Roman"/>
          <w:szCs w:val="24"/>
        </w:rPr>
        <w:t xml:space="preserve"> </w:t>
      </w:r>
      <w:proofErr w:type="spellStart"/>
      <w:r w:rsidRPr="00744A15">
        <w:rPr>
          <w:rFonts w:cs="Times New Roman"/>
          <w:szCs w:val="24"/>
        </w:rPr>
        <w:t>izin</w:t>
      </w:r>
      <w:proofErr w:type="spellEnd"/>
      <w:r w:rsidRPr="00744A15">
        <w:rPr>
          <w:rFonts w:cs="Times New Roman"/>
          <w:szCs w:val="24"/>
        </w:rPr>
        <w:t xml:space="preserve"> </w:t>
      </w:r>
      <w:proofErr w:type="spellStart"/>
      <w:r w:rsidRPr="00744A15">
        <w:rPr>
          <w:rFonts w:cs="Times New Roman"/>
          <w:szCs w:val="24"/>
        </w:rPr>
        <w:t>kullanılması</w:t>
      </w:r>
      <w:proofErr w:type="spellEnd"/>
      <w:r w:rsidRPr="00744A15">
        <w:rPr>
          <w:rFonts w:cs="Times New Roman"/>
          <w:szCs w:val="24"/>
        </w:rPr>
        <w:t xml:space="preserve"> </w:t>
      </w:r>
      <w:proofErr w:type="spellStart"/>
      <w:r w:rsidRPr="00744A15">
        <w:rPr>
          <w:rFonts w:cs="Times New Roman"/>
          <w:szCs w:val="24"/>
        </w:rPr>
        <w:t>veya</w:t>
      </w:r>
      <w:proofErr w:type="spellEnd"/>
      <w:r w:rsidRPr="00744A15">
        <w:rPr>
          <w:rFonts w:cs="Times New Roman"/>
          <w:szCs w:val="24"/>
        </w:rPr>
        <w:t xml:space="preserve"> </w:t>
      </w:r>
      <w:proofErr w:type="spellStart"/>
      <w:r w:rsidRPr="00744A15">
        <w:rPr>
          <w:rFonts w:cs="Times New Roman"/>
          <w:szCs w:val="24"/>
        </w:rPr>
        <w:t>işle</w:t>
      </w:r>
      <w:proofErr w:type="spellEnd"/>
      <w:r w:rsidRPr="00744A15">
        <w:rPr>
          <w:rFonts w:cs="Times New Roman"/>
          <w:szCs w:val="24"/>
        </w:rPr>
        <w:t xml:space="preserve"> </w:t>
      </w:r>
      <w:proofErr w:type="spellStart"/>
      <w:r w:rsidRPr="00744A15">
        <w:rPr>
          <w:rFonts w:cs="Times New Roman"/>
          <w:szCs w:val="24"/>
        </w:rPr>
        <w:t>ilgili</w:t>
      </w:r>
      <w:proofErr w:type="spellEnd"/>
      <w:r w:rsidRPr="00744A15">
        <w:rPr>
          <w:rFonts w:cs="Times New Roman"/>
          <w:szCs w:val="24"/>
        </w:rPr>
        <w:t xml:space="preserve"> </w:t>
      </w:r>
      <w:proofErr w:type="spellStart"/>
      <w:r w:rsidRPr="00744A15">
        <w:rPr>
          <w:rFonts w:cs="Times New Roman"/>
          <w:szCs w:val="24"/>
        </w:rPr>
        <w:t>seyahat</w:t>
      </w:r>
      <w:proofErr w:type="spellEnd"/>
      <w:r w:rsidRPr="00744A15">
        <w:rPr>
          <w:rFonts w:cs="Times New Roman"/>
          <w:szCs w:val="24"/>
        </w:rPr>
        <w:t xml:space="preserve"> </w:t>
      </w:r>
      <w:proofErr w:type="spellStart"/>
      <w:r w:rsidRPr="00744A15">
        <w:rPr>
          <w:rFonts w:cs="Times New Roman"/>
          <w:szCs w:val="24"/>
        </w:rPr>
        <w:t>yapılması</w:t>
      </w:r>
      <w:proofErr w:type="spellEnd"/>
      <w:r w:rsidRPr="00744A15">
        <w:rPr>
          <w:rFonts w:cs="Times New Roman"/>
          <w:szCs w:val="24"/>
        </w:rPr>
        <w:t xml:space="preserve"> </w:t>
      </w:r>
      <w:proofErr w:type="spellStart"/>
      <w:r w:rsidRPr="00744A15">
        <w:rPr>
          <w:rFonts w:cs="Times New Roman"/>
          <w:szCs w:val="24"/>
        </w:rPr>
        <w:t>gibi</w:t>
      </w:r>
      <w:proofErr w:type="spellEnd"/>
      <w:r w:rsidRPr="00744A15">
        <w:rPr>
          <w:rFonts w:cs="Times New Roman"/>
          <w:szCs w:val="24"/>
        </w:rPr>
        <w:t xml:space="preserve"> </w:t>
      </w:r>
      <w:proofErr w:type="spellStart"/>
      <w:r w:rsidRPr="00744A15">
        <w:rPr>
          <w:rFonts w:cs="Times New Roman"/>
          <w:szCs w:val="24"/>
        </w:rPr>
        <w:t>sebeplerle</w:t>
      </w:r>
      <w:proofErr w:type="spellEnd"/>
      <w:r w:rsidRPr="00744A15">
        <w:rPr>
          <w:rFonts w:cs="Times New Roman"/>
          <w:szCs w:val="24"/>
        </w:rPr>
        <w:t xml:space="preserve"> </w:t>
      </w:r>
      <w:proofErr w:type="spellStart"/>
      <w:r w:rsidRPr="00744A15">
        <w:rPr>
          <w:rFonts w:cs="Times New Roman"/>
          <w:szCs w:val="24"/>
        </w:rPr>
        <w:t>işyerinden</w:t>
      </w:r>
      <w:proofErr w:type="spellEnd"/>
      <w:r w:rsidRPr="00744A15">
        <w:rPr>
          <w:rFonts w:cs="Times New Roman"/>
          <w:spacing w:val="-7"/>
          <w:szCs w:val="24"/>
        </w:rPr>
        <w:t xml:space="preserve"> </w:t>
      </w:r>
      <w:proofErr w:type="spellStart"/>
      <w:r w:rsidRPr="00744A15">
        <w:rPr>
          <w:rFonts w:cs="Times New Roman"/>
          <w:szCs w:val="24"/>
        </w:rPr>
        <w:t>ayrılabilirler</w:t>
      </w:r>
      <w:proofErr w:type="spellEnd"/>
      <w:r w:rsidRPr="00744A15">
        <w:rPr>
          <w:rFonts w:cs="Times New Roman"/>
          <w:szCs w:val="24"/>
        </w:rPr>
        <w:t>.</w:t>
      </w:r>
    </w:p>
    <w:p w14:paraId="30CC707B" w14:textId="77777777" w:rsidR="00744A15" w:rsidRPr="00744A15" w:rsidRDefault="00744A15" w:rsidP="004D4791">
      <w:pPr>
        <w:pStyle w:val="ListeParagraf"/>
        <w:widowControl w:val="0"/>
        <w:numPr>
          <w:ilvl w:val="1"/>
          <w:numId w:val="41"/>
        </w:numPr>
        <w:tabs>
          <w:tab w:val="left" w:pos="578"/>
        </w:tabs>
        <w:autoSpaceDE w:val="0"/>
        <w:autoSpaceDN w:val="0"/>
        <w:spacing w:before="149" w:line="242" w:lineRule="auto"/>
        <w:ind w:right="116" w:firstLine="0"/>
        <w:contextualSpacing w:val="0"/>
        <w:rPr>
          <w:rFonts w:cs="Times New Roman"/>
          <w:szCs w:val="24"/>
        </w:rPr>
      </w:pPr>
      <w:proofErr w:type="spellStart"/>
      <w:r w:rsidRPr="00744A15">
        <w:rPr>
          <w:rFonts w:cs="Times New Roman"/>
          <w:szCs w:val="24"/>
        </w:rPr>
        <w:t>İşin</w:t>
      </w:r>
      <w:proofErr w:type="spellEnd"/>
      <w:r w:rsidRPr="00744A15">
        <w:rPr>
          <w:rFonts w:cs="Times New Roman"/>
          <w:szCs w:val="24"/>
        </w:rPr>
        <w:t xml:space="preserve"> </w:t>
      </w:r>
      <w:proofErr w:type="spellStart"/>
      <w:r w:rsidRPr="00744A15">
        <w:rPr>
          <w:rFonts w:cs="Times New Roman"/>
          <w:szCs w:val="24"/>
        </w:rPr>
        <w:t>devamı</w:t>
      </w:r>
      <w:proofErr w:type="spellEnd"/>
      <w:r w:rsidRPr="00744A15">
        <w:rPr>
          <w:rFonts w:cs="Times New Roman"/>
          <w:szCs w:val="24"/>
        </w:rPr>
        <w:t xml:space="preserve"> </w:t>
      </w:r>
      <w:proofErr w:type="spellStart"/>
      <w:r w:rsidRPr="00744A15">
        <w:rPr>
          <w:rFonts w:cs="Times New Roman"/>
          <w:szCs w:val="24"/>
        </w:rPr>
        <w:t>sırasında</w:t>
      </w:r>
      <w:proofErr w:type="spellEnd"/>
      <w:r w:rsidRPr="00744A15">
        <w:rPr>
          <w:rFonts w:cs="Times New Roman"/>
          <w:szCs w:val="24"/>
        </w:rPr>
        <w:t xml:space="preserve"> </w:t>
      </w:r>
      <w:proofErr w:type="spellStart"/>
      <w:r w:rsidRPr="00744A15">
        <w:rPr>
          <w:rFonts w:cs="Times New Roman"/>
          <w:szCs w:val="24"/>
        </w:rPr>
        <w:t>geçici</w:t>
      </w:r>
      <w:proofErr w:type="spellEnd"/>
      <w:r w:rsidRPr="00744A15">
        <w:rPr>
          <w:rFonts w:cs="Times New Roman"/>
          <w:szCs w:val="24"/>
        </w:rPr>
        <w:t xml:space="preserve"> </w:t>
      </w:r>
      <w:proofErr w:type="spellStart"/>
      <w:r w:rsidRPr="00744A15">
        <w:rPr>
          <w:rFonts w:cs="Times New Roman"/>
          <w:szCs w:val="24"/>
        </w:rPr>
        <w:t>olarak</w:t>
      </w:r>
      <w:proofErr w:type="spellEnd"/>
      <w:r w:rsidRPr="00744A15">
        <w:rPr>
          <w:rFonts w:cs="Times New Roman"/>
          <w:szCs w:val="24"/>
        </w:rPr>
        <w:t xml:space="preserve"> </w:t>
      </w:r>
      <w:proofErr w:type="spellStart"/>
      <w:r w:rsidRPr="00744A15">
        <w:rPr>
          <w:rFonts w:cs="Times New Roman"/>
          <w:szCs w:val="24"/>
        </w:rPr>
        <w:t>işyerinde</w:t>
      </w:r>
      <w:proofErr w:type="spellEnd"/>
      <w:r w:rsidRPr="00744A15">
        <w:rPr>
          <w:rFonts w:cs="Times New Roman"/>
          <w:szCs w:val="24"/>
        </w:rPr>
        <w:t xml:space="preserve"> </w:t>
      </w:r>
      <w:proofErr w:type="spellStart"/>
      <w:r w:rsidRPr="00744A15">
        <w:rPr>
          <w:rFonts w:cs="Times New Roman"/>
          <w:szCs w:val="24"/>
        </w:rPr>
        <w:t>bulunması</w:t>
      </w:r>
      <w:proofErr w:type="spellEnd"/>
      <w:r w:rsidRPr="00744A15">
        <w:rPr>
          <w:rFonts w:cs="Times New Roman"/>
          <w:szCs w:val="24"/>
        </w:rPr>
        <w:t xml:space="preserve"> </w:t>
      </w:r>
      <w:proofErr w:type="spellStart"/>
      <w:r w:rsidRPr="00744A15">
        <w:rPr>
          <w:rFonts w:cs="Times New Roman"/>
          <w:szCs w:val="24"/>
        </w:rPr>
        <w:t>gereken</w:t>
      </w:r>
      <w:proofErr w:type="spellEnd"/>
      <w:r w:rsidRPr="00744A15">
        <w:rPr>
          <w:rFonts w:cs="Times New Roman"/>
          <w:szCs w:val="24"/>
        </w:rPr>
        <w:t xml:space="preserve"> </w:t>
      </w:r>
      <w:proofErr w:type="spellStart"/>
      <w:r w:rsidRPr="00744A15">
        <w:rPr>
          <w:rFonts w:cs="Times New Roman"/>
          <w:szCs w:val="24"/>
        </w:rPr>
        <w:t>teknik</w:t>
      </w:r>
      <w:proofErr w:type="spellEnd"/>
      <w:r w:rsidRPr="00744A15">
        <w:rPr>
          <w:rFonts w:cs="Times New Roman"/>
          <w:szCs w:val="24"/>
        </w:rPr>
        <w:t xml:space="preserve"> </w:t>
      </w:r>
      <w:proofErr w:type="spellStart"/>
      <w:r w:rsidRPr="00744A15">
        <w:rPr>
          <w:rFonts w:cs="Times New Roman"/>
          <w:szCs w:val="24"/>
        </w:rPr>
        <w:t>personelle</w:t>
      </w:r>
      <w:proofErr w:type="spellEnd"/>
      <w:r w:rsidRPr="00744A15">
        <w:rPr>
          <w:rFonts w:cs="Times New Roman"/>
          <w:szCs w:val="24"/>
        </w:rPr>
        <w:t xml:space="preserve"> </w:t>
      </w:r>
      <w:proofErr w:type="spellStart"/>
      <w:r w:rsidRPr="00744A15">
        <w:rPr>
          <w:rFonts w:cs="Times New Roman"/>
          <w:szCs w:val="24"/>
        </w:rPr>
        <w:t>ilgili</w:t>
      </w:r>
      <w:proofErr w:type="spellEnd"/>
      <w:r w:rsidRPr="00744A15">
        <w:rPr>
          <w:rFonts w:cs="Times New Roman"/>
          <w:szCs w:val="24"/>
        </w:rPr>
        <w:t xml:space="preserve"> </w:t>
      </w:r>
      <w:proofErr w:type="spellStart"/>
      <w:r w:rsidRPr="00744A15">
        <w:rPr>
          <w:rFonts w:cs="Times New Roman"/>
          <w:szCs w:val="24"/>
        </w:rPr>
        <w:t>olarak</w:t>
      </w:r>
      <w:proofErr w:type="spellEnd"/>
      <w:r w:rsidRPr="00744A15">
        <w:rPr>
          <w:rFonts w:cs="Times New Roman"/>
          <w:szCs w:val="24"/>
        </w:rPr>
        <w:t xml:space="preserve">; </w:t>
      </w:r>
      <w:proofErr w:type="spellStart"/>
      <w:r w:rsidRPr="00744A15">
        <w:rPr>
          <w:rFonts w:cs="Times New Roman"/>
          <w:szCs w:val="24"/>
        </w:rPr>
        <w:t>bu</w:t>
      </w:r>
      <w:proofErr w:type="spellEnd"/>
      <w:r w:rsidRPr="00744A15">
        <w:rPr>
          <w:rFonts w:cs="Times New Roman"/>
          <w:szCs w:val="24"/>
        </w:rPr>
        <w:t xml:space="preserve"> </w:t>
      </w:r>
      <w:proofErr w:type="spellStart"/>
      <w:r w:rsidRPr="00744A15">
        <w:rPr>
          <w:rFonts w:cs="Times New Roman"/>
          <w:szCs w:val="24"/>
        </w:rPr>
        <w:t>kişilerin</w:t>
      </w:r>
      <w:proofErr w:type="spellEnd"/>
      <w:r w:rsidRPr="00744A15">
        <w:rPr>
          <w:rFonts w:cs="Times New Roman"/>
          <w:szCs w:val="24"/>
        </w:rPr>
        <w:t xml:space="preserve"> </w:t>
      </w:r>
      <w:proofErr w:type="spellStart"/>
      <w:r w:rsidRPr="00744A15">
        <w:rPr>
          <w:rFonts w:cs="Times New Roman"/>
          <w:szCs w:val="24"/>
        </w:rPr>
        <w:t>işbaşında</w:t>
      </w:r>
      <w:proofErr w:type="spellEnd"/>
      <w:r w:rsidRPr="00744A15">
        <w:rPr>
          <w:rFonts w:cs="Times New Roman"/>
          <w:szCs w:val="24"/>
        </w:rPr>
        <w:t xml:space="preserve"> </w:t>
      </w:r>
      <w:proofErr w:type="spellStart"/>
      <w:r w:rsidRPr="00744A15">
        <w:rPr>
          <w:rFonts w:cs="Times New Roman"/>
          <w:szCs w:val="24"/>
        </w:rPr>
        <w:t>bulunma</w:t>
      </w:r>
      <w:proofErr w:type="spellEnd"/>
      <w:r w:rsidRPr="00744A15">
        <w:rPr>
          <w:rFonts w:cs="Times New Roman"/>
          <w:szCs w:val="24"/>
        </w:rPr>
        <w:t xml:space="preserve"> </w:t>
      </w:r>
      <w:proofErr w:type="spellStart"/>
      <w:r w:rsidRPr="00744A15">
        <w:rPr>
          <w:rFonts w:cs="Times New Roman"/>
          <w:szCs w:val="24"/>
        </w:rPr>
        <w:t>zamanı</w:t>
      </w:r>
      <w:proofErr w:type="spellEnd"/>
      <w:r w:rsidRPr="00744A15">
        <w:rPr>
          <w:rFonts w:cs="Times New Roman"/>
          <w:szCs w:val="24"/>
        </w:rPr>
        <w:t xml:space="preserve"> </w:t>
      </w:r>
      <w:proofErr w:type="spellStart"/>
      <w:r w:rsidRPr="00744A15">
        <w:rPr>
          <w:rFonts w:cs="Times New Roman"/>
          <w:szCs w:val="24"/>
        </w:rPr>
        <w:t>ve</w:t>
      </w:r>
      <w:proofErr w:type="spellEnd"/>
      <w:r w:rsidRPr="00744A15">
        <w:rPr>
          <w:rFonts w:cs="Times New Roman"/>
          <w:szCs w:val="24"/>
        </w:rPr>
        <w:t xml:space="preserve"> </w:t>
      </w:r>
      <w:proofErr w:type="spellStart"/>
      <w:r w:rsidRPr="00744A15">
        <w:rPr>
          <w:rFonts w:cs="Times New Roman"/>
          <w:szCs w:val="24"/>
        </w:rPr>
        <w:t>süreleri</w:t>
      </w:r>
      <w:proofErr w:type="spellEnd"/>
      <w:r w:rsidRPr="00744A15">
        <w:rPr>
          <w:rFonts w:cs="Times New Roman"/>
          <w:szCs w:val="24"/>
        </w:rPr>
        <w:t xml:space="preserve"> </w:t>
      </w:r>
      <w:proofErr w:type="spellStart"/>
      <w:r w:rsidRPr="00744A15">
        <w:rPr>
          <w:rFonts w:cs="Times New Roman"/>
          <w:szCs w:val="24"/>
        </w:rPr>
        <w:t>yapı</w:t>
      </w:r>
      <w:proofErr w:type="spellEnd"/>
      <w:r w:rsidRPr="00744A15">
        <w:rPr>
          <w:rFonts w:cs="Times New Roman"/>
          <w:szCs w:val="24"/>
        </w:rPr>
        <w:t xml:space="preserve"> </w:t>
      </w:r>
      <w:proofErr w:type="spellStart"/>
      <w:r w:rsidRPr="00744A15">
        <w:rPr>
          <w:rFonts w:cs="Times New Roman"/>
          <w:szCs w:val="24"/>
        </w:rPr>
        <w:t>denetim</w:t>
      </w:r>
      <w:proofErr w:type="spellEnd"/>
      <w:r w:rsidRPr="00744A15">
        <w:rPr>
          <w:rFonts w:cs="Times New Roman"/>
          <w:szCs w:val="24"/>
        </w:rPr>
        <w:t xml:space="preserve"> </w:t>
      </w:r>
      <w:proofErr w:type="spellStart"/>
      <w:r w:rsidRPr="00744A15">
        <w:rPr>
          <w:rFonts w:cs="Times New Roman"/>
          <w:szCs w:val="24"/>
        </w:rPr>
        <w:t>görevlisiyle</w:t>
      </w:r>
      <w:proofErr w:type="spellEnd"/>
      <w:r w:rsidRPr="00744A15">
        <w:rPr>
          <w:rFonts w:cs="Times New Roman"/>
          <w:szCs w:val="24"/>
        </w:rPr>
        <w:t xml:space="preserve"> </w:t>
      </w:r>
      <w:proofErr w:type="spellStart"/>
      <w:r w:rsidRPr="00744A15">
        <w:rPr>
          <w:rFonts w:cs="Times New Roman"/>
          <w:szCs w:val="24"/>
        </w:rPr>
        <w:t>Yüklenici</w:t>
      </w:r>
      <w:proofErr w:type="spellEnd"/>
      <w:r w:rsidRPr="00744A15">
        <w:rPr>
          <w:rFonts w:cs="Times New Roman"/>
          <w:szCs w:val="24"/>
        </w:rPr>
        <w:t xml:space="preserve"> </w:t>
      </w:r>
      <w:proofErr w:type="spellStart"/>
      <w:r w:rsidRPr="00744A15">
        <w:rPr>
          <w:rFonts w:cs="Times New Roman"/>
          <w:szCs w:val="24"/>
        </w:rPr>
        <w:t>arasında</w:t>
      </w:r>
      <w:proofErr w:type="spellEnd"/>
      <w:r w:rsidRPr="00744A15">
        <w:rPr>
          <w:rFonts w:cs="Times New Roman"/>
          <w:szCs w:val="24"/>
        </w:rPr>
        <w:t xml:space="preserve"> </w:t>
      </w:r>
      <w:proofErr w:type="spellStart"/>
      <w:r w:rsidRPr="00744A15">
        <w:rPr>
          <w:rFonts w:cs="Times New Roman"/>
          <w:szCs w:val="24"/>
        </w:rPr>
        <w:t>düzenlenen</w:t>
      </w:r>
      <w:proofErr w:type="spellEnd"/>
      <w:r w:rsidRPr="00744A15">
        <w:rPr>
          <w:rFonts w:cs="Times New Roman"/>
          <w:szCs w:val="24"/>
        </w:rPr>
        <w:t xml:space="preserve"> </w:t>
      </w:r>
      <w:proofErr w:type="spellStart"/>
      <w:r w:rsidRPr="00744A15">
        <w:rPr>
          <w:rFonts w:cs="Times New Roman"/>
          <w:szCs w:val="24"/>
        </w:rPr>
        <w:t>bir</w:t>
      </w:r>
      <w:proofErr w:type="spellEnd"/>
      <w:r w:rsidRPr="00744A15">
        <w:rPr>
          <w:rFonts w:cs="Times New Roman"/>
          <w:szCs w:val="24"/>
        </w:rPr>
        <w:t xml:space="preserve"> </w:t>
      </w:r>
      <w:proofErr w:type="spellStart"/>
      <w:r w:rsidRPr="00744A15">
        <w:rPr>
          <w:rFonts w:cs="Times New Roman"/>
          <w:szCs w:val="24"/>
        </w:rPr>
        <w:t>protokolle</w:t>
      </w:r>
      <w:proofErr w:type="spellEnd"/>
      <w:r w:rsidRPr="00744A15">
        <w:rPr>
          <w:rFonts w:cs="Times New Roman"/>
          <w:szCs w:val="24"/>
        </w:rPr>
        <w:t xml:space="preserve"> </w:t>
      </w:r>
      <w:proofErr w:type="spellStart"/>
      <w:r w:rsidRPr="00744A15">
        <w:rPr>
          <w:rFonts w:cs="Times New Roman"/>
          <w:szCs w:val="24"/>
        </w:rPr>
        <w:t>tespit</w:t>
      </w:r>
      <w:proofErr w:type="spellEnd"/>
      <w:r w:rsidRPr="00744A15">
        <w:rPr>
          <w:rFonts w:cs="Times New Roman"/>
          <w:szCs w:val="24"/>
        </w:rPr>
        <w:t xml:space="preserve"> </w:t>
      </w:r>
      <w:proofErr w:type="spellStart"/>
      <w:r w:rsidRPr="00744A15">
        <w:rPr>
          <w:rFonts w:cs="Times New Roman"/>
          <w:szCs w:val="24"/>
        </w:rPr>
        <w:t>edilir</w:t>
      </w:r>
      <w:proofErr w:type="spellEnd"/>
      <w:r w:rsidRPr="00744A15">
        <w:rPr>
          <w:rFonts w:cs="Times New Roman"/>
          <w:szCs w:val="24"/>
        </w:rPr>
        <w:t xml:space="preserve">. </w:t>
      </w:r>
      <w:proofErr w:type="spellStart"/>
      <w:r w:rsidRPr="00744A15">
        <w:rPr>
          <w:rFonts w:cs="Times New Roman"/>
          <w:szCs w:val="24"/>
        </w:rPr>
        <w:t>Yüklenici</w:t>
      </w:r>
      <w:proofErr w:type="spellEnd"/>
      <w:r w:rsidRPr="00744A15">
        <w:rPr>
          <w:rFonts w:cs="Times New Roman"/>
          <w:szCs w:val="24"/>
        </w:rPr>
        <w:t xml:space="preserve">, </w:t>
      </w:r>
      <w:proofErr w:type="spellStart"/>
      <w:r w:rsidRPr="00744A15">
        <w:rPr>
          <w:rFonts w:cs="Times New Roman"/>
          <w:szCs w:val="24"/>
        </w:rPr>
        <w:t>bu</w:t>
      </w:r>
      <w:proofErr w:type="spellEnd"/>
      <w:r w:rsidRPr="00744A15">
        <w:rPr>
          <w:rFonts w:cs="Times New Roman"/>
          <w:szCs w:val="24"/>
        </w:rPr>
        <w:t xml:space="preserve"> </w:t>
      </w:r>
      <w:proofErr w:type="spellStart"/>
      <w:r w:rsidRPr="00744A15">
        <w:rPr>
          <w:rFonts w:cs="Times New Roman"/>
          <w:szCs w:val="24"/>
        </w:rPr>
        <w:t>teknik</w:t>
      </w:r>
      <w:proofErr w:type="spellEnd"/>
      <w:r w:rsidRPr="00744A15">
        <w:rPr>
          <w:rFonts w:cs="Times New Roman"/>
          <w:szCs w:val="24"/>
        </w:rPr>
        <w:t xml:space="preserve"> </w:t>
      </w:r>
      <w:proofErr w:type="spellStart"/>
      <w:r w:rsidRPr="00744A15">
        <w:rPr>
          <w:rFonts w:cs="Times New Roman"/>
          <w:szCs w:val="24"/>
        </w:rPr>
        <w:t>elemanların</w:t>
      </w:r>
      <w:proofErr w:type="spellEnd"/>
      <w:r w:rsidRPr="00744A15">
        <w:rPr>
          <w:rFonts w:cs="Times New Roman"/>
          <w:szCs w:val="24"/>
        </w:rPr>
        <w:t xml:space="preserve"> </w:t>
      </w:r>
      <w:proofErr w:type="spellStart"/>
      <w:r w:rsidRPr="00744A15">
        <w:rPr>
          <w:rFonts w:cs="Times New Roman"/>
          <w:szCs w:val="24"/>
        </w:rPr>
        <w:t>isimlerini</w:t>
      </w:r>
      <w:proofErr w:type="spellEnd"/>
      <w:r w:rsidRPr="00744A15">
        <w:rPr>
          <w:rFonts w:cs="Times New Roman"/>
          <w:szCs w:val="24"/>
        </w:rPr>
        <w:t xml:space="preserve">, </w:t>
      </w:r>
      <w:proofErr w:type="spellStart"/>
      <w:r w:rsidRPr="00744A15">
        <w:rPr>
          <w:rFonts w:cs="Times New Roman"/>
          <w:szCs w:val="24"/>
        </w:rPr>
        <w:lastRenderedPageBreak/>
        <w:t>belgeleriyle</w:t>
      </w:r>
      <w:proofErr w:type="spellEnd"/>
      <w:r w:rsidRPr="00744A15">
        <w:rPr>
          <w:rFonts w:cs="Times New Roman"/>
          <w:szCs w:val="24"/>
        </w:rPr>
        <w:t xml:space="preserve"> </w:t>
      </w:r>
      <w:proofErr w:type="spellStart"/>
      <w:r w:rsidRPr="00744A15">
        <w:rPr>
          <w:rFonts w:cs="Times New Roman"/>
          <w:szCs w:val="24"/>
        </w:rPr>
        <w:t>birlikte</w:t>
      </w:r>
      <w:proofErr w:type="spellEnd"/>
      <w:r w:rsidRPr="00744A15">
        <w:rPr>
          <w:rFonts w:cs="Times New Roman"/>
          <w:szCs w:val="24"/>
        </w:rPr>
        <w:t xml:space="preserve"> ilk </w:t>
      </w:r>
      <w:proofErr w:type="spellStart"/>
      <w:r w:rsidRPr="00744A15">
        <w:rPr>
          <w:rFonts w:cs="Times New Roman"/>
          <w:szCs w:val="24"/>
        </w:rPr>
        <w:t>işe</w:t>
      </w:r>
      <w:proofErr w:type="spellEnd"/>
      <w:r w:rsidRPr="00744A15">
        <w:rPr>
          <w:rFonts w:cs="Times New Roman"/>
          <w:szCs w:val="24"/>
        </w:rPr>
        <w:t xml:space="preserve"> </w:t>
      </w:r>
      <w:proofErr w:type="spellStart"/>
      <w:r w:rsidRPr="00744A15">
        <w:rPr>
          <w:rFonts w:cs="Times New Roman"/>
          <w:szCs w:val="24"/>
        </w:rPr>
        <w:t>başlayacakları</w:t>
      </w:r>
      <w:proofErr w:type="spellEnd"/>
      <w:r w:rsidRPr="00744A15">
        <w:rPr>
          <w:rFonts w:cs="Times New Roman"/>
          <w:szCs w:val="24"/>
        </w:rPr>
        <w:t xml:space="preserve"> </w:t>
      </w:r>
      <w:proofErr w:type="spellStart"/>
      <w:r w:rsidRPr="00744A15">
        <w:rPr>
          <w:rFonts w:cs="Times New Roman"/>
          <w:szCs w:val="24"/>
        </w:rPr>
        <w:t>tarihten</w:t>
      </w:r>
      <w:proofErr w:type="spellEnd"/>
      <w:r w:rsidRPr="00744A15">
        <w:rPr>
          <w:rFonts w:cs="Times New Roman"/>
          <w:szCs w:val="24"/>
        </w:rPr>
        <w:t xml:space="preserve"> </w:t>
      </w:r>
      <w:proofErr w:type="spellStart"/>
      <w:r w:rsidRPr="00744A15">
        <w:rPr>
          <w:rFonts w:cs="Times New Roman"/>
          <w:szCs w:val="24"/>
        </w:rPr>
        <w:t>en</w:t>
      </w:r>
      <w:proofErr w:type="spellEnd"/>
      <w:r w:rsidRPr="00744A15">
        <w:rPr>
          <w:rFonts w:cs="Times New Roman"/>
          <w:szCs w:val="24"/>
        </w:rPr>
        <w:t xml:space="preserve"> </w:t>
      </w:r>
      <w:proofErr w:type="spellStart"/>
      <w:r w:rsidRPr="00744A15">
        <w:rPr>
          <w:rFonts w:cs="Times New Roman"/>
          <w:szCs w:val="24"/>
        </w:rPr>
        <w:t>az</w:t>
      </w:r>
      <w:proofErr w:type="spellEnd"/>
      <w:r w:rsidRPr="00744A15">
        <w:rPr>
          <w:rFonts w:cs="Times New Roman"/>
          <w:szCs w:val="24"/>
        </w:rPr>
        <w:t xml:space="preserve"> </w:t>
      </w:r>
      <w:proofErr w:type="spellStart"/>
      <w:r w:rsidRPr="00744A15">
        <w:rPr>
          <w:rFonts w:cs="Times New Roman"/>
          <w:szCs w:val="24"/>
        </w:rPr>
        <w:t>otuz</w:t>
      </w:r>
      <w:proofErr w:type="spellEnd"/>
      <w:r w:rsidRPr="00744A15">
        <w:rPr>
          <w:rFonts w:cs="Times New Roman"/>
          <w:szCs w:val="24"/>
        </w:rPr>
        <w:t xml:space="preserve"> </w:t>
      </w:r>
      <w:proofErr w:type="spellStart"/>
      <w:r w:rsidRPr="00744A15">
        <w:rPr>
          <w:rFonts w:cs="Times New Roman"/>
          <w:szCs w:val="24"/>
        </w:rPr>
        <w:t>gün</w:t>
      </w:r>
      <w:proofErr w:type="spellEnd"/>
      <w:r w:rsidRPr="00744A15">
        <w:rPr>
          <w:rFonts w:cs="Times New Roman"/>
          <w:szCs w:val="24"/>
        </w:rPr>
        <w:t xml:space="preserve"> </w:t>
      </w:r>
      <w:proofErr w:type="spellStart"/>
      <w:r w:rsidRPr="00744A15">
        <w:rPr>
          <w:rFonts w:cs="Times New Roman"/>
          <w:szCs w:val="24"/>
        </w:rPr>
        <w:t>önce</w:t>
      </w:r>
      <w:proofErr w:type="spellEnd"/>
      <w:r w:rsidRPr="00744A15">
        <w:rPr>
          <w:rFonts w:cs="Times New Roman"/>
          <w:szCs w:val="24"/>
        </w:rPr>
        <w:t xml:space="preserve"> </w:t>
      </w:r>
      <w:proofErr w:type="spellStart"/>
      <w:r w:rsidRPr="00744A15">
        <w:rPr>
          <w:rFonts w:cs="Times New Roman"/>
          <w:szCs w:val="24"/>
        </w:rPr>
        <w:t>Sözleşme</w:t>
      </w:r>
      <w:proofErr w:type="spellEnd"/>
      <w:r w:rsidRPr="00744A15">
        <w:rPr>
          <w:rFonts w:cs="Times New Roman"/>
          <w:szCs w:val="24"/>
        </w:rPr>
        <w:t xml:space="preserve"> </w:t>
      </w:r>
      <w:proofErr w:type="spellStart"/>
      <w:r w:rsidRPr="00744A15">
        <w:rPr>
          <w:rFonts w:cs="Times New Roman"/>
          <w:szCs w:val="24"/>
        </w:rPr>
        <w:t>Makamına</w:t>
      </w:r>
      <w:proofErr w:type="spellEnd"/>
      <w:r w:rsidRPr="00744A15">
        <w:rPr>
          <w:rFonts w:cs="Times New Roman"/>
          <w:szCs w:val="24"/>
        </w:rPr>
        <w:t xml:space="preserve"> </w:t>
      </w:r>
      <w:proofErr w:type="spellStart"/>
      <w:r w:rsidRPr="00744A15">
        <w:rPr>
          <w:rFonts w:cs="Times New Roman"/>
          <w:szCs w:val="24"/>
        </w:rPr>
        <w:t>bildirmek</w:t>
      </w:r>
      <w:proofErr w:type="spellEnd"/>
      <w:r w:rsidRPr="00744A15">
        <w:rPr>
          <w:rFonts w:cs="Times New Roman"/>
          <w:szCs w:val="24"/>
        </w:rPr>
        <w:t xml:space="preserve"> </w:t>
      </w:r>
      <w:proofErr w:type="spellStart"/>
      <w:r w:rsidRPr="00744A15">
        <w:rPr>
          <w:rFonts w:cs="Times New Roman"/>
          <w:szCs w:val="24"/>
        </w:rPr>
        <w:t>mecburiyetindedir</w:t>
      </w:r>
      <w:proofErr w:type="spellEnd"/>
      <w:r w:rsidRPr="00744A15">
        <w:rPr>
          <w:rFonts w:cs="Times New Roman"/>
          <w:szCs w:val="24"/>
        </w:rPr>
        <w:t xml:space="preserve">. </w:t>
      </w:r>
      <w:proofErr w:type="spellStart"/>
      <w:r w:rsidRPr="00744A15">
        <w:rPr>
          <w:rFonts w:cs="Times New Roman"/>
          <w:szCs w:val="24"/>
        </w:rPr>
        <w:t>Sözleşme</w:t>
      </w:r>
      <w:proofErr w:type="spellEnd"/>
      <w:r w:rsidRPr="00744A15">
        <w:rPr>
          <w:rFonts w:cs="Times New Roman"/>
          <w:szCs w:val="24"/>
        </w:rPr>
        <w:t xml:space="preserve"> </w:t>
      </w:r>
      <w:proofErr w:type="spellStart"/>
      <w:r w:rsidRPr="00744A15">
        <w:rPr>
          <w:rFonts w:cs="Times New Roman"/>
          <w:szCs w:val="24"/>
        </w:rPr>
        <w:t>Makamı</w:t>
      </w:r>
      <w:proofErr w:type="spellEnd"/>
      <w:r w:rsidRPr="00744A15">
        <w:rPr>
          <w:rFonts w:cs="Times New Roman"/>
          <w:szCs w:val="24"/>
        </w:rPr>
        <w:t xml:space="preserve">, </w:t>
      </w:r>
      <w:proofErr w:type="spellStart"/>
      <w:r w:rsidRPr="00744A15">
        <w:rPr>
          <w:rFonts w:cs="Times New Roman"/>
          <w:szCs w:val="24"/>
        </w:rPr>
        <w:t>bu</w:t>
      </w:r>
      <w:proofErr w:type="spellEnd"/>
      <w:r w:rsidRPr="00744A15">
        <w:rPr>
          <w:rFonts w:cs="Times New Roman"/>
          <w:szCs w:val="24"/>
        </w:rPr>
        <w:t xml:space="preserve"> </w:t>
      </w:r>
      <w:proofErr w:type="spellStart"/>
      <w:r w:rsidRPr="00744A15">
        <w:rPr>
          <w:rFonts w:cs="Times New Roman"/>
          <w:szCs w:val="24"/>
        </w:rPr>
        <w:t>elemanlar</w:t>
      </w:r>
      <w:proofErr w:type="spellEnd"/>
      <w:r w:rsidRPr="00744A15">
        <w:rPr>
          <w:rFonts w:cs="Times New Roman"/>
          <w:szCs w:val="24"/>
        </w:rPr>
        <w:t xml:space="preserve"> </w:t>
      </w:r>
      <w:proofErr w:type="spellStart"/>
      <w:r w:rsidRPr="00744A15">
        <w:rPr>
          <w:rFonts w:cs="Times New Roman"/>
          <w:szCs w:val="24"/>
        </w:rPr>
        <w:t>hakkında</w:t>
      </w:r>
      <w:proofErr w:type="spellEnd"/>
      <w:r w:rsidRPr="00744A15">
        <w:rPr>
          <w:rFonts w:cs="Times New Roman"/>
          <w:szCs w:val="24"/>
        </w:rPr>
        <w:t xml:space="preserve"> </w:t>
      </w:r>
      <w:proofErr w:type="spellStart"/>
      <w:r w:rsidRPr="00744A15">
        <w:rPr>
          <w:rFonts w:cs="Times New Roman"/>
          <w:szCs w:val="24"/>
        </w:rPr>
        <w:t>gerekli</w:t>
      </w:r>
      <w:proofErr w:type="spellEnd"/>
      <w:r w:rsidRPr="00744A15">
        <w:rPr>
          <w:rFonts w:cs="Times New Roman"/>
          <w:szCs w:val="24"/>
        </w:rPr>
        <w:t xml:space="preserve"> </w:t>
      </w:r>
      <w:proofErr w:type="spellStart"/>
      <w:r w:rsidRPr="00744A15">
        <w:rPr>
          <w:rFonts w:cs="Times New Roman"/>
          <w:szCs w:val="24"/>
        </w:rPr>
        <w:t>incelemeyi</w:t>
      </w:r>
      <w:proofErr w:type="spellEnd"/>
      <w:r w:rsidRPr="00744A15">
        <w:rPr>
          <w:rFonts w:cs="Times New Roman"/>
          <w:szCs w:val="24"/>
        </w:rPr>
        <w:t xml:space="preserve"> </w:t>
      </w:r>
      <w:proofErr w:type="spellStart"/>
      <w:r w:rsidRPr="00744A15">
        <w:rPr>
          <w:rFonts w:cs="Times New Roman"/>
          <w:szCs w:val="24"/>
        </w:rPr>
        <w:t>yaptıktan</w:t>
      </w:r>
      <w:proofErr w:type="spellEnd"/>
      <w:r w:rsidRPr="00744A15">
        <w:rPr>
          <w:rFonts w:cs="Times New Roman"/>
          <w:szCs w:val="24"/>
        </w:rPr>
        <w:t xml:space="preserve"> </w:t>
      </w:r>
      <w:proofErr w:type="spellStart"/>
      <w:r w:rsidRPr="00744A15">
        <w:rPr>
          <w:rFonts w:cs="Times New Roman"/>
          <w:szCs w:val="24"/>
        </w:rPr>
        <w:t>sonra</w:t>
      </w:r>
      <w:proofErr w:type="spellEnd"/>
      <w:r w:rsidRPr="00744A15">
        <w:rPr>
          <w:rFonts w:cs="Times New Roman"/>
          <w:szCs w:val="24"/>
        </w:rPr>
        <w:t xml:space="preserve"> </w:t>
      </w:r>
      <w:proofErr w:type="spellStart"/>
      <w:r w:rsidRPr="00744A15">
        <w:rPr>
          <w:rFonts w:cs="Times New Roman"/>
          <w:szCs w:val="24"/>
        </w:rPr>
        <w:t>kabul</w:t>
      </w:r>
      <w:proofErr w:type="spellEnd"/>
      <w:r w:rsidRPr="00744A15">
        <w:rPr>
          <w:rFonts w:cs="Times New Roman"/>
          <w:szCs w:val="24"/>
        </w:rPr>
        <w:t xml:space="preserve"> </w:t>
      </w:r>
      <w:proofErr w:type="spellStart"/>
      <w:r w:rsidRPr="00744A15">
        <w:rPr>
          <w:rFonts w:cs="Times New Roman"/>
          <w:szCs w:val="24"/>
        </w:rPr>
        <w:t>edip</w:t>
      </w:r>
      <w:proofErr w:type="spellEnd"/>
      <w:r w:rsidRPr="00744A15">
        <w:rPr>
          <w:rFonts w:cs="Times New Roman"/>
          <w:szCs w:val="24"/>
        </w:rPr>
        <w:t xml:space="preserve"> </w:t>
      </w:r>
      <w:proofErr w:type="spellStart"/>
      <w:r w:rsidRPr="00744A15">
        <w:rPr>
          <w:rFonts w:cs="Times New Roman"/>
          <w:szCs w:val="24"/>
        </w:rPr>
        <w:t>etmediğini</w:t>
      </w:r>
      <w:proofErr w:type="spellEnd"/>
      <w:r w:rsidRPr="00744A15">
        <w:rPr>
          <w:rFonts w:cs="Times New Roman"/>
          <w:szCs w:val="24"/>
        </w:rPr>
        <w:t xml:space="preserve"> </w:t>
      </w:r>
      <w:proofErr w:type="spellStart"/>
      <w:r w:rsidRPr="00744A15">
        <w:rPr>
          <w:rFonts w:cs="Times New Roman"/>
          <w:szCs w:val="24"/>
        </w:rPr>
        <w:t>yirmi</w:t>
      </w:r>
      <w:proofErr w:type="spellEnd"/>
      <w:r w:rsidRPr="00744A15">
        <w:rPr>
          <w:rFonts w:cs="Times New Roman"/>
          <w:szCs w:val="24"/>
        </w:rPr>
        <w:t xml:space="preserve"> </w:t>
      </w:r>
      <w:proofErr w:type="spellStart"/>
      <w:r w:rsidRPr="00744A15">
        <w:rPr>
          <w:rFonts w:cs="Times New Roman"/>
          <w:szCs w:val="24"/>
        </w:rPr>
        <w:t>gün</w:t>
      </w:r>
      <w:proofErr w:type="spellEnd"/>
      <w:r w:rsidRPr="00744A15">
        <w:rPr>
          <w:rFonts w:cs="Times New Roman"/>
          <w:szCs w:val="24"/>
        </w:rPr>
        <w:t xml:space="preserve"> </w:t>
      </w:r>
      <w:proofErr w:type="spellStart"/>
      <w:r w:rsidRPr="00744A15">
        <w:rPr>
          <w:rFonts w:cs="Times New Roman"/>
          <w:szCs w:val="24"/>
        </w:rPr>
        <w:t>içinde</w:t>
      </w:r>
      <w:proofErr w:type="spellEnd"/>
      <w:r w:rsidRPr="00744A15">
        <w:rPr>
          <w:rFonts w:cs="Times New Roman"/>
          <w:szCs w:val="24"/>
        </w:rPr>
        <w:t xml:space="preserve"> </w:t>
      </w:r>
      <w:proofErr w:type="spellStart"/>
      <w:r w:rsidRPr="00744A15">
        <w:rPr>
          <w:rFonts w:cs="Times New Roman"/>
          <w:szCs w:val="24"/>
        </w:rPr>
        <w:t>Yükleniciye</w:t>
      </w:r>
      <w:proofErr w:type="spellEnd"/>
      <w:r w:rsidRPr="00744A15">
        <w:rPr>
          <w:rFonts w:cs="Times New Roman"/>
          <w:szCs w:val="24"/>
        </w:rPr>
        <w:t xml:space="preserve"> </w:t>
      </w:r>
      <w:proofErr w:type="spellStart"/>
      <w:r w:rsidRPr="00744A15">
        <w:rPr>
          <w:rFonts w:cs="Times New Roman"/>
          <w:szCs w:val="24"/>
        </w:rPr>
        <w:t>tebliğ</w:t>
      </w:r>
      <w:proofErr w:type="spellEnd"/>
      <w:r w:rsidRPr="00744A15">
        <w:rPr>
          <w:rFonts w:cs="Times New Roman"/>
          <w:szCs w:val="24"/>
        </w:rPr>
        <w:t xml:space="preserve"> </w:t>
      </w:r>
      <w:proofErr w:type="spellStart"/>
      <w:r w:rsidRPr="00744A15">
        <w:rPr>
          <w:rFonts w:cs="Times New Roman"/>
          <w:szCs w:val="24"/>
        </w:rPr>
        <w:t>edecektir</w:t>
      </w:r>
      <w:proofErr w:type="spellEnd"/>
      <w:r w:rsidRPr="00744A15">
        <w:rPr>
          <w:rFonts w:cs="Times New Roman"/>
          <w:szCs w:val="24"/>
        </w:rPr>
        <w:t xml:space="preserve">. </w:t>
      </w:r>
      <w:proofErr w:type="spellStart"/>
      <w:r w:rsidRPr="00744A15">
        <w:rPr>
          <w:rFonts w:cs="Times New Roman"/>
          <w:szCs w:val="24"/>
        </w:rPr>
        <w:t>Sözleşme</w:t>
      </w:r>
      <w:proofErr w:type="spellEnd"/>
      <w:r w:rsidRPr="00744A15">
        <w:rPr>
          <w:rFonts w:cs="Times New Roman"/>
          <w:szCs w:val="24"/>
        </w:rPr>
        <w:t xml:space="preserve"> </w:t>
      </w:r>
      <w:proofErr w:type="spellStart"/>
      <w:r w:rsidRPr="00744A15">
        <w:rPr>
          <w:rFonts w:cs="Times New Roman"/>
          <w:szCs w:val="24"/>
        </w:rPr>
        <w:t>Makamınca</w:t>
      </w:r>
      <w:proofErr w:type="spellEnd"/>
      <w:r w:rsidRPr="00744A15">
        <w:rPr>
          <w:rFonts w:cs="Times New Roman"/>
          <w:szCs w:val="24"/>
        </w:rPr>
        <w:t xml:space="preserve"> </w:t>
      </w:r>
      <w:proofErr w:type="spellStart"/>
      <w:r w:rsidRPr="00744A15">
        <w:rPr>
          <w:rFonts w:cs="Times New Roman"/>
          <w:szCs w:val="24"/>
        </w:rPr>
        <w:t>bu</w:t>
      </w:r>
      <w:proofErr w:type="spellEnd"/>
      <w:r w:rsidRPr="00744A15">
        <w:rPr>
          <w:rFonts w:cs="Times New Roman"/>
          <w:szCs w:val="24"/>
        </w:rPr>
        <w:t xml:space="preserve"> </w:t>
      </w:r>
      <w:proofErr w:type="spellStart"/>
      <w:r w:rsidRPr="00744A15">
        <w:rPr>
          <w:rFonts w:cs="Times New Roman"/>
          <w:szCs w:val="24"/>
        </w:rPr>
        <w:t>tebliğ</w:t>
      </w:r>
      <w:proofErr w:type="spellEnd"/>
      <w:r w:rsidRPr="00744A15">
        <w:rPr>
          <w:rFonts w:cs="Times New Roman"/>
          <w:szCs w:val="24"/>
        </w:rPr>
        <w:t xml:space="preserve"> </w:t>
      </w:r>
      <w:proofErr w:type="spellStart"/>
      <w:r w:rsidRPr="00744A15">
        <w:rPr>
          <w:rFonts w:cs="Times New Roman"/>
          <w:szCs w:val="24"/>
        </w:rPr>
        <w:t>yapılmadığı</w:t>
      </w:r>
      <w:proofErr w:type="spellEnd"/>
      <w:r w:rsidRPr="00744A15">
        <w:rPr>
          <w:rFonts w:cs="Times New Roman"/>
          <w:szCs w:val="24"/>
        </w:rPr>
        <w:t xml:space="preserve"> </w:t>
      </w:r>
      <w:proofErr w:type="spellStart"/>
      <w:r w:rsidRPr="00744A15">
        <w:rPr>
          <w:rFonts w:cs="Times New Roman"/>
          <w:szCs w:val="24"/>
        </w:rPr>
        <w:t>takdirde</w:t>
      </w:r>
      <w:proofErr w:type="spellEnd"/>
      <w:r w:rsidRPr="00744A15">
        <w:rPr>
          <w:rFonts w:cs="Times New Roman"/>
          <w:szCs w:val="24"/>
        </w:rPr>
        <w:t xml:space="preserve">, </w:t>
      </w:r>
      <w:proofErr w:type="spellStart"/>
      <w:r w:rsidRPr="00744A15">
        <w:rPr>
          <w:rFonts w:cs="Times New Roman"/>
          <w:szCs w:val="24"/>
        </w:rPr>
        <w:t>bildirilen</w:t>
      </w:r>
      <w:proofErr w:type="spellEnd"/>
      <w:r w:rsidRPr="00744A15">
        <w:rPr>
          <w:rFonts w:cs="Times New Roman"/>
          <w:szCs w:val="24"/>
        </w:rPr>
        <w:t xml:space="preserve"> </w:t>
      </w:r>
      <w:proofErr w:type="spellStart"/>
      <w:r w:rsidRPr="00744A15">
        <w:rPr>
          <w:rFonts w:cs="Times New Roman"/>
          <w:szCs w:val="24"/>
        </w:rPr>
        <w:t>teknik</w:t>
      </w:r>
      <w:proofErr w:type="spellEnd"/>
      <w:r w:rsidRPr="00744A15">
        <w:rPr>
          <w:rFonts w:cs="Times New Roman"/>
          <w:szCs w:val="24"/>
        </w:rPr>
        <w:t xml:space="preserve"> </w:t>
      </w:r>
      <w:proofErr w:type="spellStart"/>
      <w:r w:rsidRPr="00744A15">
        <w:rPr>
          <w:rFonts w:cs="Times New Roman"/>
          <w:szCs w:val="24"/>
        </w:rPr>
        <w:t>elemanlar</w:t>
      </w:r>
      <w:proofErr w:type="spellEnd"/>
      <w:r w:rsidRPr="00744A15">
        <w:rPr>
          <w:rFonts w:cs="Times New Roman"/>
          <w:szCs w:val="24"/>
        </w:rPr>
        <w:t xml:space="preserve"> </w:t>
      </w:r>
      <w:proofErr w:type="spellStart"/>
      <w:r w:rsidRPr="00744A15">
        <w:rPr>
          <w:rFonts w:cs="Times New Roman"/>
          <w:szCs w:val="24"/>
        </w:rPr>
        <w:t>kabul</w:t>
      </w:r>
      <w:proofErr w:type="spellEnd"/>
      <w:r w:rsidRPr="00744A15">
        <w:rPr>
          <w:rFonts w:cs="Times New Roman"/>
          <w:szCs w:val="24"/>
        </w:rPr>
        <w:t xml:space="preserve"> </w:t>
      </w:r>
      <w:proofErr w:type="spellStart"/>
      <w:r w:rsidRPr="00744A15">
        <w:rPr>
          <w:rFonts w:cs="Times New Roman"/>
          <w:szCs w:val="24"/>
        </w:rPr>
        <w:t>edilmiş</w:t>
      </w:r>
      <w:proofErr w:type="spellEnd"/>
      <w:r w:rsidRPr="00744A15">
        <w:rPr>
          <w:rFonts w:cs="Times New Roman"/>
          <w:szCs w:val="24"/>
        </w:rPr>
        <w:t xml:space="preserve"> </w:t>
      </w:r>
      <w:proofErr w:type="spellStart"/>
      <w:r w:rsidRPr="00744A15">
        <w:rPr>
          <w:rFonts w:cs="Times New Roman"/>
          <w:szCs w:val="24"/>
        </w:rPr>
        <w:t>sayılır</w:t>
      </w:r>
      <w:proofErr w:type="spellEnd"/>
      <w:r w:rsidRPr="00744A15">
        <w:rPr>
          <w:rFonts w:cs="Times New Roman"/>
          <w:szCs w:val="24"/>
        </w:rPr>
        <w:t xml:space="preserve">. </w:t>
      </w:r>
      <w:proofErr w:type="spellStart"/>
      <w:r w:rsidRPr="00744A15">
        <w:rPr>
          <w:rFonts w:cs="Times New Roman"/>
          <w:szCs w:val="24"/>
        </w:rPr>
        <w:t>Yüklenici</w:t>
      </w:r>
      <w:proofErr w:type="spellEnd"/>
      <w:r w:rsidRPr="00744A15">
        <w:rPr>
          <w:rFonts w:cs="Times New Roman"/>
          <w:szCs w:val="24"/>
        </w:rPr>
        <w:t xml:space="preserve"> </w:t>
      </w:r>
      <w:proofErr w:type="spellStart"/>
      <w:r w:rsidRPr="00744A15">
        <w:rPr>
          <w:rFonts w:cs="Times New Roman"/>
          <w:szCs w:val="24"/>
        </w:rPr>
        <w:t>bu</w:t>
      </w:r>
      <w:proofErr w:type="spellEnd"/>
      <w:r w:rsidRPr="00744A15">
        <w:rPr>
          <w:rFonts w:cs="Times New Roman"/>
          <w:szCs w:val="24"/>
        </w:rPr>
        <w:t xml:space="preserve"> </w:t>
      </w:r>
      <w:proofErr w:type="spellStart"/>
      <w:r w:rsidRPr="00744A15">
        <w:rPr>
          <w:rFonts w:cs="Times New Roman"/>
          <w:szCs w:val="24"/>
        </w:rPr>
        <w:t>tebliğe</w:t>
      </w:r>
      <w:proofErr w:type="spellEnd"/>
      <w:r w:rsidRPr="00744A15">
        <w:rPr>
          <w:rFonts w:cs="Times New Roman"/>
          <w:szCs w:val="24"/>
        </w:rPr>
        <w:t xml:space="preserve"> </w:t>
      </w:r>
      <w:proofErr w:type="spellStart"/>
      <w:r w:rsidRPr="00744A15">
        <w:rPr>
          <w:rFonts w:cs="Times New Roman"/>
          <w:szCs w:val="24"/>
        </w:rPr>
        <w:t>uymaya</w:t>
      </w:r>
      <w:proofErr w:type="spellEnd"/>
      <w:r w:rsidRPr="00744A15">
        <w:rPr>
          <w:rFonts w:cs="Times New Roman"/>
          <w:spacing w:val="-11"/>
          <w:szCs w:val="24"/>
        </w:rPr>
        <w:t xml:space="preserve"> </w:t>
      </w:r>
      <w:proofErr w:type="spellStart"/>
      <w:r w:rsidRPr="00744A15">
        <w:rPr>
          <w:rFonts w:cs="Times New Roman"/>
          <w:szCs w:val="24"/>
        </w:rPr>
        <w:t>mecburdur</w:t>
      </w:r>
      <w:proofErr w:type="spellEnd"/>
      <w:r w:rsidRPr="00744A15">
        <w:rPr>
          <w:rFonts w:cs="Times New Roman"/>
          <w:szCs w:val="24"/>
        </w:rPr>
        <w:t>.</w:t>
      </w:r>
    </w:p>
    <w:p w14:paraId="2E03FC58" w14:textId="77777777" w:rsidR="00744A15" w:rsidRDefault="00744A15" w:rsidP="00744A15">
      <w:pPr>
        <w:pStyle w:val="Balk3"/>
        <w:spacing w:before="116"/>
        <w:rPr>
          <w:rFonts w:cs="Times New Roman"/>
          <w:szCs w:val="24"/>
        </w:rPr>
      </w:pPr>
    </w:p>
    <w:p w14:paraId="69F497C1" w14:textId="77777777" w:rsidR="00744A15" w:rsidRPr="00744A15" w:rsidRDefault="00744A15" w:rsidP="00744A15">
      <w:pPr>
        <w:pStyle w:val="Balk3"/>
        <w:spacing w:before="116"/>
        <w:rPr>
          <w:rFonts w:cs="Times New Roman"/>
          <w:szCs w:val="24"/>
        </w:rPr>
      </w:pPr>
      <w:proofErr w:type="spellStart"/>
      <w:r w:rsidRPr="00744A15">
        <w:rPr>
          <w:rFonts w:cs="Times New Roman"/>
          <w:szCs w:val="24"/>
        </w:rPr>
        <w:t>Madde</w:t>
      </w:r>
      <w:proofErr w:type="spellEnd"/>
      <w:r w:rsidRPr="00744A15">
        <w:rPr>
          <w:rFonts w:cs="Times New Roman"/>
          <w:szCs w:val="24"/>
        </w:rPr>
        <w:t xml:space="preserve"> (24) - </w:t>
      </w:r>
      <w:proofErr w:type="spellStart"/>
      <w:r w:rsidRPr="00744A15">
        <w:rPr>
          <w:rFonts w:cs="Times New Roman"/>
          <w:szCs w:val="24"/>
        </w:rPr>
        <w:t>Sözleşmede</w:t>
      </w:r>
      <w:proofErr w:type="spellEnd"/>
      <w:r w:rsidRPr="00744A15">
        <w:rPr>
          <w:rFonts w:cs="Times New Roman"/>
          <w:szCs w:val="24"/>
        </w:rPr>
        <w:t xml:space="preserve"> </w:t>
      </w:r>
      <w:proofErr w:type="spellStart"/>
      <w:r w:rsidRPr="00744A15">
        <w:rPr>
          <w:rFonts w:cs="Times New Roman"/>
          <w:szCs w:val="24"/>
        </w:rPr>
        <w:t>değişiklik</w:t>
      </w:r>
      <w:proofErr w:type="spellEnd"/>
      <w:r w:rsidRPr="00744A15">
        <w:rPr>
          <w:rFonts w:cs="Times New Roman"/>
          <w:szCs w:val="24"/>
        </w:rPr>
        <w:t xml:space="preserve"> </w:t>
      </w:r>
      <w:proofErr w:type="spellStart"/>
      <w:r w:rsidRPr="00744A15">
        <w:rPr>
          <w:rFonts w:cs="Times New Roman"/>
          <w:szCs w:val="24"/>
        </w:rPr>
        <w:t>yapılması</w:t>
      </w:r>
      <w:proofErr w:type="spellEnd"/>
    </w:p>
    <w:p w14:paraId="676EB482" w14:textId="77777777" w:rsidR="00744A15" w:rsidRPr="00744A15" w:rsidRDefault="00744A15" w:rsidP="00744A15">
      <w:pPr>
        <w:pStyle w:val="GvdeMetni"/>
        <w:spacing w:before="156" w:line="249" w:lineRule="auto"/>
        <w:ind w:left="116" w:right="116"/>
        <w:rPr>
          <w:rFonts w:cs="Times New Roman"/>
          <w:szCs w:val="24"/>
        </w:rPr>
      </w:pPr>
      <w:r w:rsidRPr="00744A15">
        <w:rPr>
          <w:rFonts w:cs="Times New Roman"/>
          <w:b/>
          <w:szCs w:val="24"/>
        </w:rPr>
        <w:t xml:space="preserve">24.1. </w:t>
      </w:r>
      <w:r w:rsidRPr="00744A15">
        <w:rPr>
          <w:rFonts w:cs="Times New Roman"/>
          <w:szCs w:val="24"/>
        </w:rPr>
        <w:t>Sözleşme imzalandıktan sonra, sözleşme bedelinin aşılmaması ve Sözleşme Makamı ile Yüklenicinin karşılıklı olarak anlaşması kaydıyla, aşağıda belirtilen hususlarda sözleşme hükümlerinde değişiklik yapılabilir:</w:t>
      </w:r>
    </w:p>
    <w:p w14:paraId="1D0FC090" w14:textId="77777777" w:rsidR="00744A15" w:rsidRPr="00744A15" w:rsidRDefault="00744A15" w:rsidP="004D4791">
      <w:pPr>
        <w:pStyle w:val="Balk3"/>
        <w:widowControl w:val="0"/>
        <w:numPr>
          <w:ilvl w:val="0"/>
          <w:numId w:val="40"/>
        </w:numPr>
        <w:tabs>
          <w:tab w:val="left" w:pos="335"/>
        </w:tabs>
        <w:autoSpaceDE w:val="0"/>
        <w:autoSpaceDN w:val="0"/>
        <w:spacing w:before="111" w:after="0"/>
        <w:ind w:firstLine="0"/>
        <w:rPr>
          <w:rFonts w:cs="Times New Roman"/>
          <w:szCs w:val="24"/>
        </w:rPr>
      </w:pPr>
      <w:proofErr w:type="spellStart"/>
      <w:r w:rsidRPr="00744A15">
        <w:rPr>
          <w:rFonts w:cs="Times New Roman"/>
          <w:szCs w:val="24"/>
        </w:rPr>
        <w:t>İşin</w:t>
      </w:r>
      <w:proofErr w:type="spellEnd"/>
      <w:r w:rsidRPr="00744A15">
        <w:rPr>
          <w:rFonts w:cs="Times New Roman"/>
          <w:szCs w:val="24"/>
        </w:rPr>
        <w:t xml:space="preserve"> </w:t>
      </w:r>
      <w:proofErr w:type="spellStart"/>
      <w:r w:rsidRPr="00744A15">
        <w:rPr>
          <w:rFonts w:cs="Times New Roman"/>
          <w:szCs w:val="24"/>
        </w:rPr>
        <w:t>yapılma</w:t>
      </w:r>
      <w:proofErr w:type="spellEnd"/>
      <w:r w:rsidRPr="00744A15">
        <w:rPr>
          <w:rFonts w:cs="Times New Roman"/>
          <w:spacing w:val="-7"/>
          <w:szCs w:val="24"/>
        </w:rPr>
        <w:t xml:space="preserve"> </w:t>
      </w:r>
      <w:proofErr w:type="spellStart"/>
      <w:r w:rsidRPr="00744A15">
        <w:rPr>
          <w:rFonts w:cs="Times New Roman"/>
          <w:szCs w:val="24"/>
        </w:rPr>
        <w:t>yeri</w:t>
      </w:r>
      <w:proofErr w:type="spellEnd"/>
      <w:r w:rsidRPr="00744A15">
        <w:rPr>
          <w:rFonts w:cs="Times New Roman"/>
          <w:szCs w:val="24"/>
        </w:rPr>
        <w:t>,</w:t>
      </w:r>
    </w:p>
    <w:p w14:paraId="005B05EB" w14:textId="77777777" w:rsidR="00744A15" w:rsidRDefault="00744A15" w:rsidP="004D4791">
      <w:pPr>
        <w:pStyle w:val="ListeParagraf"/>
        <w:widowControl w:val="0"/>
        <w:numPr>
          <w:ilvl w:val="0"/>
          <w:numId w:val="40"/>
        </w:numPr>
        <w:tabs>
          <w:tab w:val="left" w:pos="345"/>
        </w:tabs>
        <w:autoSpaceDE w:val="0"/>
        <w:autoSpaceDN w:val="0"/>
        <w:spacing w:line="364" w:lineRule="auto"/>
        <w:ind w:right="1033" w:firstLine="0"/>
        <w:contextualSpacing w:val="0"/>
        <w:rPr>
          <w:rFonts w:cs="Times New Roman"/>
          <w:b/>
          <w:szCs w:val="24"/>
        </w:rPr>
      </w:pPr>
      <w:proofErr w:type="spellStart"/>
      <w:r w:rsidRPr="00744A15">
        <w:rPr>
          <w:rFonts w:cs="Times New Roman"/>
          <w:b/>
          <w:szCs w:val="24"/>
        </w:rPr>
        <w:t>İşin</w:t>
      </w:r>
      <w:proofErr w:type="spellEnd"/>
      <w:r w:rsidRPr="00744A15">
        <w:rPr>
          <w:rFonts w:cs="Times New Roman"/>
          <w:b/>
          <w:szCs w:val="24"/>
        </w:rPr>
        <w:t xml:space="preserve"> </w:t>
      </w:r>
      <w:proofErr w:type="spellStart"/>
      <w:r w:rsidRPr="00744A15">
        <w:rPr>
          <w:rFonts w:cs="Times New Roman"/>
          <w:b/>
          <w:szCs w:val="24"/>
        </w:rPr>
        <w:t>süresinden</w:t>
      </w:r>
      <w:proofErr w:type="spellEnd"/>
      <w:r w:rsidRPr="00744A15">
        <w:rPr>
          <w:rFonts w:cs="Times New Roman"/>
          <w:b/>
          <w:szCs w:val="24"/>
        </w:rPr>
        <w:t xml:space="preserve"> </w:t>
      </w:r>
      <w:proofErr w:type="spellStart"/>
      <w:r w:rsidRPr="00744A15">
        <w:rPr>
          <w:rFonts w:cs="Times New Roman"/>
          <w:b/>
          <w:szCs w:val="24"/>
        </w:rPr>
        <w:t>önce</w:t>
      </w:r>
      <w:proofErr w:type="spellEnd"/>
      <w:r w:rsidRPr="00744A15">
        <w:rPr>
          <w:rFonts w:cs="Times New Roman"/>
          <w:b/>
          <w:szCs w:val="24"/>
        </w:rPr>
        <w:t xml:space="preserve"> </w:t>
      </w:r>
      <w:proofErr w:type="spellStart"/>
      <w:r w:rsidRPr="00744A15">
        <w:rPr>
          <w:rFonts w:cs="Times New Roman"/>
          <w:b/>
          <w:szCs w:val="24"/>
        </w:rPr>
        <w:t>yapılması</w:t>
      </w:r>
      <w:proofErr w:type="spellEnd"/>
      <w:r w:rsidRPr="00744A15">
        <w:rPr>
          <w:rFonts w:cs="Times New Roman"/>
          <w:b/>
          <w:szCs w:val="24"/>
        </w:rPr>
        <w:t xml:space="preserve"> </w:t>
      </w:r>
      <w:proofErr w:type="spellStart"/>
      <w:r w:rsidRPr="00744A15">
        <w:rPr>
          <w:rFonts w:cs="Times New Roman"/>
          <w:b/>
          <w:szCs w:val="24"/>
        </w:rPr>
        <w:t>kaydıyla</w:t>
      </w:r>
      <w:proofErr w:type="spellEnd"/>
      <w:r w:rsidRPr="00744A15">
        <w:rPr>
          <w:rFonts w:cs="Times New Roman"/>
          <w:b/>
          <w:szCs w:val="24"/>
        </w:rPr>
        <w:t xml:space="preserve"> </w:t>
      </w:r>
      <w:proofErr w:type="spellStart"/>
      <w:r w:rsidRPr="00744A15">
        <w:rPr>
          <w:rFonts w:cs="Times New Roman"/>
          <w:b/>
          <w:szCs w:val="24"/>
        </w:rPr>
        <w:t>işin</w:t>
      </w:r>
      <w:proofErr w:type="spellEnd"/>
      <w:r w:rsidRPr="00744A15">
        <w:rPr>
          <w:rFonts w:cs="Times New Roman"/>
          <w:b/>
          <w:szCs w:val="24"/>
        </w:rPr>
        <w:t xml:space="preserve"> </w:t>
      </w:r>
      <w:proofErr w:type="spellStart"/>
      <w:r w:rsidRPr="00744A15">
        <w:rPr>
          <w:rFonts w:cs="Times New Roman"/>
          <w:b/>
          <w:szCs w:val="24"/>
        </w:rPr>
        <w:t>süresi</w:t>
      </w:r>
      <w:proofErr w:type="spellEnd"/>
      <w:r w:rsidRPr="00744A15">
        <w:rPr>
          <w:rFonts w:cs="Times New Roman"/>
          <w:b/>
          <w:szCs w:val="24"/>
        </w:rPr>
        <w:t xml:space="preserve"> </w:t>
      </w:r>
      <w:proofErr w:type="spellStart"/>
      <w:r w:rsidRPr="00744A15">
        <w:rPr>
          <w:rFonts w:cs="Times New Roman"/>
          <w:b/>
          <w:szCs w:val="24"/>
        </w:rPr>
        <w:t>ve</w:t>
      </w:r>
      <w:proofErr w:type="spellEnd"/>
      <w:r w:rsidRPr="00744A15">
        <w:rPr>
          <w:rFonts w:cs="Times New Roman"/>
          <w:b/>
          <w:szCs w:val="24"/>
        </w:rPr>
        <w:t xml:space="preserve"> </w:t>
      </w:r>
      <w:proofErr w:type="spellStart"/>
      <w:r w:rsidRPr="00744A15">
        <w:rPr>
          <w:rFonts w:cs="Times New Roman"/>
          <w:b/>
          <w:szCs w:val="24"/>
        </w:rPr>
        <w:t>bu</w:t>
      </w:r>
      <w:proofErr w:type="spellEnd"/>
      <w:r w:rsidRPr="00744A15">
        <w:rPr>
          <w:rFonts w:cs="Times New Roman"/>
          <w:b/>
          <w:szCs w:val="24"/>
        </w:rPr>
        <w:t xml:space="preserve"> </w:t>
      </w:r>
      <w:proofErr w:type="spellStart"/>
      <w:r w:rsidRPr="00744A15">
        <w:rPr>
          <w:rFonts w:cs="Times New Roman"/>
          <w:b/>
          <w:szCs w:val="24"/>
        </w:rPr>
        <w:t>süreye</w:t>
      </w:r>
      <w:proofErr w:type="spellEnd"/>
      <w:r w:rsidRPr="00744A15">
        <w:rPr>
          <w:rFonts w:cs="Times New Roman"/>
          <w:b/>
          <w:szCs w:val="24"/>
        </w:rPr>
        <w:t xml:space="preserve"> </w:t>
      </w:r>
      <w:proofErr w:type="spellStart"/>
      <w:r w:rsidRPr="00744A15">
        <w:rPr>
          <w:rFonts w:cs="Times New Roman"/>
          <w:b/>
          <w:szCs w:val="24"/>
        </w:rPr>
        <w:t>uygun</w:t>
      </w:r>
      <w:proofErr w:type="spellEnd"/>
      <w:r w:rsidRPr="00744A15">
        <w:rPr>
          <w:rFonts w:cs="Times New Roman"/>
          <w:b/>
          <w:szCs w:val="24"/>
        </w:rPr>
        <w:t xml:space="preserve"> </w:t>
      </w:r>
      <w:proofErr w:type="spellStart"/>
      <w:r w:rsidRPr="00744A15">
        <w:rPr>
          <w:rFonts w:cs="Times New Roman"/>
          <w:b/>
          <w:szCs w:val="24"/>
        </w:rPr>
        <w:t>olarak</w:t>
      </w:r>
      <w:proofErr w:type="spellEnd"/>
      <w:r w:rsidRPr="00744A15">
        <w:rPr>
          <w:rFonts w:cs="Times New Roman"/>
          <w:b/>
          <w:szCs w:val="24"/>
        </w:rPr>
        <w:t xml:space="preserve"> </w:t>
      </w:r>
      <w:proofErr w:type="spellStart"/>
      <w:r w:rsidRPr="00744A15">
        <w:rPr>
          <w:rFonts w:cs="Times New Roman"/>
          <w:b/>
          <w:szCs w:val="24"/>
        </w:rPr>
        <w:t>ödeme</w:t>
      </w:r>
      <w:proofErr w:type="spellEnd"/>
      <w:r w:rsidRPr="00744A15">
        <w:rPr>
          <w:rFonts w:cs="Times New Roman"/>
          <w:b/>
          <w:spacing w:val="-22"/>
          <w:szCs w:val="24"/>
        </w:rPr>
        <w:t xml:space="preserve"> </w:t>
      </w:r>
      <w:proofErr w:type="spellStart"/>
      <w:r w:rsidRPr="00744A15">
        <w:rPr>
          <w:rFonts w:cs="Times New Roman"/>
          <w:b/>
          <w:szCs w:val="24"/>
        </w:rPr>
        <w:t>şartları</w:t>
      </w:r>
      <w:proofErr w:type="spellEnd"/>
      <w:r w:rsidRPr="00744A15">
        <w:rPr>
          <w:rFonts w:cs="Times New Roman"/>
          <w:b/>
          <w:szCs w:val="24"/>
        </w:rPr>
        <w:t xml:space="preserve">. </w:t>
      </w:r>
    </w:p>
    <w:p w14:paraId="3EFEC54A" w14:textId="77777777" w:rsidR="00744A15" w:rsidRDefault="00744A15" w:rsidP="00744A15">
      <w:pPr>
        <w:pStyle w:val="ListeParagraf"/>
        <w:widowControl w:val="0"/>
        <w:tabs>
          <w:tab w:val="left" w:pos="345"/>
        </w:tabs>
        <w:autoSpaceDE w:val="0"/>
        <w:autoSpaceDN w:val="0"/>
        <w:spacing w:line="364" w:lineRule="auto"/>
        <w:ind w:left="116" w:right="1033" w:firstLine="0"/>
        <w:contextualSpacing w:val="0"/>
        <w:rPr>
          <w:rFonts w:cs="Times New Roman"/>
          <w:b/>
          <w:szCs w:val="24"/>
        </w:rPr>
      </w:pPr>
    </w:p>
    <w:p w14:paraId="4EE37536" w14:textId="77777777" w:rsidR="00744A15" w:rsidRPr="00744A15" w:rsidRDefault="00744A15" w:rsidP="00744A15">
      <w:pPr>
        <w:pStyle w:val="ListeParagraf"/>
        <w:widowControl w:val="0"/>
        <w:tabs>
          <w:tab w:val="left" w:pos="345"/>
        </w:tabs>
        <w:autoSpaceDE w:val="0"/>
        <w:autoSpaceDN w:val="0"/>
        <w:spacing w:line="364" w:lineRule="auto"/>
        <w:ind w:left="116" w:right="1033" w:firstLine="0"/>
        <w:contextualSpacing w:val="0"/>
        <w:rPr>
          <w:rFonts w:cs="Times New Roman"/>
          <w:b/>
          <w:szCs w:val="24"/>
        </w:rPr>
      </w:pPr>
      <w:proofErr w:type="spellStart"/>
      <w:r w:rsidRPr="00744A15">
        <w:rPr>
          <w:rFonts w:cs="Times New Roman"/>
          <w:b/>
          <w:szCs w:val="24"/>
        </w:rPr>
        <w:t>Madde</w:t>
      </w:r>
      <w:proofErr w:type="spellEnd"/>
      <w:r w:rsidRPr="00744A15">
        <w:rPr>
          <w:rFonts w:cs="Times New Roman"/>
          <w:b/>
          <w:szCs w:val="24"/>
        </w:rPr>
        <w:t xml:space="preserve"> (25) - </w:t>
      </w:r>
      <w:proofErr w:type="spellStart"/>
      <w:r w:rsidRPr="00744A15">
        <w:rPr>
          <w:rFonts w:cs="Times New Roman"/>
          <w:b/>
          <w:szCs w:val="24"/>
        </w:rPr>
        <w:t>Taahhüdün</w:t>
      </w:r>
      <w:proofErr w:type="spellEnd"/>
      <w:r w:rsidRPr="00744A15">
        <w:rPr>
          <w:rFonts w:cs="Times New Roman"/>
          <w:b/>
          <w:szCs w:val="24"/>
        </w:rPr>
        <w:t xml:space="preserve"> </w:t>
      </w:r>
      <w:proofErr w:type="spellStart"/>
      <w:r w:rsidRPr="00744A15">
        <w:rPr>
          <w:rFonts w:cs="Times New Roman"/>
          <w:b/>
          <w:szCs w:val="24"/>
        </w:rPr>
        <w:t>yerine</w:t>
      </w:r>
      <w:proofErr w:type="spellEnd"/>
      <w:r w:rsidRPr="00744A15">
        <w:rPr>
          <w:rFonts w:cs="Times New Roman"/>
          <w:b/>
          <w:spacing w:val="-10"/>
          <w:szCs w:val="24"/>
        </w:rPr>
        <w:t xml:space="preserve"> </w:t>
      </w:r>
      <w:proofErr w:type="spellStart"/>
      <w:r w:rsidRPr="00744A15">
        <w:rPr>
          <w:rFonts w:cs="Times New Roman"/>
          <w:b/>
          <w:szCs w:val="24"/>
        </w:rPr>
        <w:t>getirilmemesi</w:t>
      </w:r>
      <w:proofErr w:type="spellEnd"/>
    </w:p>
    <w:p w14:paraId="07146BDE" w14:textId="77777777" w:rsidR="00744A15" w:rsidRPr="00744A15" w:rsidRDefault="00744A15" w:rsidP="00744A15">
      <w:pPr>
        <w:pStyle w:val="GvdeMetni"/>
        <w:spacing w:before="38" w:line="242" w:lineRule="auto"/>
        <w:ind w:left="116" w:right="118"/>
        <w:rPr>
          <w:rFonts w:cs="Times New Roman"/>
          <w:szCs w:val="24"/>
        </w:rPr>
      </w:pPr>
      <w:r w:rsidRPr="00744A15">
        <w:rPr>
          <w:rFonts w:cs="Times New Roman"/>
          <w:b/>
          <w:szCs w:val="24"/>
        </w:rPr>
        <w:t xml:space="preserve">25.1. </w:t>
      </w:r>
      <w:r w:rsidRPr="00744A15">
        <w:rPr>
          <w:rFonts w:cs="Times New Roman"/>
          <w:szCs w:val="24"/>
        </w:rPr>
        <w:t xml:space="preserve">Yüklenicinin, taahhüdünü ihale dokümanı ve sözleşme hükümlerine uygun olarak yerine getirmemesi (yer teslimine yanaşmaması, işin bütününün tek alt yükleniciye yaptırılması veya onaya tabi işlerde izinsiz alt yüklenici çalıştırılması, sözleşmenin izinsiz devri, izinsiz temlik, süresi biten teminat mektubunun süresinin uzatılmaması, iş programının aksatılması gibi sözleşmeye aykırı davranışlar) veya işi süresinde bitirmemesi hallerinde, ihale dokümanında ve 26.2’inci madde de belirlenen oranda gecikme cezası uygulanmak üzere, Sözleşme Makamının en az yirmi gün süreli ve nedenleri açıkça belirtilen ihtarına rağmen aynı halin devam etmesi durumunda, ayrıca protesto çekmeye gerek kalmaksızın kesin teminat ve varsa ek kesin teminatlar gelir kaydedilir ve sözleşme feshedilerek hesabı genel hükümlere göre tasfiye edilir. </w:t>
      </w:r>
    </w:p>
    <w:p w14:paraId="357ACF8F" w14:textId="77777777" w:rsidR="00744A15" w:rsidRDefault="00744A15" w:rsidP="00744A15">
      <w:pPr>
        <w:pStyle w:val="Balk3"/>
        <w:spacing w:before="117"/>
        <w:rPr>
          <w:rFonts w:cs="Times New Roman"/>
          <w:szCs w:val="24"/>
        </w:rPr>
      </w:pPr>
    </w:p>
    <w:p w14:paraId="4379655C" w14:textId="77777777" w:rsidR="00744A15" w:rsidRPr="00744A15" w:rsidRDefault="00744A15" w:rsidP="00744A15">
      <w:pPr>
        <w:pStyle w:val="Balk3"/>
        <w:spacing w:before="117"/>
        <w:rPr>
          <w:rFonts w:cs="Times New Roman"/>
          <w:szCs w:val="24"/>
        </w:rPr>
      </w:pPr>
      <w:proofErr w:type="spellStart"/>
      <w:r w:rsidRPr="00744A15">
        <w:rPr>
          <w:rFonts w:cs="Times New Roman"/>
          <w:szCs w:val="24"/>
        </w:rPr>
        <w:t>Madde</w:t>
      </w:r>
      <w:proofErr w:type="spellEnd"/>
      <w:r w:rsidRPr="00744A15">
        <w:rPr>
          <w:rFonts w:cs="Times New Roman"/>
          <w:szCs w:val="24"/>
        </w:rPr>
        <w:t xml:space="preserve"> (26) - </w:t>
      </w:r>
      <w:proofErr w:type="spellStart"/>
      <w:r w:rsidRPr="00744A15">
        <w:rPr>
          <w:rFonts w:cs="Times New Roman"/>
          <w:szCs w:val="24"/>
        </w:rPr>
        <w:t>Gecikme</w:t>
      </w:r>
      <w:proofErr w:type="spellEnd"/>
      <w:r w:rsidRPr="00744A15">
        <w:rPr>
          <w:rFonts w:cs="Times New Roman"/>
          <w:szCs w:val="24"/>
        </w:rPr>
        <w:t xml:space="preserve"> </w:t>
      </w:r>
      <w:proofErr w:type="spellStart"/>
      <w:r w:rsidRPr="00744A15">
        <w:rPr>
          <w:rFonts w:cs="Times New Roman"/>
          <w:szCs w:val="24"/>
        </w:rPr>
        <w:t>halinde</w:t>
      </w:r>
      <w:proofErr w:type="spellEnd"/>
      <w:r w:rsidRPr="00744A15">
        <w:rPr>
          <w:rFonts w:cs="Times New Roman"/>
          <w:szCs w:val="24"/>
        </w:rPr>
        <w:t xml:space="preserve"> </w:t>
      </w:r>
      <w:proofErr w:type="spellStart"/>
      <w:r w:rsidRPr="00744A15">
        <w:rPr>
          <w:rFonts w:cs="Times New Roman"/>
          <w:szCs w:val="24"/>
        </w:rPr>
        <w:t>uygulanacak</w:t>
      </w:r>
      <w:proofErr w:type="spellEnd"/>
      <w:r w:rsidRPr="00744A15">
        <w:rPr>
          <w:rFonts w:cs="Times New Roman"/>
          <w:szCs w:val="24"/>
        </w:rPr>
        <w:t xml:space="preserve"> </w:t>
      </w:r>
      <w:proofErr w:type="spellStart"/>
      <w:r w:rsidRPr="00744A15">
        <w:rPr>
          <w:rFonts w:cs="Times New Roman"/>
          <w:szCs w:val="24"/>
        </w:rPr>
        <w:t>cezalar</w:t>
      </w:r>
      <w:proofErr w:type="spellEnd"/>
      <w:r w:rsidRPr="00744A15">
        <w:rPr>
          <w:rFonts w:cs="Times New Roman"/>
          <w:szCs w:val="24"/>
        </w:rPr>
        <w:t xml:space="preserve"> </w:t>
      </w:r>
      <w:proofErr w:type="spellStart"/>
      <w:r w:rsidRPr="00744A15">
        <w:rPr>
          <w:rFonts w:cs="Times New Roman"/>
          <w:szCs w:val="24"/>
        </w:rPr>
        <w:t>ve</w:t>
      </w:r>
      <w:proofErr w:type="spellEnd"/>
      <w:r w:rsidRPr="00744A15">
        <w:rPr>
          <w:rFonts w:cs="Times New Roman"/>
          <w:szCs w:val="24"/>
        </w:rPr>
        <w:t xml:space="preserve"> </w:t>
      </w:r>
      <w:proofErr w:type="spellStart"/>
      <w:r w:rsidRPr="00744A15">
        <w:rPr>
          <w:rFonts w:cs="Times New Roman"/>
          <w:szCs w:val="24"/>
        </w:rPr>
        <w:t>sözleşmenin</w:t>
      </w:r>
      <w:proofErr w:type="spellEnd"/>
      <w:r w:rsidRPr="00744A15">
        <w:rPr>
          <w:rFonts w:cs="Times New Roman"/>
          <w:szCs w:val="24"/>
        </w:rPr>
        <w:t xml:space="preserve"> </w:t>
      </w:r>
      <w:proofErr w:type="spellStart"/>
      <w:r w:rsidRPr="00744A15">
        <w:rPr>
          <w:rFonts w:cs="Times New Roman"/>
          <w:szCs w:val="24"/>
        </w:rPr>
        <w:t>feshi</w:t>
      </w:r>
      <w:proofErr w:type="spellEnd"/>
    </w:p>
    <w:p w14:paraId="23324E0B" w14:textId="77777777" w:rsidR="00744A15" w:rsidRPr="00744A15" w:rsidRDefault="00744A15" w:rsidP="004D4791">
      <w:pPr>
        <w:pStyle w:val="ListeParagraf"/>
        <w:widowControl w:val="0"/>
        <w:numPr>
          <w:ilvl w:val="1"/>
          <w:numId w:val="39"/>
        </w:numPr>
        <w:tabs>
          <w:tab w:val="left" w:pos="578"/>
        </w:tabs>
        <w:autoSpaceDE w:val="0"/>
        <w:autoSpaceDN w:val="0"/>
        <w:spacing w:before="155" w:line="249" w:lineRule="auto"/>
        <w:ind w:right="126" w:firstLine="0"/>
        <w:contextualSpacing w:val="0"/>
        <w:rPr>
          <w:rFonts w:cs="Times New Roman"/>
          <w:szCs w:val="24"/>
        </w:rPr>
      </w:pPr>
      <w:r w:rsidRPr="00744A15">
        <w:rPr>
          <w:rFonts w:cs="Times New Roman"/>
          <w:szCs w:val="24"/>
        </w:rPr>
        <w:t xml:space="preserve">Bu </w:t>
      </w:r>
      <w:proofErr w:type="spellStart"/>
      <w:r w:rsidRPr="00744A15">
        <w:rPr>
          <w:rFonts w:cs="Times New Roman"/>
          <w:szCs w:val="24"/>
        </w:rPr>
        <w:t>sözleşmede</w:t>
      </w:r>
      <w:proofErr w:type="spellEnd"/>
      <w:r w:rsidRPr="00744A15">
        <w:rPr>
          <w:rFonts w:cs="Times New Roman"/>
          <w:szCs w:val="24"/>
        </w:rPr>
        <w:t xml:space="preserve"> </w:t>
      </w:r>
      <w:proofErr w:type="spellStart"/>
      <w:r w:rsidRPr="00744A15">
        <w:rPr>
          <w:rFonts w:cs="Times New Roman"/>
          <w:szCs w:val="24"/>
        </w:rPr>
        <w:t>belirtilen</w:t>
      </w:r>
      <w:proofErr w:type="spellEnd"/>
      <w:r w:rsidRPr="00744A15">
        <w:rPr>
          <w:rFonts w:cs="Times New Roman"/>
          <w:szCs w:val="24"/>
        </w:rPr>
        <w:t xml:space="preserve"> </w:t>
      </w:r>
      <w:proofErr w:type="spellStart"/>
      <w:r w:rsidRPr="00744A15">
        <w:rPr>
          <w:rFonts w:cs="Times New Roman"/>
          <w:szCs w:val="24"/>
        </w:rPr>
        <w:t>süre</w:t>
      </w:r>
      <w:proofErr w:type="spellEnd"/>
      <w:r w:rsidRPr="00744A15">
        <w:rPr>
          <w:rFonts w:cs="Times New Roman"/>
          <w:szCs w:val="24"/>
        </w:rPr>
        <w:t xml:space="preserve"> </w:t>
      </w:r>
      <w:proofErr w:type="spellStart"/>
      <w:r w:rsidRPr="00744A15">
        <w:rPr>
          <w:rFonts w:cs="Times New Roman"/>
          <w:szCs w:val="24"/>
        </w:rPr>
        <w:t>uzatımı</w:t>
      </w:r>
      <w:proofErr w:type="spellEnd"/>
      <w:r w:rsidRPr="00744A15">
        <w:rPr>
          <w:rFonts w:cs="Times New Roman"/>
          <w:szCs w:val="24"/>
        </w:rPr>
        <w:t xml:space="preserve"> </w:t>
      </w:r>
      <w:proofErr w:type="spellStart"/>
      <w:r w:rsidRPr="00744A15">
        <w:rPr>
          <w:rFonts w:cs="Times New Roman"/>
          <w:szCs w:val="24"/>
        </w:rPr>
        <w:t>halleri</w:t>
      </w:r>
      <w:proofErr w:type="spellEnd"/>
      <w:r w:rsidRPr="00744A15">
        <w:rPr>
          <w:rFonts w:cs="Times New Roman"/>
          <w:szCs w:val="24"/>
        </w:rPr>
        <w:t xml:space="preserve"> </w:t>
      </w:r>
      <w:proofErr w:type="spellStart"/>
      <w:r w:rsidRPr="00744A15">
        <w:rPr>
          <w:rFonts w:cs="Times New Roman"/>
          <w:szCs w:val="24"/>
        </w:rPr>
        <w:t>hariç</w:t>
      </w:r>
      <w:proofErr w:type="spellEnd"/>
      <w:r w:rsidRPr="00744A15">
        <w:rPr>
          <w:rFonts w:cs="Times New Roman"/>
          <w:szCs w:val="24"/>
        </w:rPr>
        <w:t xml:space="preserve">, </w:t>
      </w:r>
      <w:proofErr w:type="spellStart"/>
      <w:r w:rsidRPr="00744A15">
        <w:rPr>
          <w:rFonts w:cs="Times New Roman"/>
          <w:szCs w:val="24"/>
        </w:rPr>
        <w:t>Yüklenicinin</w:t>
      </w:r>
      <w:proofErr w:type="spellEnd"/>
      <w:r w:rsidRPr="00744A15">
        <w:rPr>
          <w:rFonts w:cs="Times New Roman"/>
          <w:szCs w:val="24"/>
        </w:rPr>
        <w:t xml:space="preserve"> </w:t>
      </w:r>
      <w:proofErr w:type="spellStart"/>
      <w:r w:rsidRPr="00744A15">
        <w:rPr>
          <w:rFonts w:cs="Times New Roman"/>
          <w:szCs w:val="24"/>
        </w:rPr>
        <w:t>sözleşmeye</w:t>
      </w:r>
      <w:proofErr w:type="spellEnd"/>
      <w:r w:rsidRPr="00744A15">
        <w:rPr>
          <w:rFonts w:cs="Times New Roman"/>
          <w:szCs w:val="24"/>
        </w:rPr>
        <w:t xml:space="preserve"> </w:t>
      </w:r>
      <w:proofErr w:type="spellStart"/>
      <w:r w:rsidRPr="00744A15">
        <w:rPr>
          <w:rFonts w:cs="Times New Roman"/>
          <w:szCs w:val="24"/>
        </w:rPr>
        <w:t>uygun</w:t>
      </w:r>
      <w:proofErr w:type="spellEnd"/>
      <w:r w:rsidRPr="00744A15">
        <w:rPr>
          <w:rFonts w:cs="Times New Roman"/>
          <w:szCs w:val="24"/>
        </w:rPr>
        <w:t xml:space="preserve"> </w:t>
      </w:r>
      <w:proofErr w:type="spellStart"/>
      <w:r w:rsidRPr="00744A15">
        <w:rPr>
          <w:rFonts w:cs="Times New Roman"/>
          <w:szCs w:val="24"/>
        </w:rPr>
        <w:t>olarak</w:t>
      </w:r>
      <w:proofErr w:type="spellEnd"/>
      <w:r w:rsidRPr="00744A15">
        <w:rPr>
          <w:rFonts w:cs="Times New Roman"/>
          <w:szCs w:val="24"/>
        </w:rPr>
        <w:t xml:space="preserve"> </w:t>
      </w:r>
      <w:proofErr w:type="spellStart"/>
      <w:r w:rsidRPr="00744A15">
        <w:rPr>
          <w:rFonts w:cs="Times New Roman"/>
          <w:szCs w:val="24"/>
        </w:rPr>
        <w:t>işi</w:t>
      </w:r>
      <w:proofErr w:type="spellEnd"/>
      <w:r w:rsidRPr="00744A15">
        <w:rPr>
          <w:rFonts w:cs="Times New Roman"/>
          <w:szCs w:val="24"/>
        </w:rPr>
        <w:t xml:space="preserve"> </w:t>
      </w:r>
      <w:proofErr w:type="spellStart"/>
      <w:r w:rsidRPr="00744A15">
        <w:rPr>
          <w:rFonts w:cs="Times New Roman"/>
          <w:szCs w:val="24"/>
        </w:rPr>
        <w:t>süresinde</w:t>
      </w:r>
      <w:proofErr w:type="spellEnd"/>
      <w:r w:rsidRPr="00744A15">
        <w:rPr>
          <w:rFonts w:cs="Times New Roman"/>
          <w:szCs w:val="24"/>
        </w:rPr>
        <w:t xml:space="preserve"> </w:t>
      </w:r>
      <w:proofErr w:type="spellStart"/>
      <w:r w:rsidRPr="00744A15">
        <w:rPr>
          <w:rFonts w:cs="Times New Roman"/>
          <w:szCs w:val="24"/>
        </w:rPr>
        <w:t>bitirmediği</w:t>
      </w:r>
      <w:proofErr w:type="spellEnd"/>
      <w:r w:rsidRPr="00744A15">
        <w:rPr>
          <w:rFonts w:cs="Times New Roman"/>
          <w:szCs w:val="24"/>
        </w:rPr>
        <w:t xml:space="preserve"> </w:t>
      </w:r>
      <w:proofErr w:type="spellStart"/>
      <w:r w:rsidRPr="00744A15">
        <w:rPr>
          <w:rFonts w:cs="Times New Roman"/>
          <w:szCs w:val="24"/>
        </w:rPr>
        <w:t>takdirde</w:t>
      </w:r>
      <w:proofErr w:type="spellEnd"/>
      <w:r w:rsidRPr="00744A15">
        <w:rPr>
          <w:rFonts w:cs="Times New Roman"/>
          <w:szCs w:val="24"/>
        </w:rPr>
        <w:t xml:space="preserve">, </w:t>
      </w:r>
      <w:proofErr w:type="spellStart"/>
      <w:r w:rsidRPr="00744A15">
        <w:rPr>
          <w:rFonts w:cs="Times New Roman"/>
          <w:szCs w:val="24"/>
        </w:rPr>
        <w:t>süre</w:t>
      </w:r>
      <w:proofErr w:type="spellEnd"/>
      <w:r w:rsidRPr="00744A15">
        <w:rPr>
          <w:rFonts w:cs="Times New Roman"/>
          <w:szCs w:val="24"/>
        </w:rPr>
        <w:t xml:space="preserve"> </w:t>
      </w:r>
      <w:proofErr w:type="spellStart"/>
      <w:r w:rsidRPr="00744A15">
        <w:rPr>
          <w:rFonts w:cs="Times New Roman"/>
          <w:szCs w:val="24"/>
        </w:rPr>
        <w:t>bitiş</w:t>
      </w:r>
      <w:proofErr w:type="spellEnd"/>
      <w:r w:rsidRPr="00744A15">
        <w:rPr>
          <w:rFonts w:cs="Times New Roman"/>
          <w:szCs w:val="24"/>
        </w:rPr>
        <w:t xml:space="preserve"> </w:t>
      </w:r>
      <w:proofErr w:type="spellStart"/>
      <w:r w:rsidRPr="00744A15">
        <w:rPr>
          <w:rFonts w:cs="Times New Roman"/>
          <w:szCs w:val="24"/>
        </w:rPr>
        <w:t>tarihinden</w:t>
      </w:r>
      <w:proofErr w:type="spellEnd"/>
      <w:r w:rsidRPr="00744A15">
        <w:rPr>
          <w:rFonts w:cs="Times New Roman"/>
          <w:szCs w:val="24"/>
        </w:rPr>
        <w:t xml:space="preserve"> </w:t>
      </w:r>
      <w:proofErr w:type="spellStart"/>
      <w:r w:rsidRPr="00744A15">
        <w:rPr>
          <w:rFonts w:cs="Times New Roman"/>
          <w:szCs w:val="24"/>
        </w:rPr>
        <w:t>itibaren</w:t>
      </w:r>
      <w:proofErr w:type="spellEnd"/>
      <w:r w:rsidRPr="00744A15">
        <w:rPr>
          <w:rFonts w:cs="Times New Roman"/>
          <w:szCs w:val="24"/>
        </w:rPr>
        <w:t xml:space="preserve"> </w:t>
      </w:r>
      <w:proofErr w:type="spellStart"/>
      <w:r w:rsidRPr="00744A15">
        <w:rPr>
          <w:rFonts w:cs="Times New Roman"/>
          <w:szCs w:val="24"/>
        </w:rPr>
        <w:t>başlamak</w:t>
      </w:r>
      <w:proofErr w:type="spellEnd"/>
      <w:r w:rsidRPr="00744A15">
        <w:rPr>
          <w:rFonts w:cs="Times New Roman"/>
          <w:szCs w:val="24"/>
        </w:rPr>
        <w:t xml:space="preserve"> </w:t>
      </w:r>
      <w:proofErr w:type="spellStart"/>
      <w:r w:rsidRPr="00744A15">
        <w:rPr>
          <w:rFonts w:cs="Times New Roman"/>
          <w:szCs w:val="24"/>
        </w:rPr>
        <w:t>üzere</w:t>
      </w:r>
      <w:proofErr w:type="spellEnd"/>
      <w:r w:rsidRPr="00744A15">
        <w:rPr>
          <w:rFonts w:cs="Times New Roman"/>
          <w:szCs w:val="24"/>
        </w:rPr>
        <w:t xml:space="preserve"> </w:t>
      </w:r>
      <w:proofErr w:type="spellStart"/>
      <w:r w:rsidRPr="00744A15">
        <w:rPr>
          <w:rFonts w:cs="Times New Roman"/>
          <w:szCs w:val="24"/>
        </w:rPr>
        <w:t>en</w:t>
      </w:r>
      <w:proofErr w:type="spellEnd"/>
      <w:r w:rsidRPr="00744A15">
        <w:rPr>
          <w:rFonts w:cs="Times New Roman"/>
          <w:szCs w:val="24"/>
        </w:rPr>
        <w:t xml:space="preserve"> </w:t>
      </w:r>
      <w:proofErr w:type="spellStart"/>
      <w:r w:rsidRPr="00744A15">
        <w:rPr>
          <w:rFonts w:cs="Times New Roman"/>
          <w:szCs w:val="24"/>
        </w:rPr>
        <w:t>az</w:t>
      </w:r>
      <w:proofErr w:type="spellEnd"/>
      <w:r w:rsidRPr="00744A15">
        <w:rPr>
          <w:rFonts w:cs="Times New Roman"/>
          <w:szCs w:val="24"/>
        </w:rPr>
        <w:t xml:space="preserve"> </w:t>
      </w:r>
      <w:proofErr w:type="spellStart"/>
      <w:r w:rsidRPr="00744A15">
        <w:rPr>
          <w:rFonts w:cs="Times New Roman"/>
          <w:szCs w:val="24"/>
        </w:rPr>
        <w:t>yirmi</w:t>
      </w:r>
      <w:proofErr w:type="spellEnd"/>
      <w:r w:rsidRPr="00744A15">
        <w:rPr>
          <w:rFonts w:cs="Times New Roman"/>
          <w:szCs w:val="24"/>
        </w:rPr>
        <w:t xml:space="preserve"> </w:t>
      </w:r>
      <w:proofErr w:type="spellStart"/>
      <w:r w:rsidRPr="00744A15">
        <w:rPr>
          <w:rFonts w:cs="Times New Roman"/>
          <w:szCs w:val="24"/>
        </w:rPr>
        <w:t>gün</w:t>
      </w:r>
      <w:proofErr w:type="spellEnd"/>
      <w:r w:rsidRPr="00744A15">
        <w:rPr>
          <w:rFonts w:cs="Times New Roman"/>
          <w:szCs w:val="24"/>
        </w:rPr>
        <w:t xml:space="preserve"> </w:t>
      </w:r>
      <w:proofErr w:type="spellStart"/>
      <w:r w:rsidRPr="00744A15">
        <w:rPr>
          <w:rFonts w:cs="Times New Roman"/>
          <w:szCs w:val="24"/>
        </w:rPr>
        <w:t>süreli</w:t>
      </w:r>
      <w:proofErr w:type="spellEnd"/>
      <w:r w:rsidRPr="00744A15">
        <w:rPr>
          <w:rFonts w:cs="Times New Roman"/>
          <w:szCs w:val="24"/>
        </w:rPr>
        <w:t xml:space="preserve"> </w:t>
      </w:r>
      <w:proofErr w:type="spellStart"/>
      <w:r w:rsidRPr="00744A15">
        <w:rPr>
          <w:rFonts w:cs="Times New Roman"/>
          <w:szCs w:val="24"/>
        </w:rPr>
        <w:t>yazılı</w:t>
      </w:r>
      <w:proofErr w:type="spellEnd"/>
      <w:r w:rsidRPr="00744A15">
        <w:rPr>
          <w:rFonts w:cs="Times New Roman"/>
          <w:szCs w:val="24"/>
        </w:rPr>
        <w:t xml:space="preserve"> </w:t>
      </w:r>
      <w:proofErr w:type="spellStart"/>
      <w:r w:rsidRPr="00744A15">
        <w:rPr>
          <w:rFonts w:cs="Times New Roman"/>
          <w:szCs w:val="24"/>
        </w:rPr>
        <w:t>ihtar</w:t>
      </w:r>
      <w:proofErr w:type="spellEnd"/>
      <w:r w:rsidRPr="00744A15">
        <w:rPr>
          <w:rFonts w:cs="Times New Roman"/>
          <w:szCs w:val="24"/>
        </w:rPr>
        <w:t xml:space="preserve"> </w:t>
      </w:r>
      <w:proofErr w:type="spellStart"/>
      <w:r w:rsidRPr="00744A15">
        <w:rPr>
          <w:rFonts w:cs="Times New Roman"/>
          <w:szCs w:val="24"/>
        </w:rPr>
        <w:t>yapılarak</w:t>
      </w:r>
      <w:proofErr w:type="spellEnd"/>
      <w:r w:rsidRPr="00744A15">
        <w:rPr>
          <w:rFonts w:cs="Times New Roman"/>
          <w:szCs w:val="24"/>
        </w:rPr>
        <w:t xml:space="preserve"> </w:t>
      </w:r>
      <w:proofErr w:type="spellStart"/>
      <w:r w:rsidRPr="00744A15">
        <w:rPr>
          <w:rFonts w:cs="Times New Roman"/>
          <w:szCs w:val="24"/>
        </w:rPr>
        <w:t>gecikme</w:t>
      </w:r>
      <w:proofErr w:type="spellEnd"/>
      <w:r w:rsidRPr="00744A15">
        <w:rPr>
          <w:rFonts w:cs="Times New Roman"/>
          <w:szCs w:val="24"/>
        </w:rPr>
        <w:t xml:space="preserve"> </w:t>
      </w:r>
      <w:proofErr w:type="spellStart"/>
      <w:r w:rsidRPr="00744A15">
        <w:rPr>
          <w:rFonts w:cs="Times New Roman"/>
          <w:szCs w:val="24"/>
        </w:rPr>
        <w:t>cezası</w:t>
      </w:r>
      <w:proofErr w:type="spellEnd"/>
      <w:r w:rsidRPr="00744A15">
        <w:rPr>
          <w:rFonts w:cs="Times New Roman"/>
          <w:spacing w:val="-25"/>
          <w:szCs w:val="24"/>
        </w:rPr>
        <w:t xml:space="preserve"> </w:t>
      </w:r>
      <w:proofErr w:type="spellStart"/>
      <w:r w:rsidRPr="00744A15">
        <w:rPr>
          <w:rFonts w:cs="Times New Roman"/>
          <w:szCs w:val="24"/>
        </w:rPr>
        <w:t>uygulanır</w:t>
      </w:r>
      <w:proofErr w:type="spellEnd"/>
      <w:r w:rsidRPr="00744A15">
        <w:rPr>
          <w:rFonts w:cs="Times New Roman"/>
          <w:szCs w:val="24"/>
        </w:rPr>
        <w:t>.</w:t>
      </w:r>
    </w:p>
    <w:p w14:paraId="5BE8CABF" w14:textId="77777777" w:rsidR="00744A15" w:rsidRPr="00744A15" w:rsidRDefault="00744A15" w:rsidP="004D4791">
      <w:pPr>
        <w:pStyle w:val="ListeParagraf"/>
        <w:widowControl w:val="0"/>
        <w:numPr>
          <w:ilvl w:val="1"/>
          <w:numId w:val="39"/>
        </w:numPr>
        <w:tabs>
          <w:tab w:val="left" w:pos="580"/>
        </w:tabs>
        <w:autoSpaceDE w:val="0"/>
        <w:autoSpaceDN w:val="0"/>
        <w:spacing w:before="91" w:line="249" w:lineRule="auto"/>
        <w:ind w:right="125" w:firstLine="0"/>
        <w:contextualSpacing w:val="0"/>
        <w:rPr>
          <w:rFonts w:cs="Times New Roman"/>
          <w:szCs w:val="24"/>
        </w:rPr>
      </w:pPr>
      <w:proofErr w:type="spellStart"/>
      <w:r w:rsidRPr="00744A15">
        <w:rPr>
          <w:rFonts w:cs="Times New Roman"/>
          <w:szCs w:val="24"/>
        </w:rPr>
        <w:t>Yüklenici</w:t>
      </w:r>
      <w:proofErr w:type="spellEnd"/>
      <w:r w:rsidRPr="00744A15">
        <w:rPr>
          <w:rFonts w:cs="Times New Roman"/>
          <w:szCs w:val="24"/>
        </w:rPr>
        <w:t xml:space="preserve"> </w:t>
      </w:r>
      <w:proofErr w:type="spellStart"/>
      <w:r w:rsidRPr="00744A15">
        <w:rPr>
          <w:rFonts w:cs="Times New Roman"/>
          <w:szCs w:val="24"/>
        </w:rPr>
        <w:t>sözleşmeye</w:t>
      </w:r>
      <w:proofErr w:type="spellEnd"/>
      <w:r w:rsidRPr="00744A15">
        <w:rPr>
          <w:rFonts w:cs="Times New Roman"/>
          <w:szCs w:val="24"/>
        </w:rPr>
        <w:t xml:space="preserve"> </w:t>
      </w:r>
      <w:proofErr w:type="spellStart"/>
      <w:r w:rsidRPr="00744A15">
        <w:rPr>
          <w:rFonts w:cs="Times New Roman"/>
          <w:szCs w:val="24"/>
        </w:rPr>
        <w:t>uygun</w:t>
      </w:r>
      <w:proofErr w:type="spellEnd"/>
      <w:r w:rsidRPr="00744A15">
        <w:rPr>
          <w:rFonts w:cs="Times New Roman"/>
          <w:szCs w:val="24"/>
        </w:rPr>
        <w:t xml:space="preserve"> </w:t>
      </w:r>
      <w:proofErr w:type="spellStart"/>
      <w:r w:rsidRPr="00744A15">
        <w:rPr>
          <w:rFonts w:cs="Times New Roman"/>
          <w:szCs w:val="24"/>
        </w:rPr>
        <w:t>olarak</w:t>
      </w:r>
      <w:proofErr w:type="spellEnd"/>
      <w:r w:rsidRPr="00744A15">
        <w:rPr>
          <w:rFonts w:cs="Times New Roman"/>
          <w:szCs w:val="24"/>
        </w:rPr>
        <w:t xml:space="preserve"> </w:t>
      </w:r>
      <w:proofErr w:type="spellStart"/>
      <w:r w:rsidRPr="00744A15">
        <w:rPr>
          <w:rFonts w:cs="Times New Roman"/>
          <w:szCs w:val="24"/>
        </w:rPr>
        <w:t>işi</w:t>
      </w:r>
      <w:proofErr w:type="spellEnd"/>
      <w:r w:rsidRPr="00744A15">
        <w:rPr>
          <w:rFonts w:cs="Times New Roman"/>
          <w:szCs w:val="24"/>
        </w:rPr>
        <w:t xml:space="preserve"> </w:t>
      </w:r>
      <w:proofErr w:type="spellStart"/>
      <w:r w:rsidRPr="00744A15">
        <w:rPr>
          <w:rFonts w:cs="Times New Roman"/>
          <w:szCs w:val="24"/>
        </w:rPr>
        <w:t>süresinde</w:t>
      </w:r>
      <w:proofErr w:type="spellEnd"/>
      <w:r w:rsidRPr="00744A15">
        <w:rPr>
          <w:rFonts w:cs="Times New Roman"/>
          <w:szCs w:val="24"/>
        </w:rPr>
        <w:t xml:space="preserve"> </w:t>
      </w:r>
      <w:proofErr w:type="spellStart"/>
      <w:r w:rsidRPr="00744A15">
        <w:rPr>
          <w:rFonts w:cs="Times New Roman"/>
          <w:szCs w:val="24"/>
        </w:rPr>
        <w:t>bitirmediği</w:t>
      </w:r>
      <w:proofErr w:type="spellEnd"/>
      <w:r w:rsidRPr="00744A15">
        <w:rPr>
          <w:rFonts w:cs="Times New Roman"/>
          <w:szCs w:val="24"/>
        </w:rPr>
        <w:t xml:space="preserve"> </w:t>
      </w:r>
      <w:proofErr w:type="spellStart"/>
      <w:r w:rsidRPr="00744A15">
        <w:rPr>
          <w:rFonts w:cs="Times New Roman"/>
          <w:szCs w:val="24"/>
        </w:rPr>
        <w:t>takdirde</w:t>
      </w:r>
      <w:proofErr w:type="spellEnd"/>
      <w:r w:rsidRPr="00744A15">
        <w:rPr>
          <w:rFonts w:cs="Times New Roman"/>
          <w:szCs w:val="24"/>
        </w:rPr>
        <w:t xml:space="preserve">, </w:t>
      </w:r>
      <w:proofErr w:type="spellStart"/>
      <w:r w:rsidRPr="00744A15">
        <w:rPr>
          <w:rFonts w:cs="Times New Roman"/>
          <w:szCs w:val="24"/>
        </w:rPr>
        <w:t>gecikilen</w:t>
      </w:r>
      <w:proofErr w:type="spellEnd"/>
      <w:r w:rsidRPr="00744A15">
        <w:rPr>
          <w:rFonts w:cs="Times New Roman"/>
          <w:szCs w:val="24"/>
        </w:rPr>
        <w:t xml:space="preserve"> her </w:t>
      </w:r>
      <w:proofErr w:type="spellStart"/>
      <w:r w:rsidRPr="00744A15">
        <w:rPr>
          <w:rFonts w:cs="Times New Roman"/>
          <w:szCs w:val="24"/>
        </w:rPr>
        <w:t>takvim</w:t>
      </w:r>
      <w:proofErr w:type="spellEnd"/>
      <w:r w:rsidRPr="00744A15">
        <w:rPr>
          <w:rFonts w:cs="Times New Roman"/>
          <w:szCs w:val="24"/>
        </w:rPr>
        <w:t xml:space="preserve"> </w:t>
      </w:r>
      <w:proofErr w:type="spellStart"/>
      <w:r w:rsidRPr="00744A15">
        <w:rPr>
          <w:rFonts w:cs="Times New Roman"/>
          <w:szCs w:val="24"/>
        </w:rPr>
        <w:t>günü</w:t>
      </w:r>
      <w:proofErr w:type="spellEnd"/>
      <w:r w:rsidRPr="00744A15">
        <w:rPr>
          <w:rFonts w:cs="Times New Roman"/>
          <w:szCs w:val="24"/>
        </w:rPr>
        <w:t xml:space="preserve"> </w:t>
      </w:r>
      <w:proofErr w:type="spellStart"/>
      <w:r w:rsidRPr="00744A15">
        <w:rPr>
          <w:rFonts w:cs="Times New Roman"/>
          <w:szCs w:val="24"/>
        </w:rPr>
        <w:t>için</w:t>
      </w:r>
      <w:proofErr w:type="spellEnd"/>
      <w:r w:rsidRPr="00744A15">
        <w:rPr>
          <w:rFonts w:cs="Times New Roman"/>
          <w:szCs w:val="24"/>
        </w:rPr>
        <w:t xml:space="preserve"> </w:t>
      </w:r>
      <w:proofErr w:type="spellStart"/>
      <w:r w:rsidRPr="00744A15">
        <w:rPr>
          <w:rFonts w:cs="Times New Roman"/>
          <w:szCs w:val="24"/>
        </w:rPr>
        <w:t>sözleşme</w:t>
      </w:r>
      <w:proofErr w:type="spellEnd"/>
      <w:r w:rsidRPr="00744A15">
        <w:rPr>
          <w:rFonts w:cs="Times New Roman"/>
          <w:szCs w:val="24"/>
        </w:rPr>
        <w:t xml:space="preserve"> </w:t>
      </w:r>
      <w:proofErr w:type="spellStart"/>
      <w:r w:rsidRPr="00744A15">
        <w:rPr>
          <w:rFonts w:cs="Times New Roman"/>
          <w:szCs w:val="24"/>
        </w:rPr>
        <w:t>bedelinin</w:t>
      </w:r>
      <w:proofErr w:type="spellEnd"/>
      <w:r w:rsidRPr="00744A15">
        <w:rPr>
          <w:rFonts w:cs="Times New Roman"/>
          <w:szCs w:val="24"/>
        </w:rPr>
        <w:t xml:space="preserve"> </w:t>
      </w:r>
      <w:r w:rsidRPr="00744A15">
        <w:rPr>
          <w:rFonts w:cs="Times New Roman"/>
          <w:b/>
          <w:szCs w:val="24"/>
        </w:rPr>
        <w:t>%0,05 (</w:t>
      </w:r>
      <w:proofErr w:type="spellStart"/>
      <w:r w:rsidRPr="00744A15">
        <w:rPr>
          <w:rFonts w:cs="Times New Roman"/>
          <w:b/>
          <w:szCs w:val="24"/>
        </w:rPr>
        <w:t>OnbindeBeş</w:t>
      </w:r>
      <w:proofErr w:type="spellEnd"/>
      <w:r w:rsidRPr="00744A15">
        <w:rPr>
          <w:rFonts w:cs="Times New Roman"/>
          <w:b/>
          <w:szCs w:val="24"/>
        </w:rPr>
        <w:t xml:space="preserve">) </w:t>
      </w:r>
      <w:proofErr w:type="spellStart"/>
      <w:r w:rsidRPr="00744A15">
        <w:rPr>
          <w:rFonts w:cs="Times New Roman"/>
          <w:szCs w:val="24"/>
        </w:rPr>
        <w:t>oranında</w:t>
      </w:r>
      <w:proofErr w:type="spellEnd"/>
      <w:r w:rsidRPr="00744A15">
        <w:rPr>
          <w:rFonts w:cs="Times New Roman"/>
          <w:szCs w:val="24"/>
        </w:rPr>
        <w:t xml:space="preserve"> </w:t>
      </w:r>
      <w:proofErr w:type="spellStart"/>
      <w:r w:rsidRPr="00744A15">
        <w:rPr>
          <w:rFonts w:cs="Times New Roman"/>
          <w:szCs w:val="24"/>
        </w:rPr>
        <w:t>gecikme</w:t>
      </w:r>
      <w:proofErr w:type="spellEnd"/>
      <w:r w:rsidRPr="00744A15">
        <w:rPr>
          <w:rFonts w:cs="Times New Roman"/>
          <w:szCs w:val="24"/>
        </w:rPr>
        <w:t xml:space="preserve"> </w:t>
      </w:r>
      <w:proofErr w:type="spellStart"/>
      <w:r w:rsidRPr="00744A15">
        <w:rPr>
          <w:rFonts w:cs="Times New Roman"/>
          <w:b/>
          <w:szCs w:val="24"/>
        </w:rPr>
        <w:t>cezası</w:t>
      </w:r>
      <w:proofErr w:type="spellEnd"/>
      <w:r w:rsidRPr="00744A15">
        <w:rPr>
          <w:rFonts w:cs="Times New Roman"/>
          <w:b/>
          <w:szCs w:val="24"/>
        </w:rPr>
        <w:t xml:space="preserve"> </w:t>
      </w:r>
      <w:proofErr w:type="spellStart"/>
      <w:r w:rsidRPr="00744A15">
        <w:rPr>
          <w:rFonts w:cs="Times New Roman"/>
          <w:b/>
          <w:szCs w:val="24"/>
        </w:rPr>
        <w:t>geri</w:t>
      </w:r>
      <w:proofErr w:type="spellEnd"/>
      <w:r w:rsidRPr="00744A15">
        <w:rPr>
          <w:rFonts w:cs="Times New Roman"/>
          <w:b/>
          <w:szCs w:val="24"/>
        </w:rPr>
        <w:t xml:space="preserve"> </w:t>
      </w:r>
      <w:proofErr w:type="spellStart"/>
      <w:r w:rsidRPr="00744A15">
        <w:rPr>
          <w:rFonts w:cs="Times New Roman"/>
          <w:b/>
          <w:szCs w:val="24"/>
        </w:rPr>
        <w:t>ödenmemek</w:t>
      </w:r>
      <w:proofErr w:type="spellEnd"/>
      <w:r w:rsidRPr="00744A15">
        <w:rPr>
          <w:rFonts w:cs="Times New Roman"/>
          <w:b/>
          <w:szCs w:val="24"/>
        </w:rPr>
        <w:t xml:space="preserve"> </w:t>
      </w:r>
      <w:proofErr w:type="spellStart"/>
      <w:r w:rsidRPr="00744A15">
        <w:rPr>
          <w:rFonts w:cs="Times New Roman"/>
          <w:b/>
          <w:szCs w:val="24"/>
        </w:rPr>
        <w:t>üzere</w:t>
      </w:r>
      <w:proofErr w:type="spellEnd"/>
      <w:r w:rsidRPr="00744A15">
        <w:rPr>
          <w:rFonts w:cs="Times New Roman"/>
          <w:b/>
          <w:szCs w:val="24"/>
        </w:rPr>
        <w:t xml:space="preserve"> </w:t>
      </w:r>
      <w:proofErr w:type="spellStart"/>
      <w:r w:rsidRPr="00744A15">
        <w:rPr>
          <w:rFonts w:cs="Times New Roman"/>
          <w:b/>
          <w:szCs w:val="24"/>
        </w:rPr>
        <w:t>uygulanır</w:t>
      </w:r>
      <w:proofErr w:type="spellEnd"/>
      <w:r w:rsidRPr="00744A15">
        <w:rPr>
          <w:rFonts w:cs="Times New Roman"/>
          <w:b/>
          <w:szCs w:val="24"/>
        </w:rPr>
        <w:t xml:space="preserve">. </w:t>
      </w:r>
      <w:proofErr w:type="spellStart"/>
      <w:r w:rsidRPr="00744A15">
        <w:rPr>
          <w:rFonts w:cs="Times New Roman"/>
          <w:szCs w:val="24"/>
        </w:rPr>
        <w:t>Yüklenicinin</w:t>
      </w:r>
      <w:proofErr w:type="spellEnd"/>
      <w:r w:rsidRPr="00744A15">
        <w:rPr>
          <w:rFonts w:cs="Times New Roman"/>
          <w:szCs w:val="24"/>
        </w:rPr>
        <w:t xml:space="preserve"> </w:t>
      </w:r>
      <w:proofErr w:type="spellStart"/>
      <w:r w:rsidRPr="00744A15">
        <w:rPr>
          <w:rFonts w:cs="Times New Roman"/>
          <w:szCs w:val="24"/>
        </w:rPr>
        <w:t>taahhüdünü</w:t>
      </w:r>
      <w:proofErr w:type="spellEnd"/>
      <w:r w:rsidRPr="00744A15">
        <w:rPr>
          <w:rFonts w:cs="Times New Roman"/>
          <w:szCs w:val="24"/>
        </w:rPr>
        <w:t xml:space="preserve"> </w:t>
      </w:r>
      <w:proofErr w:type="spellStart"/>
      <w:r w:rsidRPr="00744A15">
        <w:rPr>
          <w:rFonts w:cs="Times New Roman"/>
          <w:szCs w:val="24"/>
        </w:rPr>
        <w:t>ihale</w:t>
      </w:r>
      <w:proofErr w:type="spellEnd"/>
      <w:r w:rsidRPr="00744A15">
        <w:rPr>
          <w:rFonts w:cs="Times New Roman"/>
          <w:szCs w:val="24"/>
        </w:rPr>
        <w:t xml:space="preserve"> </w:t>
      </w:r>
      <w:proofErr w:type="spellStart"/>
      <w:r w:rsidRPr="00744A15">
        <w:rPr>
          <w:rFonts w:cs="Times New Roman"/>
          <w:szCs w:val="24"/>
        </w:rPr>
        <w:t>dokümanı</w:t>
      </w:r>
      <w:proofErr w:type="spellEnd"/>
      <w:r w:rsidRPr="00744A15">
        <w:rPr>
          <w:rFonts w:cs="Times New Roman"/>
          <w:szCs w:val="24"/>
        </w:rPr>
        <w:t xml:space="preserve"> </w:t>
      </w:r>
      <w:proofErr w:type="spellStart"/>
      <w:r w:rsidRPr="00744A15">
        <w:rPr>
          <w:rFonts w:cs="Times New Roman"/>
          <w:szCs w:val="24"/>
        </w:rPr>
        <w:t>ve</w:t>
      </w:r>
      <w:proofErr w:type="spellEnd"/>
      <w:r w:rsidRPr="00744A15">
        <w:rPr>
          <w:rFonts w:cs="Times New Roman"/>
          <w:szCs w:val="24"/>
        </w:rPr>
        <w:t xml:space="preserve"> </w:t>
      </w:r>
      <w:proofErr w:type="spellStart"/>
      <w:r w:rsidRPr="00744A15">
        <w:rPr>
          <w:rFonts w:cs="Times New Roman"/>
          <w:szCs w:val="24"/>
        </w:rPr>
        <w:t>sözleşme</w:t>
      </w:r>
      <w:proofErr w:type="spellEnd"/>
      <w:r w:rsidRPr="00744A15">
        <w:rPr>
          <w:rFonts w:cs="Times New Roman"/>
          <w:szCs w:val="24"/>
        </w:rPr>
        <w:t xml:space="preserve"> </w:t>
      </w:r>
      <w:proofErr w:type="spellStart"/>
      <w:r w:rsidRPr="00744A15">
        <w:rPr>
          <w:rFonts w:cs="Times New Roman"/>
          <w:szCs w:val="24"/>
        </w:rPr>
        <w:t>hükümlerine</w:t>
      </w:r>
      <w:proofErr w:type="spellEnd"/>
      <w:r w:rsidRPr="00744A15">
        <w:rPr>
          <w:rFonts w:cs="Times New Roman"/>
          <w:szCs w:val="24"/>
        </w:rPr>
        <w:t xml:space="preserve"> </w:t>
      </w:r>
      <w:proofErr w:type="spellStart"/>
      <w:r w:rsidRPr="00744A15">
        <w:rPr>
          <w:rFonts w:cs="Times New Roman"/>
          <w:szCs w:val="24"/>
        </w:rPr>
        <w:t>uygun</w:t>
      </w:r>
      <w:proofErr w:type="spellEnd"/>
      <w:r w:rsidRPr="00744A15">
        <w:rPr>
          <w:rFonts w:cs="Times New Roman"/>
          <w:szCs w:val="24"/>
        </w:rPr>
        <w:t xml:space="preserve"> </w:t>
      </w:r>
      <w:proofErr w:type="spellStart"/>
      <w:r w:rsidRPr="00744A15">
        <w:rPr>
          <w:rFonts w:cs="Times New Roman"/>
          <w:szCs w:val="24"/>
        </w:rPr>
        <w:t>olarak</w:t>
      </w:r>
      <w:proofErr w:type="spellEnd"/>
      <w:r w:rsidRPr="00744A15">
        <w:rPr>
          <w:rFonts w:cs="Times New Roman"/>
          <w:szCs w:val="24"/>
        </w:rPr>
        <w:t xml:space="preserve"> </w:t>
      </w:r>
      <w:proofErr w:type="spellStart"/>
      <w:r w:rsidRPr="00744A15">
        <w:rPr>
          <w:rFonts w:cs="Times New Roman"/>
          <w:szCs w:val="24"/>
        </w:rPr>
        <w:t>yerine</w:t>
      </w:r>
      <w:proofErr w:type="spellEnd"/>
      <w:r w:rsidRPr="00744A15">
        <w:rPr>
          <w:rFonts w:cs="Times New Roman"/>
          <w:szCs w:val="24"/>
        </w:rPr>
        <w:t xml:space="preserve"> </w:t>
      </w:r>
      <w:proofErr w:type="spellStart"/>
      <w:r w:rsidRPr="00744A15">
        <w:rPr>
          <w:rFonts w:cs="Times New Roman"/>
          <w:szCs w:val="24"/>
        </w:rPr>
        <w:t>getirmemesi</w:t>
      </w:r>
      <w:proofErr w:type="spellEnd"/>
      <w:r w:rsidRPr="00744A15">
        <w:rPr>
          <w:rFonts w:cs="Times New Roman"/>
          <w:szCs w:val="24"/>
        </w:rPr>
        <w:t xml:space="preserve"> </w:t>
      </w:r>
      <w:proofErr w:type="spellStart"/>
      <w:r w:rsidRPr="00744A15">
        <w:rPr>
          <w:rFonts w:cs="Times New Roman"/>
          <w:szCs w:val="24"/>
        </w:rPr>
        <w:t>veya</w:t>
      </w:r>
      <w:proofErr w:type="spellEnd"/>
      <w:r w:rsidRPr="00744A15">
        <w:rPr>
          <w:rFonts w:cs="Times New Roman"/>
          <w:szCs w:val="24"/>
        </w:rPr>
        <w:t xml:space="preserve"> 25.1. </w:t>
      </w:r>
      <w:proofErr w:type="spellStart"/>
      <w:r w:rsidRPr="00744A15">
        <w:rPr>
          <w:rFonts w:cs="Times New Roman"/>
          <w:szCs w:val="24"/>
        </w:rPr>
        <w:t>maddede</w:t>
      </w:r>
      <w:proofErr w:type="spellEnd"/>
      <w:r w:rsidRPr="00744A15">
        <w:rPr>
          <w:rFonts w:cs="Times New Roman"/>
          <w:szCs w:val="24"/>
        </w:rPr>
        <w:t xml:space="preserve"> </w:t>
      </w:r>
      <w:proofErr w:type="spellStart"/>
      <w:r w:rsidRPr="00744A15">
        <w:rPr>
          <w:rFonts w:cs="Times New Roman"/>
          <w:szCs w:val="24"/>
        </w:rPr>
        <w:t>belirtilen</w:t>
      </w:r>
      <w:proofErr w:type="spellEnd"/>
      <w:r w:rsidRPr="00744A15">
        <w:rPr>
          <w:rFonts w:cs="Times New Roman"/>
          <w:szCs w:val="24"/>
        </w:rPr>
        <w:t xml:space="preserve"> </w:t>
      </w:r>
      <w:proofErr w:type="spellStart"/>
      <w:r w:rsidRPr="00744A15">
        <w:rPr>
          <w:rFonts w:cs="Times New Roman"/>
          <w:szCs w:val="24"/>
        </w:rPr>
        <w:t>sözleşmeye</w:t>
      </w:r>
      <w:proofErr w:type="spellEnd"/>
      <w:r w:rsidRPr="00744A15">
        <w:rPr>
          <w:rFonts w:cs="Times New Roman"/>
          <w:szCs w:val="24"/>
        </w:rPr>
        <w:t xml:space="preserve"> </w:t>
      </w:r>
      <w:proofErr w:type="spellStart"/>
      <w:r w:rsidRPr="00744A15">
        <w:rPr>
          <w:rFonts w:cs="Times New Roman"/>
          <w:szCs w:val="24"/>
        </w:rPr>
        <w:t>aykırı</w:t>
      </w:r>
      <w:proofErr w:type="spellEnd"/>
      <w:r w:rsidRPr="00744A15">
        <w:rPr>
          <w:rFonts w:cs="Times New Roman"/>
          <w:szCs w:val="24"/>
        </w:rPr>
        <w:t xml:space="preserve"> </w:t>
      </w:r>
      <w:proofErr w:type="spellStart"/>
      <w:r w:rsidRPr="00744A15">
        <w:rPr>
          <w:rFonts w:cs="Times New Roman"/>
          <w:szCs w:val="24"/>
        </w:rPr>
        <w:t>davranışlarda</w:t>
      </w:r>
      <w:proofErr w:type="spellEnd"/>
      <w:r w:rsidRPr="00744A15">
        <w:rPr>
          <w:rFonts w:cs="Times New Roman"/>
          <w:szCs w:val="24"/>
        </w:rPr>
        <w:t xml:space="preserve"> </w:t>
      </w:r>
      <w:proofErr w:type="spellStart"/>
      <w:r w:rsidRPr="00744A15">
        <w:rPr>
          <w:rFonts w:cs="Times New Roman"/>
          <w:szCs w:val="24"/>
        </w:rPr>
        <w:t>bulunması</w:t>
      </w:r>
      <w:proofErr w:type="spellEnd"/>
      <w:r w:rsidRPr="00744A15">
        <w:rPr>
          <w:rFonts w:cs="Times New Roman"/>
          <w:szCs w:val="24"/>
        </w:rPr>
        <w:t xml:space="preserve"> </w:t>
      </w:r>
      <w:proofErr w:type="spellStart"/>
      <w:r w:rsidRPr="00744A15">
        <w:rPr>
          <w:rFonts w:cs="Times New Roman"/>
          <w:szCs w:val="24"/>
        </w:rPr>
        <w:t>halinde</w:t>
      </w:r>
      <w:proofErr w:type="spellEnd"/>
      <w:r w:rsidRPr="00744A15">
        <w:rPr>
          <w:rFonts w:cs="Times New Roman"/>
          <w:szCs w:val="24"/>
        </w:rPr>
        <w:t xml:space="preserve">, </w:t>
      </w:r>
      <w:proofErr w:type="spellStart"/>
      <w:r w:rsidRPr="00744A15">
        <w:rPr>
          <w:rFonts w:cs="Times New Roman"/>
          <w:szCs w:val="24"/>
        </w:rPr>
        <w:t>Sözleşme</w:t>
      </w:r>
      <w:proofErr w:type="spellEnd"/>
      <w:r w:rsidRPr="00744A15">
        <w:rPr>
          <w:rFonts w:cs="Times New Roman"/>
          <w:szCs w:val="24"/>
        </w:rPr>
        <w:t xml:space="preserve"> </w:t>
      </w:r>
      <w:proofErr w:type="spellStart"/>
      <w:r w:rsidRPr="00744A15">
        <w:rPr>
          <w:rFonts w:cs="Times New Roman"/>
          <w:szCs w:val="24"/>
        </w:rPr>
        <w:t>Makamının</w:t>
      </w:r>
      <w:proofErr w:type="spellEnd"/>
      <w:r w:rsidRPr="00744A15">
        <w:rPr>
          <w:rFonts w:cs="Times New Roman"/>
          <w:szCs w:val="24"/>
        </w:rPr>
        <w:t xml:space="preserve"> </w:t>
      </w:r>
      <w:proofErr w:type="spellStart"/>
      <w:r w:rsidRPr="00744A15">
        <w:rPr>
          <w:rFonts w:cs="Times New Roman"/>
          <w:szCs w:val="24"/>
        </w:rPr>
        <w:t>en</w:t>
      </w:r>
      <w:proofErr w:type="spellEnd"/>
      <w:r w:rsidRPr="00744A15">
        <w:rPr>
          <w:rFonts w:cs="Times New Roman"/>
          <w:szCs w:val="24"/>
        </w:rPr>
        <w:t xml:space="preserve"> </w:t>
      </w:r>
      <w:proofErr w:type="spellStart"/>
      <w:r w:rsidRPr="00744A15">
        <w:rPr>
          <w:rFonts w:cs="Times New Roman"/>
          <w:szCs w:val="24"/>
        </w:rPr>
        <w:t>az</w:t>
      </w:r>
      <w:proofErr w:type="spellEnd"/>
      <w:r w:rsidRPr="00744A15">
        <w:rPr>
          <w:rFonts w:cs="Times New Roman"/>
          <w:szCs w:val="24"/>
        </w:rPr>
        <w:t xml:space="preserve"> </w:t>
      </w:r>
      <w:proofErr w:type="spellStart"/>
      <w:r w:rsidRPr="00744A15">
        <w:rPr>
          <w:rFonts w:cs="Times New Roman"/>
          <w:szCs w:val="24"/>
        </w:rPr>
        <w:t>yirmi</w:t>
      </w:r>
      <w:proofErr w:type="spellEnd"/>
      <w:r w:rsidRPr="00744A15">
        <w:rPr>
          <w:rFonts w:cs="Times New Roman"/>
          <w:szCs w:val="24"/>
        </w:rPr>
        <w:t xml:space="preserve"> </w:t>
      </w:r>
      <w:proofErr w:type="spellStart"/>
      <w:r w:rsidRPr="00744A15">
        <w:rPr>
          <w:rFonts w:cs="Times New Roman"/>
          <w:szCs w:val="24"/>
        </w:rPr>
        <w:t>gün</w:t>
      </w:r>
      <w:proofErr w:type="spellEnd"/>
      <w:r w:rsidRPr="00744A15">
        <w:rPr>
          <w:rFonts w:cs="Times New Roman"/>
          <w:szCs w:val="24"/>
        </w:rPr>
        <w:t xml:space="preserve"> </w:t>
      </w:r>
      <w:proofErr w:type="spellStart"/>
      <w:r w:rsidRPr="00744A15">
        <w:rPr>
          <w:rFonts w:cs="Times New Roman"/>
          <w:szCs w:val="24"/>
        </w:rPr>
        <w:t>süreli</w:t>
      </w:r>
      <w:proofErr w:type="spellEnd"/>
      <w:r w:rsidRPr="00744A15">
        <w:rPr>
          <w:rFonts w:cs="Times New Roman"/>
          <w:szCs w:val="24"/>
        </w:rPr>
        <w:t xml:space="preserve"> </w:t>
      </w:r>
      <w:proofErr w:type="spellStart"/>
      <w:r w:rsidRPr="00744A15">
        <w:rPr>
          <w:rFonts w:cs="Times New Roman"/>
          <w:szCs w:val="24"/>
        </w:rPr>
        <w:t>ve</w:t>
      </w:r>
      <w:proofErr w:type="spellEnd"/>
      <w:r w:rsidRPr="00744A15">
        <w:rPr>
          <w:rFonts w:cs="Times New Roman"/>
          <w:szCs w:val="24"/>
        </w:rPr>
        <w:t xml:space="preserve"> </w:t>
      </w:r>
      <w:proofErr w:type="spellStart"/>
      <w:r w:rsidRPr="00744A15">
        <w:rPr>
          <w:rFonts w:cs="Times New Roman"/>
          <w:szCs w:val="24"/>
        </w:rPr>
        <w:t>nedenleri</w:t>
      </w:r>
      <w:proofErr w:type="spellEnd"/>
      <w:r w:rsidRPr="00744A15">
        <w:rPr>
          <w:rFonts w:cs="Times New Roman"/>
          <w:szCs w:val="24"/>
        </w:rPr>
        <w:t xml:space="preserve"> </w:t>
      </w:r>
      <w:proofErr w:type="spellStart"/>
      <w:r w:rsidRPr="00744A15">
        <w:rPr>
          <w:rFonts w:cs="Times New Roman"/>
          <w:szCs w:val="24"/>
        </w:rPr>
        <w:t>açıkça</w:t>
      </w:r>
      <w:proofErr w:type="spellEnd"/>
      <w:r w:rsidRPr="00744A15">
        <w:rPr>
          <w:rFonts w:cs="Times New Roman"/>
          <w:szCs w:val="24"/>
        </w:rPr>
        <w:t xml:space="preserve"> </w:t>
      </w:r>
      <w:proofErr w:type="spellStart"/>
      <w:r w:rsidRPr="00744A15">
        <w:rPr>
          <w:rFonts w:cs="Times New Roman"/>
          <w:szCs w:val="24"/>
        </w:rPr>
        <w:t>belirtilen</w:t>
      </w:r>
      <w:proofErr w:type="spellEnd"/>
      <w:r w:rsidRPr="00744A15">
        <w:rPr>
          <w:rFonts w:cs="Times New Roman"/>
          <w:szCs w:val="24"/>
        </w:rPr>
        <w:t xml:space="preserve"> </w:t>
      </w:r>
      <w:proofErr w:type="spellStart"/>
      <w:r w:rsidRPr="00744A15">
        <w:rPr>
          <w:rFonts w:cs="Times New Roman"/>
          <w:szCs w:val="24"/>
        </w:rPr>
        <w:t>ihtarına</w:t>
      </w:r>
      <w:proofErr w:type="spellEnd"/>
      <w:r w:rsidRPr="00744A15">
        <w:rPr>
          <w:rFonts w:cs="Times New Roman"/>
          <w:szCs w:val="24"/>
        </w:rPr>
        <w:t xml:space="preserve"> </w:t>
      </w:r>
      <w:proofErr w:type="spellStart"/>
      <w:r w:rsidRPr="00744A15">
        <w:rPr>
          <w:rFonts w:cs="Times New Roman"/>
          <w:szCs w:val="24"/>
        </w:rPr>
        <w:t>rağmen</w:t>
      </w:r>
      <w:proofErr w:type="spellEnd"/>
      <w:r w:rsidRPr="00744A15">
        <w:rPr>
          <w:rFonts w:cs="Times New Roman"/>
          <w:szCs w:val="24"/>
        </w:rPr>
        <w:t xml:space="preserve"> </w:t>
      </w:r>
      <w:proofErr w:type="spellStart"/>
      <w:r w:rsidRPr="00744A15">
        <w:rPr>
          <w:rFonts w:cs="Times New Roman"/>
          <w:szCs w:val="24"/>
        </w:rPr>
        <w:t>aynı</w:t>
      </w:r>
      <w:proofErr w:type="spellEnd"/>
      <w:r w:rsidRPr="00744A15">
        <w:rPr>
          <w:rFonts w:cs="Times New Roman"/>
          <w:szCs w:val="24"/>
        </w:rPr>
        <w:t xml:space="preserve"> </w:t>
      </w:r>
      <w:proofErr w:type="spellStart"/>
      <w:r w:rsidRPr="00744A15">
        <w:rPr>
          <w:rFonts w:cs="Times New Roman"/>
          <w:szCs w:val="24"/>
        </w:rPr>
        <w:t>halin</w:t>
      </w:r>
      <w:proofErr w:type="spellEnd"/>
      <w:r w:rsidRPr="00744A15">
        <w:rPr>
          <w:rFonts w:cs="Times New Roman"/>
          <w:szCs w:val="24"/>
        </w:rPr>
        <w:t xml:space="preserve"> </w:t>
      </w:r>
      <w:proofErr w:type="spellStart"/>
      <w:r w:rsidRPr="00744A15">
        <w:rPr>
          <w:rFonts w:cs="Times New Roman"/>
          <w:szCs w:val="24"/>
        </w:rPr>
        <w:t>devam</w:t>
      </w:r>
      <w:proofErr w:type="spellEnd"/>
      <w:r w:rsidRPr="00744A15">
        <w:rPr>
          <w:rFonts w:cs="Times New Roman"/>
          <w:szCs w:val="24"/>
        </w:rPr>
        <w:t xml:space="preserve"> </w:t>
      </w:r>
      <w:proofErr w:type="spellStart"/>
      <w:r w:rsidRPr="00744A15">
        <w:rPr>
          <w:rFonts w:cs="Times New Roman"/>
          <w:szCs w:val="24"/>
        </w:rPr>
        <w:t>etmesi</w:t>
      </w:r>
      <w:proofErr w:type="spellEnd"/>
      <w:r w:rsidRPr="00744A15">
        <w:rPr>
          <w:rFonts w:cs="Times New Roman"/>
          <w:szCs w:val="24"/>
        </w:rPr>
        <w:t xml:space="preserve"> </w:t>
      </w:r>
      <w:proofErr w:type="spellStart"/>
      <w:r w:rsidRPr="00744A15">
        <w:rPr>
          <w:rFonts w:cs="Times New Roman"/>
          <w:szCs w:val="24"/>
        </w:rPr>
        <w:t>durumunda</w:t>
      </w:r>
      <w:proofErr w:type="spellEnd"/>
      <w:r w:rsidRPr="00744A15">
        <w:rPr>
          <w:rFonts w:cs="Times New Roman"/>
          <w:szCs w:val="24"/>
        </w:rPr>
        <w:t xml:space="preserve">, </w:t>
      </w:r>
      <w:proofErr w:type="spellStart"/>
      <w:r w:rsidRPr="00744A15">
        <w:rPr>
          <w:rFonts w:cs="Times New Roman"/>
          <w:szCs w:val="24"/>
        </w:rPr>
        <w:t>geçen</w:t>
      </w:r>
      <w:proofErr w:type="spellEnd"/>
      <w:r w:rsidRPr="00744A15">
        <w:rPr>
          <w:rFonts w:cs="Times New Roman"/>
          <w:szCs w:val="24"/>
        </w:rPr>
        <w:t xml:space="preserve"> her </w:t>
      </w:r>
      <w:proofErr w:type="spellStart"/>
      <w:r w:rsidRPr="00744A15">
        <w:rPr>
          <w:rFonts w:cs="Times New Roman"/>
          <w:szCs w:val="24"/>
        </w:rPr>
        <w:t>takvim</w:t>
      </w:r>
      <w:proofErr w:type="spellEnd"/>
      <w:r w:rsidRPr="00744A15">
        <w:rPr>
          <w:rFonts w:cs="Times New Roman"/>
          <w:szCs w:val="24"/>
        </w:rPr>
        <w:t xml:space="preserve"> </w:t>
      </w:r>
      <w:proofErr w:type="spellStart"/>
      <w:r w:rsidRPr="00744A15">
        <w:rPr>
          <w:rFonts w:cs="Times New Roman"/>
          <w:szCs w:val="24"/>
        </w:rPr>
        <w:t>günü</w:t>
      </w:r>
      <w:proofErr w:type="spellEnd"/>
      <w:r w:rsidRPr="00744A15">
        <w:rPr>
          <w:rFonts w:cs="Times New Roman"/>
          <w:szCs w:val="24"/>
        </w:rPr>
        <w:t xml:space="preserve"> </w:t>
      </w:r>
      <w:proofErr w:type="spellStart"/>
      <w:r w:rsidRPr="00744A15">
        <w:rPr>
          <w:rFonts w:cs="Times New Roman"/>
          <w:szCs w:val="24"/>
        </w:rPr>
        <w:t>için</w:t>
      </w:r>
      <w:proofErr w:type="spellEnd"/>
      <w:r w:rsidRPr="00744A15">
        <w:rPr>
          <w:rFonts w:cs="Times New Roman"/>
          <w:szCs w:val="24"/>
        </w:rPr>
        <w:t xml:space="preserve"> </w:t>
      </w:r>
      <w:proofErr w:type="spellStart"/>
      <w:r w:rsidRPr="00744A15">
        <w:rPr>
          <w:rFonts w:cs="Times New Roman"/>
          <w:szCs w:val="24"/>
        </w:rPr>
        <w:t>ihtar</w:t>
      </w:r>
      <w:proofErr w:type="spellEnd"/>
      <w:r w:rsidRPr="00744A15">
        <w:rPr>
          <w:rFonts w:cs="Times New Roman"/>
          <w:szCs w:val="24"/>
        </w:rPr>
        <w:t xml:space="preserve"> </w:t>
      </w:r>
      <w:proofErr w:type="spellStart"/>
      <w:r w:rsidRPr="00744A15">
        <w:rPr>
          <w:rFonts w:cs="Times New Roman"/>
          <w:szCs w:val="24"/>
        </w:rPr>
        <w:t>tarihinden</w:t>
      </w:r>
      <w:proofErr w:type="spellEnd"/>
      <w:r w:rsidRPr="00744A15">
        <w:rPr>
          <w:rFonts w:cs="Times New Roman"/>
          <w:szCs w:val="24"/>
        </w:rPr>
        <w:t xml:space="preserve"> </w:t>
      </w:r>
      <w:proofErr w:type="spellStart"/>
      <w:r w:rsidRPr="00744A15">
        <w:rPr>
          <w:rFonts w:cs="Times New Roman"/>
          <w:szCs w:val="24"/>
        </w:rPr>
        <w:t>itibaren</w:t>
      </w:r>
      <w:proofErr w:type="spellEnd"/>
      <w:r w:rsidRPr="00744A15">
        <w:rPr>
          <w:rFonts w:cs="Times New Roman"/>
          <w:szCs w:val="24"/>
        </w:rPr>
        <w:t xml:space="preserve"> </w:t>
      </w:r>
      <w:proofErr w:type="spellStart"/>
      <w:r w:rsidRPr="00744A15">
        <w:rPr>
          <w:rFonts w:cs="Times New Roman"/>
          <w:szCs w:val="24"/>
        </w:rPr>
        <w:t>sözleşme</w:t>
      </w:r>
      <w:proofErr w:type="spellEnd"/>
      <w:r w:rsidRPr="00744A15">
        <w:rPr>
          <w:rFonts w:cs="Times New Roman"/>
          <w:szCs w:val="24"/>
        </w:rPr>
        <w:t xml:space="preserve"> </w:t>
      </w:r>
      <w:proofErr w:type="spellStart"/>
      <w:r w:rsidRPr="00744A15">
        <w:rPr>
          <w:rFonts w:cs="Times New Roman"/>
          <w:szCs w:val="24"/>
        </w:rPr>
        <w:t>bedelinin</w:t>
      </w:r>
      <w:proofErr w:type="spellEnd"/>
      <w:r w:rsidRPr="00744A15">
        <w:rPr>
          <w:rFonts w:cs="Times New Roman"/>
          <w:szCs w:val="24"/>
        </w:rPr>
        <w:t xml:space="preserve"> </w:t>
      </w:r>
      <w:r w:rsidRPr="00744A15">
        <w:rPr>
          <w:rFonts w:cs="Times New Roman"/>
          <w:b/>
          <w:szCs w:val="24"/>
        </w:rPr>
        <w:t>%0,05 (</w:t>
      </w:r>
      <w:proofErr w:type="spellStart"/>
      <w:r w:rsidRPr="00744A15">
        <w:rPr>
          <w:rFonts w:cs="Times New Roman"/>
          <w:b/>
          <w:szCs w:val="24"/>
        </w:rPr>
        <w:t>OnbindeBeş</w:t>
      </w:r>
      <w:proofErr w:type="spellEnd"/>
      <w:r w:rsidRPr="00744A15">
        <w:rPr>
          <w:rFonts w:cs="Times New Roman"/>
          <w:b/>
          <w:szCs w:val="24"/>
        </w:rPr>
        <w:t xml:space="preserve">) </w:t>
      </w:r>
      <w:proofErr w:type="spellStart"/>
      <w:r w:rsidRPr="00744A15">
        <w:rPr>
          <w:rFonts w:cs="Times New Roman"/>
          <w:szCs w:val="24"/>
        </w:rPr>
        <w:t>oranında</w:t>
      </w:r>
      <w:proofErr w:type="spellEnd"/>
      <w:r w:rsidRPr="00744A15">
        <w:rPr>
          <w:rFonts w:cs="Times New Roman"/>
          <w:szCs w:val="24"/>
        </w:rPr>
        <w:t xml:space="preserve"> </w:t>
      </w:r>
      <w:proofErr w:type="spellStart"/>
      <w:r w:rsidRPr="00744A15">
        <w:rPr>
          <w:rFonts w:cs="Times New Roman"/>
          <w:szCs w:val="24"/>
        </w:rPr>
        <w:t>gecikme</w:t>
      </w:r>
      <w:proofErr w:type="spellEnd"/>
      <w:r w:rsidRPr="00744A15">
        <w:rPr>
          <w:rFonts w:cs="Times New Roman"/>
          <w:szCs w:val="24"/>
        </w:rPr>
        <w:t xml:space="preserve"> </w:t>
      </w:r>
      <w:proofErr w:type="spellStart"/>
      <w:r w:rsidRPr="00744A15">
        <w:rPr>
          <w:rFonts w:cs="Times New Roman"/>
          <w:szCs w:val="24"/>
        </w:rPr>
        <w:t>cezası</w:t>
      </w:r>
      <w:proofErr w:type="spellEnd"/>
      <w:r w:rsidRPr="00744A15">
        <w:rPr>
          <w:rFonts w:cs="Times New Roman"/>
          <w:szCs w:val="24"/>
        </w:rPr>
        <w:t xml:space="preserve"> </w:t>
      </w:r>
      <w:proofErr w:type="spellStart"/>
      <w:r w:rsidRPr="00744A15">
        <w:rPr>
          <w:rFonts w:cs="Times New Roman"/>
          <w:szCs w:val="24"/>
        </w:rPr>
        <w:t>geri</w:t>
      </w:r>
      <w:proofErr w:type="spellEnd"/>
      <w:r w:rsidRPr="00744A15">
        <w:rPr>
          <w:rFonts w:cs="Times New Roman"/>
          <w:szCs w:val="24"/>
        </w:rPr>
        <w:t xml:space="preserve"> </w:t>
      </w:r>
      <w:proofErr w:type="spellStart"/>
      <w:r w:rsidRPr="00744A15">
        <w:rPr>
          <w:rFonts w:cs="Times New Roman"/>
          <w:szCs w:val="24"/>
        </w:rPr>
        <w:t>ödenmemek</w:t>
      </w:r>
      <w:proofErr w:type="spellEnd"/>
      <w:r w:rsidRPr="00744A15">
        <w:rPr>
          <w:rFonts w:cs="Times New Roman"/>
          <w:szCs w:val="24"/>
        </w:rPr>
        <w:t xml:space="preserve"> </w:t>
      </w:r>
      <w:proofErr w:type="spellStart"/>
      <w:r w:rsidRPr="00744A15">
        <w:rPr>
          <w:rFonts w:cs="Times New Roman"/>
          <w:szCs w:val="24"/>
        </w:rPr>
        <w:t>üzere</w:t>
      </w:r>
      <w:proofErr w:type="spellEnd"/>
      <w:r w:rsidRPr="00744A15">
        <w:rPr>
          <w:rFonts w:cs="Times New Roman"/>
          <w:szCs w:val="24"/>
        </w:rPr>
        <w:t xml:space="preserve"> </w:t>
      </w:r>
      <w:proofErr w:type="spellStart"/>
      <w:r w:rsidRPr="00744A15">
        <w:rPr>
          <w:rFonts w:cs="Times New Roman"/>
          <w:szCs w:val="24"/>
        </w:rPr>
        <w:t>uygulanır</w:t>
      </w:r>
      <w:proofErr w:type="spellEnd"/>
      <w:r w:rsidRPr="00744A15">
        <w:rPr>
          <w:rFonts w:cs="Times New Roman"/>
          <w:szCs w:val="24"/>
        </w:rPr>
        <w:t>.</w:t>
      </w:r>
    </w:p>
    <w:p w14:paraId="0CB6D78F" w14:textId="77777777" w:rsidR="00744A15" w:rsidRPr="00744A15" w:rsidRDefault="00744A15" w:rsidP="004D4791">
      <w:pPr>
        <w:pStyle w:val="ListeParagraf"/>
        <w:widowControl w:val="0"/>
        <w:numPr>
          <w:ilvl w:val="1"/>
          <w:numId w:val="39"/>
        </w:numPr>
        <w:tabs>
          <w:tab w:val="left" w:pos="578"/>
        </w:tabs>
        <w:autoSpaceDE w:val="0"/>
        <w:autoSpaceDN w:val="0"/>
        <w:spacing w:before="147" w:line="244" w:lineRule="auto"/>
        <w:ind w:right="125" w:firstLine="0"/>
        <w:contextualSpacing w:val="0"/>
        <w:rPr>
          <w:rFonts w:cs="Times New Roman"/>
          <w:szCs w:val="24"/>
        </w:rPr>
      </w:pPr>
      <w:proofErr w:type="spellStart"/>
      <w:r w:rsidRPr="00744A15">
        <w:rPr>
          <w:rFonts w:cs="Times New Roman"/>
          <w:szCs w:val="24"/>
        </w:rPr>
        <w:t>İhtarda</w:t>
      </w:r>
      <w:proofErr w:type="spellEnd"/>
      <w:r w:rsidRPr="00744A15">
        <w:rPr>
          <w:rFonts w:cs="Times New Roman"/>
          <w:szCs w:val="24"/>
        </w:rPr>
        <w:t xml:space="preserve"> </w:t>
      </w:r>
      <w:proofErr w:type="spellStart"/>
      <w:r w:rsidRPr="00744A15">
        <w:rPr>
          <w:rFonts w:cs="Times New Roman"/>
          <w:szCs w:val="24"/>
        </w:rPr>
        <w:t>belirtilen</w:t>
      </w:r>
      <w:proofErr w:type="spellEnd"/>
      <w:r w:rsidRPr="00744A15">
        <w:rPr>
          <w:rFonts w:cs="Times New Roman"/>
          <w:szCs w:val="24"/>
        </w:rPr>
        <w:t xml:space="preserve"> </w:t>
      </w:r>
      <w:proofErr w:type="spellStart"/>
      <w:r w:rsidRPr="00744A15">
        <w:rPr>
          <w:rFonts w:cs="Times New Roman"/>
          <w:szCs w:val="24"/>
        </w:rPr>
        <w:t>sürenin</w:t>
      </w:r>
      <w:proofErr w:type="spellEnd"/>
      <w:r w:rsidRPr="00744A15">
        <w:rPr>
          <w:rFonts w:cs="Times New Roman"/>
          <w:szCs w:val="24"/>
        </w:rPr>
        <w:t xml:space="preserve"> </w:t>
      </w:r>
      <w:proofErr w:type="spellStart"/>
      <w:r w:rsidRPr="00744A15">
        <w:rPr>
          <w:rFonts w:cs="Times New Roman"/>
          <w:szCs w:val="24"/>
        </w:rPr>
        <w:t>bitmesine</w:t>
      </w:r>
      <w:proofErr w:type="spellEnd"/>
      <w:r w:rsidRPr="00744A15">
        <w:rPr>
          <w:rFonts w:cs="Times New Roman"/>
          <w:szCs w:val="24"/>
        </w:rPr>
        <w:t xml:space="preserve"> </w:t>
      </w:r>
      <w:proofErr w:type="spellStart"/>
      <w:r w:rsidRPr="00744A15">
        <w:rPr>
          <w:rFonts w:cs="Times New Roman"/>
          <w:szCs w:val="24"/>
        </w:rPr>
        <w:t>rağmen</w:t>
      </w:r>
      <w:proofErr w:type="spellEnd"/>
      <w:r w:rsidRPr="00744A15">
        <w:rPr>
          <w:rFonts w:cs="Times New Roman"/>
          <w:szCs w:val="24"/>
        </w:rPr>
        <w:t xml:space="preserve"> </w:t>
      </w:r>
      <w:proofErr w:type="spellStart"/>
      <w:r w:rsidRPr="00744A15">
        <w:rPr>
          <w:rFonts w:cs="Times New Roman"/>
          <w:szCs w:val="24"/>
        </w:rPr>
        <w:t>aynı</w:t>
      </w:r>
      <w:proofErr w:type="spellEnd"/>
      <w:r w:rsidRPr="00744A15">
        <w:rPr>
          <w:rFonts w:cs="Times New Roman"/>
          <w:szCs w:val="24"/>
        </w:rPr>
        <w:t xml:space="preserve"> </w:t>
      </w:r>
      <w:proofErr w:type="spellStart"/>
      <w:r w:rsidRPr="00744A15">
        <w:rPr>
          <w:rFonts w:cs="Times New Roman"/>
          <w:szCs w:val="24"/>
        </w:rPr>
        <w:t>durumun</w:t>
      </w:r>
      <w:proofErr w:type="spellEnd"/>
      <w:r w:rsidRPr="00744A15">
        <w:rPr>
          <w:rFonts w:cs="Times New Roman"/>
          <w:szCs w:val="24"/>
        </w:rPr>
        <w:t xml:space="preserve"> </w:t>
      </w:r>
      <w:proofErr w:type="spellStart"/>
      <w:r w:rsidRPr="00744A15">
        <w:rPr>
          <w:rFonts w:cs="Times New Roman"/>
          <w:szCs w:val="24"/>
        </w:rPr>
        <w:t>devam</w:t>
      </w:r>
      <w:proofErr w:type="spellEnd"/>
      <w:r w:rsidRPr="00744A15">
        <w:rPr>
          <w:rFonts w:cs="Times New Roman"/>
          <w:szCs w:val="24"/>
        </w:rPr>
        <w:t xml:space="preserve"> </w:t>
      </w:r>
      <w:proofErr w:type="spellStart"/>
      <w:r w:rsidRPr="00744A15">
        <w:rPr>
          <w:rFonts w:cs="Times New Roman"/>
          <w:szCs w:val="24"/>
        </w:rPr>
        <w:t>etmesi</w:t>
      </w:r>
      <w:proofErr w:type="spellEnd"/>
      <w:r w:rsidRPr="00744A15">
        <w:rPr>
          <w:rFonts w:cs="Times New Roman"/>
          <w:szCs w:val="24"/>
        </w:rPr>
        <w:t xml:space="preserve"> </w:t>
      </w:r>
      <w:proofErr w:type="spellStart"/>
      <w:r w:rsidRPr="00744A15">
        <w:rPr>
          <w:rFonts w:cs="Times New Roman"/>
          <w:szCs w:val="24"/>
        </w:rPr>
        <w:t>halinde</w:t>
      </w:r>
      <w:proofErr w:type="spellEnd"/>
      <w:r w:rsidRPr="00744A15">
        <w:rPr>
          <w:rFonts w:cs="Times New Roman"/>
          <w:szCs w:val="24"/>
        </w:rPr>
        <w:t xml:space="preserve"> </w:t>
      </w:r>
      <w:proofErr w:type="spellStart"/>
      <w:r w:rsidRPr="00744A15">
        <w:rPr>
          <w:rFonts w:cs="Times New Roman"/>
          <w:szCs w:val="24"/>
        </w:rPr>
        <w:t>ayrıca</w:t>
      </w:r>
      <w:proofErr w:type="spellEnd"/>
      <w:r w:rsidRPr="00744A15">
        <w:rPr>
          <w:rFonts w:cs="Times New Roman"/>
          <w:szCs w:val="24"/>
        </w:rPr>
        <w:t xml:space="preserve"> </w:t>
      </w:r>
      <w:proofErr w:type="spellStart"/>
      <w:r w:rsidRPr="00744A15">
        <w:rPr>
          <w:rFonts w:cs="Times New Roman"/>
          <w:szCs w:val="24"/>
        </w:rPr>
        <w:t>protesto</w:t>
      </w:r>
      <w:proofErr w:type="spellEnd"/>
      <w:r w:rsidRPr="00744A15">
        <w:rPr>
          <w:rFonts w:cs="Times New Roman"/>
          <w:szCs w:val="24"/>
        </w:rPr>
        <w:t xml:space="preserve"> </w:t>
      </w:r>
      <w:proofErr w:type="spellStart"/>
      <w:r w:rsidRPr="00744A15">
        <w:rPr>
          <w:rFonts w:cs="Times New Roman"/>
          <w:szCs w:val="24"/>
        </w:rPr>
        <w:t>çekmeye</w:t>
      </w:r>
      <w:proofErr w:type="spellEnd"/>
      <w:r w:rsidRPr="00744A15">
        <w:rPr>
          <w:rFonts w:cs="Times New Roman"/>
          <w:szCs w:val="24"/>
        </w:rPr>
        <w:t xml:space="preserve"> </w:t>
      </w:r>
      <w:proofErr w:type="spellStart"/>
      <w:r w:rsidRPr="00744A15">
        <w:rPr>
          <w:rFonts w:cs="Times New Roman"/>
          <w:szCs w:val="24"/>
        </w:rPr>
        <w:t>gerek</w:t>
      </w:r>
      <w:proofErr w:type="spellEnd"/>
      <w:r w:rsidRPr="00744A15">
        <w:rPr>
          <w:rFonts w:cs="Times New Roman"/>
          <w:szCs w:val="24"/>
        </w:rPr>
        <w:t xml:space="preserve"> </w:t>
      </w:r>
      <w:proofErr w:type="spellStart"/>
      <w:r w:rsidRPr="00744A15">
        <w:rPr>
          <w:rFonts w:cs="Times New Roman"/>
          <w:szCs w:val="24"/>
        </w:rPr>
        <w:t>kalmaksızın</w:t>
      </w:r>
      <w:proofErr w:type="spellEnd"/>
      <w:r w:rsidRPr="00744A15">
        <w:rPr>
          <w:rFonts w:cs="Times New Roman"/>
          <w:szCs w:val="24"/>
        </w:rPr>
        <w:t xml:space="preserve"> </w:t>
      </w:r>
      <w:proofErr w:type="spellStart"/>
      <w:r w:rsidRPr="00744A15">
        <w:rPr>
          <w:rFonts w:cs="Times New Roman"/>
          <w:szCs w:val="24"/>
        </w:rPr>
        <w:t>kesin</w:t>
      </w:r>
      <w:proofErr w:type="spellEnd"/>
      <w:r w:rsidRPr="00744A15">
        <w:rPr>
          <w:rFonts w:cs="Times New Roman"/>
          <w:szCs w:val="24"/>
        </w:rPr>
        <w:t xml:space="preserve"> </w:t>
      </w:r>
      <w:proofErr w:type="spellStart"/>
      <w:r w:rsidRPr="00744A15">
        <w:rPr>
          <w:rFonts w:cs="Times New Roman"/>
          <w:szCs w:val="24"/>
        </w:rPr>
        <w:t>teminatı</w:t>
      </w:r>
      <w:proofErr w:type="spellEnd"/>
      <w:r w:rsidRPr="00744A15">
        <w:rPr>
          <w:rFonts w:cs="Times New Roman"/>
          <w:szCs w:val="24"/>
        </w:rPr>
        <w:t xml:space="preserve"> </w:t>
      </w:r>
      <w:proofErr w:type="spellStart"/>
      <w:r w:rsidRPr="00744A15">
        <w:rPr>
          <w:rFonts w:cs="Times New Roman"/>
          <w:szCs w:val="24"/>
        </w:rPr>
        <w:t>gelir</w:t>
      </w:r>
      <w:proofErr w:type="spellEnd"/>
      <w:r w:rsidRPr="00744A15">
        <w:rPr>
          <w:rFonts w:cs="Times New Roman"/>
          <w:szCs w:val="24"/>
        </w:rPr>
        <w:t xml:space="preserve"> </w:t>
      </w:r>
      <w:proofErr w:type="spellStart"/>
      <w:r w:rsidRPr="00744A15">
        <w:rPr>
          <w:rFonts w:cs="Times New Roman"/>
          <w:szCs w:val="24"/>
        </w:rPr>
        <w:t>kaydedilir</w:t>
      </w:r>
      <w:proofErr w:type="spellEnd"/>
      <w:r w:rsidRPr="00744A15">
        <w:rPr>
          <w:rFonts w:cs="Times New Roman"/>
          <w:szCs w:val="24"/>
        </w:rPr>
        <w:t xml:space="preserve"> </w:t>
      </w:r>
      <w:proofErr w:type="spellStart"/>
      <w:r w:rsidRPr="00744A15">
        <w:rPr>
          <w:rFonts w:cs="Times New Roman"/>
          <w:szCs w:val="24"/>
        </w:rPr>
        <w:t>ve</w:t>
      </w:r>
      <w:proofErr w:type="spellEnd"/>
      <w:r w:rsidRPr="00744A15">
        <w:rPr>
          <w:rFonts w:cs="Times New Roman"/>
          <w:szCs w:val="24"/>
        </w:rPr>
        <w:t xml:space="preserve"> </w:t>
      </w:r>
      <w:proofErr w:type="spellStart"/>
      <w:r w:rsidRPr="00744A15">
        <w:rPr>
          <w:rFonts w:cs="Times New Roman"/>
          <w:szCs w:val="24"/>
        </w:rPr>
        <w:t>sözleşme</w:t>
      </w:r>
      <w:proofErr w:type="spellEnd"/>
      <w:r w:rsidRPr="00744A15">
        <w:rPr>
          <w:rFonts w:cs="Times New Roman"/>
          <w:szCs w:val="24"/>
        </w:rPr>
        <w:t xml:space="preserve"> </w:t>
      </w:r>
      <w:proofErr w:type="spellStart"/>
      <w:r w:rsidRPr="00744A15">
        <w:rPr>
          <w:rFonts w:cs="Times New Roman"/>
          <w:szCs w:val="24"/>
        </w:rPr>
        <w:t>feshedilerek</w:t>
      </w:r>
      <w:proofErr w:type="spellEnd"/>
      <w:r w:rsidRPr="00744A15">
        <w:rPr>
          <w:rFonts w:cs="Times New Roman"/>
          <w:szCs w:val="24"/>
        </w:rPr>
        <w:t xml:space="preserve"> hesabı </w:t>
      </w:r>
      <w:proofErr w:type="spellStart"/>
      <w:r w:rsidRPr="00744A15">
        <w:rPr>
          <w:rFonts w:cs="Times New Roman"/>
          <w:szCs w:val="24"/>
        </w:rPr>
        <w:t>genel</w:t>
      </w:r>
      <w:proofErr w:type="spellEnd"/>
      <w:r w:rsidRPr="00744A15">
        <w:rPr>
          <w:rFonts w:cs="Times New Roman"/>
          <w:szCs w:val="24"/>
        </w:rPr>
        <w:t xml:space="preserve"> </w:t>
      </w:r>
      <w:proofErr w:type="spellStart"/>
      <w:r w:rsidRPr="00744A15">
        <w:rPr>
          <w:rFonts w:cs="Times New Roman"/>
          <w:szCs w:val="24"/>
        </w:rPr>
        <w:t>hükümlere</w:t>
      </w:r>
      <w:proofErr w:type="spellEnd"/>
      <w:r w:rsidRPr="00744A15">
        <w:rPr>
          <w:rFonts w:cs="Times New Roman"/>
          <w:szCs w:val="24"/>
        </w:rPr>
        <w:t xml:space="preserve"> </w:t>
      </w:r>
      <w:proofErr w:type="spellStart"/>
      <w:r w:rsidRPr="00744A15">
        <w:rPr>
          <w:rFonts w:cs="Times New Roman"/>
          <w:szCs w:val="24"/>
        </w:rPr>
        <w:t>göre</w:t>
      </w:r>
      <w:proofErr w:type="spellEnd"/>
      <w:r w:rsidRPr="00744A15">
        <w:rPr>
          <w:rFonts w:cs="Times New Roman"/>
          <w:szCs w:val="24"/>
        </w:rPr>
        <w:t xml:space="preserve"> </w:t>
      </w:r>
      <w:proofErr w:type="spellStart"/>
      <w:r w:rsidRPr="00744A15">
        <w:rPr>
          <w:rFonts w:cs="Times New Roman"/>
          <w:szCs w:val="24"/>
        </w:rPr>
        <w:t>tasfiye</w:t>
      </w:r>
      <w:proofErr w:type="spellEnd"/>
      <w:r w:rsidRPr="00744A15">
        <w:rPr>
          <w:rFonts w:cs="Times New Roman"/>
          <w:szCs w:val="24"/>
        </w:rPr>
        <w:t xml:space="preserve"> </w:t>
      </w:r>
      <w:proofErr w:type="spellStart"/>
      <w:r w:rsidRPr="00744A15">
        <w:rPr>
          <w:rFonts w:cs="Times New Roman"/>
          <w:szCs w:val="24"/>
        </w:rPr>
        <w:t>edilir</w:t>
      </w:r>
      <w:proofErr w:type="spellEnd"/>
      <w:r w:rsidRPr="00744A15">
        <w:rPr>
          <w:rFonts w:cs="Times New Roman"/>
          <w:szCs w:val="24"/>
        </w:rPr>
        <w:t>.</w:t>
      </w:r>
    </w:p>
    <w:p w14:paraId="5D783814" w14:textId="77777777" w:rsidR="00744A15" w:rsidRPr="00744A15" w:rsidRDefault="00744A15" w:rsidP="004D4791">
      <w:pPr>
        <w:pStyle w:val="ListeParagraf"/>
        <w:widowControl w:val="0"/>
        <w:numPr>
          <w:ilvl w:val="1"/>
          <w:numId w:val="39"/>
        </w:numPr>
        <w:tabs>
          <w:tab w:val="left" w:pos="578"/>
        </w:tabs>
        <w:autoSpaceDE w:val="0"/>
        <w:autoSpaceDN w:val="0"/>
        <w:spacing w:before="147" w:line="244" w:lineRule="auto"/>
        <w:ind w:right="125" w:firstLine="0"/>
        <w:contextualSpacing w:val="0"/>
        <w:rPr>
          <w:rFonts w:cs="Times New Roman"/>
          <w:b/>
          <w:szCs w:val="24"/>
        </w:rPr>
      </w:pPr>
      <w:proofErr w:type="spellStart"/>
      <w:r w:rsidRPr="00744A15">
        <w:rPr>
          <w:rFonts w:cs="Times New Roman"/>
          <w:b/>
          <w:szCs w:val="24"/>
        </w:rPr>
        <w:t>Onaylı</w:t>
      </w:r>
      <w:proofErr w:type="spellEnd"/>
      <w:r w:rsidRPr="00744A15">
        <w:rPr>
          <w:rFonts w:cs="Times New Roman"/>
          <w:b/>
          <w:szCs w:val="24"/>
        </w:rPr>
        <w:t xml:space="preserve"> </w:t>
      </w:r>
      <w:proofErr w:type="spellStart"/>
      <w:r w:rsidRPr="00744A15">
        <w:rPr>
          <w:rFonts w:cs="Times New Roman"/>
          <w:b/>
          <w:szCs w:val="24"/>
        </w:rPr>
        <w:t>İş</w:t>
      </w:r>
      <w:proofErr w:type="spellEnd"/>
      <w:r w:rsidRPr="00744A15">
        <w:rPr>
          <w:rFonts w:cs="Times New Roman"/>
          <w:b/>
          <w:szCs w:val="24"/>
        </w:rPr>
        <w:t xml:space="preserve"> </w:t>
      </w:r>
      <w:proofErr w:type="spellStart"/>
      <w:r w:rsidRPr="00744A15">
        <w:rPr>
          <w:rFonts w:cs="Times New Roman"/>
          <w:b/>
          <w:szCs w:val="24"/>
        </w:rPr>
        <w:t>Programına</w:t>
      </w:r>
      <w:proofErr w:type="spellEnd"/>
      <w:r w:rsidRPr="00744A15">
        <w:rPr>
          <w:rFonts w:cs="Times New Roman"/>
          <w:b/>
          <w:szCs w:val="24"/>
        </w:rPr>
        <w:t xml:space="preserve"> </w:t>
      </w:r>
      <w:proofErr w:type="spellStart"/>
      <w:r w:rsidRPr="00744A15">
        <w:rPr>
          <w:rFonts w:cs="Times New Roman"/>
          <w:b/>
          <w:szCs w:val="24"/>
        </w:rPr>
        <w:t>uyulmaması</w:t>
      </w:r>
      <w:proofErr w:type="spellEnd"/>
      <w:r w:rsidRPr="00744A15">
        <w:rPr>
          <w:rFonts w:cs="Times New Roman"/>
          <w:b/>
          <w:szCs w:val="24"/>
        </w:rPr>
        <w:t xml:space="preserve"> </w:t>
      </w:r>
      <w:proofErr w:type="spellStart"/>
      <w:r w:rsidRPr="00744A15">
        <w:rPr>
          <w:rFonts w:cs="Times New Roman"/>
          <w:b/>
          <w:szCs w:val="24"/>
        </w:rPr>
        <w:t>ve</w:t>
      </w:r>
      <w:proofErr w:type="spellEnd"/>
      <w:r w:rsidRPr="00744A15">
        <w:rPr>
          <w:rFonts w:cs="Times New Roman"/>
          <w:b/>
          <w:szCs w:val="24"/>
        </w:rPr>
        <w:t xml:space="preserve"> </w:t>
      </w:r>
      <w:proofErr w:type="spellStart"/>
      <w:r w:rsidRPr="00744A15">
        <w:rPr>
          <w:rFonts w:cs="Times New Roman"/>
          <w:b/>
          <w:szCs w:val="24"/>
        </w:rPr>
        <w:t>İş</w:t>
      </w:r>
      <w:proofErr w:type="spellEnd"/>
      <w:r w:rsidRPr="00744A15">
        <w:rPr>
          <w:rFonts w:cs="Times New Roman"/>
          <w:b/>
          <w:szCs w:val="24"/>
        </w:rPr>
        <w:t xml:space="preserve"> </w:t>
      </w:r>
      <w:proofErr w:type="spellStart"/>
      <w:r w:rsidRPr="00744A15">
        <w:rPr>
          <w:rFonts w:cs="Times New Roman"/>
          <w:b/>
          <w:szCs w:val="24"/>
        </w:rPr>
        <w:t>Programına</w:t>
      </w:r>
      <w:proofErr w:type="spellEnd"/>
      <w:r w:rsidRPr="00744A15">
        <w:rPr>
          <w:rFonts w:cs="Times New Roman"/>
          <w:b/>
          <w:szCs w:val="24"/>
        </w:rPr>
        <w:t xml:space="preserve"> </w:t>
      </w:r>
      <w:proofErr w:type="spellStart"/>
      <w:r w:rsidRPr="00744A15">
        <w:rPr>
          <w:rFonts w:cs="Times New Roman"/>
          <w:b/>
          <w:szCs w:val="24"/>
        </w:rPr>
        <w:t>belirtilen</w:t>
      </w:r>
      <w:proofErr w:type="spellEnd"/>
      <w:r w:rsidRPr="00744A15">
        <w:rPr>
          <w:rFonts w:cs="Times New Roman"/>
          <w:b/>
          <w:szCs w:val="24"/>
        </w:rPr>
        <w:t xml:space="preserve"> </w:t>
      </w:r>
      <w:proofErr w:type="spellStart"/>
      <w:r w:rsidRPr="00744A15">
        <w:rPr>
          <w:rFonts w:cs="Times New Roman"/>
          <w:b/>
          <w:szCs w:val="24"/>
        </w:rPr>
        <w:t>imalatların</w:t>
      </w:r>
      <w:proofErr w:type="spellEnd"/>
      <w:r w:rsidRPr="00744A15">
        <w:rPr>
          <w:rFonts w:cs="Times New Roman"/>
          <w:b/>
          <w:szCs w:val="24"/>
        </w:rPr>
        <w:t xml:space="preserve"> </w:t>
      </w:r>
      <w:proofErr w:type="spellStart"/>
      <w:r w:rsidRPr="00744A15">
        <w:rPr>
          <w:rFonts w:cs="Times New Roman"/>
          <w:b/>
          <w:szCs w:val="24"/>
        </w:rPr>
        <w:t>süresinde</w:t>
      </w:r>
      <w:proofErr w:type="spellEnd"/>
      <w:r w:rsidRPr="00744A15">
        <w:rPr>
          <w:rFonts w:cs="Times New Roman"/>
          <w:b/>
          <w:szCs w:val="24"/>
        </w:rPr>
        <w:t xml:space="preserve"> </w:t>
      </w:r>
      <w:proofErr w:type="spellStart"/>
      <w:r w:rsidRPr="00744A15">
        <w:rPr>
          <w:rFonts w:cs="Times New Roman"/>
          <w:b/>
          <w:szCs w:val="24"/>
        </w:rPr>
        <w:t>tamamlanmaması</w:t>
      </w:r>
      <w:proofErr w:type="spellEnd"/>
      <w:r w:rsidRPr="00744A15">
        <w:rPr>
          <w:rFonts w:cs="Times New Roman"/>
          <w:b/>
          <w:szCs w:val="24"/>
        </w:rPr>
        <w:t xml:space="preserve"> </w:t>
      </w:r>
      <w:proofErr w:type="spellStart"/>
      <w:r w:rsidRPr="00744A15">
        <w:rPr>
          <w:rFonts w:cs="Times New Roman"/>
          <w:b/>
          <w:szCs w:val="24"/>
        </w:rPr>
        <w:t>durumunda</w:t>
      </w:r>
      <w:proofErr w:type="spellEnd"/>
      <w:r w:rsidRPr="00744A15">
        <w:rPr>
          <w:rFonts w:cs="Times New Roman"/>
          <w:b/>
          <w:szCs w:val="24"/>
        </w:rPr>
        <w:t xml:space="preserve"> </w:t>
      </w:r>
      <w:proofErr w:type="spellStart"/>
      <w:r w:rsidRPr="00744A15">
        <w:rPr>
          <w:rFonts w:cs="Times New Roman"/>
          <w:b/>
          <w:szCs w:val="24"/>
        </w:rPr>
        <w:t>gecikilen</w:t>
      </w:r>
      <w:proofErr w:type="spellEnd"/>
      <w:r w:rsidRPr="00744A15">
        <w:rPr>
          <w:rFonts w:cs="Times New Roman"/>
          <w:b/>
          <w:szCs w:val="24"/>
        </w:rPr>
        <w:t xml:space="preserve"> her </w:t>
      </w:r>
      <w:proofErr w:type="spellStart"/>
      <w:r w:rsidRPr="00744A15">
        <w:rPr>
          <w:rFonts w:cs="Times New Roman"/>
          <w:b/>
          <w:szCs w:val="24"/>
        </w:rPr>
        <w:t>takvim</w:t>
      </w:r>
      <w:proofErr w:type="spellEnd"/>
      <w:r w:rsidRPr="00744A15">
        <w:rPr>
          <w:rFonts w:cs="Times New Roman"/>
          <w:b/>
          <w:szCs w:val="24"/>
        </w:rPr>
        <w:t xml:space="preserve"> </w:t>
      </w:r>
      <w:proofErr w:type="spellStart"/>
      <w:r w:rsidRPr="00744A15">
        <w:rPr>
          <w:rFonts w:cs="Times New Roman"/>
          <w:b/>
          <w:szCs w:val="24"/>
        </w:rPr>
        <w:t>günü</w:t>
      </w:r>
      <w:proofErr w:type="spellEnd"/>
      <w:r w:rsidRPr="00744A15">
        <w:rPr>
          <w:rFonts w:cs="Times New Roman"/>
          <w:b/>
          <w:szCs w:val="24"/>
        </w:rPr>
        <w:t xml:space="preserve"> </w:t>
      </w:r>
      <w:proofErr w:type="spellStart"/>
      <w:r w:rsidRPr="00744A15">
        <w:rPr>
          <w:rFonts w:cs="Times New Roman"/>
          <w:b/>
          <w:szCs w:val="24"/>
        </w:rPr>
        <w:t>için</w:t>
      </w:r>
      <w:proofErr w:type="spellEnd"/>
      <w:r w:rsidRPr="00744A15">
        <w:rPr>
          <w:rFonts w:cs="Times New Roman"/>
          <w:b/>
          <w:szCs w:val="24"/>
        </w:rPr>
        <w:t xml:space="preserve">, </w:t>
      </w:r>
      <w:proofErr w:type="spellStart"/>
      <w:r w:rsidRPr="00744A15">
        <w:rPr>
          <w:rFonts w:cs="Times New Roman"/>
          <w:b/>
          <w:szCs w:val="24"/>
        </w:rPr>
        <w:t>sözleşme</w:t>
      </w:r>
      <w:proofErr w:type="spellEnd"/>
      <w:r w:rsidRPr="00744A15">
        <w:rPr>
          <w:rFonts w:cs="Times New Roman"/>
          <w:b/>
          <w:szCs w:val="24"/>
        </w:rPr>
        <w:t xml:space="preserve"> </w:t>
      </w:r>
      <w:proofErr w:type="spellStart"/>
      <w:r w:rsidRPr="00744A15">
        <w:rPr>
          <w:rFonts w:cs="Times New Roman"/>
          <w:b/>
          <w:szCs w:val="24"/>
        </w:rPr>
        <w:t>bedelinin</w:t>
      </w:r>
      <w:proofErr w:type="spellEnd"/>
      <w:r w:rsidRPr="00744A15">
        <w:rPr>
          <w:rFonts w:cs="Times New Roman"/>
          <w:b/>
          <w:szCs w:val="24"/>
        </w:rPr>
        <w:t xml:space="preserve"> %0,01 (</w:t>
      </w:r>
      <w:proofErr w:type="spellStart"/>
      <w:r w:rsidRPr="00744A15">
        <w:rPr>
          <w:rFonts w:cs="Times New Roman"/>
          <w:b/>
          <w:szCs w:val="24"/>
        </w:rPr>
        <w:t>OnbindeBir</w:t>
      </w:r>
      <w:proofErr w:type="spellEnd"/>
      <w:r w:rsidRPr="00744A15">
        <w:rPr>
          <w:rFonts w:cs="Times New Roman"/>
          <w:b/>
          <w:szCs w:val="24"/>
        </w:rPr>
        <w:t xml:space="preserve">) </w:t>
      </w:r>
      <w:proofErr w:type="spellStart"/>
      <w:r w:rsidRPr="00744A15">
        <w:rPr>
          <w:rFonts w:cs="Times New Roman"/>
          <w:b/>
          <w:szCs w:val="24"/>
        </w:rPr>
        <w:t>oranında</w:t>
      </w:r>
      <w:proofErr w:type="spellEnd"/>
      <w:r w:rsidRPr="00744A15">
        <w:rPr>
          <w:rFonts w:cs="Times New Roman"/>
          <w:b/>
          <w:szCs w:val="24"/>
        </w:rPr>
        <w:t xml:space="preserve"> </w:t>
      </w:r>
      <w:proofErr w:type="spellStart"/>
      <w:r w:rsidRPr="00744A15">
        <w:rPr>
          <w:rFonts w:cs="Times New Roman"/>
          <w:b/>
          <w:szCs w:val="24"/>
        </w:rPr>
        <w:t>İş</w:t>
      </w:r>
      <w:proofErr w:type="spellEnd"/>
      <w:r w:rsidRPr="00744A15">
        <w:rPr>
          <w:rFonts w:cs="Times New Roman"/>
          <w:b/>
          <w:szCs w:val="24"/>
        </w:rPr>
        <w:t xml:space="preserve"> </w:t>
      </w:r>
      <w:proofErr w:type="spellStart"/>
      <w:r w:rsidRPr="00744A15">
        <w:rPr>
          <w:rFonts w:cs="Times New Roman"/>
          <w:b/>
          <w:szCs w:val="24"/>
        </w:rPr>
        <w:t>Programına</w:t>
      </w:r>
      <w:proofErr w:type="spellEnd"/>
      <w:r w:rsidRPr="00744A15">
        <w:rPr>
          <w:rFonts w:cs="Times New Roman"/>
          <w:b/>
          <w:szCs w:val="24"/>
        </w:rPr>
        <w:t xml:space="preserve"> </w:t>
      </w:r>
      <w:proofErr w:type="spellStart"/>
      <w:r w:rsidRPr="00744A15">
        <w:rPr>
          <w:rFonts w:cs="Times New Roman"/>
          <w:b/>
          <w:szCs w:val="24"/>
        </w:rPr>
        <w:t>göre</w:t>
      </w:r>
      <w:proofErr w:type="spellEnd"/>
      <w:r w:rsidRPr="00744A15">
        <w:rPr>
          <w:rFonts w:cs="Times New Roman"/>
          <w:b/>
          <w:szCs w:val="24"/>
        </w:rPr>
        <w:t xml:space="preserve"> </w:t>
      </w:r>
      <w:proofErr w:type="spellStart"/>
      <w:r w:rsidRPr="00744A15">
        <w:rPr>
          <w:rFonts w:cs="Times New Roman"/>
          <w:b/>
          <w:szCs w:val="24"/>
        </w:rPr>
        <w:t>kısmi</w:t>
      </w:r>
      <w:proofErr w:type="spellEnd"/>
      <w:r w:rsidRPr="00744A15">
        <w:rPr>
          <w:rFonts w:cs="Times New Roman"/>
          <w:b/>
          <w:szCs w:val="24"/>
        </w:rPr>
        <w:t xml:space="preserve"> </w:t>
      </w:r>
      <w:proofErr w:type="spellStart"/>
      <w:r w:rsidRPr="00744A15">
        <w:rPr>
          <w:rFonts w:cs="Times New Roman"/>
          <w:b/>
          <w:szCs w:val="24"/>
        </w:rPr>
        <w:t>gecikme</w:t>
      </w:r>
      <w:proofErr w:type="spellEnd"/>
      <w:r w:rsidRPr="00744A15">
        <w:rPr>
          <w:rFonts w:cs="Times New Roman"/>
          <w:b/>
          <w:szCs w:val="24"/>
        </w:rPr>
        <w:t xml:space="preserve"> </w:t>
      </w:r>
      <w:proofErr w:type="spellStart"/>
      <w:r w:rsidRPr="00744A15">
        <w:rPr>
          <w:rFonts w:cs="Times New Roman"/>
          <w:b/>
          <w:szCs w:val="24"/>
        </w:rPr>
        <w:t>cezası</w:t>
      </w:r>
      <w:proofErr w:type="spellEnd"/>
      <w:r w:rsidRPr="00744A15">
        <w:rPr>
          <w:rFonts w:cs="Times New Roman"/>
          <w:b/>
          <w:spacing w:val="-17"/>
          <w:szCs w:val="24"/>
        </w:rPr>
        <w:t xml:space="preserve"> </w:t>
      </w:r>
      <w:proofErr w:type="spellStart"/>
      <w:r w:rsidRPr="00744A15">
        <w:rPr>
          <w:rFonts w:cs="Times New Roman"/>
          <w:b/>
          <w:szCs w:val="24"/>
        </w:rPr>
        <w:t>uygulanır</w:t>
      </w:r>
      <w:proofErr w:type="spellEnd"/>
      <w:r w:rsidRPr="00744A15">
        <w:rPr>
          <w:rFonts w:cs="Times New Roman"/>
          <w:b/>
          <w:szCs w:val="24"/>
        </w:rPr>
        <w:t xml:space="preserve">. </w:t>
      </w:r>
      <w:proofErr w:type="spellStart"/>
      <w:r w:rsidRPr="00744A15">
        <w:rPr>
          <w:rFonts w:cs="Times New Roman"/>
          <w:b/>
          <w:szCs w:val="24"/>
        </w:rPr>
        <w:t>İşin</w:t>
      </w:r>
      <w:proofErr w:type="spellEnd"/>
      <w:r w:rsidRPr="00744A15">
        <w:rPr>
          <w:rFonts w:cs="Times New Roman"/>
          <w:b/>
          <w:szCs w:val="24"/>
        </w:rPr>
        <w:t xml:space="preserve"> </w:t>
      </w:r>
      <w:proofErr w:type="spellStart"/>
      <w:r w:rsidRPr="00744A15">
        <w:rPr>
          <w:rFonts w:cs="Times New Roman"/>
          <w:b/>
          <w:szCs w:val="24"/>
        </w:rPr>
        <w:t>süresinde</w:t>
      </w:r>
      <w:proofErr w:type="spellEnd"/>
      <w:r w:rsidRPr="00744A15">
        <w:rPr>
          <w:rFonts w:cs="Times New Roman"/>
          <w:b/>
          <w:szCs w:val="24"/>
        </w:rPr>
        <w:t xml:space="preserve"> </w:t>
      </w:r>
      <w:proofErr w:type="spellStart"/>
      <w:r w:rsidRPr="00744A15">
        <w:rPr>
          <w:rFonts w:cs="Times New Roman"/>
          <w:b/>
          <w:szCs w:val="24"/>
        </w:rPr>
        <w:lastRenderedPageBreak/>
        <w:t>tamamlanması</w:t>
      </w:r>
      <w:proofErr w:type="spellEnd"/>
      <w:r w:rsidRPr="00744A15">
        <w:rPr>
          <w:rFonts w:cs="Times New Roman"/>
          <w:b/>
          <w:szCs w:val="24"/>
        </w:rPr>
        <w:t xml:space="preserve"> </w:t>
      </w:r>
      <w:proofErr w:type="spellStart"/>
      <w:r w:rsidRPr="00744A15">
        <w:rPr>
          <w:rFonts w:cs="Times New Roman"/>
          <w:b/>
          <w:szCs w:val="24"/>
        </w:rPr>
        <w:t>durumunda</w:t>
      </w:r>
      <w:proofErr w:type="spellEnd"/>
      <w:r w:rsidRPr="00744A15">
        <w:rPr>
          <w:rFonts w:cs="Times New Roman"/>
          <w:b/>
          <w:szCs w:val="24"/>
        </w:rPr>
        <w:t xml:space="preserve"> </w:t>
      </w:r>
      <w:proofErr w:type="spellStart"/>
      <w:r w:rsidRPr="00744A15">
        <w:rPr>
          <w:rFonts w:cs="Times New Roman"/>
          <w:b/>
          <w:szCs w:val="24"/>
        </w:rPr>
        <w:t>kesilen</w:t>
      </w:r>
      <w:proofErr w:type="spellEnd"/>
      <w:r w:rsidRPr="00744A15">
        <w:rPr>
          <w:rFonts w:cs="Times New Roman"/>
          <w:b/>
          <w:szCs w:val="24"/>
        </w:rPr>
        <w:t xml:space="preserve"> </w:t>
      </w:r>
      <w:proofErr w:type="spellStart"/>
      <w:r w:rsidRPr="00744A15">
        <w:rPr>
          <w:rFonts w:cs="Times New Roman"/>
          <w:b/>
          <w:szCs w:val="24"/>
        </w:rPr>
        <w:t>kısmi</w:t>
      </w:r>
      <w:proofErr w:type="spellEnd"/>
      <w:r w:rsidRPr="00744A15">
        <w:rPr>
          <w:rFonts w:cs="Times New Roman"/>
          <w:b/>
          <w:szCs w:val="24"/>
        </w:rPr>
        <w:t xml:space="preserve"> </w:t>
      </w:r>
      <w:proofErr w:type="spellStart"/>
      <w:r w:rsidRPr="00744A15">
        <w:rPr>
          <w:rFonts w:cs="Times New Roman"/>
          <w:b/>
          <w:szCs w:val="24"/>
        </w:rPr>
        <w:t>gecikme</w:t>
      </w:r>
      <w:proofErr w:type="spellEnd"/>
      <w:r w:rsidRPr="00744A15">
        <w:rPr>
          <w:rFonts w:cs="Times New Roman"/>
          <w:b/>
          <w:szCs w:val="24"/>
        </w:rPr>
        <w:t xml:space="preserve"> </w:t>
      </w:r>
      <w:proofErr w:type="spellStart"/>
      <w:r w:rsidRPr="00744A15">
        <w:rPr>
          <w:rFonts w:cs="Times New Roman"/>
          <w:b/>
          <w:szCs w:val="24"/>
        </w:rPr>
        <w:t>cezaları</w:t>
      </w:r>
      <w:proofErr w:type="spellEnd"/>
      <w:r w:rsidRPr="00744A15">
        <w:rPr>
          <w:rFonts w:cs="Times New Roman"/>
          <w:b/>
          <w:szCs w:val="24"/>
        </w:rPr>
        <w:t xml:space="preserve"> </w:t>
      </w:r>
      <w:proofErr w:type="spellStart"/>
      <w:r w:rsidRPr="00744A15">
        <w:rPr>
          <w:rFonts w:cs="Times New Roman"/>
          <w:b/>
          <w:szCs w:val="24"/>
        </w:rPr>
        <w:t>Yükleniciye</w:t>
      </w:r>
      <w:proofErr w:type="spellEnd"/>
      <w:r w:rsidRPr="00744A15">
        <w:rPr>
          <w:rFonts w:cs="Times New Roman"/>
          <w:b/>
          <w:szCs w:val="24"/>
        </w:rPr>
        <w:t xml:space="preserve"> </w:t>
      </w:r>
      <w:proofErr w:type="spellStart"/>
      <w:r w:rsidRPr="00744A15">
        <w:rPr>
          <w:rFonts w:cs="Times New Roman"/>
          <w:b/>
          <w:szCs w:val="24"/>
        </w:rPr>
        <w:t>iade</w:t>
      </w:r>
      <w:proofErr w:type="spellEnd"/>
      <w:r w:rsidRPr="00744A15">
        <w:rPr>
          <w:rFonts w:cs="Times New Roman"/>
          <w:b/>
          <w:szCs w:val="24"/>
        </w:rPr>
        <w:t xml:space="preserve"> </w:t>
      </w:r>
      <w:proofErr w:type="spellStart"/>
      <w:r w:rsidRPr="00744A15">
        <w:rPr>
          <w:rFonts w:cs="Times New Roman"/>
          <w:b/>
          <w:szCs w:val="24"/>
        </w:rPr>
        <w:t>edilir</w:t>
      </w:r>
      <w:proofErr w:type="spellEnd"/>
      <w:r w:rsidRPr="00744A15">
        <w:rPr>
          <w:rFonts w:cs="Times New Roman"/>
          <w:b/>
          <w:szCs w:val="24"/>
        </w:rPr>
        <w:t>.</w:t>
      </w:r>
    </w:p>
    <w:p w14:paraId="680C3AC5" w14:textId="77777777" w:rsidR="00744A15" w:rsidRPr="00744A15" w:rsidRDefault="00744A15" w:rsidP="004D4791">
      <w:pPr>
        <w:pStyle w:val="ListeParagraf"/>
        <w:widowControl w:val="0"/>
        <w:numPr>
          <w:ilvl w:val="1"/>
          <w:numId w:val="39"/>
        </w:numPr>
        <w:tabs>
          <w:tab w:val="left" w:pos="580"/>
        </w:tabs>
        <w:autoSpaceDE w:val="0"/>
        <w:autoSpaceDN w:val="0"/>
        <w:spacing w:before="152" w:line="244" w:lineRule="auto"/>
        <w:ind w:right="121" w:firstLine="0"/>
        <w:contextualSpacing w:val="0"/>
        <w:rPr>
          <w:rFonts w:cs="Times New Roman"/>
          <w:szCs w:val="24"/>
        </w:rPr>
      </w:pPr>
      <w:proofErr w:type="spellStart"/>
      <w:r w:rsidRPr="00744A15">
        <w:rPr>
          <w:rFonts w:cs="Times New Roman"/>
          <w:szCs w:val="24"/>
        </w:rPr>
        <w:t>Gecikme</w:t>
      </w:r>
      <w:proofErr w:type="spellEnd"/>
      <w:r w:rsidRPr="00744A15">
        <w:rPr>
          <w:rFonts w:cs="Times New Roman"/>
          <w:szCs w:val="24"/>
        </w:rPr>
        <w:t xml:space="preserve"> </w:t>
      </w:r>
      <w:proofErr w:type="spellStart"/>
      <w:r w:rsidRPr="00744A15">
        <w:rPr>
          <w:rFonts w:cs="Times New Roman"/>
          <w:szCs w:val="24"/>
        </w:rPr>
        <w:t>cezaları</w:t>
      </w:r>
      <w:proofErr w:type="spellEnd"/>
      <w:r w:rsidRPr="00744A15">
        <w:rPr>
          <w:rFonts w:cs="Times New Roman"/>
          <w:szCs w:val="24"/>
        </w:rPr>
        <w:t xml:space="preserve"> </w:t>
      </w:r>
      <w:proofErr w:type="spellStart"/>
      <w:r w:rsidRPr="00744A15">
        <w:rPr>
          <w:rFonts w:cs="Times New Roman"/>
          <w:szCs w:val="24"/>
        </w:rPr>
        <w:t>ayrıca</w:t>
      </w:r>
      <w:proofErr w:type="spellEnd"/>
      <w:r w:rsidRPr="00744A15">
        <w:rPr>
          <w:rFonts w:cs="Times New Roman"/>
          <w:szCs w:val="24"/>
        </w:rPr>
        <w:t xml:space="preserve"> </w:t>
      </w:r>
      <w:proofErr w:type="spellStart"/>
      <w:r w:rsidRPr="00744A15">
        <w:rPr>
          <w:rFonts w:cs="Times New Roman"/>
          <w:szCs w:val="24"/>
        </w:rPr>
        <w:t>protesto</w:t>
      </w:r>
      <w:proofErr w:type="spellEnd"/>
      <w:r w:rsidRPr="00744A15">
        <w:rPr>
          <w:rFonts w:cs="Times New Roman"/>
          <w:szCs w:val="24"/>
        </w:rPr>
        <w:t xml:space="preserve"> </w:t>
      </w:r>
      <w:proofErr w:type="spellStart"/>
      <w:r w:rsidRPr="00744A15">
        <w:rPr>
          <w:rFonts w:cs="Times New Roman"/>
          <w:szCs w:val="24"/>
        </w:rPr>
        <w:t>çekmeye</w:t>
      </w:r>
      <w:proofErr w:type="spellEnd"/>
      <w:r w:rsidRPr="00744A15">
        <w:rPr>
          <w:rFonts w:cs="Times New Roman"/>
          <w:szCs w:val="24"/>
        </w:rPr>
        <w:t xml:space="preserve"> </w:t>
      </w:r>
      <w:proofErr w:type="spellStart"/>
      <w:r w:rsidRPr="00744A15">
        <w:rPr>
          <w:rFonts w:cs="Times New Roman"/>
          <w:szCs w:val="24"/>
        </w:rPr>
        <w:t>gerek</w:t>
      </w:r>
      <w:proofErr w:type="spellEnd"/>
      <w:r w:rsidRPr="00744A15">
        <w:rPr>
          <w:rFonts w:cs="Times New Roman"/>
          <w:szCs w:val="24"/>
        </w:rPr>
        <w:t xml:space="preserve"> </w:t>
      </w:r>
      <w:proofErr w:type="spellStart"/>
      <w:r w:rsidRPr="00744A15">
        <w:rPr>
          <w:rFonts w:cs="Times New Roman"/>
          <w:szCs w:val="24"/>
        </w:rPr>
        <w:t>kalmaksızın</w:t>
      </w:r>
      <w:proofErr w:type="spellEnd"/>
      <w:r w:rsidRPr="00744A15">
        <w:rPr>
          <w:rFonts w:cs="Times New Roman"/>
          <w:szCs w:val="24"/>
        </w:rPr>
        <w:t xml:space="preserve"> </w:t>
      </w:r>
      <w:proofErr w:type="spellStart"/>
      <w:r w:rsidRPr="00744A15">
        <w:rPr>
          <w:rFonts w:cs="Times New Roman"/>
          <w:szCs w:val="24"/>
        </w:rPr>
        <w:t>Yükleniciye</w:t>
      </w:r>
      <w:proofErr w:type="spellEnd"/>
      <w:r w:rsidRPr="00744A15">
        <w:rPr>
          <w:rFonts w:cs="Times New Roman"/>
          <w:szCs w:val="24"/>
        </w:rPr>
        <w:t xml:space="preserve"> </w:t>
      </w:r>
      <w:proofErr w:type="spellStart"/>
      <w:r w:rsidRPr="00744A15">
        <w:rPr>
          <w:rFonts w:cs="Times New Roman"/>
          <w:szCs w:val="24"/>
        </w:rPr>
        <w:t>yapılacak</w:t>
      </w:r>
      <w:proofErr w:type="spellEnd"/>
      <w:r w:rsidRPr="00744A15">
        <w:rPr>
          <w:rFonts w:cs="Times New Roman"/>
          <w:szCs w:val="24"/>
        </w:rPr>
        <w:t xml:space="preserve"> </w:t>
      </w:r>
      <w:proofErr w:type="spellStart"/>
      <w:r w:rsidRPr="00744A15">
        <w:rPr>
          <w:rFonts w:cs="Times New Roman"/>
          <w:szCs w:val="24"/>
        </w:rPr>
        <w:t>hakediş</w:t>
      </w:r>
      <w:proofErr w:type="spellEnd"/>
      <w:r w:rsidRPr="00744A15">
        <w:rPr>
          <w:rFonts w:cs="Times New Roman"/>
          <w:szCs w:val="24"/>
        </w:rPr>
        <w:t xml:space="preserve"> </w:t>
      </w:r>
      <w:proofErr w:type="spellStart"/>
      <w:r w:rsidRPr="00744A15">
        <w:rPr>
          <w:rFonts w:cs="Times New Roman"/>
          <w:szCs w:val="24"/>
        </w:rPr>
        <w:t>ödemelerinden</w:t>
      </w:r>
      <w:proofErr w:type="spellEnd"/>
      <w:r w:rsidRPr="00744A15">
        <w:rPr>
          <w:rFonts w:cs="Times New Roman"/>
          <w:szCs w:val="24"/>
        </w:rPr>
        <w:t xml:space="preserve"> </w:t>
      </w:r>
      <w:proofErr w:type="spellStart"/>
      <w:r w:rsidRPr="00744A15">
        <w:rPr>
          <w:rFonts w:cs="Times New Roman"/>
          <w:szCs w:val="24"/>
        </w:rPr>
        <w:t>kesilir</w:t>
      </w:r>
      <w:proofErr w:type="spellEnd"/>
      <w:r w:rsidRPr="00744A15">
        <w:rPr>
          <w:rFonts w:cs="Times New Roman"/>
          <w:szCs w:val="24"/>
        </w:rPr>
        <w:t xml:space="preserve">. Bu </w:t>
      </w:r>
      <w:proofErr w:type="spellStart"/>
      <w:r w:rsidRPr="00744A15">
        <w:rPr>
          <w:rFonts w:cs="Times New Roman"/>
          <w:szCs w:val="24"/>
        </w:rPr>
        <w:t>cezaların</w:t>
      </w:r>
      <w:proofErr w:type="spellEnd"/>
      <w:r w:rsidRPr="00744A15">
        <w:rPr>
          <w:rFonts w:cs="Times New Roman"/>
          <w:szCs w:val="24"/>
        </w:rPr>
        <w:t xml:space="preserve"> </w:t>
      </w:r>
      <w:proofErr w:type="spellStart"/>
      <w:r w:rsidRPr="00744A15">
        <w:rPr>
          <w:rFonts w:cs="Times New Roman"/>
          <w:szCs w:val="24"/>
        </w:rPr>
        <w:t>hakediş</w:t>
      </w:r>
      <w:proofErr w:type="spellEnd"/>
      <w:r w:rsidRPr="00744A15">
        <w:rPr>
          <w:rFonts w:cs="Times New Roman"/>
          <w:szCs w:val="24"/>
        </w:rPr>
        <w:t xml:space="preserve"> </w:t>
      </w:r>
      <w:proofErr w:type="spellStart"/>
      <w:r w:rsidRPr="00744A15">
        <w:rPr>
          <w:rFonts w:cs="Times New Roman"/>
          <w:szCs w:val="24"/>
        </w:rPr>
        <w:t>ödemelerinden</w:t>
      </w:r>
      <w:proofErr w:type="spellEnd"/>
      <w:r w:rsidRPr="00744A15">
        <w:rPr>
          <w:rFonts w:cs="Times New Roman"/>
          <w:szCs w:val="24"/>
        </w:rPr>
        <w:t xml:space="preserve"> </w:t>
      </w:r>
      <w:proofErr w:type="spellStart"/>
      <w:r w:rsidRPr="00744A15">
        <w:rPr>
          <w:rFonts w:cs="Times New Roman"/>
          <w:szCs w:val="24"/>
        </w:rPr>
        <w:t>karşılanamaması</w:t>
      </w:r>
      <w:proofErr w:type="spellEnd"/>
      <w:r w:rsidRPr="00744A15">
        <w:rPr>
          <w:rFonts w:cs="Times New Roman"/>
          <w:szCs w:val="24"/>
        </w:rPr>
        <w:t xml:space="preserve"> </w:t>
      </w:r>
      <w:proofErr w:type="spellStart"/>
      <w:r w:rsidRPr="00744A15">
        <w:rPr>
          <w:rFonts w:cs="Times New Roman"/>
          <w:szCs w:val="24"/>
        </w:rPr>
        <w:t>halinde</w:t>
      </w:r>
      <w:proofErr w:type="spellEnd"/>
      <w:r w:rsidRPr="00744A15">
        <w:rPr>
          <w:rFonts w:cs="Times New Roman"/>
          <w:szCs w:val="24"/>
        </w:rPr>
        <w:t xml:space="preserve"> </w:t>
      </w:r>
      <w:proofErr w:type="spellStart"/>
      <w:r w:rsidRPr="00744A15">
        <w:rPr>
          <w:rFonts w:cs="Times New Roman"/>
          <w:szCs w:val="24"/>
        </w:rPr>
        <w:t>Yükleniciden</w:t>
      </w:r>
      <w:proofErr w:type="spellEnd"/>
      <w:r w:rsidRPr="00744A15">
        <w:rPr>
          <w:rFonts w:cs="Times New Roman"/>
          <w:szCs w:val="24"/>
        </w:rPr>
        <w:t xml:space="preserve"> </w:t>
      </w:r>
      <w:proofErr w:type="spellStart"/>
      <w:r w:rsidRPr="00744A15">
        <w:rPr>
          <w:rFonts w:cs="Times New Roman"/>
          <w:szCs w:val="24"/>
        </w:rPr>
        <w:t>ayrıca</w:t>
      </w:r>
      <w:proofErr w:type="spellEnd"/>
      <w:r w:rsidRPr="00744A15">
        <w:rPr>
          <w:rFonts w:cs="Times New Roman"/>
          <w:szCs w:val="24"/>
        </w:rPr>
        <w:t xml:space="preserve"> </w:t>
      </w:r>
      <w:proofErr w:type="spellStart"/>
      <w:r w:rsidRPr="00744A15">
        <w:rPr>
          <w:rFonts w:cs="Times New Roman"/>
          <w:szCs w:val="24"/>
        </w:rPr>
        <w:t>tahsilat</w:t>
      </w:r>
      <w:proofErr w:type="spellEnd"/>
      <w:r w:rsidRPr="00744A15">
        <w:rPr>
          <w:rFonts w:cs="Times New Roman"/>
          <w:szCs w:val="24"/>
        </w:rPr>
        <w:t xml:space="preserve"> </w:t>
      </w:r>
      <w:proofErr w:type="spellStart"/>
      <w:r w:rsidRPr="00744A15">
        <w:rPr>
          <w:rFonts w:cs="Times New Roman"/>
          <w:szCs w:val="24"/>
        </w:rPr>
        <w:t>yapılır</w:t>
      </w:r>
      <w:proofErr w:type="spellEnd"/>
      <w:r w:rsidRPr="00744A15">
        <w:rPr>
          <w:rFonts w:cs="Times New Roman"/>
          <w:szCs w:val="24"/>
        </w:rPr>
        <w:t>.</w:t>
      </w:r>
    </w:p>
    <w:p w14:paraId="383779CC" w14:textId="77777777" w:rsidR="00744A15" w:rsidRPr="00744A15" w:rsidRDefault="00744A15" w:rsidP="004D4791">
      <w:pPr>
        <w:pStyle w:val="ListeParagraf"/>
        <w:widowControl w:val="0"/>
        <w:numPr>
          <w:ilvl w:val="1"/>
          <w:numId w:val="39"/>
        </w:numPr>
        <w:tabs>
          <w:tab w:val="left" w:pos="580"/>
        </w:tabs>
        <w:autoSpaceDE w:val="0"/>
        <w:autoSpaceDN w:val="0"/>
        <w:spacing w:before="152" w:line="249" w:lineRule="auto"/>
        <w:ind w:right="120" w:firstLine="0"/>
        <w:contextualSpacing w:val="0"/>
        <w:rPr>
          <w:rFonts w:cs="Times New Roman"/>
          <w:szCs w:val="24"/>
        </w:rPr>
      </w:pPr>
      <w:proofErr w:type="spellStart"/>
      <w:r w:rsidRPr="00744A15">
        <w:rPr>
          <w:rFonts w:cs="Times New Roman"/>
          <w:szCs w:val="24"/>
        </w:rPr>
        <w:t>Kısmi</w:t>
      </w:r>
      <w:proofErr w:type="spellEnd"/>
      <w:r w:rsidRPr="00744A15">
        <w:rPr>
          <w:rFonts w:cs="Times New Roman"/>
          <w:szCs w:val="24"/>
        </w:rPr>
        <w:t xml:space="preserve"> </w:t>
      </w:r>
      <w:proofErr w:type="spellStart"/>
      <w:r w:rsidRPr="00744A15">
        <w:rPr>
          <w:rFonts w:cs="Times New Roman"/>
          <w:szCs w:val="24"/>
        </w:rPr>
        <w:t>kabul</w:t>
      </w:r>
      <w:proofErr w:type="spellEnd"/>
      <w:r w:rsidRPr="00744A15">
        <w:rPr>
          <w:rFonts w:cs="Times New Roman"/>
          <w:szCs w:val="24"/>
        </w:rPr>
        <w:t xml:space="preserve"> </w:t>
      </w:r>
      <w:proofErr w:type="spellStart"/>
      <w:r w:rsidRPr="00744A15">
        <w:rPr>
          <w:rFonts w:cs="Times New Roman"/>
          <w:szCs w:val="24"/>
        </w:rPr>
        <w:t>öngörülmeyen</w:t>
      </w:r>
      <w:proofErr w:type="spellEnd"/>
      <w:r w:rsidRPr="00744A15">
        <w:rPr>
          <w:rFonts w:cs="Times New Roman"/>
          <w:szCs w:val="24"/>
        </w:rPr>
        <w:t xml:space="preserve"> </w:t>
      </w:r>
      <w:proofErr w:type="spellStart"/>
      <w:r w:rsidRPr="00744A15">
        <w:rPr>
          <w:rFonts w:cs="Times New Roman"/>
          <w:szCs w:val="24"/>
        </w:rPr>
        <w:t>işlerde</w:t>
      </w:r>
      <w:proofErr w:type="spellEnd"/>
      <w:r w:rsidRPr="00744A15">
        <w:rPr>
          <w:rFonts w:cs="Times New Roman"/>
          <w:szCs w:val="24"/>
        </w:rPr>
        <w:t xml:space="preserve"> </w:t>
      </w:r>
      <w:proofErr w:type="spellStart"/>
      <w:r w:rsidRPr="00744A15">
        <w:rPr>
          <w:rFonts w:cs="Times New Roman"/>
          <w:szCs w:val="24"/>
        </w:rPr>
        <w:t>işin</w:t>
      </w:r>
      <w:proofErr w:type="spellEnd"/>
      <w:r w:rsidRPr="00744A15">
        <w:rPr>
          <w:rFonts w:cs="Times New Roman"/>
          <w:szCs w:val="24"/>
        </w:rPr>
        <w:t xml:space="preserve"> </w:t>
      </w:r>
      <w:proofErr w:type="spellStart"/>
      <w:r w:rsidRPr="00744A15">
        <w:rPr>
          <w:rFonts w:cs="Times New Roman"/>
          <w:szCs w:val="24"/>
        </w:rPr>
        <w:t>tamamının</w:t>
      </w:r>
      <w:proofErr w:type="spellEnd"/>
      <w:r w:rsidRPr="00744A15">
        <w:rPr>
          <w:rFonts w:cs="Times New Roman"/>
          <w:szCs w:val="24"/>
        </w:rPr>
        <w:t xml:space="preserve"> </w:t>
      </w:r>
      <w:proofErr w:type="spellStart"/>
      <w:r w:rsidRPr="00744A15">
        <w:rPr>
          <w:rFonts w:cs="Times New Roman"/>
          <w:szCs w:val="24"/>
        </w:rPr>
        <w:t>bitirilmemesi</w:t>
      </w:r>
      <w:proofErr w:type="spellEnd"/>
      <w:r w:rsidRPr="00744A15">
        <w:rPr>
          <w:rFonts w:cs="Times New Roman"/>
          <w:szCs w:val="24"/>
        </w:rPr>
        <w:t xml:space="preserve"> </w:t>
      </w:r>
      <w:proofErr w:type="spellStart"/>
      <w:r w:rsidRPr="00744A15">
        <w:rPr>
          <w:rFonts w:cs="Times New Roman"/>
          <w:szCs w:val="24"/>
        </w:rPr>
        <w:t>halinde</w:t>
      </w:r>
      <w:proofErr w:type="spellEnd"/>
      <w:r w:rsidRPr="00744A15">
        <w:rPr>
          <w:rFonts w:cs="Times New Roman"/>
          <w:szCs w:val="24"/>
        </w:rPr>
        <w:t xml:space="preserve">, </w:t>
      </w:r>
      <w:proofErr w:type="spellStart"/>
      <w:r w:rsidRPr="00744A15">
        <w:rPr>
          <w:rFonts w:cs="Times New Roman"/>
          <w:szCs w:val="24"/>
        </w:rPr>
        <w:t>günlük</w:t>
      </w:r>
      <w:proofErr w:type="spellEnd"/>
      <w:r w:rsidRPr="00744A15">
        <w:rPr>
          <w:rFonts w:cs="Times New Roman"/>
          <w:szCs w:val="24"/>
        </w:rPr>
        <w:t xml:space="preserve"> </w:t>
      </w:r>
      <w:proofErr w:type="spellStart"/>
      <w:r w:rsidRPr="00744A15">
        <w:rPr>
          <w:rFonts w:cs="Times New Roman"/>
          <w:szCs w:val="24"/>
        </w:rPr>
        <w:t>gecikme</w:t>
      </w:r>
      <w:proofErr w:type="spellEnd"/>
      <w:r w:rsidRPr="00744A15">
        <w:rPr>
          <w:rFonts w:cs="Times New Roman"/>
          <w:szCs w:val="24"/>
        </w:rPr>
        <w:t xml:space="preserve"> </w:t>
      </w:r>
      <w:proofErr w:type="spellStart"/>
      <w:r w:rsidRPr="00744A15">
        <w:rPr>
          <w:rFonts w:cs="Times New Roman"/>
          <w:szCs w:val="24"/>
        </w:rPr>
        <w:t>cezası</w:t>
      </w:r>
      <w:proofErr w:type="spellEnd"/>
      <w:r w:rsidRPr="00744A15">
        <w:rPr>
          <w:rFonts w:cs="Times New Roman"/>
          <w:szCs w:val="24"/>
        </w:rPr>
        <w:t xml:space="preserve"> </w:t>
      </w:r>
      <w:proofErr w:type="spellStart"/>
      <w:r w:rsidRPr="00744A15">
        <w:rPr>
          <w:rFonts w:cs="Times New Roman"/>
          <w:szCs w:val="24"/>
        </w:rPr>
        <w:t>sözleşme</w:t>
      </w:r>
      <w:proofErr w:type="spellEnd"/>
      <w:r w:rsidRPr="00744A15">
        <w:rPr>
          <w:rFonts w:cs="Times New Roman"/>
          <w:szCs w:val="24"/>
        </w:rPr>
        <w:t xml:space="preserve"> </w:t>
      </w:r>
      <w:proofErr w:type="spellStart"/>
      <w:r w:rsidRPr="00744A15">
        <w:rPr>
          <w:rFonts w:cs="Times New Roman"/>
          <w:szCs w:val="24"/>
        </w:rPr>
        <w:t>bedeli</w:t>
      </w:r>
      <w:proofErr w:type="spellEnd"/>
      <w:r w:rsidRPr="00744A15">
        <w:rPr>
          <w:rFonts w:cs="Times New Roman"/>
          <w:szCs w:val="24"/>
        </w:rPr>
        <w:t xml:space="preserve"> </w:t>
      </w:r>
      <w:proofErr w:type="spellStart"/>
      <w:r w:rsidRPr="00744A15">
        <w:rPr>
          <w:rFonts w:cs="Times New Roman"/>
          <w:szCs w:val="24"/>
        </w:rPr>
        <w:t>üzerinden</w:t>
      </w:r>
      <w:proofErr w:type="spellEnd"/>
      <w:r w:rsidRPr="00744A15">
        <w:rPr>
          <w:rFonts w:cs="Times New Roman"/>
          <w:spacing w:val="-9"/>
          <w:szCs w:val="24"/>
        </w:rPr>
        <w:t xml:space="preserve"> </w:t>
      </w:r>
      <w:proofErr w:type="spellStart"/>
      <w:r w:rsidRPr="00744A15">
        <w:rPr>
          <w:rFonts w:cs="Times New Roman"/>
          <w:szCs w:val="24"/>
        </w:rPr>
        <w:t>alınır</w:t>
      </w:r>
      <w:proofErr w:type="spellEnd"/>
      <w:r w:rsidRPr="00744A15">
        <w:rPr>
          <w:rFonts w:cs="Times New Roman"/>
          <w:szCs w:val="24"/>
        </w:rPr>
        <w:t>.</w:t>
      </w:r>
    </w:p>
    <w:p w14:paraId="434865F8" w14:textId="77777777" w:rsidR="00744A15" w:rsidRPr="00744A15" w:rsidRDefault="00744A15" w:rsidP="004D4791">
      <w:pPr>
        <w:pStyle w:val="ListeParagraf"/>
        <w:widowControl w:val="0"/>
        <w:numPr>
          <w:ilvl w:val="1"/>
          <w:numId w:val="39"/>
        </w:numPr>
        <w:tabs>
          <w:tab w:val="left" w:pos="580"/>
        </w:tabs>
        <w:autoSpaceDE w:val="0"/>
        <w:autoSpaceDN w:val="0"/>
        <w:spacing w:before="148" w:line="244" w:lineRule="auto"/>
        <w:ind w:right="120" w:firstLine="0"/>
        <w:contextualSpacing w:val="0"/>
        <w:rPr>
          <w:rFonts w:cs="Times New Roman"/>
          <w:szCs w:val="24"/>
        </w:rPr>
      </w:pPr>
      <w:proofErr w:type="spellStart"/>
      <w:r w:rsidRPr="00744A15">
        <w:rPr>
          <w:rFonts w:cs="Times New Roman"/>
          <w:szCs w:val="24"/>
        </w:rPr>
        <w:t>Kısmi</w:t>
      </w:r>
      <w:proofErr w:type="spellEnd"/>
      <w:r w:rsidRPr="00744A15">
        <w:rPr>
          <w:rFonts w:cs="Times New Roman"/>
          <w:szCs w:val="24"/>
        </w:rPr>
        <w:t xml:space="preserve"> </w:t>
      </w:r>
      <w:proofErr w:type="spellStart"/>
      <w:r w:rsidRPr="00744A15">
        <w:rPr>
          <w:rFonts w:cs="Times New Roman"/>
          <w:b/>
          <w:szCs w:val="24"/>
        </w:rPr>
        <w:t>kabul</w:t>
      </w:r>
      <w:proofErr w:type="spellEnd"/>
      <w:r w:rsidRPr="00744A15">
        <w:rPr>
          <w:rFonts w:cs="Times New Roman"/>
          <w:b/>
          <w:szCs w:val="24"/>
        </w:rPr>
        <w:t xml:space="preserve"> </w:t>
      </w:r>
      <w:proofErr w:type="spellStart"/>
      <w:r w:rsidRPr="00744A15">
        <w:rPr>
          <w:rFonts w:cs="Times New Roman"/>
          <w:b/>
          <w:szCs w:val="24"/>
        </w:rPr>
        <w:t>öngörülen</w:t>
      </w:r>
      <w:proofErr w:type="spellEnd"/>
      <w:r w:rsidRPr="00744A15">
        <w:rPr>
          <w:rFonts w:cs="Times New Roman"/>
          <w:szCs w:val="24"/>
        </w:rPr>
        <w:t xml:space="preserve"> </w:t>
      </w:r>
      <w:proofErr w:type="spellStart"/>
      <w:r w:rsidRPr="00744A15">
        <w:rPr>
          <w:rFonts w:cs="Times New Roman"/>
          <w:szCs w:val="24"/>
        </w:rPr>
        <w:t>işlerde</w:t>
      </w:r>
      <w:proofErr w:type="spellEnd"/>
      <w:r w:rsidRPr="00744A15">
        <w:rPr>
          <w:rFonts w:cs="Times New Roman"/>
          <w:szCs w:val="24"/>
        </w:rPr>
        <w:t xml:space="preserve">, </w:t>
      </w:r>
      <w:proofErr w:type="spellStart"/>
      <w:r w:rsidRPr="00744A15">
        <w:rPr>
          <w:rFonts w:cs="Times New Roman"/>
          <w:szCs w:val="24"/>
        </w:rPr>
        <w:t>işin</w:t>
      </w:r>
      <w:proofErr w:type="spellEnd"/>
      <w:r w:rsidRPr="00744A15">
        <w:rPr>
          <w:rFonts w:cs="Times New Roman"/>
          <w:szCs w:val="24"/>
        </w:rPr>
        <w:t xml:space="preserve"> </w:t>
      </w:r>
      <w:proofErr w:type="spellStart"/>
      <w:r w:rsidRPr="00744A15">
        <w:rPr>
          <w:rFonts w:cs="Times New Roman"/>
          <w:szCs w:val="24"/>
        </w:rPr>
        <w:t>tamamının</w:t>
      </w:r>
      <w:proofErr w:type="spellEnd"/>
      <w:r w:rsidRPr="00744A15">
        <w:rPr>
          <w:rFonts w:cs="Times New Roman"/>
          <w:szCs w:val="24"/>
        </w:rPr>
        <w:t xml:space="preserve"> </w:t>
      </w:r>
      <w:proofErr w:type="spellStart"/>
      <w:r w:rsidRPr="00744A15">
        <w:rPr>
          <w:rFonts w:cs="Times New Roman"/>
          <w:szCs w:val="24"/>
        </w:rPr>
        <w:t>süresinde</w:t>
      </w:r>
      <w:proofErr w:type="spellEnd"/>
      <w:r w:rsidRPr="00744A15">
        <w:rPr>
          <w:rFonts w:cs="Times New Roman"/>
          <w:szCs w:val="24"/>
        </w:rPr>
        <w:t xml:space="preserve"> </w:t>
      </w:r>
      <w:proofErr w:type="spellStart"/>
      <w:r w:rsidRPr="00744A15">
        <w:rPr>
          <w:rFonts w:cs="Times New Roman"/>
          <w:szCs w:val="24"/>
        </w:rPr>
        <w:t>bitirilmemesi</w:t>
      </w:r>
      <w:proofErr w:type="spellEnd"/>
      <w:r w:rsidRPr="00744A15">
        <w:rPr>
          <w:rFonts w:cs="Times New Roman"/>
          <w:szCs w:val="24"/>
        </w:rPr>
        <w:t xml:space="preserve"> </w:t>
      </w:r>
      <w:proofErr w:type="spellStart"/>
      <w:r w:rsidRPr="00744A15">
        <w:rPr>
          <w:rFonts w:cs="Times New Roman"/>
          <w:szCs w:val="24"/>
        </w:rPr>
        <w:t>halinde</w:t>
      </w:r>
      <w:proofErr w:type="spellEnd"/>
      <w:r w:rsidRPr="00744A15">
        <w:rPr>
          <w:rFonts w:cs="Times New Roman"/>
          <w:szCs w:val="24"/>
        </w:rPr>
        <w:t xml:space="preserve"> </w:t>
      </w:r>
      <w:proofErr w:type="spellStart"/>
      <w:r w:rsidRPr="00744A15">
        <w:rPr>
          <w:rFonts w:cs="Times New Roman"/>
          <w:szCs w:val="24"/>
        </w:rPr>
        <w:t>gecikme</w:t>
      </w:r>
      <w:proofErr w:type="spellEnd"/>
      <w:r w:rsidRPr="00744A15">
        <w:rPr>
          <w:rFonts w:cs="Times New Roman"/>
          <w:szCs w:val="24"/>
        </w:rPr>
        <w:t xml:space="preserve"> </w:t>
      </w:r>
      <w:proofErr w:type="spellStart"/>
      <w:r w:rsidRPr="00744A15">
        <w:rPr>
          <w:rFonts w:cs="Times New Roman"/>
          <w:szCs w:val="24"/>
        </w:rPr>
        <w:t>cezası</w:t>
      </w:r>
      <w:proofErr w:type="spellEnd"/>
      <w:r w:rsidRPr="00744A15">
        <w:rPr>
          <w:rFonts w:cs="Times New Roman"/>
          <w:szCs w:val="24"/>
        </w:rPr>
        <w:t xml:space="preserve"> </w:t>
      </w:r>
      <w:proofErr w:type="spellStart"/>
      <w:r w:rsidRPr="00744A15">
        <w:rPr>
          <w:rFonts w:cs="Times New Roman"/>
          <w:szCs w:val="24"/>
        </w:rPr>
        <w:t>işin</w:t>
      </w:r>
      <w:proofErr w:type="spellEnd"/>
      <w:r w:rsidRPr="00744A15">
        <w:rPr>
          <w:rFonts w:cs="Times New Roman"/>
          <w:szCs w:val="24"/>
        </w:rPr>
        <w:t xml:space="preserve"> </w:t>
      </w:r>
      <w:proofErr w:type="spellStart"/>
      <w:r w:rsidRPr="00744A15">
        <w:rPr>
          <w:rFonts w:cs="Times New Roman"/>
          <w:szCs w:val="24"/>
        </w:rPr>
        <w:t>bitirilmeyen</w:t>
      </w:r>
      <w:proofErr w:type="spellEnd"/>
      <w:r w:rsidRPr="00744A15">
        <w:rPr>
          <w:rFonts w:cs="Times New Roman"/>
          <w:szCs w:val="24"/>
        </w:rPr>
        <w:t xml:space="preserve"> </w:t>
      </w:r>
      <w:proofErr w:type="spellStart"/>
      <w:r w:rsidRPr="00744A15">
        <w:rPr>
          <w:rFonts w:cs="Times New Roman"/>
          <w:szCs w:val="24"/>
        </w:rPr>
        <w:t>kısımları</w:t>
      </w:r>
      <w:proofErr w:type="spellEnd"/>
      <w:r w:rsidRPr="00744A15">
        <w:rPr>
          <w:rFonts w:cs="Times New Roman"/>
          <w:szCs w:val="24"/>
        </w:rPr>
        <w:t xml:space="preserve"> </w:t>
      </w:r>
      <w:proofErr w:type="spellStart"/>
      <w:r w:rsidRPr="00744A15">
        <w:rPr>
          <w:rFonts w:cs="Times New Roman"/>
          <w:szCs w:val="24"/>
        </w:rPr>
        <w:t>için</w:t>
      </w:r>
      <w:proofErr w:type="spellEnd"/>
      <w:r w:rsidRPr="00744A15">
        <w:rPr>
          <w:rFonts w:cs="Times New Roman"/>
          <w:szCs w:val="24"/>
        </w:rPr>
        <w:t xml:space="preserve"> </w:t>
      </w:r>
      <w:proofErr w:type="spellStart"/>
      <w:r w:rsidRPr="00744A15">
        <w:rPr>
          <w:rFonts w:cs="Times New Roman"/>
          <w:szCs w:val="24"/>
        </w:rPr>
        <w:t>uygulanır</w:t>
      </w:r>
      <w:proofErr w:type="spellEnd"/>
      <w:r w:rsidRPr="00744A15">
        <w:rPr>
          <w:rFonts w:cs="Times New Roman"/>
          <w:szCs w:val="24"/>
        </w:rPr>
        <w:t xml:space="preserve">. Bu </w:t>
      </w:r>
      <w:proofErr w:type="spellStart"/>
      <w:r w:rsidRPr="00744A15">
        <w:rPr>
          <w:rFonts w:cs="Times New Roman"/>
          <w:szCs w:val="24"/>
        </w:rPr>
        <w:t>durumda</w:t>
      </w:r>
      <w:proofErr w:type="spellEnd"/>
      <w:r w:rsidRPr="00744A15">
        <w:rPr>
          <w:rFonts w:cs="Times New Roman"/>
          <w:szCs w:val="24"/>
        </w:rPr>
        <w:t xml:space="preserve"> </w:t>
      </w:r>
      <w:proofErr w:type="spellStart"/>
      <w:r w:rsidRPr="00744A15">
        <w:rPr>
          <w:rFonts w:cs="Times New Roman"/>
          <w:szCs w:val="24"/>
        </w:rPr>
        <w:t>sözleşme</w:t>
      </w:r>
      <w:proofErr w:type="spellEnd"/>
      <w:r w:rsidRPr="00744A15">
        <w:rPr>
          <w:rFonts w:cs="Times New Roman"/>
          <w:szCs w:val="24"/>
        </w:rPr>
        <w:t xml:space="preserve"> </w:t>
      </w:r>
      <w:proofErr w:type="spellStart"/>
      <w:r w:rsidRPr="00744A15">
        <w:rPr>
          <w:rFonts w:cs="Times New Roman"/>
          <w:szCs w:val="24"/>
        </w:rPr>
        <w:t>bedelinin</w:t>
      </w:r>
      <w:proofErr w:type="spellEnd"/>
      <w:r w:rsidRPr="00744A15">
        <w:rPr>
          <w:rFonts w:cs="Times New Roman"/>
          <w:szCs w:val="24"/>
        </w:rPr>
        <w:t xml:space="preserve"> </w:t>
      </w:r>
      <w:proofErr w:type="spellStart"/>
      <w:r w:rsidRPr="00744A15">
        <w:rPr>
          <w:rFonts w:cs="Times New Roman"/>
          <w:szCs w:val="24"/>
        </w:rPr>
        <w:t>tamamı</w:t>
      </w:r>
      <w:proofErr w:type="spellEnd"/>
      <w:r w:rsidRPr="00744A15">
        <w:rPr>
          <w:rFonts w:cs="Times New Roman"/>
          <w:szCs w:val="24"/>
        </w:rPr>
        <w:t xml:space="preserve"> </w:t>
      </w:r>
      <w:proofErr w:type="spellStart"/>
      <w:r w:rsidRPr="00744A15">
        <w:rPr>
          <w:rFonts w:cs="Times New Roman"/>
          <w:szCs w:val="24"/>
        </w:rPr>
        <w:t>üzerinden</w:t>
      </w:r>
      <w:proofErr w:type="spellEnd"/>
      <w:r w:rsidRPr="00744A15">
        <w:rPr>
          <w:rFonts w:cs="Times New Roman"/>
          <w:szCs w:val="24"/>
        </w:rPr>
        <w:t xml:space="preserve"> </w:t>
      </w:r>
      <w:proofErr w:type="spellStart"/>
      <w:r w:rsidRPr="00744A15">
        <w:rPr>
          <w:rFonts w:cs="Times New Roman"/>
          <w:szCs w:val="24"/>
        </w:rPr>
        <w:t>gecikme</w:t>
      </w:r>
      <w:proofErr w:type="spellEnd"/>
      <w:r w:rsidRPr="00744A15">
        <w:rPr>
          <w:rFonts w:cs="Times New Roman"/>
          <w:szCs w:val="24"/>
        </w:rPr>
        <w:t xml:space="preserve"> </w:t>
      </w:r>
      <w:proofErr w:type="spellStart"/>
      <w:r w:rsidRPr="00744A15">
        <w:rPr>
          <w:rFonts w:cs="Times New Roman"/>
          <w:szCs w:val="24"/>
        </w:rPr>
        <w:t>cezası</w:t>
      </w:r>
      <w:proofErr w:type="spellEnd"/>
      <w:r w:rsidRPr="00744A15">
        <w:rPr>
          <w:rFonts w:cs="Times New Roman"/>
          <w:szCs w:val="24"/>
        </w:rPr>
        <w:t xml:space="preserve"> </w:t>
      </w:r>
      <w:proofErr w:type="spellStart"/>
      <w:r w:rsidRPr="00744A15">
        <w:rPr>
          <w:rFonts w:cs="Times New Roman"/>
          <w:szCs w:val="24"/>
        </w:rPr>
        <w:t>uygulanmaz</w:t>
      </w:r>
      <w:proofErr w:type="spellEnd"/>
      <w:r w:rsidRPr="00744A15">
        <w:rPr>
          <w:rFonts w:cs="Times New Roman"/>
          <w:szCs w:val="24"/>
        </w:rPr>
        <w:t>.</w:t>
      </w:r>
    </w:p>
    <w:p w14:paraId="4B7CB349" w14:textId="77777777" w:rsidR="00744A15" w:rsidRDefault="00744A15" w:rsidP="00744A15">
      <w:pPr>
        <w:pStyle w:val="Balk3"/>
        <w:spacing w:before="113"/>
        <w:rPr>
          <w:rFonts w:cs="Times New Roman"/>
          <w:szCs w:val="24"/>
        </w:rPr>
      </w:pPr>
    </w:p>
    <w:p w14:paraId="09F6C958" w14:textId="77777777" w:rsidR="00744A15" w:rsidRPr="00744A15" w:rsidRDefault="00744A15" w:rsidP="00744A15">
      <w:pPr>
        <w:pStyle w:val="Balk3"/>
        <w:spacing w:before="113"/>
        <w:rPr>
          <w:rFonts w:cs="Times New Roman"/>
          <w:szCs w:val="24"/>
        </w:rPr>
      </w:pPr>
      <w:proofErr w:type="spellStart"/>
      <w:r w:rsidRPr="00744A15">
        <w:rPr>
          <w:rFonts w:cs="Times New Roman"/>
          <w:szCs w:val="24"/>
        </w:rPr>
        <w:t>Madde</w:t>
      </w:r>
      <w:proofErr w:type="spellEnd"/>
      <w:r w:rsidRPr="00744A15">
        <w:rPr>
          <w:rFonts w:cs="Times New Roman"/>
          <w:szCs w:val="24"/>
        </w:rPr>
        <w:t xml:space="preserve"> (27) - </w:t>
      </w:r>
      <w:proofErr w:type="spellStart"/>
      <w:r w:rsidRPr="00744A15">
        <w:rPr>
          <w:rFonts w:cs="Times New Roman"/>
          <w:szCs w:val="24"/>
        </w:rPr>
        <w:t>Sözleşmenin</w:t>
      </w:r>
      <w:proofErr w:type="spellEnd"/>
      <w:r w:rsidRPr="00744A15">
        <w:rPr>
          <w:rFonts w:cs="Times New Roman"/>
          <w:szCs w:val="24"/>
        </w:rPr>
        <w:t xml:space="preserve"> </w:t>
      </w:r>
      <w:proofErr w:type="spellStart"/>
      <w:r w:rsidRPr="00744A15">
        <w:rPr>
          <w:rFonts w:cs="Times New Roman"/>
          <w:szCs w:val="24"/>
        </w:rPr>
        <w:t>feshine</w:t>
      </w:r>
      <w:proofErr w:type="spellEnd"/>
      <w:r w:rsidRPr="00744A15">
        <w:rPr>
          <w:rFonts w:cs="Times New Roman"/>
          <w:szCs w:val="24"/>
        </w:rPr>
        <w:t xml:space="preserve"> </w:t>
      </w:r>
      <w:proofErr w:type="spellStart"/>
      <w:r w:rsidRPr="00744A15">
        <w:rPr>
          <w:rFonts w:cs="Times New Roman"/>
          <w:szCs w:val="24"/>
        </w:rPr>
        <w:t>ilişkin</w:t>
      </w:r>
      <w:proofErr w:type="spellEnd"/>
      <w:r w:rsidRPr="00744A15">
        <w:rPr>
          <w:rFonts w:cs="Times New Roman"/>
          <w:szCs w:val="24"/>
        </w:rPr>
        <w:t xml:space="preserve"> </w:t>
      </w:r>
      <w:proofErr w:type="spellStart"/>
      <w:r w:rsidRPr="00744A15">
        <w:rPr>
          <w:rFonts w:cs="Times New Roman"/>
          <w:szCs w:val="24"/>
        </w:rPr>
        <w:t>şartlar</w:t>
      </w:r>
      <w:proofErr w:type="spellEnd"/>
    </w:p>
    <w:p w14:paraId="5B96F5EE" w14:textId="77777777" w:rsidR="00744A15" w:rsidRPr="00744A15" w:rsidRDefault="00744A15" w:rsidP="00744A15">
      <w:pPr>
        <w:pStyle w:val="GvdeMetni"/>
        <w:spacing w:before="118"/>
        <w:ind w:left="116" w:right="120" w:firstLine="0"/>
        <w:rPr>
          <w:rFonts w:cs="Times New Roman"/>
          <w:szCs w:val="24"/>
        </w:rPr>
      </w:pPr>
      <w:r w:rsidRPr="00744A15">
        <w:rPr>
          <w:rFonts w:cs="Times New Roman"/>
          <w:b/>
          <w:szCs w:val="24"/>
        </w:rPr>
        <w:t xml:space="preserve">27.1. </w:t>
      </w:r>
      <w:r w:rsidRPr="00744A15">
        <w:rPr>
          <w:rFonts w:cs="Times New Roman"/>
          <w:szCs w:val="24"/>
        </w:rPr>
        <w:t>Sözleşmenin Sözleşme Makamı veya Yüklenici tarafından feshedilmesine ilişkin şartlar ve sözleşmeye ilişkin diğer hususlarda Yapım İşleri Genel Şartnamesi hükümleri uygulanır.</w:t>
      </w:r>
    </w:p>
    <w:p w14:paraId="496597CF" w14:textId="77777777" w:rsidR="00744A15" w:rsidRDefault="00744A15" w:rsidP="00744A15">
      <w:pPr>
        <w:pStyle w:val="Balk3"/>
        <w:rPr>
          <w:rFonts w:cs="Times New Roman"/>
          <w:szCs w:val="24"/>
        </w:rPr>
      </w:pPr>
    </w:p>
    <w:p w14:paraId="597DACB3" w14:textId="77777777" w:rsidR="00744A15" w:rsidRPr="00744A15" w:rsidRDefault="00744A15" w:rsidP="00744A15">
      <w:pPr>
        <w:pStyle w:val="Balk3"/>
        <w:rPr>
          <w:rFonts w:cs="Times New Roman"/>
          <w:szCs w:val="24"/>
        </w:rPr>
      </w:pPr>
      <w:proofErr w:type="spellStart"/>
      <w:r w:rsidRPr="00744A15">
        <w:rPr>
          <w:rFonts w:cs="Times New Roman"/>
          <w:szCs w:val="24"/>
        </w:rPr>
        <w:t>Madde</w:t>
      </w:r>
      <w:proofErr w:type="spellEnd"/>
      <w:r w:rsidRPr="00744A15">
        <w:rPr>
          <w:rFonts w:cs="Times New Roman"/>
          <w:szCs w:val="24"/>
        </w:rPr>
        <w:t xml:space="preserve"> (28) - </w:t>
      </w:r>
      <w:proofErr w:type="spellStart"/>
      <w:r w:rsidRPr="00744A15">
        <w:rPr>
          <w:rFonts w:cs="Times New Roman"/>
          <w:szCs w:val="24"/>
        </w:rPr>
        <w:t>Sözleşme</w:t>
      </w:r>
      <w:proofErr w:type="spellEnd"/>
      <w:r w:rsidRPr="00744A15">
        <w:rPr>
          <w:rFonts w:cs="Times New Roman"/>
          <w:szCs w:val="24"/>
        </w:rPr>
        <w:t xml:space="preserve"> </w:t>
      </w:r>
      <w:proofErr w:type="spellStart"/>
      <w:r w:rsidRPr="00744A15">
        <w:rPr>
          <w:rFonts w:cs="Times New Roman"/>
          <w:szCs w:val="24"/>
        </w:rPr>
        <w:t>kapsamında</w:t>
      </w:r>
      <w:proofErr w:type="spellEnd"/>
      <w:r w:rsidRPr="00744A15">
        <w:rPr>
          <w:rFonts w:cs="Times New Roman"/>
          <w:szCs w:val="24"/>
        </w:rPr>
        <w:t xml:space="preserve"> </w:t>
      </w:r>
      <w:proofErr w:type="spellStart"/>
      <w:r w:rsidRPr="00744A15">
        <w:rPr>
          <w:rFonts w:cs="Times New Roman"/>
          <w:szCs w:val="24"/>
        </w:rPr>
        <w:t>yaptırılabilecek</w:t>
      </w:r>
      <w:proofErr w:type="spellEnd"/>
      <w:r w:rsidRPr="00744A15">
        <w:rPr>
          <w:rFonts w:cs="Times New Roman"/>
          <w:szCs w:val="24"/>
        </w:rPr>
        <w:t xml:space="preserve"> </w:t>
      </w:r>
      <w:proofErr w:type="spellStart"/>
      <w:r w:rsidRPr="00744A15">
        <w:rPr>
          <w:rFonts w:cs="Times New Roman"/>
          <w:szCs w:val="24"/>
        </w:rPr>
        <w:t>ilave</w:t>
      </w:r>
      <w:proofErr w:type="spellEnd"/>
      <w:r w:rsidRPr="00744A15">
        <w:rPr>
          <w:rFonts w:cs="Times New Roman"/>
          <w:szCs w:val="24"/>
        </w:rPr>
        <w:t xml:space="preserve"> </w:t>
      </w:r>
      <w:proofErr w:type="spellStart"/>
      <w:r w:rsidRPr="00744A15">
        <w:rPr>
          <w:rFonts w:cs="Times New Roman"/>
          <w:szCs w:val="24"/>
        </w:rPr>
        <w:t>işler</w:t>
      </w:r>
      <w:proofErr w:type="spellEnd"/>
      <w:r w:rsidRPr="00744A15">
        <w:rPr>
          <w:rFonts w:cs="Times New Roman"/>
          <w:szCs w:val="24"/>
        </w:rPr>
        <w:t xml:space="preserve">, </w:t>
      </w:r>
      <w:proofErr w:type="spellStart"/>
      <w:r w:rsidRPr="00744A15">
        <w:rPr>
          <w:rFonts w:cs="Times New Roman"/>
          <w:szCs w:val="24"/>
        </w:rPr>
        <w:t>iş</w:t>
      </w:r>
      <w:proofErr w:type="spellEnd"/>
      <w:r w:rsidRPr="00744A15">
        <w:rPr>
          <w:rFonts w:cs="Times New Roman"/>
          <w:szCs w:val="24"/>
        </w:rPr>
        <w:t xml:space="preserve"> </w:t>
      </w:r>
      <w:proofErr w:type="spellStart"/>
      <w:r w:rsidRPr="00744A15">
        <w:rPr>
          <w:rFonts w:cs="Times New Roman"/>
          <w:szCs w:val="24"/>
        </w:rPr>
        <w:t>eksilişi</w:t>
      </w:r>
      <w:proofErr w:type="spellEnd"/>
      <w:r w:rsidRPr="00744A15">
        <w:rPr>
          <w:rFonts w:cs="Times New Roman"/>
          <w:szCs w:val="24"/>
        </w:rPr>
        <w:t xml:space="preserve"> </w:t>
      </w:r>
      <w:proofErr w:type="spellStart"/>
      <w:r w:rsidRPr="00744A15">
        <w:rPr>
          <w:rFonts w:cs="Times New Roman"/>
          <w:szCs w:val="24"/>
        </w:rPr>
        <w:t>ve</w:t>
      </w:r>
      <w:proofErr w:type="spellEnd"/>
      <w:r w:rsidRPr="00744A15">
        <w:rPr>
          <w:rFonts w:cs="Times New Roman"/>
          <w:szCs w:val="24"/>
        </w:rPr>
        <w:t xml:space="preserve"> </w:t>
      </w:r>
      <w:proofErr w:type="spellStart"/>
      <w:r w:rsidRPr="00744A15">
        <w:rPr>
          <w:rFonts w:cs="Times New Roman"/>
          <w:szCs w:val="24"/>
        </w:rPr>
        <w:t>işin</w:t>
      </w:r>
      <w:proofErr w:type="spellEnd"/>
      <w:r w:rsidRPr="00744A15">
        <w:rPr>
          <w:rFonts w:cs="Times New Roman"/>
          <w:szCs w:val="24"/>
        </w:rPr>
        <w:t xml:space="preserve"> </w:t>
      </w:r>
      <w:proofErr w:type="spellStart"/>
      <w:r w:rsidRPr="00744A15">
        <w:rPr>
          <w:rFonts w:cs="Times New Roman"/>
          <w:szCs w:val="24"/>
        </w:rPr>
        <w:t>tasfiyesi</w:t>
      </w:r>
      <w:proofErr w:type="spellEnd"/>
    </w:p>
    <w:p w14:paraId="45573A53" w14:textId="77777777" w:rsidR="00744A15" w:rsidRPr="00744A15" w:rsidRDefault="00744A15" w:rsidP="004D4791">
      <w:pPr>
        <w:pStyle w:val="ListeParagraf"/>
        <w:widowControl w:val="0"/>
        <w:numPr>
          <w:ilvl w:val="1"/>
          <w:numId w:val="38"/>
        </w:numPr>
        <w:tabs>
          <w:tab w:val="left" w:pos="580"/>
        </w:tabs>
        <w:autoSpaceDE w:val="0"/>
        <w:autoSpaceDN w:val="0"/>
        <w:spacing w:before="156"/>
        <w:ind w:firstLine="0"/>
        <w:contextualSpacing w:val="0"/>
        <w:rPr>
          <w:rFonts w:cs="Times New Roman"/>
          <w:szCs w:val="24"/>
        </w:rPr>
      </w:pPr>
      <w:proofErr w:type="spellStart"/>
      <w:r w:rsidRPr="00744A15">
        <w:rPr>
          <w:rFonts w:cs="Times New Roman"/>
          <w:szCs w:val="24"/>
        </w:rPr>
        <w:t>Öngörülemeyen</w:t>
      </w:r>
      <w:proofErr w:type="spellEnd"/>
      <w:r w:rsidRPr="00744A15">
        <w:rPr>
          <w:rFonts w:cs="Times New Roman"/>
          <w:szCs w:val="24"/>
        </w:rPr>
        <w:t xml:space="preserve"> </w:t>
      </w:r>
      <w:proofErr w:type="spellStart"/>
      <w:r w:rsidRPr="00744A15">
        <w:rPr>
          <w:rFonts w:cs="Times New Roman"/>
          <w:szCs w:val="24"/>
        </w:rPr>
        <w:t>durumlar</w:t>
      </w:r>
      <w:proofErr w:type="spellEnd"/>
      <w:r w:rsidRPr="00744A15">
        <w:rPr>
          <w:rFonts w:cs="Times New Roman"/>
          <w:szCs w:val="24"/>
        </w:rPr>
        <w:t xml:space="preserve"> </w:t>
      </w:r>
      <w:proofErr w:type="spellStart"/>
      <w:r w:rsidRPr="00744A15">
        <w:rPr>
          <w:rFonts w:cs="Times New Roman"/>
          <w:szCs w:val="24"/>
        </w:rPr>
        <w:t>nedeniyle</w:t>
      </w:r>
      <w:proofErr w:type="spellEnd"/>
      <w:r w:rsidRPr="00744A15">
        <w:rPr>
          <w:rFonts w:cs="Times New Roman"/>
          <w:szCs w:val="24"/>
        </w:rPr>
        <w:t xml:space="preserve"> </w:t>
      </w:r>
      <w:proofErr w:type="spellStart"/>
      <w:r w:rsidRPr="00744A15">
        <w:rPr>
          <w:rFonts w:cs="Times New Roman"/>
          <w:szCs w:val="24"/>
        </w:rPr>
        <w:t>iş</w:t>
      </w:r>
      <w:proofErr w:type="spellEnd"/>
      <w:r w:rsidRPr="00744A15">
        <w:rPr>
          <w:rFonts w:cs="Times New Roman"/>
          <w:szCs w:val="24"/>
        </w:rPr>
        <w:t xml:space="preserve"> </w:t>
      </w:r>
      <w:proofErr w:type="spellStart"/>
      <w:r w:rsidRPr="00744A15">
        <w:rPr>
          <w:rFonts w:cs="Times New Roman"/>
          <w:szCs w:val="24"/>
        </w:rPr>
        <w:t>artışının</w:t>
      </w:r>
      <w:proofErr w:type="spellEnd"/>
      <w:r w:rsidRPr="00744A15">
        <w:rPr>
          <w:rFonts w:cs="Times New Roman"/>
          <w:szCs w:val="24"/>
        </w:rPr>
        <w:t xml:space="preserve"> </w:t>
      </w:r>
      <w:proofErr w:type="spellStart"/>
      <w:r w:rsidRPr="00744A15">
        <w:rPr>
          <w:rFonts w:cs="Times New Roman"/>
          <w:szCs w:val="24"/>
        </w:rPr>
        <w:t>zorunlu</w:t>
      </w:r>
      <w:proofErr w:type="spellEnd"/>
      <w:r w:rsidRPr="00744A15">
        <w:rPr>
          <w:rFonts w:cs="Times New Roman"/>
          <w:szCs w:val="24"/>
        </w:rPr>
        <w:t xml:space="preserve"> </w:t>
      </w:r>
      <w:proofErr w:type="spellStart"/>
      <w:r w:rsidRPr="00744A15">
        <w:rPr>
          <w:rFonts w:cs="Times New Roman"/>
          <w:szCs w:val="24"/>
        </w:rPr>
        <w:t>olması</w:t>
      </w:r>
      <w:proofErr w:type="spellEnd"/>
      <w:r w:rsidRPr="00744A15">
        <w:rPr>
          <w:rFonts w:cs="Times New Roman"/>
          <w:szCs w:val="24"/>
        </w:rPr>
        <w:t xml:space="preserve"> </w:t>
      </w:r>
      <w:proofErr w:type="spellStart"/>
      <w:r w:rsidRPr="00744A15">
        <w:rPr>
          <w:rFonts w:cs="Times New Roman"/>
          <w:szCs w:val="24"/>
        </w:rPr>
        <w:t>halinde</w:t>
      </w:r>
      <w:proofErr w:type="spellEnd"/>
      <w:r w:rsidRPr="00744A15">
        <w:rPr>
          <w:rFonts w:cs="Times New Roman"/>
          <w:szCs w:val="24"/>
        </w:rPr>
        <w:t>,</w:t>
      </w:r>
      <w:r w:rsidRPr="00744A15">
        <w:rPr>
          <w:rFonts w:cs="Times New Roman"/>
          <w:spacing w:val="-28"/>
          <w:szCs w:val="24"/>
        </w:rPr>
        <w:t xml:space="preserve"> </w:t>
      </w:r>
      <w:proofErr w:type="spellStart"/>
      <w:r w:rsidRPr="00744A15">
        <w:rPr>
          <w:rFonts w:cs="Times New Roman"/>
          <w:szCs w:val="24"/>
        </w:rPr>
        <w:t>işin</w:t>
      </w:r>
      <w:proofErr w:type="spellEnd"/>
      <w:r w:rsidRPr="00744A15">
        <w:rPr>
          <w:rFonts w:cs="Times New Roman"/>
          <w:szCs w:val="24"/>
        </w:rPr>
        <w:t>;</w:t>
      </w:r>
    </w:p>
    <w:p w14:paraId="3E656030" w14:textId="77777777" w:rsidR="00744A15" w:rsidRPr="00744A15" w:rsidRDefault="00744A15" w:rsidP="004D4791">
      <w:pPr>
        <w:pStyle w:val="ListeParagraf"/>
        <w:widowControl w:val="0"/>
        <w:numPr>
          <w:ilvl w:val="0"/>
          <w:numId w:val="37"/>
        </w:numPr>
        <w:tabs>
          <w:tab w:val="left" w:pos="606"/>
        </w:tabs>
        <w:autoSpaceDE w:val="0"/>
        <w:autoSpaceDN w:val="0"/>
        <w:spacing w:before="129"/>
        <w:ind w:firstLine="283"/>
        <w:contextualSpacing w:val="0"/>
        <w:rPr>
          <w:rFonts w:cs="Times New Roman"/>
          <w:szCs w:val="24"/>
        </w:rPr>
      </w:pPr>
      <w:proofErr w:type="spellStart"/>
      <w:r w:rsidRPr="00744A15">
        <w:rPr>
          <w:rFonts w:cs="Times New Roman"/>
          <w:szCs w:val="24"/>
        </w:rPr>
        <w:t>Sözleşmeye</w:t>
      </w:r>
      <w:proofErr w:type="spellEnd"/>
      <w:r w:rsidRPr="00744A15">
        <w:rPr>
          <w:rFonts w:cs="Times New Roman"/>
          <w:szCs w:val="24"/>
        </w:rPr>
        <w:t xml:space="preserve"> </w:t>
      </w:r>
      <w:proofErr w:type="spellStart"/>
      <w:r w:rsidRPr="00744A15">
        <w:rPr>
          <w:rFonts w:cs="Times New Roman"/>
          <w:szCs w:val="24"/>
        </w:rPr>
        <w:t>esas</w:t>
      </w:r>
      <w:proofErr w:type="spellEnd"/>
      <w:r w:rsidRPr="00744A15">
        <w:rPr>
          <w:rFonts w:cs="Times New Roman"/>
          <w:szCs w:val="24"/>
        </w:rPr>
        <w:t xml:space="preserve"> </w:t>
      </w:r>
      <w:proofErr w:type="spellStart"/>
      <w:r w:rsidRPr="00744A15">
        <w:rPr>
          <w:rFonts w:cs="Times New Roman"/>
          <w:szCs w:val="24"/>
        </w:rPr>
        <w:t>proje</w:t>
      </w:r>
      <w:proofErr w:type="spellEnd"/>
      <w:r w:rsidRPr="00744A15">
        <w:rPr>
          <w:rFonts w:cs="Times New Roman"/>
          <w:szCs w:val="24"/>
        </w:rPr>
        <w:t xml:space="preserve"> </w:t>
      </w:r>
      <w:proofErr w:type="spellStart"/>
      <w:r w:rsidRPr="00744A15">
        <w:rPr>
          <w:rFonts w:cs="Times New Roman"/>
          <w:szCs w:val="24"/>
        </w:rPr>
        <w:t>içinde</w:t>
      </w:r>
      <w:proofErr w:type="spellEnd"/>
      <w:r w:rsidRPr="00744A15">
        <w:rPr>
          <w:rFonts w:cs="Times New Roman"/>
          <w:spacing w:val="-14"/>
          <w:szCs w:val="24"/>
        </w:rPr>
        <w:t xml:space="preserve"> </w:t>
      </w:r>
      <w:proofErr w:type="spellStart"/>
      <w:r w:rsidRPr="00744A15">
        <w:rPr>
          <w:rFonts w:cs="Times New Roman"/>
          <w:szCs w:val="24"/>
        </w:rPr>
        <w:t>kalması</w:t>
      </w:r>
      <w:proofErr w:type="spellEnd"/>
      <w:r w:rsidRPr="00744A15">
        <w:rPr>
          <w:rFonts w:cs="Times New Roman"/>
          <w:szCs w:val="24"/>
        </w:rPr>
        <w:t>,</w:t>
      </w:r>
    </w:p>
    <w:p w14:paraId="5227E9B4" w14:textId="77777777" w:rsidR="00744A15" w:rsidRPr="00744A15" w:rsidRDefault="00744A15" w:rsidP="004D4791">
      <w:pPr>
        <w:pStyle w:val="ListeParagraf"/>
        <w:widowControl w:val="0"/>
        <w:numPr>
          <w:ilvl w:val="0"/>
          <w:numId w:val="37"/>
        </w:numPr>
        <w:tabs>
          <w:tab w:val="left" w:pos="647"/>
        </w:tabs>
        <w:autoSpaceDE w:val="0"/>
        <w:autoSpaceDN w:val="0"/>
        <w:spacing w:before="117"/>
        <w:ind w:right="123" w:firstLine="283"/>
        <w:contextualSpacing w:val="0"/>
        <w:rPr>
          <w:rFonts w:cs="Times New Roman"/>
          <w:szCs w:val="24"/>
        </w:rPr>
      </w:pPr>
      <w:proofErr w:type="spellStart"/>
      <w:r w:rsidRPr="00744A15">
        <w:rPr>
          <w:rFonts w:cs="Times New Roman"/>
          <w:szCs w:val="24"/>
        </w:rPr>
        <w:t>Sözleşme</w:t>
      </w:r>
      <w:proofErr w:type="spellEnd"/>
      <w:r w:rsidRPr="00744A15">
        <w:rPr>
          <w:rFonts w:cs="Times New Roman"/>
          <w:szCs w:val="24"/>
        </w:rPr>
        <w:t xml:space="preserve"> </w:t>
      </w:r>
      <w:proofErr w:type="spellStart"/>
      <w:r w:rsidRPr="00744A15">
        <w:rPr>
          <w:rFonts w:cs="Times New Roman"/>
          <w:szCs w:val="24"/>
        </w:rPr>
        <w:t>Makamını</w:t>
      </w:r>
      <w:proofErr w:type="spellEnd"/>
      <w:r w:rsidRPr="00744A15">
        <w:rPr>
          <w:rFonts w:cs="Times New Roman"/>
          <w:szCs w:val="24"/>
        </w:rPr>
        <w:t xml:space="preserve"> </w:t>
      </w:r>
      <w:proofErr w:type="spellStart"/>
      <w:r w:rsidRPr="00744A15">
        <w:rPr>
          <w:rFonts w:cs="Times New Roman"/>
          <w:szCs w:val="24"/>
        </w:rPr>
        <w:t>külfete</w:t>
      </w:r>
      <w:proofErr w:type="spellEnd"/>
      <w:r w:rsidRPr="00744A15">
        <w:rPr>
          <w:rFonts w:cs="Times New Roman"/>
          <w:szCs w:val="24"/>
        </w:rPr>
        <w:t xml:space="preserve"> </w:t>
      </w:r>
      <w:proofErr w:type="spellStart"/>
      <w:r w:rsidRPr="00744A15">
        <w:rPr>
          <w:rFonts w:cs="Times New Roman"/>
          <w:szCs w:val="24"/>
        </w:rPr>
        <w:t>sokmaksızın</w:t>
      </w:r>
      <w:proofErr w:type="spellEnd"/>
      <w:r w:rsidRPr="00744A15">
        <w:rPr>
          <w:rFonts w:cs="Times New Roman"/>
          <w:szCs w:val="24"/>
        </w:rPr>
        <w:t xml:space="preserve"> </w:t>
      </w:r>
      <w:proofErr w:type="spellStart"/>
      <w:r w:rsidRPr="00744A15">
        <w:rPr>
          <w:rFonts w:cs="Times New Roman"/>
          <w:szCs w:val="24"/>
        </w:rPr>
        <w:t>asıl</w:t>
      </w:r>
      <w:proofErr w:type="spellEnd"/>
      <w:r w:rsidRPr="00744A15">
        <w:rPr>
          <w:rFonts w:cs="Times New Roman"/>
          <w:szCs w:val="24"/>
        </w:rPr>
        <w:t xml:space="preserve"> </w:t>
      </w:r>
      <w:proofErr w:type="spellStart"/>
      <w:r w:rsidRPr="00744A15">
        <w:rPr>
          <w:rFonts w:cs="Times New Roman"/>
          <w:szCs w:val="24"/>
        </w:rPr>
        <w:t>işten</w:t>
      </w:r>
      <w:proofErr w:type="spellEnd"/>
      <w:r w:rsidRPr="00744A15">
        <w:rPr>
          <w:rFonts w:cs="Times New Roman"/>
          <w:szCs w:val="24"/>
        </w:rPr>
        <w:t xml:space="preserve"> </w:t>
      </w:r>
      <w:proofErr w:type="spellStart"/>
      <w:r w:rsidRPr="00744A15">
        <w:rPr>
          <w:rFonts w:cs="Times New Roman"/>
          <w:szCs w:val="24"/>
        </w:rPr>
        <w:t>ayrılmasının</w:t>
      </w:r>
      <w:proofErr w:type="spellEnd"/>
      <w:r w:rsidRPr="00744A15">
        <w:rPr>
          <w:rFonts w:cs="Times New Roman"/>
          <w:szCs w:val="24"/>
        </w:rPr>
        <w:t xml:space="preserve"> </w:t>
      </w:r>
      <w:proofErr w:type="spellStart"/>
      <w:r w:rsidRPr="00744A15">
        <w:rPr>
          <w:rFonts w:cs="Times New Roman"/>
          <w:szCs w:val="24"/>
        </w:rPr>
        <w:t>teknik</w:t>
      </w:r>
      <w:proofErr w:type="spellEnd"/>
      <w:r w:rsidRPr="00744A15">
        <w:rPr>
          <w:rFonts w:cs="Times New Roman"/>
          <w:szCs w:val="24"/>
        </w:rPr>
        <w:t xml:space="preserve"> </w:t>
      </w:r>
      <w:proofErr w:type="spellStart"/>
      <w:r w:rsidRPr="00744A15">
        <w:rPr>
          <w:rFonts w:cs="Times New Roman"/>
          <w:szCs w:val="24"/>
        </w:rPr>
        <w:t>veya</w:t>
      </w:r>
      <w:proofErr w:type="spellEnd"/>
      <w:r w:rsidRPr="00744A15">
        <w:rPr>
          <w:rFonts w:cs="Times New Roman"/>
          <w:szCs w:val="24"/>
        </w:rPr>
        <w:t xml:space="preserve"> </w:t>
      </w:r>
      <w:proofErr w:type="spellStart"/>
      <w:r w:rsidRPr="00744A15">
        <w:rPr>
          <w:rFonts w:cs="Times New Roman"/>
          <w:szCs w:val="24"/>
        </w:rPr>
        <w:t>ekonomik</w:t>
      </w:r>
      <w:proofErr w:type="spellEnd"/>
      <w:r w:rsidRPr="00744A15">
        <w:rPr>
          <w:rFonts w:cs="Times New Roman"/>
          <w:szCs w:val="24"/>
        </w:rPr>
        <w:t xml:space="preserve"> </w:t>
      </w:r>
      <w:proofErr w:type="spellStart"/>
      <w:r w:rsidRPr="00744A15">
        <w:rPr>
          <w:rFonts w:cs="Times New Roman"/>
          <w:szCs w:val="24"/>
        </w:rPr>
        <w:t>olarak</w:t>
      </w:r>
      <w:proofErr w:type="spellEnd"/>
      <w:r w:rsidRPr="00744A15">
        <w:rPr>
          <w:rFonts w:cs="Times New Roman"/>
          <w:szCs w:val="24"/>
        </w:rPr>
        <w:t xml:space="preserve"> </w:t>
      </w:r>
      <w:proofErr w:type="spellStart"/>
      <w:r w:rsidRPr="00744A15">
        <w:rPr>
          <w:rFonts w:cs="Times New Roman"/>
          <w:szCs w:val="24"/>
        </w:rPr>
        <w:t>mümkün</w:t>
      </w:r>
      <w:proofErr w:type="spellEnd"/>
      <w:r w:rsidRPr="00744A15">
        <w:rPr>
          <w:rFonts w:cs="Times New Roman"/>
          <w:szCs w:val="24"/>
        </w:rPr>
        <w:t xml:space="preserve"> </w:t>
      </w:r>
      <w:proofErr w:type="spellStart"/>
      <w:r w:rsidRPr="00744A15">
        <w:rPr>
          <w:rFonts w:cs="Times New Roman"/>
          <w:szCs w:val="24"/>
        </w:rPr>
        <w:t>olmaması</w:t>
      </w:r>
      <w:proofErr w:type="spellEnd"/>
      <w:r w:rsidRPr="00744A15">
        <w:rPr>
          <w:rFonts w:cs="Times New Roman"/>
          <w:szCs w:val="24"/>
        </w:rPr>
        <w:t xml:space="preserve"> </w:t>
      </w:r>
      <w:proofErr w:type="spellStart"/>
      <w:r w:rsidRPr="00744A15">
        <w:rPr>
          <w:rFonts w:cs="Times New Roman"/>
          <w:szCs w:val="24"/>
        </w:rPr>
        <w:t>şartlarıyla</w:t>
      </w:r>
      <w:proofErr w:type="spellEnd"/>
      <w:r w:rsidRPr="00744A15">
        <w:rPr>
          <w:rFonts w:cs="Times New Roman"/>
          <w:szCs w:val="24"/>
        </w:rPr>
        <w:t xml:space="preserve">, </w:t>
      </w:r>
      <w:proofErr w:type="spellStart"/>
      <w:r w:rsidRPr="00744A15">
        <w:rPr>
          <w:rFonts w:cs="Times New Roman"/>
          <w:szCs w:val="24"/>
        </w:rPr>
        <w:t>sözleşme</w:t>
      </w:r>
      <w:proofErr w:type="spellEnd"/>
      <w:r w:rsidRPr="00744A15">
        <w:rPr>
          <w:rFonts w:cs="Times New Roman"/>
          <w:szCs w:val="24"/>
        </w:rPr>
        <w:t xml:space="preserve"> </w:t>
      </w:r>
      <w:proofErr w:type="spellStart"/>
      <w:r w:rsidRPr="00744A15">
        <w:rPr>
          <w:rFonts w:cs="Times New Roman"/>
          <w:szCs w:val="24"/>
        </w:rPr>
        <w:t>bedelinin</w:t>
      </w:r>
      <w:proofErr w:type="spellEnd"/>
      <w:r w:rsidRPr="00744A15">
        <w:rPr>
          <w:rFonts w:cs="Times New Roman"/>
          <w:szCs w:val="24"/>
        </w:rPr>
        <w:t xml:space="preserve"> %10 una </w:t>
      </w:r>
      <w:proofErr w:type="spellStart"/>
      <w:r w:rsidRPr="00744A15">
        <w:rPr>
          <w:rFonts w:cs="Times New Roman"/>
          <w:szCs w:val="24"/>
        </w:rPr>
        <w:t>kadar</w:t>
      </w:r>
      <w:proofErr w:type="spellEnd"/>
      <w:r w:rsidRPr="00744A15">
        <w:rPr>
          <w:rFonts w:cs="Times New Roman"/>
          <w:szCs w:val="24"/>
        </w:rPr>
        <w:t xml:space="preserve"> </w:t>
      </w:r>
      <w:proofErr w:type="spellStart"/>
      <w:r w:rsidRPr="00744A15">
        <w:rPr>
          <w:rFonts w:cs="Times New Roman"/>
          <w:szCs w:val="24"/>
        </w:rPr>
        <w:t>oran</w:t>
      </w:r>
      <w:proofErr w:type="spellEnd"/>
      <w:r w:rsidRPr="00744A15">
        <w:rPr>
          <w:rFonts w:cs="Times New Roman"/>
          <w:szCs w:val="24"/>
        </w:rPr>
        <w:t xml:space="preserve"> </w:t>
      </w:r>
      <w:proofErr w:type="spellStart"/>
      <w:r w:rsidRPr="00744A15">
        <w:rPr>
          <w:rFonts w:cs="Times New Roman"/>
          <w:szCs w:val="24"/>
        </w:rPr>
        <w:t>dâhilinde</w:t>
      </w:r>
      <w:proofErr w:type="spellEnd"/>
      <w:r w:rsidRPr="00744A15">
        <w:rPr>
          <w:rFonts w:cs="Times New Roman"/>
          <w:szCs w:val="24"/>
        </w:rPr>
        <w:t xml:space="preserve">, </w:t>
      </w:r>
      <w:proofErr w:type="spellStart"/>
      <w:r w:rsidRPr="00744A15">
        <w:rPr>
          <w:rFonts w:cs="Times New Roman"/>
          <w:szCs w:val="24"/>
        </w:rPr>
        <w:t>süre</w:t>
      </w:r>
      <w:proofErr w:type="spellEnd"/>
      <w:r w:rsidRPr="00744A15">
        <w:rPr>
          <w:rFonts w:cs="Times New Roman"/>
          <w:szCs w:val="24"/>
        </w:rPr>
        <w:t xml:space="preserve"> </w:t>
      </w:r>
      <w:proofErr w:type="spellStart"/>
      <w:r w:rsidRPr="00744A15">
        <w:rPr>
          <w:rFonts w:cs="Times New Roman"/>
          <w:szCs w:val="24"/>
        </w:rPr>
        <w:t>hariç</w:t>
      </w:r>
      <w:proofErr w:type="spellEnd"/>
      <w:r w:rsidRPr="00744A15">
        <w:rPr>
          <w:rFonts w:cs="Times New Roman"/>
          <w:szCs w:val="24"/>
        </w:rPr>
        <w:t xml:space="preserve"> </w:t>
      </w:r>
      <w:proofErr w:type="spellStart"/>
      <w:r w:rsidRPr="00744A15">
        <w:rPr>
          <w:rFonts w:cs="Times New Roman"/>
          <w:szCs w:val="24"/>
        </w:rPr>
        <w:t>sözleşme</w:t>
      </w:r>
      <w:proofErr w:type="spellEnd"/>
      <w:r w:rsidRPr="00744A15">
        <w:rPr>
          <w:rFonts w:cs="Times New Roman"/>
          <w:szCs w:val="24"/>
        </w:rPr>
        <w:t xml:space="preserve"> </w:t>
      </w:r>
      <w:proofErr w:type="spellStart"/>
      <w:r w:rsidRPr="00744A15">
        <w:rPr>
          <w:rFonts w:cs="Times New Roman"/>
          <w:szCs w:val="24"/>
        </w:rPr>
        <w:t>ve</w:t>
      </w:r>
      <w:proofErr w:type="spellEnd"/>
      <w:r w:rsidRPr="00744A15">
        <w:rPr>
          <w:rFonts w:cs="Times New Roman"/>
          <w:szCs w:val="24"/>
        </w:rPr>
        <w:t xml:space="preserve"> </w:t>
      </w:r>
      <w:proofErr w:type="spellStart"/>
      <w:r w:rsidRPr="00744A15">
        <w:rPr>
          <w:rFonts w:cs="Times New Roman"/>
          <w:szCs w:val="24"/>
        </w:rPr>
        <w:t>ihale</w:t>
      </w:r>
      <w:proofErr w:type="spellEnd"/>
      <w:r w:rsidRPr="00744A15">
        <w:rPr>
          <w:rFonts w:cs="Times New Roman"/>
          <w:szCs w:val="24"/>
        </w:rPr>
        <w:t xml:space="preserve"> </w:t>
      </w:r>
      <w:proofErr w:type="spellStart"/>
      <w:r w:rsidRPr="00744A15">
        <w:rPr>
          <w:rFonts w:cs="Times New Roman"/>
          <w:szCs w:val="24"/>
        </w:rPr>
        <w:t>dokümanındaki</w:t>
      </w:r>
      <w:proofErr w:type="spellEnd"/>
      <w:r w:rsidRPr="00744A15">
        <w:rPr>
          <w:rFonts w:cs="Times New Roman"/>
          <w:szCs w:val="24"/>
        </w:rPr>
        <w:t xml:space="preserve"> </w:t>
      </w:r>
      <w:proofErr w:type="spellStart"/>
      <w:r w:rsidRPr="00744A15">
        <w:rPr>
          <w:rFonts w:cs="Times New Roman"/>
          <w:szCs w:val="24"/>
        </w:rPr>
        <w:t>hükümler</w:t>
      </w:r>
      <w:proofErr w:type="spellEnd"/>
      <w:r w:rsidRPr="00744A15">
        <w:rPr>
          <w:rFonts w:cs="Times New Roman"/>
          <w:szCs w:val="24"/>
        </w:rPr>
        <w:t xml:space="preserve"> </w:t>
      </w:r>
      <w:proofErr w:type="spellStart"/>
      <w:r w:rsidRPr="00744A15">
        <w:rPr>
          <w:rFonts w:cs="Times New Roman"/>
          <w:szCs w:val="24"/>
        </w:rPr>
        <w:t>çerçevesinde</w:t>
      </w:r>
      <w:proofErr w:type="spellEnd"/>
      <w:r w:rsidRPr="00744A15">
        <w:rPr>
          <w:rFonts w:cs="Times New Roman"/>
          <w:szCs w:val="24"/>
        </w:rPr>
        <w:t xml:space="preserve">, </w:t>
      </w:r>
      <w:proofErr w:type="spellStart"/>
      <w:r w:rsidRPr="00744A15">
        <w:rPr>
          <w:rFonts w:cs="Times New Roman"/>
          <w:szCs w:val="24"/>
        </w:rPr>
        <w:t>ilave</w:t>
      </w:r>
      <w:proofErr w:type="spellEnd"/>
      <w:r w:rsidRPr="00744A15">
        <w:rPr>
          <w:rFonts w:cs="Times New Roman"/>
          <w:szCs w:val="24"/>
        </w:rPr>
        <w:t xml:space="preserve"> </w:t>
      </w:r>
      <w:proofErr w:type="spellStart"/>
      <w:r w:rsidRPr="00744A15">
        <w:rPr>
          <w:rFonts w:cs="Times New Roman"/>
          <w:szCs w:val="24"/>
        </w:rPr>
        <w:t>iş</w:t>
      </w:r>
      <w:proofErr w:type="spellEnd"/>
      <w:r w:rsidRPr="00744A15">
        <w:rPr>
          <w:rFonts w:cs="Times New Roman"/>
          <w:szCs w:val="24"/>
        </w:rPr>
        <w:t xml:space="preserve"> </w:t>
      </w:r>
      <w:proofErr w:type="spellStart"/>
      <w:r w:rsidRPr="00744A15">
        <w:rPr>
          <w:rFonts w:cs="Times New Roman"/>
          <w:szCs w:val="24"/>
        </w:rPr>
        <w:t>aynı</w:t>
      </w:r>
      <w:proofErr w:type="spellEnd"/>
      <w:r w:rsidRPr="00744A15">
        <w:rPr>
          <w:rFonts w:cs="Times New Roman"/>
          <w:szCs w:val="24"/>
        </w:rPr>
        <w:t xml:space="preserve"> </w:t>
      </w:r>
      <w:proofErr w:type="spellStart"/>
      <w:r w:rsidRPr="00744A15">
        <w:rPr>
          <w:rFonts w:cs="Times New Roman"/>
          <w:szCs w:val="24"/>
        </w:rPr>
        <w:t>Yükleniciye</w:t>
      </w:r>
      <w:proofErr w:type="spellEnd"/>
      <w:r w:rsidRPr="00744A15">
        <w:rPr>
          <w:rFonts w:cs="Times New Roman"/>
          <w:spacing w:val="-22"/>
          <w:szCs w:val="24"/>
        </w:rPr>
        <w:t xml:space="preserve"> </w:t>
      </w:r>
      <w:proofErr w:type="spellStart"/>
      <w:r w:rsidRPr="00744A15">
        <w:rPr>
          <w:rFonts w:cs="Times New Roman"/>
          <w:szCs w:val="24"/>
        </w:rPr>
        <w:t>yaptırılabilir</w:t>
      </w:r>
      <w:proofErr w:type="spellEnd"/>
      <w:r w:rsidRPr="00744A15">
        <w:rPr>
          <w:rFonts w:cs="Times New Roman"/>
          <w:szCs w:val="24"/>
        </w:rPr>
        <w:t>.</w:t>
      </w:r>
    </w:p>
    <w:p w14:paraId="603D772E" w14:textId="77777777" w:rsidR="00744A15" w:rsidRPr="00744A15" w:rsidRDefault="00744A15" w:rsidP="004D4791">
      <w:pPr>
        <w:pStyle w:val="ListeParagraf"/>
        <w:widowControl w:val="0"/>
        <w:numPr>
          <w:ilvl w:val="1"/>
          <w:numId w:val="38"/>
        </w:numPr>
        <w:tabs>
          <w:tab w:val="left" w:pos="578"/>
        </w:tabs>
        <w:autoSpaceDE w:val="0"/>
        <w:autoSpaceDN w:val="0"/>
        <w:spacing w:before="156" w:line="244" w:lineRule="auto"/>
        <w:ind w:right="125" w:firstLine="0"/>
        <w:contextualSpacing w:val="0"/>
        <w:rPr>
          <w:rFonts w:cs="Times New Roman"/>
          <w:szCs w:val="24"/>
        </w:rPr>
      </w:pPr>
      <w:proofErr w:type="spellStart"/>
      <w:r w:rsidRPr="00744A15">
        <w:rPr>
          <w:rFonts w:cs="Times New Roman"/>
          <w:szCs w:val="24"/>
        </w:rPr>
        <w:t>İşin</w:t>
      </w:r>
      <w:proofErr w:type="spellEnd"/>
      <w:r w:rsidRPr="00744A15">
        <w:rPr>
          <w:rFonts w:cs="Times New Roman"/>
          <w:szCs w:val="24"/>
        </w:rPr>
        <w:t xml:space="preserve"> </w:t>
      </w:r>
      <w:proofErr w:type="spellStart"/>
      <w:r w:rsidRPr="00744A15">
        <w:rPr>
          <w:rFonts w:cs="Times New Roman"/>
          <w:szCs w:val="24"/>
        </w:rPr>
        <w:t>bu</w:t>
      </w:r>
      <w:proofErr w:type="spellEnd"/>
      <w:r w:rsidRPr="00744A15">
        <w:rPr>
          <w:rFonts w:cs="Times New Roman"/>
          <w:szCs w:val="24"/>
        </w:rPr>
        <w:t xml:space="preserve"> </w:t>
      </w:r>
      <w:proofErr w:type="spellStart"/>
      <w:r w:rsidRPr="00744A15">
        <w:rPr>
          <w:rFonts w:cs="Times New Roman"/>
          <w:szCs w:val="24"/>
        </w:rPr>
        <w:t>şartlar</w:t>
      </w:r>
      <w:proofErr w:type="spellEnd"/>
      <w:r w:rsidRPr="00744A15">
        <w:rPr>
          <w:rFonts w:cs="Times New Roman"/>
          <w:szCs w:val="24"/>
        </w:rPr>
        <w:t xml:space="preserve"> </w:t>
      </w:r>
      <w:proofErr w:type="spellStart"/>
      <w:r w:rsidRPr="00744A15">
        <w:rPr>
          <w:rFonts w:cs="Times New Roman"/>
          <w:szCs w:val="24"/>
        </w:rPr>
        <w:t>dâhilinde</w:t>
      </w:r>
      <w:proofErr w:type="spellEnd"/>
      <w:r w:rsidRPr="00744A15">
        <w:rPr>
          <w:rFonts w:cs="Times New Roman"/>
          <w:szCs w:val="24"/>
        </w:rPr>
        <w:t xml:space="preserve"> </w:t>
      </w:r>
      <w:proofErr w:type="spellStart"/>
      <w:r w:rsidRPr="00744A15">
        <w:rPr>
          <w:rFonts w:cs="Times New Roman"/>
          <w:szCs w:val="24"/>
        </w:rPr>
        <w:t>tamamlanamayacağının</w:t>
      </w:r>
      <w:proofErr w:type="spellEnd"/>
      <w:r w:rsidRPr="00744A15">
        <w:rPr>
          <w:rFonts w:cs="Times New Roman"/>
          <w:szCs w:val="24"/>
        </w:rPr>
        <w:t xml:space="preserve"> </w:t>
      </w:r>
      <w:proofErr w:type="spellStart"/>
      <w:r w:rsidRPr="00744A15">
        <w:rPr>
          <w:rFonts w:cs="Times New Roman"/>
          <w:szCs w:val="24"/>
        </w:rPr>
        <w:t>anlaşılması</w:t>
      </w:r>
      <w:proofErr w:type="spellEnd"/>
      <w:r w:rsidRPr="00744A15">
        <w:rPr>
          <w:rFonts w:cs="Times New Roman"/>
          <w:szCs w:val="24"/>
        </w:rPr>
        <w:t xml:space="preserve"> </w:t>
      </w:r>
      <w:proofErr w:type="spellStart"/>
      <w:r w:rsidRPr="00744A15">
        <w:rPr>
          <w:rFonts w:cs="Times New Roman"/>
          <w:szCs w:val="24"/>
        </w:rPr>
        <w:t>durumunda</w:t>
      </w:r>
      <w:proofErr w:type="spellEnd"/>
      <w:r w:rsidRPr="00744A15">
        <w:rPr>
          <w:rFonts w:cs="Times New Roman"/>
          <w:szCs w:val="24"/>
        </w:rPr>
        <w:t xml:space="preserve"> </w:t>
      </w:r>
      <w:proofErr w:type="spellStart"/>
      <w:r w:rsidRPr="00744A15">
        <w:rPr>
          <w:rFonts w:cs="Times New Roman"/>
          <w:szCs w:val="24"/>
        </w:rPr>
        <w:t>ise</w:t>
      </w:r>
      <w:proofErr w:type="spellEnd"/>
      <w:r w:rsidRPr="00744A15">
        <w:rPr>
          <w:rFonts w:cs="Times New Roman"/>
          <w:szCs w:val="24"/>
        </w:rPr>
        <w:t xml:space="preserve">, </w:t>
      </w:r>
      <w:proofErr w:type="spellStart"/>
      <w:r w:rsidRPr="00744A15">
        <w:rPr>
          <w:rFonts w:cs="Times New Roman"/>
          <w:szCs w:val="24"/>
        </w:rPr>
        <w:t>artış</w:t>
      </w:r>
      <w:proofErr w:type="spellEnd"/>
      <w:r w:rsidRPr="00744A15">
        <w:rPr>
          <w:rFonts w:cs="Times New Roman"/>
          <w:szCs w:val="24"/>
        </w:rPr>
        <w:t xml:space="preserve"> </w:t>
      </w:r>
      <w:proofErr w:type="spellStart"/>
      <w:r w:rsidRPr="00744A15">
        <w:rPr>
          <w:rFonts w:cs="Times New Roman"/>
          <w:szCs w:val="24"/>
        </w:rPr>
        <w:t>yapılmaksızın</w:t>
      </w:r>
      <w:proofErr w:type="spellEnd"/>
      <w:r w:rsidRPr="00744A15">
        <w:rPr>
          <w:rFonts w:cs="Times New Roman"/>
          <w:szCs w:val="24"/>
        </w:rPr>
        <w:t xml:space="preserve"> hesabı </w:t>
      </w:r>
      <w:proofErr w:type="spellStart"/>
      <w:r w:rsidRPr="00744A15">
        <w:rPr>
          <w:rFonts w:cs="Times New Roman"/>
          <w:szCs w:val="24"/>
        </w:rPr>
        <w:t>genel</w:t>
      </w:r>
      <w:proofErr w:type="spellEnd"/>
      <w:r w:rsidRPr="00744A15">
        <w:rPr>
          <w:rFonts w:cs="Times New Roman"/>
          <w:szCs w:val="24"/>
        </w:rPr>
        <w:t xml:space="preserve"> </w:t>
      </w:r>
      <w:proofErr w:type="spellStart"/>
      <w:r w:rsidRPr="00744A15">
        <w:rPr>
          <w:rFonts w:cs="Times New Roman"/>
          <w:szCs w:val="24"/>
        </w:rPr>
        <w:t>hükümlere</w:t>
      </w:r>
      <w:proofErr w:type="spellEnd"/>
      <w:r w:rsidRPr="00744A15">
        <w:rPr>
          <w:rFonts w:cs="Times New Roman"/>
          <w:szCs w:val="24"/>
        </w:rPr>
        <w:t xml:space="preserve"> </w:t>
      </w:r>
      <w:proofErr w:type="spellStart"/>
      <w:r w:rsidRPr="00744A15">
        <w:rPr>
          <w:rFonts w:cs="Times New Roman"/>
          <w:szCs w:val="24"/>
        </w:rPr>
        <w:t>göre</w:t>
      </w:r>
      <w:proofErr w:type="spellEnd"/>
      <w:r w:rsidRPr="00744A15">
        <w:rPr>
          <w:rFonts w:cs="Times New Roman"/>
          <w:szCs w:val="24"/>
        </w:rPr>
        <w:t xml:space="preserve"> </w:t>
      </w:r>
      <w:proofErr w:type="spellStart"/>
      <w:r w:rsidRPr="00744A15">
        <w:rPr>
          <w:rFonts w:cs="Times New Roman"/>
          <w:szCs w:val="24"/>
        </w:rPr>
        <w:t>tasfiye</w:t>
      </w:r>
      <w:proofErr w:type="spellEnd"/>
      <w:r w:rsidRPr="00744A15">
        <w:rPr>
          <w:rFonts w:cs="Times New Roman"/>
          <w:szCs w:val="24"/>
        </w:rPr>
        <w:t xml:space="preserve"> </w:t>
      </w:r>
      <w:proofErr w:type="spellStart"/>
      <w:r w:rsidRPr="00744A15">
        <w:rPr>
          <w:rFonts w:cs="Times New Roman"/>
          <w:szCs w:val="24"/>
        </w:rPr>
        <w:t>edilir</w:t>
      </w:r>
      <w:proofErr w:type="spellEnd"/>
      <w:r w:rsidRPr="00744A15">
        <w:rPr>
          <w:rFonts w:cs="Times New Roman"/>
          <w:szCs w:val="24"/>
        </w:rPr>
        <w:t xml:space="preserve">. Bu </w:t>
      </w:r>
      <w:proofErr w:type="spellStart"/>
      <w:r w:rsidRPr="00744A15">
        <w:rPr>
          <w:rFonts w:cs="Times New Roman"/>
          <w:szCs w:val="24"/>
        </w:rPr>
        <w:t>durumda</w:t>
      </w:r>
      <w:proofErr w:type="spellEnd"/>
      <w:r w:rsidRPr="00744A15">
        <w:rPr>
          <w:rFonts w:cs="Times New Roman"/>
          <w:szCs w:val="24"/>
        </w:rPr>
        <w:t xml:space="preserve">, </w:t>
      </w:r>
      <w:proofErr w:type="spellStart"/>
      <w:r w:rsidRPr="00744A15">
        <w:rPr>
          <w:rFonts w:cs="Times New Roman"/>
          <w:szCs w:val="24"/>
        </w:rPr>
        <w:t>Yüklenicinin</w:t>
      </w:r>
      <w:proofErr w:type="spellEnd"/>
      <w:r w:rsidRPr="00744A15">
        <w:rPr>
          <w:rFonts w:cs="Times New Roman"/>
          <w:szCs w:val="24"/>
        </w:rPr>
        <w:t xml:space="preserve"> </w:t>
      </w:r>
      <w:proofErr w:type="spellStart"/>
      <w:r w:rsidRPr="00744A15">
        <w:rPr>
          <w:rFonts w:cs="Times New Roman"/>
          <w:szCs w:val="24"/>
        </w:rPr>
        <w:t>işin</w:t>
      </w:r>
      <w:proofErr w:type="spellEnd"/>
      <w:r w:rsidRPr="00744A15">
        <w:rPr>
          <w:rFonts w:cs="Times New Roman"/>
          <w:szCs w:val="24"/>
        </w:rPr>
        <w:t xml:space="preserve"> </w:t>
      </w:r>
      <w:proofErr w:type="spellStart"/>
      <w:r w:rsidRPr="00744A15">
        <w:rPr>
          <w:rFonts w:cs="Times New Roman"/>
          <w:szCs w:val="24"/>
        </w:rPr>
        <w:t>tamamını</w:t>
      </w:r>
      <w:proofErr w:type="spellEnd"/>
      <w:r w:rsidRPr="00744A15">
        <w:rPr>
          <w:rFonts w:cs="Times New Roman"/>
          <w:szCs w:val="24"/>
        </w:rPr>
        <w:t xml:space="preserve"> </w:t>
      </w:r>
      <w:proofErr w:type="spellStart"/>
      <w:r w:rsidRPr="00744A15">
        <w:rPr>
          <w:rFonts w:cs="Times New Roman"/>
          <w:szCs w:val="24"/>
        </w:rPr>
        <w:t>ihale</w:t>
      </w:r>
      <w:proofErr w:type="spellEnd"/>
      <w:r w:rsidRPr="00744A15">
        <w:rPr>
          <w:rFonts w:cs="Times New Roman"/>
          <w:szCs w:val="24"/>
        </w:rPr>
        <w:t xml:space="preserve"> </w:t>
      </w:r>
      <w:proofErr w:type="spellStart"/>
      <w:r w:rsidRPr="00744A15">
        <w:rPr>
          <w:rFonts w:cs="Times New Roman"/>
          <w:szCs w:val="24"/>
        </w:rPr>
        <w:t>dokümanı</w:t>
      </w:r>
      <w:proofErr w:type="spellEnd"/>
      <w:r w:rsidRPr="00744A15">
        <w:rPr>
          <w:rFonts w:cs="Times New Roman"/>
          <w:szCs w:val="24"/>
        </w:rPr>
        <w:t xml:space="preserve"> </w:t>
      </w:r>
      <w:proofErr w:type="spellStart"/>
      <w:r w:rsidRPr="00744A15">
        <w:rPr>
          <w:rFonts w:cs="Times New Roman"/>
          <w:szCs w:val="24"/>
        </w:rPr>
        <w:t>ve</w:t>
      </w:r>
      <w:proofErr w:type="spellEnd"/>
      <w:r w:rsidRPr="00744A15">
        <w:rPr>
          <w:rFonts w:cs="Times New Roman"/>
          <w:szCs w:val="24"/>
        </w:rPr>
        <w:t xml:space="preserve"> </w:t>
      </w:r>
      <w:proofErr w:type="spellStart"/>
      <w:r w:rsidRPr="00744A15">
        <w:rPr>
          <w:rFonts w:cs="Times New Roman"/>
          <w:szCs w:val="24"/>
        </w:rPr>
        <w:t>sözleşme</w:t>
      </w:r>
      <w:proofErr w:type="spellEnd"/>
      <w:r w:rsidRPr="00744A15">
        <w:rPr>
          <w:rFonts w:cs="Times New Roman"/>
          <w:szCs w:val="24"/>
        </w:rPr>
        <w:t xml:space="preserve"> </w:t>
      </w:r>
      <w:proofErr w:type="spellStart"/>
      <w:r w:rsidRPr="00744A15">
        <w:rPr>
          <w:rFonts w:cs="Times New Roman"/>
          <w:szCs w:val="24"/>
        </w:rPr>
        <w:t>hükümlerine</w:t>
      </w:r>
      <w:proofErr w:type="spellEnd"/>
      <w:r w:rsidRPr="00744A15">
        <w:rPr>
          <w:rFonts w:cs="Times New Roman"/>
          <w:szCs w:val="24"/>
        </w:rPr>
        <w:t xml:space="preserve"> </w:t>
      </w:r>
      <w:proofErr w:type="spellStart"/>
      <w:r w:rsidRPr="00744A15">
        <w:rPr>
          <w:rFonts w:cs="Times New Roman"/>
          <w:szCs w:val="24"/>
        </w:rPr>
        <w:t>uygun</w:t>
      </w:r>
      <w:proofErr w:type="spellEnd"/>
      <w:r w:rsidRPr="00744A15">
        <w:rPr>
          <w:rFonts w:cs="Times New Roman"/>
          <w:szCs w:val="24"/>
        </w:rPr>
        <w:t xml:space="preserve"> </w:t>
      </w:r>
      <w:proofErr w:type="spellStart"/>
      <w:r w:rsidRPr="00744A15">
        <w:rPr>
          <w:rFonts w:cs="Times New Roman"/>
          <w:szCs w:val="24"/>
        </w:rPr>
        <w:t>olarak</w:t>
      </w:r>
      <w:proofErr w:type="spellEnd"/>
      <w:r w:rsidRPr="00744A15">
        <w:rPr>
          <w:rFonts w:cs="Times New Roman"/>
          <w:szCs w:val="24"/>
        </w:rPr>
        <w:t xml:space="preserve"> </w:t>
      </w:r>
      <w:proofErr w:type="spellStart"/>
      <w:r w:rsidRPr="00744A15">
        <w:rPr>
          <w:rFonts w:cs="Times New Roman"/>
          <w:szCs w:val="24"/>
        </w:rPr>
        <w:t>sözleşme</w:t>
      </w:r>
      <w:proofErr w:type="spellEnd"/>
      <w:r w:rsidRPr="00744A15">
        <w:rPr>
          <w:rFonts w:cs="Times New Roman"/>
          <w:szCs w:val="24"/>
        </w:rPr>
        <w:t xml:space="preserve"> </w:t>
      </w:r>
      <w:proofErr w:type="spellStart"/>
      <w:r w:rsidRPr="00744A15">
        <w:rPr>
          <w:rFonts w:cs="Times New Roman"/>
          <w:szCs w:val="24"/>
        </w:rPr>
        <w:t>bedeli</w:t>
      </w:r>
      <w:proofErr w:type="spellEnd"/>
      <w:r w:rsidRPr="00744A15">
        <w:rPr>
          <w:rFonts w:cs="Times New Roman"/>
          <w:szCs w:val="24"/>
        </w:rPr>
        <w:t xml:space="preserve"> </w:t>
      </w:r>
      <w:proofErr w:type="spellStart"/>
      <w:r w:rsidRPr="00744A15">
        <w:rPr>
          <w:rFonts w:cs="Times New Roman"/>
          <w:szCs w:val="24"/>
        </w:rPr>
        <w:t>tamamlanıncaya</w:t>
      </w:r>
      <w:proofErr w:type="spellEnd"/>
      <w:r w:rsidRPr="00744A15">
        <w:rPr>
          <w:rFonts w:cs="Times New Roman"/>
          <w:szCs w:val="24"/>
        </w:rPr>
        <w:t xml:space="preserve"> </w:t>
      </w:r>
      <w:proofErr w:type="spellStart"/>
      <w:r w:rsidRPr="00744A15">
        <w:rPr>
          <w:rFonts w:cs="Times New Roman"/>
          <w:szCs w:val="24"/>
        </w:rPr>
        <w:t>kadar</w:t>
      </w:r>
      <w:proofErr w:type="spellEnd"/>
      <w:r w:rsidRPr="00744A15">
        <w:rPr>
          <w:rFonts w:cs="Times New Roman"/>
          <w:szCs w:val="24"/>
        </w:rPr>
        <w:t xml:space="preserve"> </w:t>
      </w:r>
      <w:proofErr w:type="spellStart"/>
      <w:r w:rsidRPr="00744A15">
        <w:rPr>
          <w:rFonts w:cs="Times New Roman"/>
          <w:szCs w:val="24"/>
        </w:rPr>
        <w:t>yerine</w:t>
      </w:r>
      <w:proofErr w:type="spellEnd"/>
      <w:r w:rsidRPr="00744A15">
        <w:rPr>
          <w:rFonts w:cs="Times New Roman"/>
          <w:szCs w:val="24"/>
        </w:rPr>
        <w:t xml:space="preserve"> </w:t>
      </w:r>
      <w:proofErr w:type="spellStart"/>
      <w:r w:rsidRPr="00744A15">
        <w:rPr>
          <w:rFonts w:cs="Times New Roman"/>
          <w:szCs w:val="24"/>
        </w:rPr>
        <w:t>getirmesi</w:t>
      </w:r>
      <w:proofErr w:type="spellEnd"/>
      <w:r w:rsidRPr="00744A15">
        <w:rPr>
          <w:rFonts w:cs="Times New Roman"/>
          <w:spacing w:val="-23"/>
          <w:szCs w:val="24"/>
        </w:rPr>
        <w:t xml:space="preserve"> </w:t>
      </w:r>
      <w:proofErr w:type="spellStart"/>
      <w:r w:rsidRPr="00744A15">
        <w:rPr>
          <w:rFonts w:cs="Times New Roman"/>
          <w:szCs w:val="24"/>
        </w:rPr>
        <w:t>zorunludur</w:t>
      </w:r>
      <w:proofErr w:type="spellEnd"/>
      <w:r w:rsidRPr="00744A15">
        <w:rPr>
          <w:rFonts w:cs="Times New Roman"/>
          <w:szCs w:val="24"/>
        </w:rPr>
        <w:t>.</w:t>
      </w:r>
    </w:p>
    <w:p w14:paraId="311202EB" w14:textId="77777777" w:rsidR="00744A15" w:rsidRPr="00744A15" w:rsidRDefault="00744A15" w:rsidP="004D4791">
      <w:pPr>
        <w:pStyle w:val="ListeParagraf"/>
        <w:widowControl w:val="0"/>
        <w:numPr>
          <w:ilvl w:val="1"/>
          <w:numId w:val="38"/>
        </w:numPr>
        <w:tabs>
          <w:tab w:val="left" w:pos="578"/>
        </w:tabs>
        <w:autoSpaceDE w:val="0"/>
        <w:autoSpaceDN w:val="0"/>
        <w:spacing w:before="152" w:line="244" w:lineRule="auto"/>
        <w:ind w:right="117" w:firstLine="0"/>
        <w:contextualSpacing w:val="0"/>
        <w:rPr>
          <w:rFonts w:cs="Times New Roman"/>
          <w:szCs w:val="24"/>
        </w:rPr>
      </w:pPr>
      <w:proofErr w:type="spellStart"/>
      <w:r w:rsidRPr="00744A15">
        <w:rPr>
          <w:rFonts w:cs="Times New Roman"/>
          <w:szCs w:val="24"/>
        </w:rPr>
        <w:t>İşin</w:t>
      </w:r>
      <w:proofErr w:type="spellEnd"/>
      <w:r w:rsidRPr="00744A15">
        <w:rPr>
          <w:rFonts w:cs="Times New Roman"/>
          <w:szCs w:val="24"/>
        </w:rPr>
        <w:t xml:space="preserve">, </w:t>
      </w:r>
      <w:proofErr w:type="spellStart"/>
      <w:r w:rsidRPr="00744A15">
        <w:rPr>
          <w:rFonts w:cs="Times New Roman"/>
          <w:szCs w:val="24"/>
        </w:rPr>
        <w:t>sözleşme</w:t>
      </w:r>
      <w:proofErr w:type="spellEnd"/>
      <w:r w:rsidRPr="00744A15">
        <w:rPr>
          <w:rFonts w:cs="Times New Roman"/>
          <w:szCs w:val="24"/>
        </w:rPr>
        <w:t xml:space="preserve"> </w:t>
      </w:r>
      <w:proofErr w:type="spellStart"/>
      <w:r w:rsidRPr="00744A15">
        <w:rPr>
          <w:rFonts w:cs="Times New Roman"/>
          <w:szCs w:val="24"/>
        </w:rPr>
        <w:t>bedelinin</w:t>
      </w:r>
      <w:proofErr w:type="spellEnd"/>
      <w:r w:rsidRPr="00744A15">
        <w:rPr>
          <w:rFonts w:cs="Times New Roman"/>
          <w:szCs w:val="24"/>
        </w:rPr>
        <w:t xml:space="preserve"> %80’inden </w:t>
      </w:r>
      <w:proofErr w:type="spellStart"/>
      <w:r w:rsidRPr="00744A15">
        <w:rPr>
          <w:rFonts w:cs="Times New Roman"/>
          <w:szCs w:val="24"/>
        </w:rPr>
        <w:t>daha</w:t>
      </w:r>
      <w:proofErr w:type="spellEnd"/>
      <w:r w:rsidRPr="00744A15">
        <w:rPr>
          <w:rFonts w:cs="Times New Roman"/>
          <w:szCs w:val="24"/>
        </w:rPr>
        <w:t xml:space="preserve"> </w:t>
      </w:r>
      <w:proofErr w:type="spellStart"/>
      <w:r w:rsidRPr="00744A15">
        <w:rPr>
          <w:rFonts w:cs="Times New Roman"/>
          <w:szCs w:val="24"/>
        </w:rPr>
        <w:t>düşük</w:t>
      </w:r>
      <w:proofErr w:type="spellEnd"/>
      <w:r w:rsidRPr="00744A15">
        <w:rPr>
          <w:rFonts w:cs="Times New Roman"/>
          <w:szCs w:val="24"/>
        </w:rPr>
        <w:t xml:space="preserve"> </w:t>
      </w:r>
      <w:proofErr w:type="spellStart"/>
      <w:r w:rsidRPr="00744A15">
        <w:rPr>
          <w:rFonts w:cs="Times New Roman"/>
          <w:szCs w:val="24"/>
        </w:rPr>
        <w:t>bedelle</w:t>
      </w:r>
      <w:proofErr w:type="spellEnd"/>
      <w:r w:rsidRPr="00744A15">
        <w:rPr>
          <w:rFonts w:cs="Times New Roman"/>
          <w:szCs w:val="24"/>
        </w:rPr>
        <w:t xml:space="preserve"> </w:t>
      </w:r>
      <w:proofErr w:type="spellStart"/>
      <w:r w:rsidRPr="00744A15">
        <w:rPr>
          <w:rFonts w:cs="Times New Roman"/>
          <w:szCs w:val="24"/>
        </w:rPr>
        <w:t>tamamlanacağının</w:t>
      </w:r>
      <w:proofErr w:type="spellEnd"/>
      <w:r w:rsidRPr="00744A15">
        <w:rPr>
          <w:rFonts w:cs="Times New Roman"/>
          <w:szCs w:val="24"/>
        </w:rPr>
        <w:t xml:space="preserve"> </w:t>
      </w:r>
      <w:proofErr w:type="spellStart"/>
      <w:r w:rsidRPr="00744A15">
        <w:rPr>
          <w:rFonts w:cs="Times New Roman"/>
          <w:szCs w:val="24"/>
        </w:rPr>
        <w:t>anlaşılması</w:t>
      </w:r>
      <w:proofErr w:type="spellEnd"/>
      <w:r w:rsidRPr="00744A15">
        <w:rPr>
          <w:rFonts w:cs="Times New Roman"/>
          <w:szCs w:val="24"/>
        </w:rPr>
        <w:t xml:space="preserve"> </w:t>
      </w:r>
      <w:proofErr w:type="spellStart"/>
      <w:r w:rsidRPr="00744A15">
        <w:rPr>
          <w:rFonts w:cs="Times New Roman"/>
          <w:szCs w:val="24"/>
        </w:rPr>
        <w:t>halinde</w:t>
      </w:r>
      <w:proofErr w:type="spellEnd"/>
      <w:r w:rsidRPr="00744A15">
        <w:rPr>
          <w:rFonts w:cs="Times New Roman"/>
          <w:szCs w:val="24"/>
        </w:rPr>
        <w:t xml:space="preserve"> de, </w:t>
      </w:r>
      <w:proofErr w:type="spellStart"/>
      <w:r w:rsidRPr="00744A15">
        <w:rPr>
          <w:rFonts w:cs="Times New Roman"/>
          <w:szCs w:val="24"/>
        </w:rPr>
        <w:t>Yüklenici</w:t>
      </w:r>
      <w:proofErr w:type="spellEnd"/>
      <w:r w:rsidRPr="00744A15">
        <w:rPr>
          <w:rFonts w:cs="Times New Roman"/>
          <w:szCs w:val="24"/>
        </w:rPr>
        <w:t xml:space="preserve"> </w:t>
      </w:r>
      <w:proofErr w:type="spellStart"/>
      <w:r w:rsidRPr="00744A15">
        <w:rPr>
          <w:rFonts w:cs="Times New Roman"/>
          <w:szCs w:val="24"/>
        </w:rPr>
        <w:t>işi</w:t>
      </w:r>
      <w:proofErr w:type="spellEnd"/>
      <w:r w:rsidRPr="00744A15">
        <w:rPr>
          <w:rFonts w:cs="Times New Roman"/>
          <w:szCs w:val="24"/>
        </w:rPr>
        <w:t xml:space="preserve"> </w:t>
      </w:r>
      <w:proofErr w:type="spellStart"/>
      <w:r w:rsidRPr="00744A15">
        <w:rPr>
          <w:rFonts w:cs="Times New Roman"/>
          <w:szCs w:val="24"/>
        </w:rPr>
        <w:t>bitirmek</w:t>
      </w:r>
      <w:proofErr w:type="spellEnd"/>
      <w:r w:rsidRPr="00744A15">
        <w:rPr>
          <w:rFonts w:cs="Times New Roman"/>
          <w:szCs w:val="24"/>
        </w:rPr>
        <w:t xml:space="preserve"> </w:t>
      </w:r>
      <w:proofErr w:type="spellStart"/>
      <w:r w:rsidRPr="00744A15">
        <w:rPr>
          <w:rFonts w:cs="Times New Roman"/>
          <w:szCs w:val="24"/>
        </w:rPr>
        <w:t>zorundadır</w:t>
      </w:r>
      <w:proofErr w:type="spellEnd"/>
      <w:r w:rsidRPr="00744A15">
        <w:rPr>
          <w:rFonts w:cs="Times New Roman"/>
          <w:szCs w:val="24"/>
        </w:rPr>
        <w:t xml:space="preserve">. Bu </w:t>
      </w:r>
      <w:proofErr w:type="spellStart"/>
      <w:r w:rsidRPr="00744A15">
        <w:rPr>
          <w:rFonts w:cs="Times New Roman"/>
          <w:szCs w:val="24"/>
        </w:rPr>
        <w:t>durumda</w:t>
      </w:r>
      <w:proofErr w:type="spellEnd"/>
      <w:r w:rsidRPr="00744A15">
        <w:rPr>
          <w:rFonts w:cs="Times New Roman"/>
          <w:szCs w:val="24"/>
        </w:rPr>
        <w:t xml:space="preserve">, </w:t>
      </w:r>
      <w:proofErr w:type="spellStart"/>
      <w:r w:rsidRPr="00744A15">
        <w:rPr>
          <w:rFonts w:cs="Times New Roman"/>
          <w:szCs w:val="24"/>
        </w:rPr>
        <w:t>Yükleniciye</w:t>
      </w:r>
      <w:proofErr w:type="spellEnd"/>
      <w:r w:rsidRPr="00744A15">
        <w:rPr>
          <w:rFonts w:cs="Times New Roman"/>
          <w:szCs w:val="24"/>
        </w:rPr>
        <w:t xml:space="preserve"> </w:t>
      </w:r>
      <w:proofErr w:type="spellStart"/>
      <w:r w:rsidRPr="00744A15">
        <w:rPr>
          <w:rFonts w:cs="Times New Roman"/>
          <w:szCs w:val="24"/>
        </w:rPr>
        <w:t>yapmış</w:t>
      </w:r>
      <w:proofErr w:type="spellEnd"/>
      <w:r w:rsidRPr="00744A15">
        <w:rPr>
          <w:rFonts w:cs="Times New Roman"/>
          <w:szCs w:val="24"/>
        </w:rPr>
        <w:t xml:space="preserve"> </w:t>
      </w:r>
      <w:proofErr w:type="spellStart"/>
      <w:r w:rsidRPr="00744A15">
        <w:rPr>
          <w:rFonts w:cs="Times New Roman"/>
          <w:szCs w:val="24"/>
        </w:rPr>
        <w:t>olduğu</w:t>
      </w:r>
      <w:proofErr w:type="spellEnd"/>
      <w:r w:rsidRPr="00744A15">
        <w:rPr>
          <w:rFonts w:cs="Times New Roman"/>
          <w:szCs w:val="24"/>
        </w:rPr>
        <w:t xml:space="preserve"> </w:t>
      </w:r>
      <w:proofErr w:type="spellStart"/>
      <w:r w:rsidRPr="00744A15">
        <w:rPr>
          <w:rFonts w:cs="Times New Roman"/>
          <w:szCs w:val="24"/>
        </w:rPr>
        <w:t>gerçek</w:t>
      </w:r>
      <w:proofErr w:type="spellEnd"/>
      <w:r w:rsidRPr="00744A15">
        <w:rPr>
          <w:rFonts w:cs="Times New Roman"/>
          <w:szCs w:val="24"/>
        </w:rPr>
        <w:t xml:space="preserve"> </w:t>
      </w:r>
      <w:proofErr w:type="spellStart"/>
      <w:r w:rsidRPr="00744A15">
        <w:rPr>
          <w:rFonts w:cs="Times New Roman"/>
          <w:szCs w:val="24"/>
        </w:rPr>
        <w:t>giderler</w:t>
      </w:r>
      <w:proofErr w:type="spellEnd"/>
      <w:r w:rsidRPr="00744A15">
        <w:rPr>
          <w:rFonts w:cs="Times New Roman"/>
          <w:szCs w:val="24"/>
        </w:rPr>
        <w:t xml:space="preserve"> </w:t>
      </w:r>
      <w:proofErr w:type="spellStart"/>
      <w:r w:rsidRPr="00744A15">
        <w:rPr>
          <w:rFonts w:cs="Times New Roman"/>
          <w:szCs w:val="24"/>
        </w:rPr>
        <w:t>ve</w:t>
      </w:r>
      <w:proofErr w:type="spellEnd"/>
      <w:r w:rsidRPr="00744A15">
        <w:rPr>
          <w:rFonts w:cs="Times New Roman"/>
          <w:szCs w:val="24"/>
        </w:rPr>
        <w:t xml:space="preserve"> </w:t>
      </w:r>
      <w:proofErr w:type="spellStart"/>
      <w:r w:rsidRPr="00744A15">
        <w:rPr>
          <w:rFonts w:cs="Times New Roman"/>
          <w:szCs w:val="24"/>
        </w:rPr>
        <w:t>Yüklenici</w:t>
      </w:r>
      <w:proofErr w:type="spellEnd"/>
      <w:r w:rsidRPr="00744A15">
        <w:rPr>
          <w:rFonts w:cs="Times New Roman"/>
          <w:szCs w:val="24"/>
        </w:rPr>
        <w:t xml:space="preserve"> </w:t>
      </w:r>
      <w:proofErr w:type="spellStart"/>
      <w:r w:rsidRPr="00744A15">
        <w:rPr>
          <w:rFonts w:cs="Times New Roman"/>
          <w:szCs w:val="24"/>
        </w:rPr>
        <w:t>kârına</w:t>
      </w:r>
      <w:proofErr w:type="spellEnd"/>
      <w:r w:rsidRPr="00744A15">
        <w:rPr>
          <w:rFonts w:cs="Times New Roman"/>
          <w:szCs w:val="24"/>
        </w:rPr>
        <w:t xml:space="preserve"> </w:t>
      </w:r>
      <w:proofErr w:type="spellStart"/>
      <w:r w:rsidRPr="00744A15">
        <w:rPr>
          <w:rFonts w:cs="Times New Roman"/>
          <w:szCs w:val="24"/>
        </w:rPr>
        <w:t>karşılık</w:t>
      </w:r>
      <w:proofErr w:type="spellEnd"/>
      <w:r w:rsidRPr="00744A15">
        <w:rPr>
          <w:rFonts w:cs="Times New Roman"/>
          <w:spacing w:val="22"/>
          <w:szCs w:val="24"/>
        </w:rPr>
        <w:t xml:space="preserve"> </w:t>
      </w:r>
      <w:proofErr w:type="spellStart"/>
      <w:r w:rsidRPr="00744A15">
        <w:rPr>
          <w:rFonts w:cs="Times New Roman"/>
          <w:szCs w:val="24"/>
        </w:rPr>
        <w:t>olarak</w:t>
      </w:r>
      <w:proofErr w:type="spellEnd"/>
      <w:r w:rsidRPr="00744A15">
        <w:rPr>
          <w:rFonts w:cs="Times New Roman"/>
          <w:szCs w:val="24"/>
        </w:rPr>
        <w:t>,</w:t>
      </w:r>
      <w:r w:rsidRPr="00744A15">
        <w:rPr>
          <w:rFonts w:cs="Times New Roman"/>
          <w:spacing w:val="24"/>
          <w:szCs w:val="24"/>
        </w:rPr>
        <w:t xml:space="preserve"> </w:t>
      </w:r>
      <w:proofErr w:type="spellStart"/>
      <w:r w:rsidRPr="00744A15">
        <w:rPr>
          <w:rFonts w:cs="Times New Roman"/>
          <w:szCs w:val="24"/>
        </w:rPr>
        <w:t>sözleşme</w:t>
      </w:r>
      <w:proofErr w:type="spellEnd"/>
      <w:r w:rsidRPr="00744A15">
        <w:rPr>
          <w:rFonts w:cs="Times New Roman"/>
          <w:spacing w:val="23"/>
          <w:szCs w:val="24"/>
        </w:rPr>
        <w:t xml:space="preserve"> </w:t>
      </w:r>
      <w:proofErr w:type="spellStart"/>
      <w:r w:rsidRPr="00744A15">
        <w:rPr>
          <w:rFonts w:cs="Times New Roman"/>
          <w:szCs w:val="24"/>
        </w:rPr>
        <w:t>bedelinin</w:t>
      </w:r>
      <w:proofErr w:type="spellEnd"/>
      <w:r w:rsidRPr="00744A15">
        <w:rPr>
          <w:rFonts w:cs="Times New Roman"/>
          <w:spacing w:val="22"/>
          <w:szCs w:val="24"/>
        </w:rPr>
        <w:t xml:space="preserve"> </w:t>
      </w:r>
      <w:r w:rsidRPr="00744A15">
        <w:rPr>
          <w:rFonts w:cs="Times New Roman"/>
          <w:szCs w:val="24"/>
        </w:rPr>
        <w:t>%80’i</w:t>
      </w:r>
      <w:r w:rsidRPr="00744A15">
        <w:rPr>
          <w:rFonts w:cs="Times New Roman"/>
          <w:spacing w:val="23"/>
          <w:szCs w:val="24"/>
        </w:rPr>
        <w:t xml:space="preserve"> </w:t>
      </w:r>
      <w:proofErr w:type="spellStart"/>
      <w:r w:rsidRPr="00744A15">
        <w:rPr>
          <w:rFonts w:cs="Times New Roman"/>
          <w:szCs w:val="24"/>
        </w:rPr>
        <w:t>ile</w:t>
      </w:r>
      <w:proofErr w:type="spellEnd"/>
      <w:r w:rsidRPr="00744A15">
        <w:rPr>
          <w:rFonts w:cs="Times New Roman"/>
          <w:spacing w:val="26"/>
          <w:szCs w:val="24"/>
        </w:rPr>
        <w:t xml:space="preserve"> </w:t>
      </w:r>
      <w:proofErr w:type="spellStart"/>
      <w:r w:rsidRPr="00744A15">
        <w:rPr>
          <w:rFonts w:cs="Times New Roman"/>
          <w:szCs w:val="24"/>
        </w:rPr>
        <w:t>sözleşme</w:t>
      </w:r>
      <w:proofErr w:type="spellEnd"/>
      <w:r w:rsidRPr="00744A15">
        <w:rPr>
          <w:rFonts w:cs="Times New Roman"/>
          <w:spacing w:val="23"/>
          <w:szCs w:val="24"/>
        </w:rPr>
        <w:t xml:space="preserve"> </w:t>
      </w:r>
      <w:proofErr w:type="spellStart"/>
      <w:r w:rsidRPr="00744A15">
        <w:rPr>
          <w:rFonts w:cs="Times New Roman"/>
          <w:szCs w:val="24"/>
        </w:rPr>
        <w:t>fiyatlarıyla</w:t>
      </w:r>
      <w:proofErr w:type="spellEnd"/>
      <w:r w:rsidRPr="00744A15">
        <w:rPr>
          <w:rFonts w:cs="Times New Roman"/>
          <w:spacing w:val="26"/>
          <w:szCs w:val="24"/>
        </w:rPr>
        <w:t xml:space="preserve"> </w:t>
      </w:r>
      <w:proofErr w:type="spellStart"/>
      <w:r w:rsidRPr="00744A15">
        <w:rPr>
          <w:rFonts w:cs="Times New Roman"/>
          <w:szCs w:val="24"/>
        </w:rPr>
        <w:t>yaptığı</w:t>
      </w:r>
      <w:proofErr w:type="spellEnd"/>
      <w:r w:rsidRPr="00744A15">
        <w:rPr>
          <w:rFonts w:cs="Times New Roman"/>
          <w:spacing w:val="23"/>
          <w:szCs w:val="24"/>
        </w:rPr>
        <w:t xml:space="preserve"> </w:t>
      </w:r>
      <w:proofErr w:type="spellStart"/>
      <w:r w:rsidRPr="00744A15">
        <w:rPr>
          <w:rFonts w:cs="Times New Roman"/>
          <w:szCs w:val="24"/>
        </w:rPr>
        <w:t>işin</w:t>
      </w:r>
      <w:proofErr w:type="spellEnd"/>
      <w:r w:rsidRPr="00744A15">
        <w:rPr>
          <w:rFonts w:cs="Times New Roman"/>
          <w:spacing w:val="22"/>
          <w:szCs w:val="24"/>
        </w:rPr>
        <w:t xml:space="preserve"> </w:t>
      </w:r>
      <w:proofErr w:type="spellStart"/>
      <w:r w:rsidRPr="00744A15">
        <w:rPr>
          <w:rFonts w:cs="Times New Roman"/>
          <w:szCs w:val="24"/>
        </w:rPr>
        <w:t>tutarı</w:t>
      </w:r>
      <w:proofErr w:type="spellEnd"/>
      <w:r w:rsidRPr="00744A15">
        <w:rPr>
          <w:rFonts w:cs="Times New Roman"/>
          <w:spacing w:val="23"/>
          <w:szCs w:val="24"/>
        </w:rPr>
        <w:t xml:space="preserve"> </w:t>
      </w:r>
      <w:proofErr w:type="spellStart"/>
      <w:r w:rsidRPr="00744A15">
        <w:rPr>
          <w:rFonts w:cs="Times New Roman"/>
          <w:szCs w:val="24"/>
        </w:rPr>
        <w:t>arasındaki</w:t>
      </w:r>
      <w:proofErr w:type="spellEnd"/>
      <w:r w:rsidRPr="00744A15">
        <w:rPr>
          <w:rFonts w:cs="Times New Roman"/>
          <w:spacing w:val="23"/>
          <w:szCs w:val="24"/>
        </w:rPr>
        <w:t xml:space="preserve"> </w:t>
      </w:r>
      <w:r w:rsidRPr="00744A15">
        <w:rPr>
          <w:rFonts w:cs="Times New Roman"/>
          <w:szCs w:val="24"/>
        </w:rPr>
        <w:t>bedel</w:t>
      </w:r>
      <w:r w:rsidRPr="00744A15">
        <w:rPr>
          <w:rFonts w:cs="Times New Roman"/>
          <w:spacing w:val="23"/>
          <w:szCs w:val="24"/>
        </w:rPr>
        <w:t xml:space="preserve"> </w:t>
      </w:r>
      <w:proofErr w:type="spellStart"/>
      <w:r w:rsidRPr="00744A15">
        <w:rPr>
          <w:rFonts w:cs="Times New Roman"/>
          <w:szCs w:val="24"/>
        </w:rPr>
        <w:t>farkının</w:t>
      </w:r>
      <w:proofErr w:type="spellEnd"/>
    </w:p>
    <w:p w14:paraId="1B06B7BB" w14:textId="77777777" w:rsidR="00744A15" w:rsidRPr="00744A15" w:rsidRDefault="00744A15" w:rsidP="00744A15">
      <w:pPr>
        <w:pStyle w:val="GvdeMetni"/>
        <w:spacing w:line="226" w:lineRule="exact"/>
        <w:ind w:firstLine="0"/>
        <w:rPr>
          <w:rFonts w:cs="Times New Roman"/>
          <w:szCs w:val="24"/>
        </w:rPr>
      </w:pPr>
      <w:r w:rsidRPr="00744A15">
        <w:rPr>
          <w:rFonts w:cs="Times New Roman"/>
          <w:szCs w:val="24"/>
        </w:rPr>
        <w:t>%5’i, geçici kabul tarihindeki fiyatlar üzerinden Sözleşme Makamınca ödenecektir.</w:t>
      </w:r>
    </w:p>
    <w:p w14:paraId="6BC349E9" w14:textId="77777777" w:rsidR="00744A15" w:rsidRDefault="00744A15" w:rsidP="00744A15">
      <w:pPr>
        <w:pStyle w:val="Balk3"/>
        <w:rPr>
          <w:rFonts w:cs="Times New Roman"/>
          <w:szCs w:val="24"/>
        </w:rPr>
      </w:pPr>
    </w:p>
    <w:p w14:paraId="3DF76CB3" w14:textId="77777777" w:rsidR="00744A15" w:rsidRPr="00744A15" w:rsidRDefault="00744A15" w:rsidP="00744A15">
      <w:pPr>
        <w:pStyle w:val="Balk3"/>
        <w:rPr>
          <w:rFonts w:cs="Times New Roman"/>
          <w:szCs w:val="24"/>
        </w:rPr>
      </w:pPr>
      <w:proofErr w:type="spellStart"/>
      <w:r w:rsidRPr="00744A15">
        <w:rPr>
          <w:rFonts w:cs="Times New Roman"/>
          <w:szCs w:val="24"/>
        </w:rPr>
        <w:t>Madde</w:t>
      </w:r>
      <w:proofErr w:type="spellEnd"/>
      <w:r w:rsidRPr="00744A15">
        <w:rPr>
          <w:rFonts w:cs="Times New Roman"/>
          <w:szCs w:val="24"/>
        </w:rPr>
        <w:t xml:space="preserve"> (29) - </w:t>
      </w:r>
      <w:proofErr w:type="spellStart"/>
      <w:r w:rsidRPr="00744A15">
        <w:rPr>
          <w:rFonts w:cs="Times New Roman"/>
          <w:szCs w:val="24"/>
        </w:rPr>
        <w:t>Sözleşmede</w:t>
      </w:r>
      <w:proofErr w:type="spellEnd"/>
      <w:r w:rsidRPr="00744A15">
        <w:rPr>
          <w:rFonts w:cs="Times New Roman"/>
          <w:szCs w:val="24"/>
        </w:rPr>
        <w:t xml:space="preserve"> </w:t>
      </w:r>
      <w:proofErr w:type="spellStart"/>
      <w:r w:rsidRPr="00744A15">
        <w:rPr>
          <w:rFonts w:cs="Times New Roman"/>
          <w:szCs w:val="24"/>
        </w:rPr>
        <w:t>bulunmayan</w:t>
      </w:r>
      <w:proofErr w:type="spellEnd"/>
      <w:r w:rsidRPr="00744A15">
        <w:rPr>
          <w:rFonts w:cs="Times New Roman"/>
          <w:szCs w:val="24"/>
        </w:rPr>
        <w:t xml:space="preserve"> </w:t>
      </w:r>
      <w:proofErr w:type="spellStart"/>
      <w:r w:rsidRPr="00744A15">
        <w:rPr>
          <w:rFonts w:cs="Times New Roman"/>
          <w:szCs w:val="24"/>
        </w:rPr>
        <w:t>işlere</w:t>
      </w:r>
      <w:proofErr w:type="spellEnd"/>
      <w:r w:rsidRPr="00744A15">
        <w:rPr>
          <w:rFonts w:cs="Times New Roman"/>
          <w:szCs w:val="24"/>
        </w:rPr>
        <w:t xml:space="preserve"> </w:t>
      </w:r>
      <w:proofErr w:type="spellStart"/>
      <w:r w:rsidRPr="00744A15">
        <w:rPr>
          <w:rFonts w:cs="Times New Roman"/>
          <w:szCs w:val="24"/>
        </w:rPr>
        <w:t>ait</w:t>
      </w:r>
      <w:proofErr w:type="spellEnd"/>
      <w:r w:rsidRPr="00744A15">
        <w:rPr>
          <w:rFonts w:cs="Times New Roman"/>
          <w:szCs w:val="24"/>
        </w:rPr>
        <w:t xml:space="preserve"> </w:t>
      </w:r>
      <w:proofErr w:type="spellStart"/>
      <w:r w:rsidRPr="00744A15">
        <w:rPr>
          <w:rFonts w:cs="Times New Roman"/>
          <w:szCs w:val="24"/>
        </w:rPr>
        <w:t>birim</w:t>
      </w:r>
      <w:proofErr w:type="spellEnd"/>
      <w:r w:rsidRPr="00744A15">
        <w:rPr>
          <w:rFonts w:cs="Times New Roman"/>
          <w:szCs w:val="24"/>
        </w:rPr>
        <w:t xml:space="preserve"> </w:t>
      </w:r>
      <w:proofErr w:type="spellStart"/>
      <w:r w:rsidRPr="00744A15">
        <w:rPr>
          <w:rFonts w:cs="Times New Roman"/>
          <w:szCs w:val="24"/>
        </w:rPr>
        <w:t>fiyat</w:t>
      </w:r>
      <w:proofErr w:type="spellEnd"/>
      <w:r w:rsidRPr="00744A15">
        <w:rPr>
          <w:rFonts w:cs="Times New Roman"/>
          <w:szCs w:val="24"/>
        </w:rPr>
        <w:t xml:space="preserve"> </w:t>
      </w:r>
      <w:proofErr w:type="spellStart"/>
      <w:r w:rsidRPr="00744A15">
        <w:rPr>
          <w:rFonts w:cs="Times New Roman"/>
          <w:szCs w:val="24"/>
        </w:rPr>
        <w:t>tespiti</w:t>
      </w:r>
      <w:proofErr w:type="spellEnd"/>
    </w:p>
    <w:p w14:paraId="5811EF02" w14:textId="77777777" w:rsidR="00744A15" w:rsidRPr="00744A15" w:rsidRDefault="00744A15" w:rsidP="00744A15">
      <w:pPr>
        <w:pStyle w:val="GvdeMetni"/>
        <w:spacing w:before="156" w:line="249" w:lineRule="auto"/>
        <w:ind w:left="116" w:right="120" w:firstLine="0"/>
        <w:rPr>
          <w:rFonts w:cs="Times New Roman"/>
          <w:szCs w:val="24"/>
        </w:rPr>
      </w:pPr>
      <w:r w:rsidRPr="00744A15">
        <w:rPr>
          <w:rFonts w:cs="Times New Roman"/>
          <w:b/>
          <w:szCs w:val="24"/>
        </w:rPr>
        <w:t xml:space="preserve">29.1. </w:t>
      </w:r>
      <w:r w:rsidRPr="00744A15">
        <w:rPr>
          <w:rFonts w:cs="Times New Roman"/>
          <w:szCs w:val="24"/>
        </w:rPr>
        <w:t xml:space="preserve">Sözleşme ve eklerinde birim fiyatı bulunmayan yeni iş kalemlerinin bedeli, Yapım İşleri Genel Şartnamesinin 22nci maddesine göre hesaplanır. </w:t>
      </w:r>
      <w:r w:rsidRPr="00744A15">
        <w:rPr>
          <w:rFonts w:cs="Times New Roman"/>
          <w:b/>
          <w:szCs w:val="24"/>
        </w:rPr>
        <w:t>Yeni birim fiyatların hesabında Yükleniciye nakliye, demontaj, kırım ve döküm ücreti ödenmez. Hazırlanan yeni birim fiyatlara %10 tenzilat uygulaması yapılır.</w:t>
      </w:r>
    </w:p>
    <w:p w14:paraId="430B13B7" w14:textId="77777777" w:rsidR="00744A15" w:rsidRDefault="00744A15" w:rsidP="00744A15">
      <w:pPr>
        <w:pStyle w:val="Balk3"/>
        <w:spacing w:before="111"/>
        <w:rPr>
          <w:rFonts w:cs="Times New Roman"/>
          <w:szCs w:val="24"/>
        </w:rPr>
      </w:pPr>
    </w:p>
    <w:p w14:paraId="1B003437" w14:textId="77777777" w:rsidR="00744A15" w:rsidRPr="00744A15" w:rsidRDefault="00744A15" w:rsidP="00744A15">
      <w:pPr>
        <w:pStyle w:val="Balk3"/>
        <w:spacing w:before="111"/>
        <w:rPr>
          <w:rFonts w:cs="Times New Roman"/>
          <w:szCs w:val="24"/>
        </w:rPr>
      </w:pPr>
      <w:proofErr w:type="spellStart"/>
      <w:r w:rsidRPr="00744A15">
        <w:rPr>
          <w:rFonts w:cs="Times New Roman"/>
          <w:szCs w:val="24"/>
        </w:rPr>
        <w:t>Madde</w:t>
      </w:r>
      <w:proofErr w:type="spellEnd"/>
      <w:r w:rsidRPr="00744A15">
        <w:rPr>
          <w:rFonts w:cs="Times New Roman"/>
          <w:szCs w:val="24"/>
        </w:rPr>
        <w:t xml:space="preserve"> (30) - </w:t>
      </w:r>
      <w:proofErr w:type="spellStart"/>
      <w:r w:rsidRPr="00744A15">
        <w:rPr>
          <w:rFonts w:cs="Times New Roman"/>
          <w:szCs w:val="24"/>
        </w:rPr>
        <w:t>Yüklenicinin</w:t>
      </w:r>
      <w:proofErr w:type="spellEnd"/>
      <w:r w:rsidRPr="00744A15">
        <w:rPr>
          <w:rFonts w:cs="Times New Roman"/>
          <w:szCs w:val="24"/>
        </w:rPr>
        <w:t xml:space="preserve"> </w:t>
      </w:r>
      <w:proofErr w:type="spellStart"/>
      <w:r w:rsidRPr="00744A15">
        <w:rPr>
          <w:rFonts w:cs="Times New Roman"/>
          <w:szCs w:val="24"/>
        </w:rPr>
        <w:t>sözleşme</w:t>
      </w:r>
      <w:proofErr w:type="spellEnd"/>
      <w:r w:rsidRPr="00744A15">
        <w:rPr>
          <w:rFonts w:cs="Times New Roman"/>
          <w:szCs w:val="24"/>
        </w:rPr>
        <w:t xml:space="preserve"> </w:t>
      </w:r>
      <w:proofErr w:type="spellStart"/>
      <w:r w:rsidRPr="00744A15">
        <w:rPr>
          <w:rFonts w:cs="Times New Roman"/>
          <w:szCs w:val="24"/>
        </w:rPr>
        <w:t>konusu</w:t>
      </w:r>
      <w:proofErr w:type="spellEnd"/>
      <w:r w:rsidRPr="00744A15">
        <w:rPr>
          <w:rFonts w:cs="Times New Roman"/>
          <w:szCs w:val="24"/>
        </w:rPr>
        <w:t xml:space="preserve"> </w:t>
      </w:r>
      <w:proofErr w:type="spellStart"/>
      <w:r w:rsidRPr="00744A15">
        <w:rPr>
          <w:rFonts w:cs="Times New Roman"/>
          <w:szCs w:val="24"/>
        </w:rPr>
        <w:t>iş</w:t>
      </w:r>
      <w:proofErr w:type="spellEnd"/>
      <w:r w:rsidRPr="00744A15">
        <w:rPr>
          <w:rFonts w:cs="Times New Roman"/>
          <w:szCs w:val="24"/>
        </w:rPr>
        <w:t xml:space="preserve"> </w:t>
      </w:r>
      <w:proofErr w:type="spellStart"/>
      <w:r w:rsidRPr="00744A15">
        <w:rPr>
          <w:rFonts w:cs="Times New Roman"/>
          <w:szCs w:val="24"/>
        </w:rPr>
        <w:t>ile</w:t>
      </w:r>
      <w:proofErr w:type="spellEnd"/>
      <w:r w:rsidRPr="00744A15">
        <w:rPr>
          <w:rFonts w:cs="Times New Roman"/>
          <w:szCs w:val="24"/>
        </w:rPr>
        <w:t xml:space="preserve"> </w:t>
      </w:r>
      <w:proofErr w:type="spellStart"/>
      <w:r w:rsidRPr="00744A15">
        <w:rPr>
          <w:rFonts w:cs="Times New Roman"/>
          <w:szCs w:val="24"/>
        </w:rPr>
        <w:t>ilgili</w:t>
      </w:r>
      <w:proofErr w:type="spellEnd"/>
      <w:r w:rsidRPr="00744A15">
        <w:rPr>
          <w:rFonts w:cs="Times New Roman"/>
          <w:szCs w:val="24"/>
        </w:rPr>
        <w:t xml:space="preserve"> </w:t>
      </w:r>
      <w:proofErr w:type="spellStart"/>
      <w:r w:rsidRPr="00744A15">
        <w:rPr>
          <w:rFonts w:cs="Times New Roman"/>
          <w:szCs w:val="24"/>
        </w:rPr>
        <w:t>çalıştıracağı</w:t>
      </w:r>
      <w:proofErr w:type="spellEnd"/>
      <w:r w:rsidRPr="00744A15">
        <w:rPr>
          <w:rFonts w:cs="Times New Roman"/>
          <w:szCs w:val="24"/>
        </w:rPr>
        <w:t xml:space="preserve"> </w:t>
      </w:r>
      <w:proofErr w:type="spellStart"/>
      <w:r w:rsidRPr="00744A15">
        <w:rPr>
          <w:rFonts w:cs="Times New Roman"/>
          <w:szCs w:val="24"/>
        </w:rPr>
        <w:t>personele</w:t>
      </w:r>
      <w:proofErr w:type="spellEnd"/>
      <w:r w:rsidRPr="00744A15">
        <w:rPr>
          <w:rFonts w:cs="Times New Roman"/>
          <w:szCs w:val="24"/>
        </w:rPr>
        <w:t xml:space="preserve"> </w:t>
      </w:r>
      <w:proofErr w:type="spellStart"/>
      <w:r w:rsidRPr="00744A15">
        <w:rPr>
          <w:rFonts w:cs="Times New Roman"/>
          <w:szCs w:val="24"/>
        </w:rPr>
        <w:t>ilişkin</w:t>
      </w:r>
      <w:proofErr w:type="spellEnd"/>
      <w:r w:rsidRPr="00744A15">
        <w:rPr>
          <w:rFonts w:cs="Times New Roman"/>
          <w:szCs w:val="24"/>
        </w:rPr>
        <w:t xml:space="preserve"> </w:t>
      </w:r>
      <w:proofErr w:type="spellStart"/>
      <w:r w:rsidRPr="00744A15">
        <w:rPr>
          <w:rFonts w:cs="Times New Roman"/>
          <w:szCs w:val="24"/>
        </w:rPr>
        <w:t>sorumlulukları</w:t>
      </w:r>
      <w:proofErr w:type="spellEnd"/>
    </w:p>
    <w:p w14:paraId="71DFE88F" w14:textId="77777777" w:rsidR="00744A15" w:rsidRPr="00744A15" w:rsidRDefault="00744A15" w:rsidP="004D4791">
      <w:pPr>
        <w:pStyle w:val="ListeParagraf"/>
        <w:widowControl w:val="0"/>
        <w:numPr>
          <w:ilvl w:val="1"/>
          <w:numId w:val="36"/>
        </w:numPr>
        <w:tabs>
          <w:tab w:val="left" w:pos="580"/>
        </w:tabs>
        <w:autoSpaceDE w:val="0"/>
        <w:autoSpaceDN w:val="0"/>
        <w:spacing w:before="156" w:line="249" w:lineRule="auto"/>
        <w:ind w:right="124" w:firstLine="0"/>
        <w:contextualSpacing w:val="0"/>
        <w:rPr>
          <w:rFonts w:cs="Times New Roman"/>
          <w:szCs w:val="24"/>
        </w:rPr>
      </w:pPr>
      <w:proofErr w:type="spellStart"/>
      <w:r w:rsidRPr="00744A15">
        <w:rPr>
          <w:rFonts w:cs="Times New Roman"/>
          <w:szCs w:val="24"/>
        </w:rPr>
        <w:t>Yüklenicinin</w:t>
      </w:r>
      <w:proofErr w:type="spellEnd"/>
      <w:r w:rsidRPr="00744A15">
        <w:rPr>
          <w:rFonts w:cs="Times New Roman"/>
          <w:szCs w:val="24"/>
        </w:rPr>
        <w:t xml:space="preserve"> </w:t>
      </w:r>
      <w:proofErr w:type="spellStart"/>
      <w:r w:rsidRPr="00744A15">
        <w:rPr>
          <w:rFonts w:cs="Times New Roman"/>
          <w:szCs w:val="24"/>
        </w:rPr>
        <w:t>sözleşme</w:t>
      </w:r>
      <w:proofErr w:type="spellEnd"/>
      <w:r w:rsidRPr="00744A15">
        <w:rPr>
          <w:rFonts w:cs="Times New Roman"/>
          <w:szCs w:val="24"/>
        </w:rPr>
        <w:t xml:space="preserve"> </w:t>
      </w:r>
      <w:proofErr w:type="spellStart"/>
      <w:r w:rsidRPr="00744A15">
        <w:rPr>
          <w:rFonts w:cs="Times New Roman"/>
          <w:szCs w:val="24"/>
        </w:rPr>
        <w:t>konusu</w:t>
      </w:r>
      <w:proofErr w:type="spellEnd"/>
      <w:r w:rsidRPr="00744A15">
        <w:rPr>
          <w:rFonts w:cs="Times New Roman"/>
          <w:szCs w:val="24"/>
        </w:rPr>
        <w:t xml:space="preserve"> </w:t>
      </w:r>
      <w:proofErr w:type="spellStart"/>
      <w:r w:rsidRPr="00744A15">
        <w:rPr>
          <w:rFonts w:cs="Times New Roman"/>
          <w:szCs w:val="24"/>
        </w:rPr>
        <w:t>işte</w:t>
      </w:r>
      <w:proofErr w:type="spellEnd"/>
      <w:r w:rsidRPr="00744A15">
        <w:rPr>
          <w:rFonts w:cs="Times New Roman"/>
          <w:szCs w:val="24"/>
        </w:rPr>
        <w:t xml:space="preserve"> </w:t>
      </w:r>
      <w:proofErr w:type="spellStart"/>
      <w:r w:rsidRPr="00744A15">
        <w:rPr>
          <w:rFonts w:cs="Times New Roman"/>
          <w:szCs w:val="24"/>
        </w:rPr>
        <w:t>çalıştıracağı</w:t>
      </w:r>
      <w:proofErr w:type="spellEnd"/>
      <w:r w:rsidRPr="00744A15">
        <w:rPr>
          <w:rFonts w:cs="Times New Roman"/>
          <w:szCs w:val="24"/>
        </w:rPr>
        <w:t xml:space="preserve"> </w:t>
      </w:r>
      <w:proofErr w:type="spellStart"/>
      <w:r w:rsidRPr="00744A15">
        <w:rPr>
          <w:rFonts w:cs="Times New Roman"/>
          <w:szCs w:val="24"/>
        </w:rPr>
        <w:t>personelle</w:t>
      </w:r>
      <w:proofErr w:type="spellEnd"/>
      <w:r w:rsidRPr="00744A15">
        <w:rPr>
          <w:rFonts w:cs="Times New Roman"/>
          <w:szCs w:val="24"/>
        </w:rPr>
        <w:t xml:space="preserve"> </w:t>
      </w:r>
      <w:proofErr w:type="spellStart"/>
      <w:r w:rsidRPr="00744A15">
        <w:rPr>
          <w:rFonts w:cs="Times New Roman"/>
          <w:szCs w:val="24"/>
        </w:rPr>
        <w:t>ilgili</w:t>
      </w:r>
      <w:proofErr w:type="spellEnd"/>
      <w:r w:rsidRPr="00744A15">
        <w:rPr>
          <w:rFonts w:cs="Times New Roman"/>
          <w:szCs w:val="24"/>
        </w:rPr>
        <w:t xml:space="preserve"> </w:t>
      </w:r>
      <w:proofErr w:type="spellStart"/>
      <w:r w:rsidRPr="00744A15">
        <w:rPr>
          <w:rFonts w:cs="Times New Roman"/>
          <w:szCs w:val="24"/>
        </w:rPr>
        <w:t>sorumlulukları</w:t>
      </w:r>
      <w:proofErr w:type="spellEnd"/>
      <w:r w:rsidRPr="00744A15">
        <w:rPr>
          <w:rFonts w:cs="Times New Roman"/>
          <w:szCs w:val="24"/>
        </w:rPr>
        <w:t xml:space="preserve"> </w:t>
      </w:r>
      <w:proofErr w:type="spellStart"/>
      <w:r w:rsidRPr="00744A15">
        <w:rPr>
          <w:rFonts w:cs="Times New Roman"/>
          <w:szCs w:val="24"/>
        </w:rPr>
        <w:t>ve</w:t>
      </w:r>
      <w:proofErr w:type="spellEnd"/>
      <w:r w:rsidRPr="00744A15">
        <w:rPr>
          <w:rFonts w:cs="Times New Roman"/>
          <w:szCs w:val="24"/>
        </w:rPr>
        <w:t xml:space="preserve"> buna </w:t>
      </w:r>
      <w:proofErr w:type="spellStart"/>
      <w:r w:rsidRPr="00744A15">
        <w:rPr>
          <w:rFonts w:cs="Times New Roman"/>
          <w:szCs w:val="24"/>
        </w:rPr>
        <w:lastRenderedPageBreak/>
        <w:t>ilişkin</w:t>
      </w:r>
      <w:proofErr w:type="spellEnd"/>
      <w:r w:rsidRPr="00744A15">
        <w:rPr>
          <w:rFonts w:cs="Times New Roman"/>
          <w:szCs w:val="24"/>
        </w:rPr>
        <w:t xml:space="preserve"> </w:t>
      </w:r>
      <w:proofErr w:type="spellStart"/>
      <w:r w:rsidRPr="00744A15">
        <w:rPr>
          <w:rFonts w:cs="Times New Roman"/>
          <w:szCs w:val="24"/>
        </w:rPr>
        <w:t>şartlarda</w:t>
      </w:r>
      <w:proofErr w:type="spellEnd"/>
      <w:r w:rsidRPr="00744A15">
        <w:rPr>
          <w:rFonts w:cs="Times New Roman"/>
          <w:szCs w:val="24"/>
        </w:rPr>
        <w:t xml:space="preserve">, </w:t>
      </w:r>
      <w:proofErr w:type="spellStart"/>
      <w:r w:rsidRPr="00744A15">
        <w:rPr>
          <w:rFonts w:cs="Times New Roman"/>
          <w:szCs w:val="24"/>
        </w:rPr>
        <w:t>Yapım</w:t>
      </w:r>
      <w:proofErr w:type="spellEnd"/>
      <w:r w:rsidRPr="00744A15">
        <w:rPr>
          <w:rFonts w:cs="Times New Roman"/>
          <w:szCs w:val="24"/>
        </w:rPr>
        <w:t xml:space="preserve"> </w:t>
      </w:r>
      <w:proofErr w:type="spellStart"/>
      <w:r w:rsidRPr="00744A15">
        <w:rPr>
          <w:rFonts w:cs="Times New Roman"/>
          <w:szCs w:val="24"/>
        </w:rPr>
        <w:t>İşleri</w:t>
      </w:r>
      <w:proofErr w:type="spellEnd"/>
      <w:r w:rsidRPr="00744A15">
        <w:rPr>
          <w:rFonts w:cs="Times New Roman"/>
          <w:szCs w:val="24"/>
        </w:rPr>
        <w:t xml:space="preserve"> </w:t>
      </w:r>
      <w:proofErr w:type="spellStart"/>
      <w:r w:rsidRPr="00744A15">
        <w:rPr>
          <w:rFonts w:cs="Times New Roman"/>
          <w:szCs w:val="24"/>
        </w:rPr>
        <w:t>Genel</w:t>
      </w:r>
      <w:proofErr w:type="spellEnd"/>
      <w:r w:rsidRPr="00744A15">
        <w:rPr>
          <w:rFonts w:cs="Times New Roman"/>
          <w:szCs w:val="24"/>
        </w:rPr>
        <w:t xml:space="preserve"> </w:t>
      </w:r>
      <w:proofErr w:type="spellStart"/>
      <w:r w:rsidRPr="00744A15">
        <w:rPr>
          <w:rFonts w:cs="Times New Roman"/>
          <w:szCs w:val="24"/>
        </w:rPr>
        <w:t>Şartnamesi</w:t>
      </w:r>
      <w:proofErr w:type="spellEnd"/>
      <w:r w:rsidRPr="00744A15">
        <w:rPr>
          <w:rFonts w:cs="Times New Roman"/>
          <w:szCs w:val="24"/>
        </w:rPr>
        <w:t xml:space="preserve"> </w:t>
      </w:r>
      <w:proofErr w:type="spellStart"/>
      <w:r w:rsidRPr="00744A15">
        <w:rPr>
          <w:rFonts w:cs="Times New Roman"/>
          <w:szCs w:val="24"/>
        </w:rPr>
        <w:t>hükümleri</w:t>
      </w:r>
      <w:proofErr w:type="spellEnd"/>
      <w:r w:rsidRPr="00744A15">
        <w:rPr>
          <w:rFonts w:cs="Times New Roman"/>
          <w:spacing w:val="-22"/>
          <w:szCs w:val="24"/>
        </w:rPr>
        <w:t xml:space="preserve"> </w:t>
      </w:r>
      <w:proofErr w:type="spellStart"/>
      <w:r w:rsidRPr="00744A15">
        <w:rPr>
          <w:rFonts w:cs="Times New Roman"/>
          <w:szCs w:val="24"/>
        </w:rPr>
        <w:t>uygulanır</w:t>
      </w:r>
      <w:proofErr w:type="spellEnd"/>
      <w:r w:rsidRPr="00744A15">
        <w:rPr>
          <w:rFonts w:cs="Times New Roman"/>
          <w:szCs w:val="24"/>
        </w:rPr>
        <w:t>.</w:t>
      </w:r>
    </w:p>
    <w:p w14:paraId="35E9BA33" w14:textId="77777777" w:rsidR="00744A15" w:rsidRPr="00744A15" w:rsidRDefault="00744A15" w:rsidP="004D4791">
      <w:pPr>
        <w:pStyle w:val="ListeParagraf"/>
        <w:widowControl w:val="0"/>
        <w:numPr>
          <w:ilvl w:val="1"/>
          <w:numId w:val="36"/>
        </w:numPr>
        <w:tabs>
          <w:tab w:val="left" w:pos="583"/>
        </w:tabs>
        <w:autoSpaceDE w:val="0"/>
        <w:autoSpaceDN w:val="0"/>
        <w:spacing w:before="116" w:after="240" w:line="249" w:lineRule="auto"/>
        <w:ind w:right="119" w:firstLine="0"/>
        <w:contextualSpacing w:val="0"/>
        <w:rPr>
          <w:rFonts w:cs="Times New Roman"/>
          <w:szCs w:val="24"/>
        </w:rPr>
      </w:pPr>
      <w:proofErr w:type="spellStart"/>
      <w:r w:rsidRPr="00744A15">
        <w:rPr>
          <w:rFonts w:cs="Times New Roman"/>
          <w:szCs w:val="24"/>
        </w:rPr>
        <w:t>Yüklenici</w:t>
      </w:r>
      <w:proofErr w:type="spellEnd"/>
      <w:r w:rsidRPr="00744A15">
        <w:rPr>
          <w:rFonts w:cs="Times New Roman"/>
          <w:szCs w:val="24"/>
        </w:rPr>
        <w:t xml:space="preserve">, </w:t>
      </w:r>
      <w:proofErr w:type="spellStart"/>
      <w:r w:rsidRPr="00744A15">
        <w:rPr>
          <w:rFonts w:cs="Times New Roman"/>
          <w:szCs w:val="24"/>
        </w:rPr>
        <w:t>tüm</w:t>
      </w:r>
      <w:proofErr w:type="spellEnd"/>
      <w:r w:rsidRPr="00744A15">
        <w:rPr>
          <w:rFonts w:cs="Times New Roman"/>
          <w:szCs w:val="24"/>
        </w:rPr>
        <w:t xml:space="preserve"> </w:t>
      </w:r>
      <w:proofErr w:type="spellStart"/>
      <w:r w:rsidRPr="00744A15">
        <w:rPr>
          <w:rFonts w:cs="Times New Roman"/>
          <w:szCs w:val="24"/>
        </w:rPr>
        <w:t>giderleri</w:t>
      </w:r>
      <w:proofErr w:type="spellEnd"/>
      <w:r w:rsidRPr="00744A15">
        <w:rPr>
          <w:rFonts w:cs="Times New Roman"/>
          <w:szCs w:val="24"/>
        </w:rPr>
        <w:t xml:space="preserve"> </w:t>
      </w:r>
      <w:proofErr w:type="spellStart"/>
      <w:r w:rsidRPr="00744A15">
        <w:rPr>
          <w:rFonts w:cs="Times New Roman"/>
          <w:szCs w:val="24"/>
        </w:rPr>
        <w:t>kendisine</w:t>
      </w:r>
      <w:proofErr w:type="spellEnd"/>
      <w:r w:rsidRPr="00744A15">
        <w:rPr>
          <w:rFonts w:cs="Times New Roman"/>
          <w:szCs w:val="24"/>
        </w:rPr>
        <w:t xml:space="preserve"> </w:t>
      </w:r>
      <w:proofErr w:type="spellStart"/>
      <w:r w:rsidRPr="00744A15">
        <w:rPr>
          <w:rFonts w:cs="Times New Roman"/>
          <w:szCs w:val="24"/>
        </w:rPr>
        <w:t>ait</w:t>
      </w:r>
      <w:proofErr w:type="spellEnd"/>
      <w:r w:rsidRPr="00744A15">
        <w:rPr>
          <w:rFonts w:cs="Times New Roman"/>
          <w:szCs w:val="24"/>
        </w:rPr>
        <w:t xml:space="preserve"> </w:t>
      </w:r>
      <w:proofErr w:type="spellStart"/>
      <w:r w:rsidRPr="00744A15">
        <w:rPr>
          <w:rFonts w:cs="Times New Roman"/>
          <w:szCs w:val="24"/>
        </w:rPr>
        <w:t>olmak</w:t>
      </w:r>
      <w:proofErr w:type="spellEnd"/>
      <w:r w:rsidRPr="00744A15">
        <w:rPr>
          <w:rFonts w:cs="Times New Roman"/>
          <w:szCs w:val="24"/>
        </w:rPr>
        <w:t xml:space="preserve"> </w:t>
      </w:r>
      <w:proofErr w:type="spellStart"/>
      <w:r w:rsidRPr="00744A15">
        <w:rPr>
          <w:rFonts w:cs="Times New Roman"/>
          <w:szCs w:val="24"/>
        </w:rPr>
        <w:t>üzere</w:t>
      </w:r>
      <w:proofErr w:type="spellEnd"/>
      <w:r w:rsidRPr="00744A15">
        <w:rPr>
          <w:rFonts w:cs="Times New Roman"/>
          <w:szCs w:val="24"/>
        </w:rPr>
        <w:t xml:space="preserve"> </w:t>
      </w:r>
      <w:proofErr w:type="spellStart"/>
      <w:r w:rsidRPr="00744A15">
        <w:rPr>
          <w:rFonts w:cs="Times New Roman"/>
          <w:szCs w:val="24"/>
        </w:rPr>
        <w:t>çalışanların</w:t>
      </w:r>
      <w:proofErr w:type="spellEnd"/>
      <w:r w:rsidRPr="00744A15">
        <w:rPr>
          <w:rFonts w:cs="Times New Roman"/>
          <w:szCs w:val="24"/>
        </w:rPr>
        <w:t xml:space="preserve"> </w:t>
      </w:r>
      <w:proofErr w:type="spellStart"/>
      <w:r w:rsidRPr="00744A15">
        <w:rPr>
          <w:rFonts w:cs="Times New Roman"/>
          <w:szCs w:val="24"/>
        </w:rPr>
        <w:t>işle</w:t>
      </w:r>
      <w:proofErr w:type="spellEnd"/>
      <w:r w:rsidRPr="00744A15">
        <w:rPr>
          <w:rFonts w:cs="Times New Roman"/>
          <w:szCs w:val="24"/>
        </w:rPr>
        <w:t xml:space="preserve"> </w:t>
      </w:r>
      <w:proofErr w:type="spellStart"/>
      <w:r w:rsidRPr="00744A15">
        <w:rPr>
          <w:rFonts w:cs="Times New Roman"/>
          <w:szCs w:val="24"/>
        </w:rPr>
        <w:t>ilgili</w:t>
      </w:r>
      <w:proofErr w:type="spellEnd"/>
      <w:r w:rsidRPr="00744A15">
        <w:rPr>
          <w:rFonts w:cs="Times New Roman"/>
          <w:szCs w:val="24"/>
        </w:rPr>
        <w:t xml:space="preserve"> </w:t>
      </w:r>
      <w:proofErr w:type="spellStart"/>
      <w:r w:rsidRPr="00744A15">
        <w:rPr>
          <w:rFonts w:cs="Times New Roman"/>
          <w:szCs w:val="24"/>
        </w:rPr>
        <w:t>sağlık</w:t>
      </w:r>
      <w:proofErr w:type="spellEnd"/>
      <w:r w:rsidRPr="00744A15">
        <w:rPr>
          <w:rFonts w:cs="Times New Roman"/>
          <w:szCs w:val="24"/>
        </w:rPr>
        <w:t xml:space="preserve"> </w:t>
      </w:r>
      <w:proofErr w:type="spellStart"/>
      <w:r w:rsidRPr="00744A15">
        <w:rPr>
          <w:rFonts w:cs="Times New Roman"/>
          <w:szCs w:val="24"/>
        </w:rPr>
        <w:t>ve</w:t>
      </w:r>
      <w:proofErr w:type="spellEnd"/>
      <w:r w:rsidRPr="00744A15">
        <w:rPr>
          <w:rFonts w:cs="Times New Roman"/>
          <w:szCs w:val="24"/>
        </w:rPr>
        <w:t xml:space="preserve"> </w:t>
      </w:r>
      <w:proofErr w:type="spellStart"/>
      <w:r w:rsidRPr="00744A15">
        <w:rPr>
          <w:rFonts w:cs="Times New Roman"/>
          <w:szCs w:val="24"/>
        </w:rPr>
        <w:t>güvenliğini</w:t>
      </w:r>
      <w:proofErr w:type="spellEnd"/>
      <w:r w:rsidRPr="00744A15">
        <w:rPr>
          <w:rFonts w:cs="Times New Roman"/>
          <w:szCs w:val="24"/>
        </w:rPr>
        <w:t xml:space="preserve"> </w:t>
      </w:r>
      <w:proofErr w:type="spellStart"/>
      <w:r w:rsidRPr="00744A15">
        <w:rPr>
          <w:rFonts w:cs="Times New Roman"/>
          <w:szCs w:val="24"/>
        </w:rPr>
        <w:t>sağlamakla</w:t>
      </w:r>
      <w:proofErr w:type="spellEnd"/>
      <w:r w:rsidRPr="00744A15">
        <w:rPr>
          <w:rFonts w:cs="Times New Roman"/>
          <w:szCs w:val="24"/>
        </w:rPr>
        <w:t xml:space="preserve"> </w:t>
      </w:r>
      <w:proofErr w:type="spellStart"/>
      <w:r w:rsidRPr="00744A15">
        <w:rPr>
          <w:rFonts w:cs="Times New Roman"/>
          <w:szCs w:val="24"/>
        </w:rPr>
        <w:t>yükümlüdür</w:t>
      </w:r>
      <w:proofErr w:type="spellEnd"/>
      <w:r w:rsidRPr="00744A15">
        <w:rPr>
          <w:rFonts w:cs="Times New Roman"/>
          <w:szCs w:val="24"/>
        </w:rPr>
        <w:t xml:space="preserve">. Bu </w:t>
      </w:r>
      <w:proofErr w:type="spellStart"/>
      <w:r w:rsidRPr="00744A15">
        <w:rPr>
          <w:rFonts w:cs="Times New Roman"/>
          <w:szCs w:val="24"/>
        </w:rPr>
        <w:t>çerçevede</w:t>
      </w:r>
      <w:proofErr w:type="spellEnd"/>
      <w:r w:rsidRPr="00744A15">
        <w:rPr>
          <w:rFonts w:cs="Times New Roman"/>
          <w:szCs w:val="24"/>
        </w:rPr>
        <w:t xml:space="preserve">; </w:t>
      </w:r>
      <w:proofErr w:type="spellStart"/>
      <w:r w:rsidRPr="00744A15">
        <w:rPr>
          <w:rFonts w:cs="Times New Roman"/>
          <w:szCs w:val="24"/>
        </w:rPr>
        <w:t>çalışanların</w:t>
      </w:r>
      <w:proofErr w:type="spellEnd"/>
      <w:r w:rsidRPr="00744A15">
        <w:rPr>
          <w:rFonts w:cs="Times New Roman"/>
          <w:szCs w:val="24"/>
        </w:rPr>
        <w:t xml:space="preserve"> </w:t>
      </w:r>
      <w:proofErr w:type="spellStart"/>
      <w:r w:rsidRPr="00744A15">
        <w:rPr>
          <w:rFonts w:cs="Times New Roman"/>
          <w:szCs w:val="24"/>
        </w:rPr>
        <w:t>iş</w:t>
      </w:r>
      <w:proofErr w:type="spellEnd"/>
      <w:r w:rsidRPr="00744A15">
        <w:rPr>
          <w:rFonts w:cs="Times New Roman"/>
          <w:szCs w:val="24"/>
        </w:rPr>
        <w:t xml:space="preserve"> </w:t>
      </w:r>
      <w:proofErr w:type="spellStart"/>
      <w:r w:rsidRPr="00744A15">
        <w:rPr>
          <w:rFonts w:cs="Times New Roman"/>
          <w:szCs w:val="24"/>
        </w:rPr>
        <w:t>güvenliği</w:t>
      </w:r>
      <w:proofErr w:type="spellEnd"/>
      <w:r w:rsidRPr="00744A15">
        <w:rPr>
          <w:rFonts w:cs="Times New Roman"/>
          <w:szCs w:val="24"/>
        </w:rPr>
        <w:t xml:space="preserve"> </w:t>
      </w:r>
      <w:proofErr w:type="spellStart"/>
      <w:r w:rsidRPr="00744A15">
        <w:rPr>
          <w:rFonts w:cs="Times New Roman"/>
          <w:szCs w:val="24"/>
        </w:rPr>
        <w:t>uzmanı</w:t>
      </w:r>
      <w:proofErr w:type="spellEnd"/>
      <w:r w:rsidRPr="00744A15">
        <w:rPr>
          <w:rFonts w:cs="Times New Roman"/>
          <w:szCs w:val="24"/>
        </w:rPr>
        <w:t xml:space="preserve">, </w:t>
      </w:r>
      <w:proofErr w:type="spellStart"/>
      <w:r w:rsidRPr="00744A15">
        <w:rPr>
          <w:rFonts w:cs="Times New Roman"/>
          <w:szCs w:val="24"/>
        </w:rPr>
        <w:t>iş</w:t>
      </w:r>
      <w:proofErr w:type="spellEnd"/>
      <w:r w:rsidRPr="00744A15">
        <w:rPr>
          <w:rFonts w:cs="Times New Roman"/>
          <w:szCs w:val="24"/>
        </w:rPr>
        <w:t xml:space="preserve"> </w:t>
      </w:r>
      <w:proofErr w:type="spellStart"/>
      <w:r w:rsidRPr="00744A15">
        <w:rPr>
          <w:rFonts w:cs="Times New Roman"/>
          <w:szCs w:val="24"/>
        </w:rPr>
        <w:t>yeri</w:t>
      </w:r>
      <w:proofErr w:type="spellEnd"/>
      <w:r w:rsidRPr="00744A15">
        <w:rPr>
          <w:rFonts w:cs="Times New Roman"/>
          <w:szCs w:val="24"/>
        </w:rPr>
        <w:t xml:space="preserve"> </w:t>
      </w:r>
      <w:proofErr w:type="spellStart"/>
      <w:r w:rsidRPr="00744A15">
        <w:rPr>
          <w:rFonts w:cs="Times New Roman"/>
          <w:szCs w:val="24"/>
        </w:rPr>
        <w:t>hekimi</w:t>
      </w:r>
      <w:proofErr w:type="spellEnd"/>
      <w:r w:rsidRPr="00744A15">
        <w:rPr>
          <w:rFonts w:cs="Times New Roman"/>
          <w:szCs w:val="24"/>
        </w:rPr>
        <w:t xml:space="preserve"> </w:t>
      </w:r>
      <w:proofErr w:type="spellStart"/>
      <w:r w:rsidRPr="00744A15">
        <w:rPr>
          <w:rFonts w:cs="Times New Roman"/>
          <w:szCs w:val="24"/>
        </w:rPr>
        <w:t>ve</w:t>
      </w:r>
      <w:proofErr w:type="spellEnd"/>
      <w:r w:rsidRPr="00744A15">
        <w:rPr>
          <w:rFonts w:cs="Times New Roman"/>
          <w:szCs w:val="24"/>
        </w:rPr>
        <w:t xml:space="preserve"> </w:t>
      </w:r>
      <w:proofErr w:type="spellStart"/>
      <w:r w:rsidRPr="00744A15">
        <w:rPr>
          <w:rFonts w:cs="Times New Roman"/>
          <w:szCs w:val="24"/>
        </w:rPr>
        <w:t>zorunlu</w:t>
      </w:r>
      <w:proofErr w:type="spellEnd"/>
      <w:r w:rsidRPr="00744A15">
        <w:rPr>
          <w:rFonts w:cs="Times New Roman"/>
          <w:szCs w:val="24"/>
        </w:rPr>
        <w:t xml:space="preserve"> </w:t>
      </w:r>
      <w:proofErr w:type="spellStart"/>
      <w:r w:rsidRPr="00744A15">
        <w:rPr>
          <w:rFonts w:cs="Times New Roman"/>
          <w:szCs w:val="24"/>
        </w:rPr>
        <w:t>olması</w:t>
      </w:r>
      <w:proofErr w:type="spellEnd"/>
      <w:r w:rsidRPr="00744A15">
        <w:rPr>
          <w:rFonts w:cs="Times New Roman"/>
          <w:szCs w:val="24"/>
        </w:rPr>
        <w:t xml:space="preserve"> </w:t>
      </w:r>
      <w:proofErr w:type="spellStart"/>
      <w:r w:rsidRPr="00744A15">
        <w:rPr>
          <w:rFonts w:cs="Times New Roman"/>
          <w:szCs w:val="24"/>
        </w:rPr>
        <w:t>halinde</w:t>
      </w:r>
      <w:proofErr w:type="spellEnd"/>
      <w:r w:rsidRPr="00744A15">
        <w:rPr>
          <w:rFonts w:cs="Times New Roman"/>
          <w:szCs w:val="24"/>
        </w:rPr>
        <w:t xml:space="preserve"> </w:t>
      </w:r>
      <w:proofErr w:type="spellStart"/>
      <w:r w:rsidRPr="00744A15">
        <w:rPr>
          <w:rFonts w:cs="Times New Roman"/>
          <w:szCs w:val="24"/>
        </w:rPr>
        <w:t>diğer</w:t>
      </w:r>
      <w:proofErr w:type="spellEnd"/>
      <w:r w:rsidRPr="00744A15">
        <w:rPr>
          <w:rFonts w:cs="Times New Roman"/>
          <w:szCs w:val="24"/>
        </w:rPr>
        <w:t xml:space="preserve"> </w:t>
      </w:r>
      <w:proofErr w:type="spellStart"/>
      <w:r w:rsidRPr="00744A15">
        <w:rPr>
          <w:rFonts w:cs="Times New Roman"/>
          <w:szCs w:val="24"/>
        </w:rPr>
        <w:t>sağlık</w:t>
      </w:r>
      <w:proofErr w:type="spellEnd"/>
      <w:r w:rsidRPr="00744A15">
        <w:rPr>
          <w:rFonts w:cs="Times New Roman"/>
          <w:szCs w:val="24"/>
        </w:rPr>
        <w:t xml:space="preserve"> </w:t>
      </w:r>
      <w:proofErr w:type="spellStart"/>
      <w:r w:rsidRPr="00744A15">
        <w:rPr>
          <w:rFonts w:cs="Times New Roman"/>
          <w:szCs w:val="24"/>
        </w:rPr>
        <w:t>personeli</w:t>
      </w:r>
      <w:proofErr w:type="spellEnd"/>
      <w:r w:rsidRPr="00744A15">
        <w:rPr>
          <w:rFonts w:cs="Times New Roman"/>
          <w:szCs w:val="24"/>
        </w:rPr>
        <w:t xml:space="preserve"> </w:t>
      </w:r>
      <w:proofErr w:type="spellStart"/>
      <w:r w:rsidRPr="00744A15">
        <w:rPr>
          <w:rFonts w:cs="Times New Roman"/>
          <w:szCs w:val="24"/>
        </w:rPr>
        <w:t>tarafından</w:t>
      </w:r>
      <w:proofErr w:type="spellEnd"/>
      <w:r w:rsidRPr="00744A15">
        <w:rPr>
          <w:rFonts w:cs="Times New Roman"/>
          <w:szCs w:val="24"/>
        </w:rPr>
        <w:t xml:space="preserve"> </w:t>
      </w:r>
      <w:proofErr w:type="spellStart"/>
      <w:r w:rsidRPr="00744A15">
        <w:rPr>
          <w:rFonts w:cs="Times New Roman"/>
          <w:szCs w:val="24"/>
        </w:rPr>
        <w:t>sunulan</w:t>
      </w:r>
      <w:proofErr w:type="spellEnd"/>
      <w:r w:rsidRPr="00744A15">
        <w:rPr>
          <w:rFonts w:cs="Times New Roman"/>
          <w:szCs w:val="24"/>
        </w:rPr>
        <w:t xml:space="preserve"> </w:t>
      </w:r>
      <w:proofErr w:type="spellStart"/>
      <w:r w:rsidRPr="00744A15">
        <w:rPr>
          <w:rFonts w:cs="Times New Roman"/>
          <w:szCs w:val="24"/>
        </w:rPr>
        <w:t>hizmetlerden</w:t>
      </w:r>
      <w:proofErr w:type="spellEnd"/>
      <w:r w:rsidRPr="00744A15">
        <w:rPr>
          <w:rFonts w:cs="Times New Roman"/>
          <w:szCs w:val="24"/>
        </w:rPr>
        <w:t xml:space="preserve"> </w:t>
      </w:r>
      <w:proofErr w:type="spellStart"/>
      <w:r w:rsidRPr="00744A15">
        <w:rPr>
          <w:rFonts w:cs="Times New Roman"/>
          <w:szCs w:val="24"/>
        </w:rPr>
        <w:t>yararlanması</w:t>
      </w:r>
      <w:proofErr w:type="spellEnd"/>
      <w:r w:rsidRPr="00744A15">
        <w:rPr>
          <w:rFonts w:cs="Times New Roman"/>
          <w:szCs w:val="24"/>
        </w:rPr>
        <w:t xml:space="preserve">, </w:t>
      </w:r>
      <w:proofErr w:type="spellStart"/>
      <w:r w:rsidRPr="00744A15">
        <w:rPr>
          <w:rFonts w:cs="Times New Roman"/>
          <w:szCs w:val="24"/>
        </w:rPr>
        <w:t>çalışanların</w:t>
      </w:r>
      <w:proofErr w:type="spellEnd"/>
      <w:r w:rsidRPr="00744A15">
        <w:rPr>
          <w:rFonts w:cs="Times New Roman"/>
          <w:szCs w:val="24"/>
        </w:rPr>
        <w:t xml:space="preserve"> </w:t>
      </w:r>
      <w:proofErr w:type="spellStart"/>
      <w:r w:rsidRPr="00744A15">
        <w:rPr>
          <w:rFonts w:cs="Times New Roman"/>
          <w:szCs w:val="24"/>
        </w:rPr>
        <w:t>sağlık</w:t>
      </w:r>
      <w:proofErr w:type="spellEnd"/>
      <w:r w:rsidRPr="00744A15">
        <w:rPr>
          <w:rFonts w:cs="Times New Roman"/>
          <w:szCs w:val="24"/>
        </w:rPr>
        <w:t xml:space="preserve"> </w:t>
      </w:r>
      <w:proofErr w:type="spellStart"/>
      <w:r w:rsidRPr="00744A15">
        <w:rPr>
          <w:rFonts w:cs="Times New Roman"/>
          <w:szCs w:val="24"/>
        </w:rPr>
        <w:t>gözetiminin</w:t>
      </w:r>
      <w:proofErr w:type="spellEnd"/>
      <w:r w:rsidRPr="00744A15">
        <w:rPr>
          <w:rFonts w:cs="Times New Roman"/>
          <w:szCs w:val="24"/>
        </w:rPr>
        <w:t xml:space="preserve"> </w:t>
      </w:r>
      <w:proofErr w:type="spellStart"/>
      <w:r w:rsidRPr="00744A15">
        <w:rPr>
          <w:rFonts w:cs="Times New Roman"/>
          <w:szCs w:val="24"/>
        </w:rPr>
        <w:t>yapılması</w:t>
      </w:r>
      <w:proofErr w:type="spellEnd"/>
      <w:r w:rsidRPr="00744A15">
        <w:rPr>
          <w:rFonts w:cs="Times New Roman"/>
          <w:szCs w:val="24"/>
        </w:rPr>
        <w:t xml:space="preserve">,  </w:t>
      </w:r>
      <w:proofErr w:type="spellStart"/>
      <w:r w:rsidRPr="00744A15">
        <w:rPr>
          <w:rFonts w:cs="Times New Roman"/>
          <w:szCs w:val="24"/>
        </w:rPr>
        <w:t>mesleki</w:t>
      </w:r>
      <w:proofErr w:type="spellEnd"/>
      <w:r w:rsidRPr="00744A15">
        <w:rPr>
          <w:rFonts w:cs="Times New Roman"/>
          <w:szCs w:val="24"/>
        </w:rPr>
        <w:t xml:space="preserve"> </w:t>
      </w:r>
      <w:proofErr w:type="spellStart"/>
      <w:r w:rsidRPr="00744A15">
        <w:rPr>
          <w:rFonts w:cs="Times New Roman"/>
          <w:szCs w:val="24"/>
        </w:rPr>
        <w:t>risklerin</w:t>
      </w:r>
      <w:proofErr w:type="spellEnd"/>
      <w:r w:rsidRPr="00744A15">
        <w:rPr>
          <w:rFonts w:cs="Times New Roman"/>
          <w:szCs w:val="24"/>
        </w:rPr>
        <w:t xml:space="preserve"> </w:t>
      </w:r>
      <w:proofErr w:type="spellStart"/>
      <w:r w:rsidRPr="00744A15">
        <w:rPr>
          <w:rFonts w:cs="Times New Roman"/>
          <w:szCs w:val="24"/>
        </w:rPr>
        <w:t>önlenmesi</w:t>
      </w:r>
      <w:proofErr w:type="spellEnd"/>
      <w:r w:rsidRPr="00744A15">
        <w:rPr>
          <w:rFonts w:cs="Times New Roman"/>
          <w:szCs w:val="24"/>
        </w:rPr>
        <w:t xml:space="preserve">, </w:t>
      </w:r>
      <w:proofErr w:type="spellStart"/>
      <w:r w:rsidRPr="00744A15">
        <w:rPr>
          <w:rFonts w:cs="Times New Roman"/>
          <w:szCs w:val="24"/>
        </w:rPr>
        <w:t>eğitim</w:t>
      </w:r>
      <w:proofErr w:type="spellEnd"/>
      <w:r w:rsidRPr="00744A15">
        <w:rPr>
          <w:rFonts w:cs="Times New Roman"/>
          <w:szCs w:val="24"/>
        </w:rPr>
        <w:t xml:space="preserve"> </w:t>
      </w:r>
      <w:proofErr w:type="spellStart"/>
      <w:r w:rsidRPr="00744A15">
        <w:rPr>
          <w:rFonts w:cs="Times New Roman"/>
          <w:szCs w:val="24"/>
        </w:rPr>
        <w:t>ve</w:t>
      </w:r>
      <w:proofErr w:type="spellEnd"/>
      <w:r w:rsidRPr="00744A15">
        <w:rPr>
          <w:rFonts w:cs="Times New Roman"/>
          <w:szCs w:val="24"/>
        </w:rPr>
        <w:t xml:space="preserve"> </w:t>
      </w:r>
      <w:proofErr w:type="spellStart"/>
      <w:r w:rsidRPr="00744A15">
        <w:rPr>
          <w:rFonts w:cs="Times New Roman"/>
          <w:szCs w:val="24"/>
        </w:rPr>
        <w:t>bilgi</w:t>
      </w:r>
      <w:proofErr w:type="spellEnd"/>
      <w:r w:rsidRPr="00744A15">
        <w:rPr>
          <w:rFonts w:cs="Times New Roman"/>
          <w:szCs w:val="24"/>
        </w:rPr>
        <w:t xml:space="preserve"> </w:t>
      </w:r>
      <w:proofErr w:type="spellStart"/>
      <w:r w:rsidRPr="00744A15">
        <w:rPr>
          <w:rFonts w:cs="Times New Roman"/>
          <w:szCs w:val="24"/>
        </w:rPr>
        <w:t>verilmesi</w:t>
      </w:r>
      <w:proofErr w:type="spellEnd"/>
      <w:r w:rsidRPr="00744A15">
        <w:rPr>
          <w:rFonts w:cs="Times New Roman"/>
          <w:szCs w:val="24"/>
        </w:rPr>
        <w:t xml:space="preserve"> </w:t>
      </w:r>
      <w:proofErr w:type="spellStart"/>
      <w:r w:rsidRPr="00744A15">
        <w:rPr>
          <w:rFonts w:cs="Times New Roman"/>
          <w:szCs w:val="24"/>
        </w:rPr>
        <w:t>dâhil</w:t>
      </w:r>
      <w:proofErr w:type="spellEnd"/>
      <w:r w:rsidRPr="00744A15">
        <w:rPr>
          <w:rFonts w:cs="Times New Roman"/>
          <w:szCs w:val="24"/>
        </w:rPr>
        <w:t xml:space="preserve"> her </w:t>
      </w:r>
      <w:proofErr w:type="spellStart"/>
      <w:r w:rsidRPr="00744A15">
        <w:rPr>
          <w:rFonts w:cs="Times New Roman"/>
          <w:szCs w:val="24"/>
        </w:rPr>
        <w:t>türlü</w:t>
      </w:r>
      <w:proofErr w:type="spellEnd"/>
      <w:r w:rsidRPr="00744A15">
        <w:rPr>
          <w:rFonts w:cs="Times New Roman"/>
          <w:szCs w:val="24"/>
        </w:rPr>
        <w:t xml:space="preserve"> </w:t>
      </w:r>
      <w:proofErr w:type="spellStart"/>
      <w:r w:rsidRPr="00744A15">
        <w:rPr>
          <w:rFonts w:cs="Times New Roman"/>
          <w:szCs w:val="24"/>
        </w:rPr>
        <w:t>tedbirin</w:t>
      </w:r>
      <w:proofErr w:type="spellEnd"/>
      <w:r w:rsidRPr="00744A15">
        <w:rPr>
          <w:rFonts w:cs="Times New Roman"/>
          <w:szCs w:val="24"/>
        </w:rPr>
        <w:t xml:space="preserve"> </w:t>
      </w:r>
      <w:proofErr w:type="spellStart"/>
      <w:r w:rsidRPr="00744A15">
        <w:rPr>
          <w:rFonts w:cs="Times New Roman"/>
          <w:szCs w:val="24"/>
        </w:rPr>
        <w:t>alınması</w:t>
      </w:r>
      <w:proofErr w:type="spellEnd"/>
      <w:r w:rsidRPr="00744A15">
        <w:rPr>
          <w:rFonts w:cs="Times New Roman"/>
          <w:szCs w:val="24"/>
        </w:rPr>
        <w:t xml:space="preserve">, </w:t>
      </w:r>
      <w:proofErr w:type="spellStart"/>
      <w:r w:rsidRPr="00744A15">
        <w:rPr>
          <w:rFonts w:cs="Times New Roman"/>
          <w:szCs w:val="24"/>
        </w:rPr>
        <w:t>organizasyonun</w:t>
      </w:r>
      <w:proofErr w:type="spellEnd"/>
      <w:r w:rsidRPr="00744A15">
        <w:rPr>
          <w:rFonts w:cs="Times New Roman"/>
          <w:szCs w:val="24"/>
        </w:rPr>
        <w:t xml:space="preserve"> </w:t>
      </w:r>
      <w:proofErr w:type="spellStart"/>
      <w:r w:rsidRPr="00744A15">
        <w:rPr>
          <w:rFonts w:cs="Times New Roman"/>
          <w:szCs w:val="24"/>
        </w:rPr>
        <w:t>yapılması</w:t>
      </w:r>
      <w:proofErr w:type="spellEnd"/>
      <w:r w:rsidRPr="00744A15">
        <w:rPr>
          <w:rFonts w:cs="Times New Roman"/>
          <w:szCs w:val="24"/>
        </w:rPr>
        <w:t xml:space="preserve">, </w:t>
      </w:r>
      <w:proofErr w:type="spellStart"/>
      <w:r w:rsidRPr="00744A15">
        <w:rPr>
          <w:rFonts w:cs="Times New Roman"/>
          <w:szCs w:val="24"/>
        </w:rPr>
        <w:t>gerekli</w:t>
      </w:r>
      <w:proofErr w:type="spellEnd"/>
      <w:r w:rsidRPr="00744A15">
        <w:rPr>
          <w:rFonts w:cs="Times New Roman"/>
          <w:szCs w:val="24"/>
        </w:rPr>
        <w:t xml:space="preserve"> </w:t>
      </w:r>
      <w:proofErr w:type="spellStart"/>
      <w:r w:rsidRPr="00744A15">
        <w:rPr>
          <w:rFonts w:cs="Times New Roman"/>
          <w:szCs w:val="24"/>
        </w:rPr>
        <w:t>araç</w:t>
      </w:r>
      <w:proofErr w:type="spellEnd"/>
      <w:r w:rsidRPr="00744A15">
        <w:rPr>
          <w:rFonts w:cs="Times New Roman"/>
          <w:szCs w:val="24"/>
        </w:rPr>
        <w:t xml:space="preserve"> </w:t>
      </w:r>
      <w:proofErr w:type="spellStart"/>
      <w:r w:rsidRPr="00744A15">
        <w:rPr>
          <w:rFonts w:cs="Times New Roman"/>
          <w:szCs w:val="24"/>
        </w:rPr>
        <w:t>ve</w:t>
      </w:r>
      <w:proofErr w:type="spellEnd"/>
      <w:r w:rsidRPr="00744A15">
        <w:rPr>
          <w:rFonts w:cs="Times New Roman"/>
          <w:szCs w:val="24"/>
        </w:rPr>
        <w:t xml:space="preserve"> </w:t>
      </w:r>
      <w:proofErr w:type="spellStart"/>
      <w:r w:rsidRPr="00744A15">
        <w:rPr>
          <w:rFonts w:cs="Times New Roman"/>
          <w:szCs w:val="24"/>
        </w:rPr>
        <w:t>gereçlerin</w:t>
      </w:r>
      <w:proofErr w:type="spellEnd"/>
      <w:r w:rsidRPr="00744A15">
        <w:rPr>
          <w:rFonts w:cs="Times New Roman"/>
          <w:szCs w:val="24"/>
        </w:rPr>
        <w:t xml:space="preserve"> </w:t>
      </w:r>
      <w:proofErr w:type="spellStart"/>
      <w:r w:rsidRPr="00744A15">
        <w:rPr>
          <w:rFonts w:cs="Times New Roman"/>
          <w:szCs w:val="24"/>
        </w:rPr>
        <w:t>sağlanması</w:t>
      </w:r>
      <w:proofErr w:type="spellEnd"/>
      <w:r w:rsidRPr="00744A15">
        <w:rPr>
          <w:rFonts w:cs="Times New Roman"/>
          <w:szCs w:val="24"/>
        </w:rPr>
        <w:t xml:space="preserve">, </w:t>
      </w:r>
      <w:proofErr w:type="spellStart"/>
      <w:r w:rsidRPr="00744A15">
        <w:rPr>
          <w:rFonts w:cs="Times New Roman"/>
          <w:szCs w:val="24"/>
        </w:rPr>
        <w:t>sağlık</w:t>
      </w:r>
      <w:proofErr w:type="spellEnd"/>
      <w:r w:rsidRPr="00744A15">
        <w:rPr>
          <w:rFonts w:cs="Times New Roman"/>
          <w:szCs w:val="24"/>
        </w:rPr>
        <w:t xml:space="preserve"> </w:t>
      </w:r>
      <w:proofErr w:type="spellStart"/>
      <w:r w:rsidRPr="00744A15">
        <w:rPr>
          <w:rFonts w:cs="Times New Roman"/>
          <w:szCs w:val="24"/>
        </w:rPr>
        <w:t>ve</w:t>
      </w:r>
      <w:proofErr w:type="spellEnd"/>
      <w:r w:rsidRPr="00744A15">
        <w:rPr>
          <w:rFonts w:cs="Times New Roman"/>
          <w:szCs w:val="24"/>
        </w:rPr>
        <w:t xml:space="preserve"> </w:t>
      </w:r>
      <w:proofErr w:type="spellStart"/>
      <w:r w:rsidRPr="00744A15">
        <w:rPr>
          <w:rFonts w:cs="Times New Roman"/>
          <w:szCs w:val="24"/>
        </w:rPr>
        <w:t>güvenlik</w:t>
      </w:r>
      <w:proofErr w:type="spellEnd"/>
      <w:r w:rsidRPr="00744A15">
        <w:rPr>
          <w:rFonts w:cs="Times New Roman"/>
          <w:szCs w:val="24"/>
        </w:rPr>
        <w:t xml:space="preserve"> </w:t>
      </w:r>
      <w:proofErr w:type="spellStart"/>
      <w:r w:rsidRPr="00744A15">
        <w:rPr>
          <w:rFonts w:cs="Times New Roman"/>
          <w:szCs w:val="24"/>
        </w:rPr>
        <w:t>tedbirlerinin</w:t>
      </w:r>
      <w:proofErr w:type="spellEnd"/>
      <w:r w:rsidRPr="00744A15">
        <w:rPr>
          <w:rFonts w:cs="Times New Roman"/>
          <w:szCs w:val="24"/>
        </w:rPr>
        <w:t xml:space="preserve"> </w:t>
      </w:r>
      <w:proofErr w:type="spellStart"/>
      <w:r w:rsidRPr="00744A15">
        <w:rPr>
          <w:rFonts w:cs="Times New Roman"/>
          <w:szCs w:val="24"/>
        </w:rPr>
        <w:t>değişen</w:t>
      </w:r>
      <w:proofErr w:type="spellEnd"/>
      <w:r w:rsidRPr="00744A15">
        <w:rPr>
          <w:rFonts w:cs="Times New Roman"/>
          <w:szCs w:val="24"/>
        </w:rPr>
        <w:t xml:space="preserve"> </w:t>
      </w:r>
      <w:proofErr w:type="spellStart"/>
      <w:r w:rsidRPr="00744A15">
        <w:rPr>
          <w:rFonts w:cs="Times New Roman"/>
          <w:szCs w:val="24"/>
        </w:rPr>
        <w:t>şartlara</w:t>
      </w:r>
      <w:proofErr w:type="spellEnd"/>
      <w:r w:rsidRPr="00744A15">
        <w:rPr>
          <w:rFonts w:cs="Times New Roman"/>
          <w:szCs w:val="24"/>
        </w:rPr>
        <w:t xml:space="preserve"> </w:t>
      </w:r>
      <w:proofErr w:type="spellStart"/>
      <w:r w:rsidRPr="00744A15">
        <w:rPr>
          <w:rFonts w:cs="Times New Roman"/>
          <w:szCs w:val="24"/>
        </w:rPr>
        <w:t>uygun</w:t>
      </w:r>
      <w:proofErr w:type="spellEnd"/>
      <w:r w:rsidRPr="00744A15">
        <w:rPr>
          <w:rFonts w:cs="Times New Roman"/>
          <w:szCs w:val="24"/>
        </w:rPr>
        <w:t xml:space="preserve"> </w:t>
      </w:r>
      <w:proofErr w:type="spellStart"/>
      <w:r w:rsidRPr="00744A15">
        <w:rPr>
          <w:rFonts w:cs="Times New Roman"/>
          <w:szCs w:val="24"/>
        </w:rPr>
        <w:t>hâle</w:t>
      </w:r>
      <w:proofErr w:type="spellEnd"/>
      <w:r w:rsidRPr="00744A15">
        <w:rPr>
          <w:rFonts w:cs="Times New Roman"/>
          <w:szCs w:val="24"/>
        </w:rPr>
        <w:t xml:space="preserve"> </w:t>
      </w:r>
      <w:proofErr w:type="spellStart"/>
      <w:r w:rsidRPr="00744A15">
        <w:rPr>
          <w:rFonts w:cs="Times New Roman"/>
          <w:szCs w:val="24"/>
        </w:rPr>
        <w:t>getirilmesi</w:t>
      </w:r>
      <w:proofErr w:type="spellEnd"/>
      <w:r w:rsidRPr="00744A15">
        <w:rPr>
          <w:rFonts w:cs="Times New Roman"/>
          <w:szCs w:val="24"/>
        </w:rPr>
        <w:t xml:space="preserve"> </w:t>
      </w:r>
      <w:proofErr w:type="spellStart"/>
      <w:r w:rsidRPr="00744A15">
        <w:rPr>
          <w:rFonts w:cs="Times New Roman"/>
          <w:szCs w:val="24"/>
        </w:rPr>
        <w:t>ve</w:t>
      </w:r>
      <w:proofErr w:type="spellEnd"/>
      <w:r w:rsidRPr="00744A15">
        <w:rPr>
          <w:rFonts w:cs="Times New Roman"/>
          <w:szCs w:val="24"/>
        </w:rPr>
        <w:t xml:space="preserve"> </w:t>
      </w:r>
      <w:proofErr w:type="spellStart"/>
      <w:r w:rsidRPr="00744A15">
        <w:rPr>
          <w:rFonts w:cs="Times New Roman"/>
          <w:szCs w:val="24"/>
        </w:rPr>
        <w:t>mevcut</w:t>
      </w:r>
      <w:proofErr w:type="spellEnd"/>
      <w:r w:rsidRPr="00744A15">
        <w:rPr>
          <w:rFonts w:cs="Times New Roman"/>
          <w:szCs w:val="24"/>
        </w:rPr>
        <w:t xml:space="preserve"> </w:t>
      </w:r>
      <w:proofErr w:type="spellStart"/>
      <w:r w:rsidRPr="00744A15">
        <w:rPr>
          <w:rFonts w:cs="Times New Roman"/>
          <w:szCs w:val="24"/>
        </w:rPr>
        <w:t>durumun</w:t>
      </w:r>
      <w:proofErr w:type="spellEnd"/>
      <w:r w:rsidRPr="00744A15">
        <w:rPr>
          <w:rFonts w:cs="Times New Roman"/>
          <w:szCs w:val="24"/>
        </w:rPr>
        <w:t xml:space="preserve"> </w:t>
      </w:r>
      <w:proofErr w:type="spellStart"/>
      <w:r w:rsidRPr="00744A15">
        <w:rPr>
          <w:rFonts w:cs="Times New Roman"/>
          <w:szCs w:val="24"/>
        </w:rPr>
        <w:t>iyileştirilmesi</w:t>
      </w:r>
      <w:proofErr w:type="spellEnd"/>
      <w:r w:rsidRPr="00744A15">
        <w:rPr>
          <w:rFonts w:cs="Times New Roman"/>
          <w:szCs w:val="24"/>
        </w:rPr>
        <w:t xml:space="preserve">, </w:t>
      </w:r>
      <w:proofErr w:type="spellStart"/>
      <w:r w:rsidRPr="00744A15">
        <w:rPr>
          <w:rFonts w:cs="Times New Roman"/>
          <w:szCs w:val="24"/>
        </w:rPr>
        <w:t>işyerinde</w:t>
      </w:r>
      <w:proofErr w:type="spellEnd"/>
      <w:r w:rsidRPr="00744A15">
        <w:rPr>
          <w:rFonts w:cs="Times New Roman"/>
          <w:szCs w:val="24"/>
        </w:rPr>
        <w:t xml:space="preserve"> </w:t>
      </w:r>
      <w:proofErr w:type="spellStart"/>
      <w:r w:rsidRPr="00744A15">
        <w:rPr>
          <w:rFonts w:cs="Times New Roman"/>
          <w:szCs w:val="24"/>
        </w:rPr>
        <w:t>alınan</w:t>
      </w:r>
      <w:proofErr w:type="spellEnd"/>
      <w:r w:rsidRPr="00744A15">
        <w:rPr>
          <w:rFonts w:cs="Times New Roman"/>
          <w:szCs w:val="24"/>
        </w:rPr>
        <w:t xml:space="preserve"> </w:t>
      </w:r>
      <w:proofErr w:type="spellStart"/>
      <w:r w:rsidRPr="00744A15">
        <w:rPr>
          <w:rFonts w:cs="Times New Roman"/>
          <w:szCs w:val="24"/>
        </w:rPr>
        <w:t>iş</w:t>
      </w:r>
      <w:proofErr w:type="spellEnd"/>
      <w:r w:rsidRPr="00744A15">
        <w:rPr>
          <w:rFonts w:cs="Times New Roman"/>
          <w:szCs w:val="24"/>
        </w:rPr>
        <w:t xml:space="preserve"> </w:t>
      </w:r>
      <w:proofErr w:type="spellStart"/>
      <w:r w:rsidRPr="00744A15">
        <w:rPr>
          <w:rFonts w:cs="Times New Roman"/>
          <w:szCs w:val="24"/>
        </w:rPr>
        <w:t>sağlığı</w:t>
      </w:r>
      <w:proofErr w:type="spellEnd"/>
      <w:r w:rsidRPr="00744A15">
        <w:rPr>
          <w:rFonts w:cs="Times New Roman"/>
          <w:szCs w:val="24"/>
        </w:rPr>
        <w:t xml:space="preserve"> </w:t>
      </w:r>
      <w:proofErr w:type="spellStart"/>
      <w:r w:rsidRPr="00744A15">
        <w:rPr>
          <w:rFonts w:cs="Times New Roman"/>
          <w:szCs w:val="24"/>
        </w:rPr>
        <w:t>ve</w:t>
      </w:r>
      <w:proofErr w:type="spellEnd"/>
      <w:r w:rsidRPr="00744A15">
        <w:rPr>
          <w:rFonts w:cs="Times New Roman"/>
          <w:szCs w:val="24"/>
        </w:rPr>
        <w:t xml:space="preserve"> </w:t>
      </w:r>
      <w:proofErr w:type="spellStart"/>
      <w:r w:rsidRPr="00744A15">
        <w:rPr>
          <w:rFonts w:cs="Times New Roman"/>
          <w:szCs w:val="24"/>
        </w:rPr>
        <w:t>güvenliği</w:t>
      </w:r>
      <w:proofErr w:type="spellEnd"/>
      <w:r w:rsidRPr="00744A15">
        <w:rPr>
          <w:rFonts w:cs="Times New Roman"/>
          <w:szCs w:val="24"/>
        </w:rPr>
        <w:t xml:space="preserve"> </w:t>
      </w:r>
      <w:proofErr w:type="spellStart"/>
      <w:r w:rsidRPr="00744A15">
        <w:rPr>
          <w:rFonts w:cs="Times New Roman"/>
          <w:szCs w:val="24"/>
        </w:rPr>
        <w:t>tedbirlerine</w:t>
      </w:r>
      <w:proofErr w:type="spellEnd"/>
      <w:r w:rsidRPr="00744A15">
        <w:rPr>
          <w:rFonts w:cs="Times New Roman"/>
          <w:szCs w:val="24"/>
        </w:rPr>
        <w:t xml:space="preserve"> </w:t>
      </w:r>
      <w:proofErr w:type="spellStart"/>
      <w:r w:rsidRPr="00744A15">
        <w:rPr>
          <w:rFonts w:cs="Times New Roman"/>
          <w:szCs w:val="24"/>
        </w:rPr>
        <w:t>uyulup</w:t>
      </w:r>
      <w:proofErr w:type="spellEnd"/>
      <w:r w:rsidRPr="00744A15">
        <w:rPr>
          <w:rFonts w:cs="Times New Roman"/>
          <w:szCs w:val="24"/>
        </w:rPr>
        <w:t xml:space="preserve"> </w:t>
      </w:r>
      <w:proofErr w:type="spellStart"/>
      <w:r w:rsidRPr="00744A15">
        <w:rPr>
          <w:rFonts w:cs="Times New Roman"/>
          <w:szCs w:val="24"/>
        </w:rPr>
        <w:t>uyulmadığının</w:t>
      </w:r>
      <w:proofErr w:type="spellEnd"/>
      <w:r w:rsidRPr="00744A15">
        <w:rPr>
          <w:rFonts w:cs="Times New Roman"/>
          <w:szCs w:val="24"/>
        </w:rPr>
        <w:t xml:space="preserve"> </w:t>
      </w:r>
      <w:proofErr w:type="spellStart"/>
      <w:r w:rsidRPr="00744A15">
        <w:rPr>
          <w:rFonts w:cs="Times New Roman"/>
          <w:szCs w:val="24"/>
        </w:rPr>
        <w:t>izlenmesi</w:t>
      </w:r>
      <w:proofErr w:type="spellEnd"/>
      <w:r w:rsidRPr="00744A15">
        <w:rPr>
          <w:rFonts w:cs="Times New Roman"/>
          <w:szCs w:val="24"/>
        </w:rPr>
        <w:t xml:space="preserve">, </w:t>
      </w:r>
      <w:proofErr w:type="spellStart"/>
      <w:r w:rsidRPr="00744A15">
        <w:rPr>
          <w:rFonts w:cs="Times New Roman"/>
          <w:szCs w:val="24"/>
        </w:rPr>
        <w:t>denetlenmesi</w:t>
      </w:r>
      <w:proofErr w:type="spellEnd"/>
      <w:r w:rsidRPr="00744A15">
        <w:rPr>
          <w:rFonts w:cs="Times New Roman"/>
          <w:szCs w:val="24"/>
        </w:rPr>
        <w:t xml:space="preserve"> </w:t>
      </w:r>
      <w:proofErr w:type="spellStart"/>
      <w:r w:rsidRPr="00744A15">
        <w:rPr>
          <w:rFonts w:cs="Times New Roman"/>
          <w:szCs w:val="24"/>
        </w:rPr>
        <w:t>ve</w:t>
      </w:r>
      <w:proofErr w:type="spellEnd"/>
      <w:r w:rsidRPr="00744A15">
        <w:rPr>
          <w:rFonts w:cs="Times New Roman"/>
          <w:szCs w:val="24"/>
        </w:rPr>
        <w:t xml:space="preserve"> </w:t>
      </w:r>
      <w:proofErr w:type="spellStart"/>
      <w:r w:rsidRPr="00744A15">
        <w:rPr>
          <w:rFonts w:cs="Times New Roman"/>
          <w:szCs w:val="24"/>
        </w:rPr>
        <w:t>uygunsuzlukların</w:t>
      </w:r>
      <w:proofErr w:type="spellEnd"/>
      <w:r w:rsidRPr="00744A15">
        <w:rPr>
          <w:rFonts w:cs="Times New Roman"/>
          <w:szCs w:val="24"/>
        </w:rPr>
        <w:t xml:space="preserve"> </w:t>
      </w:r>
      <w:proofErr w:type="spellStart"/>
      <w:r w:rsidRPr="00744A15">
        <w:rPr>
          <w:rFonts w:cs="Times New Roman"/>
          <w:szCs w:val="24"/>
        </w:rPr>
        <w:t>giderilmesi</w:t>
      </w:r>
      <w:proofErr w:type="spellEnd"/>
      <w:r w:rsidRPr="00744A15">
        <w:rPr>
          <w:rFonts w:cs="Times New Roman"/>
          <w:szCs w:val="24"/>
        </w:rPr>
        <w:t xml:space="preserve"> </w:t>
      </w:r>
      <w:proofErr w:type="spellStart"/>
      <w:r w:rsidRPr="00744A15">
        <w:rPr>
          <w:rFonts w:cs="Times New Roman"/>
          <w:szCs w:val="24"/>
        </w:rPr>
        <w:t>gibi</w:t>
      </w:r>
      <w:proofErr w:type="spellEnd"/>
      <w:r w:rsidRPr="00744A15">
        <w:rPr>
          <w:rFonts w:cs="Times New Roman"/>
          <w:szCs w:val="24"/>
        </w:rPr>
        <w:t xml:space="preserve"> </w:t>
      </w:r>
      <w:proofErr w:type="spellStart"/>
      <w:r w:rsidRPr="00744A15">
        <w:rPr>
          <w:rFonts w:cs="Times New Roman"/>
          <w:szCs w:val="24"/>
        </w:rPr>
        <w:t>iş</w:t>
      </w:r>
      <w:proofErr w:type="spellEnd"/>
      <w:r w:rsidRPr="00744A15">
        <w:rPr>
          <w:rFonts w:cs="Times New Roman"/>
          <w:szCs w:val="24"/>
        </w:rPr>
        <w:t xml:space="preserve"> </w:t>
      </w:r>
      <w:proofErr w:type="spellStart"/>
      <w:r w:rsidRPr="00744A15">
        <w:rPr>
          <w:rFonts w:cs="Times New Roman"/>
          <w:szCs w:val="24"/>
        </w:rPr>
        <w:t>sağlığı</w:t>
      </w:r>
      <w:proofErr w:type="spellEnd"/>
      <w:r w:rsidRPr="00744A15">
        <w:rPr>
          <w:rFonts w:cs="Times New Roman"/>
          <w:szCs w:val="24"/>
        </w:rPr>
        <w:t xml:space="preserve"> </w:t>
      </w:r>
      <w:proofErr w:type="spellStart"/>
      <w:r w:rsidRPr="00744A15">
        <w:rPr>
          <w:rFonts w:cs="Times New Roman"/>
          <w:szCs w:val="24"/>
        </w:rPr>
        <w:t>ve</w:t>
      </w:r>
      <w:proofErr w:type="spellEnd"/>
      <w:r w:rsidRPr="00744A15">
        <w:rPr>
          <w:rFonts w:cs="Times New Roman"/>
          <w:szCs w:val="24"/>
        </w:rPr>
        <w:t xml:space="preserve"> </w:t>
      </w:r>
      <w:proofErr w:type="spellStart"/>
      <w:r w:rsidRPr="00744A15">
        <w:rPr>
          <w:rFonts w:cs="Times New Roman"/>
          <w:szCs w:val="24"/>
        </w:rPr>
        <w:t>güvenliği</w:t>
      </w:r>
      <w:proofErr w:type="spellEnd"/>
      <w:r w:rsidRPr="00744A15">
        <w:rPr>
          <w:rFonts w:cs="Times New Roman"/>
          <w:szCs w:val="24"/>
        </w:rPr>
        <w:t xml:space="preserve"> </w:t>
      </w:r>
      <w:proofErr w:type="spellStart"/>
      <w:r w:rsidRPr="00744A15">
        <w:rPr>
          <w:rFonts w:cs="Times New Roman"/>
          <w:szCs w:val="24"/>
        </w:rPr>
        <w:t>mevzuatı</w:t>
      </w:r>
      <w:proofErr w:type="spellEnd"/>
      <w:r w:rsidRPr="00744A15">
        <w:rPr>
          <w:rFonts w:cs="Times New Roman"/>
          <w:szCs w:val="24"/>
        </w:rPr>
        <w:t xml:space="preserve"> </w:t>
      </w:r>
      <w:proofErr w:type="spellStart"/>
      <w:r w:rsidRPr="00744A15">
        <w:rPr>
          <w:rFonts w:cs="Times New Roman"/>
          <w:szCs w:val="24"/>
        </w:rPr>
        <w:t>kapsamında</w:t>
      </w:r>
      <w:proofErr w:type="spellEnd"/>
      <w:r w:rsidRPr="00744A15">
        <w:rPr>
          <w:rFonts w:cs="Times New Roman"/>
          <w:szCs w:val="24"/>
        </w:rPr>
        <w:t xml:space="preserve"> </w:t>
      </w:r>
      <w:proofErr w:type="spellStart"/>
      <w:r w:rsidRPr="00744A15">
        <w:rPr>
          <w:rFonts w:cs="Times New Roman"/>
          <w:szCs w:val="24"/>
        </w:rPr>
        <w:t>iş</w:t>
      </w:r>
      <w:proofErr w:type="spellEnd"/>
      <w:r w:rsidRPr="00744A15">
        <w:rPr>
          <w:rFonts w:cs="Times New Roman"/>
          <w:szCs w:val="24"/>
        </w:rPr>
        <w:t xml:space="preserve"> </w:t>
      </w:r>
      <w:proofErr w:type="spellStart"/>
      <w:r w:rsidRPr="00744A15">
        <w:rPr>
          <w:rFonts w:cs="Times New Roman"/>
          <w:szCs w:val="24"/>
        </w:rPr>
        <w:t>sağlığı</w:t>
      </w:r>
      <w:proofErr w:type="spellEnd"/>
      <w:r w:rsidRPr="00744A15">
        <w:rPr>
          <w:rFonts w:cs="Times New Roman"/>
          <w:szCs w:val="24"/>
        </w:rPr>
        <w:t xml:space="preserve"> </w:t>
      </w:r>
      <w:proofErr w:type="spellStart"/>
      <w:r w:rsidRPr="00744A15">
        <w:rPr>
          <w:rFonts w:cs="Times New Roman"/>
          <w:szCs w:val="24"/>
        </w:rPr>
        <w:t>ve</w:t>
      </w:r>
      <w:proofErr w:type="spellEnd"/>
      <w:r w:rsidRPr="00744A15">
        <w:rPr>
          <w:rFonts w:cs="Times New Roman"/>
          <w:szCs w:val="24"/>
        </w:rPr>
        <w:t xml:space="preserve"> </w:t>
      </w:r>
      <w:proofErr w:type="spellStart"/>
      <w:r w:rsidRPr="00744A15">
        <w:rPr>
          <w:rFonts w:cs="Times New Roman"/>
          <w:szCs w:val="24"/>
        </w:rPr>
        <w:t>güvenliğine</w:t>
      </w:r>
      <w:proofErr w:type="spellEnd"/>
      <w:r w:rsidRPr="00744A15">
        <w:rPr>
          <w:rFonts w:cs="Times New Roman"/>
          <w:szCs w:val="24"/>
        </w:rPr>
        <w:t xml:space="preserve"> </w:t>
      </w:r>
      <w:proofErr w:type="spellStart"/>
      <w:r w:rsidRPr="00744A15">
        <w:rPr>
          <w:rFonts w:cs="Times New Roman"/>
          <w:szCs w:val="24"/>
        </w:rPr>
        <w:t>ilişkin</w:t>
      </w:r>
      <w:proofErr w:type="spellEnd"/>
      <w:r w:rsidRPr="00744A15">
        <w:rPr>
          <w:rFonts w:cs="Times New Roman"/>
          <w:szCs w:val="24"/>
        </w:rPr>
        <w:t xml:space="preserve"> </w:t>
      </w:r>
      <w:proofErr w:type="spellStart"/>
      <w:r w:rsidRPr="00744A15">
        <w:rPr>
          <w:rFonts w:cs="Times New Roman"/>
          <w:szCs w:val="24"/>
        </w:rPr>
        <w:t>alınması</w:t>
      </w:r>
      <w:proofErr w:type="spellEnd"/>
      <w:r w:rsidRPr="00744A15">
        <w:rPr>
          <w:rFonts w:cs="Times New Roman"/>
          <w:szCs w:val="24"/>
        </w:rPr>
        <w:t xml:space="preserve"> </w:t>
      </w:r>
      <w:proofErr w:type="spellStart"/>
      <w:r w:rsidRPr="00744A15">
        <w:rPr>
          <w:rFonts w:cs="Times New Roman"/>
          <w:szCs w:val="24"/>
        </w:rPr>
        <w:t>zorunlu</w:t>
      </w:r>
      <w:proofErr w:type="spellEnd"/>
      <w:r w:rsidRPr="00744A15">
        <w:rPr>
          <w:rFonts w:cs="Times New Roman"/>
          <w:szCs w:val="24"/>
        </w:rPr>
        <w:t xml:space="preserve"> </w:t>
      </w:r>
      <w:proofErr w:type="spellStart"/>
      <w:r w:rsidRPr="00744A15">
        <w:rPr>
          <w:rFonts w:cs="Times New Roman"/>
          <w:szCs w:val="24"/>
        </w:rPr>
        <w:t>tedbirler</w:t>
      </w:r>
      <w:proofErr w:type="spellEnd"/>
      <w:r w:rsidRPr="00744A15">
        <w:rPr>
          <w:rFonts w:cs="Times New Roman"/>
          <w:szCs w:val="24"/>
        </w:rPr>
        <w:t xml:space="preserve"> </w:t>
      </w:r>
      <w:proofErr w:type="spellStart"/>
      <w:r w:rsidRPr="00744A15">
        <w:rPr>
          <w:rFonts w:cs="Times New Roman"/>
          <w:szCs w:val="24"/>
        </w:rPr>
        <w:t>yüklenicinin</w:t>
      </w:r>
      <w:proofErr w:type="spellEnd"/>
      <w:r w:rsidRPr="00744A15">
        <w:rPr>
          <w:rFonts w:cs="Times New Roman"/>
          <w:spacing w:val="-26"/>
          <w:szCs w:val="24"/>
        </w:rPr>
        <w:t xml:space="preserve"> </w:t>
      </w:r>
      <w:proofErr w:type="spellStart"/>
      <w:r w:rsidRPr="00744A15">
        <w:rPr>
          <w:rFonts w:cs="Times New Roman"/>
          <w:szCs w:val="24"/>
        </w:rPr>
        <w:t>sorumluluğundadır</w:t>
      </w:r>
      <w:proofErr w:type="spellEnd"/>
      <w:r w:rsidRPr="00744A15">
        <w:rPr>
          <w:rFonts w:cs="Times New Roman"/>
          <w:szCs w:val="24"/>
        </w:rPr>
        <w:t>.</w:t>
      </w:r>
    </w:p>
    <w:p w14:paraId="629900EE" w14:textId="77777777" w:rsidR="00744A15" w:rsidRDefault="00744A15" w:rsidP="004D4791">
      <w:pPr>
        <w:pStyle w:val="ListeParagraf"/>
        <w:widowControl w:val="0"/>
        <w:numPr>
          <w:ilvl w:val="1"/>
          <w:numId w:val="36"/>
        </w:numPr>
        <w:tabs>
          <w:tab w:val="left" w:pos="609"/>
        </w:tabs>
        <w:autoSpaceDE w:val="0"/>
        <w:autoSpaceDN w:val="0"/>
        <w:spacing w:before="0" w:after="240" w:line="249" w:lineRule="auto"/>
        <w:ind w:right="120" w:firstLine="0"/>
        <w:contextualSpacing w:val="0"/>
        <w:rPr>
          <w:rFonts w:cs="Times New Roman"/>
          <w:szCs w:val="24"/>
        </w:rPr>
      </w:pPr>
      <w:proofErr w:type="spellStart"/>
      <w:r w:rsidRPr="00744A15">
        <w:rPr>
          <w:rFonts w:cs="Times New Roman"/>
          <w:szCs w:val="24"/>
        </w:rPr>
        <w:t>Yüklenici</w:t>
      </w:r>
      <w:proofErr w:type="spellEnd"/>
      <w:r w:rsidRPr="00744A15">
        <w:rPr>
          <w:rFonts w:cs="Times New Roman"/>
          <w:szCs w:val="24"/>
        </w:rPr>
        <w:t xml:space="preserve"> </w:t>
      </w:r>
      <w:proofErr w:type="spellStart"/>
      <w:r w:rsidRPr="00744A15">
        <w:rPr>
          <w:rFonts w:cs="Times New Roman"/>
          <w:szCs w:val="24"/>
        </w:rPr>
        <w:t>çalıştıracağı</w:t>
      </w:r>
      <w:proofErr w:type="spellEnd"/>
      <w:r w:rsidRPr="00744A15">
        <w:rPr>
          <w:rFonts w:cs="Times New Roman"/>
          <w:szCs w:val="24"/>
        </w:rPr>
        <w:t xml:space="preserve"> </w:t>
      </w:r>
      <w:proofErr w:type="spellStart"/>
      <w:r w:rsidRPr="00744A15">
        <w:rPr>
          <w:rFonts w:cs="Times New Roman"/>
          <w:szCs w:val="24"/>
        </w:rPr>
        <w:t>tüm</w:t>
      </w:r>
      <w:proofErr w:type="spellEnd"/>
      <w:r w:rsidRPr="00744A15">
        <w:rPr>
          <w:rFonts w:cs="Times New Roman"/>
          <w:szCs w:val="24"/>
        </w:rPr>
        <w:t xml:space="preserve"> </w:t>
      </w:r>
      <w:proofErr w:type="spellStart"/>
      <w:r w:rsidRPr="00744A15">
        <w:rPr>
          <w:rFonts w:cs="Times New Roman"/>
          <w:szCs w:val="24"/>
        </w:rPr>
        <w:t>personeli</w:t>
      </w:r>
      <w:proofErr w:type="spellEnd"/>
      <w:r w:rsidRPr="00744A15">
        <w:rPr>
          <w:rFonts w:cs="Times New Roman"/>
          <w:szCs w:val="24"/>
        </w:rPr>
        <w:t xml:space="preserve"> </w:t>
      </w:r>
      <w:proofErr w:type="spellStart"/>
      <w:r w:rsidRPr="00744A15">
        <w:rPr>
          <w:rFonts w:cs="Times New Roman"/>
          <w:szCs w:val="24"/>
        </w:rPr>
        <w:t>iş</w:t>
      </w:r>
      <w:proofErr w:type="spellEnd"/>
      <w:r w:rsidRPr="00744A15">
        <w:rPr>
          <w:rFonts w:cs="Times New Roman"/>
          <w:szCs w:val="24"/>
        </w:rPr>
        <w:t xml:space="preserve"> </w:t>
      </w:r>
      <w:proofErr w:type="spellStart"/>
      <w:r w:rsidRPr="00744A15">
        <w:rPr>
          <w:rFonts w:cs="Times New Roman"/>
          <w:szCs w:val="24"/>
        </w:rPr>
        <w:t>kazaları</w:t>
      </w:r>
      <w:proofErr w:type="spellEnd"/>
      <w:r w:rsidRPr="00744A15">
        <w:rPr>
          <w:rFonts w:cs="Times New Roman"/>
          <w:szCs w:val="24"/>
        </w:rPr>
        <w:t xml:space="preserve"> </w:t>
      </w:r>
      <w:proofErr w:type="spellStart"/>
      <w:r w:rsidRPr="00744A15">
        <w:rPr>
          <w:rFonts w:cs="Times New Roman"/>
          <w:szCs w:val="24"/>
        </w:rPr>
        <w:t>ve</w:t>
      </w:r>
      <w:proofErr w:type="spellEnd"/>
      <w:r w:rsidRPr="00744A15">
        <w:rPr>
          <w:rFonts w:cs="Times New Roman"/>
          <w:szCs w:val="24"/>
        </w:rPr>
        <w:t xml:space="preserve"> </w:t>
      </w:r>
      <w:proofErr w:type="spellStart"/>
      <w:r w:rsidRPr="00744A15">
        <w:rPr>
          <w:rFonts w:cs="Times New Roman"/>
          <w:szCs w:val="24"/>
        </w:rPr>
        <w:t>meslek</w:t>
      </w:r>
      <w:proofErr w:type="spellEnd"/>
      <w:r w:rsidRPr="00744A15">
        <w:rPr>
          <w:rFonts w:cs="Times New Roman"/>
          <w:szCs w:val="24"/>
        </w:rPr>
        <w:t xml:space="preserve"> </w:t>
      </w:r>
      <w:proofErr w:type="spellStart"/>
      <w:r w:rsidRPr="00744A15">
        <w:rPr>
          <w:rFonts w:cs="Times New Roman"/>
          <w:szCs w:val="24"/>
        </w:rPr>
        <w:t>hastalıklarına</w:t>
      </w:r>
      <w:proofErr w:type="spellEnd"/>
      <w:r w:rsidRPr="00744A15">
        <w:rPr>
          <w:rFonts w:cs="Times New Roman"/>
          <w:szCs w:val="24"/>
        </w:rPr>
        <w:t xml:space="preserve"> </w:t>
      </w:r>
      <w:proofErr w:type="spellStart"/>
      <w:r w:rsidRPr="00744A15">
        <w:rPr>
          <w:rFonts w:cs="Times New Roman"/>
          <w:szCs w:val="24"/>
        </w:rPr>
        <w:t>karşı</w:t>
      </w:r>
      <w:proofErr w:type="spellEnd"/>
      <w:r w:rsidRPr="00744A15">
        <w:rPr>
          <w:rFonts w:cs="Times New Roman"/>
          <w:szCs w:val="24"/>
        </w:rPr>
        <w:t xml:space="preserve"> </w:t>
      </w:r>
      <w:proofErr w:type="spellStart"/>
      <w:r w:rsidRPr="00744A15">
        <w:rPr>
          <w:rFonts w:cs="Times New Roman"/>
          <w:szCs w:val="24"/>
        </w:rPr>
        <w:t>manevi</w:t>
      </w:r>
      <w:proofErr w:type="spellEnd"/>
      <w:r w:rsidRPr="00744A15">
        <w:rPr>
          <w:rFonts w:cs="Times New Roman"/>
          <w:szCs w:val="24"/>
        </w:rPr>
        <w:t xml:space="preserve"> </w:t>
      </w:r>
      <w:proofErr w:type="spellStart"/>
      <w:r w:rsidRPr="00744A15">
        <w:rPr>
          <w:rFonts w:cs="Times New Roman"/>
          <w:szCs w:val="24"/>
        </w:rPr>
        <w:t>tazminatları</w:t>
      </w:r>
      <w:proofErr w:type="spellEnd"/>
      <w:r w:rsidRPr="00744A15">
        <w:rPr>
          <w:rFonts w:cs="Times New Roman"/>
          <w:szCs w:val="24"/>
        </w:rPr>
        <w:t xml:space="preserve"> da </w:t>
      </w:r>
      <w:proofErr w:type="spellStart"/>
      <w:r w:rsidRPr="00744A15">
        <w:rPr>
          <w:rFonts w:cs="Times New Roman"/>
          <w:szCs w:val="24"/>
        </w:rPr>
        <w:t>içerecek</w:t>
      </w:r>
      <w:proofErr w:type="spellEnd"/>
      <w:r w:rsidRPr="00744A15">
        <w:rPr>
          <w:rFonts w:cs="Times New Roman"/>
          <w:szCs w:val="24"/>
        </w:rPr>
        <w:t xml:space="preserve"> </w:t>
      </w:r>
      <w:proofErr w:type="spellStart"/>
      <w:r w:rsidRPr="00744A15">
        <w:rPr>
          <w:rFonts w:cs="Times New Roman"/>
          <w:szCs w:val="24"/>
        </w:rPr>
        <w:t>şekilde</w:t>
      </w:r>
      <w:proofErr w:type="spellEnd"/>
      <w:r w:rsidRPr="00744A15">
        <w:rPr>
          <w:rFonts w:cs="Times New Roman"/>
          <w:szCs w:val="24"/>
        </w:rPr>
        <w:t xml:space="preserve"> </w:t>
      </w:r>
      <w:proofErr w:type="spellStart"/>
      <w:r w:rsidRPr="00744A15">
        <w:rPr>
          <w:rFonts w:cs="Times New Roman"/>
          <w:szCs w:val="24"/>
        </w:rPr>
        <w:t>işveren</w:t>
      </w:r>
      <w:proofErr w:type="spellEnd"/>
      <w:r w:rsidRPr="00744A15">
        <w:rPr>
          <w:rFonts w:cs="Times New Roman"/>
          <w:szCs w:val="24"/>
        </w:rPr>
        <w:t xml:space="preserve"> </w:t>
      </w:r>
      <w:proofErr w:type="spellStart"/>
      <w:r w:rsidRPr="00744A15">
        <w:rPr>
          <w:rFonts w:cs="Times New Roman"/>
          <w:szCs w:val="24"/>
        </w:rPr>
        <w:t>sorumluluk</w:t>
      </w:r>
      <w:proofErr w:type="spellEnd"/>
      <w:r w:rsidRPr="00744A15">
        <w:rPr>
          <w:rFonts w:cs="Times New Roman"/>
          <w:szCs w:val="24"/>
        </w:rPr>
        <w:t xml:space="preserve"> </w:t>
      </w:r>
      <w:proofErr w:type="spellStart"/>
      <w:r w:rsidRPr="00744A15">
        <w:rPr>
          <w:rFonts w:cs="Times New Roman"/>
          <w:szCs w:val="24"/>
        </w:rPr>
        <w:t>sigortası</w:t>
      </w:r>
      <w:proofErr w:type="spellEnd"/>
      <w:r w:rsidRPr="00744A15">
        <w:rPr>
          <w:rFonts w:cs="Times New Roman"/>
          <w:szCs w:val="24"/>
        </w:rPr>
        <w:t xml:space="preserve"> </w:t>
      </w:r>
      <w:proofErr w:type="spellStart"/>
      <w:r w:rsidRPr="00744A15">
        <w:rPr>
          <w:rFonts w:cs="Times New Roman"/>
          <w:szCs w:val="24"/>
        </w:rPr>
        <w:t>yaptıracaktır</w:t>
      </w:r>
      <w:proofErr w:type="spellEnd"/>
      <w:r w:rsidRPr="00744A15">
        <w:rPr>
          <w:rFonts w:cs="Times New Roman"/>
          <w:szCs w:val="24"/>
        </w:rPr>
        <w:t xml:space="preserve"> </w:t>
      </w:r>
      <w:proofErr w:type="spellStart"/>
      <w:r w:rsidRPr="00744A15">
        <w:rPr>
          <w:rFonts w:cs="Times New Roman"/>
          <w:szCs w:val="24"/>
        </w:rPr>
        <w:t>ve</w:t>
      </w:r>
      <w:proofErr w:type="spellEnd"/>
      <w:r w:rsidRPr="00744A15">
        <w:rPr>
          <w:rFonts w:cs="Times New Roman"/>
          <w:szCs w:val="24"/>
        </w:rPr>
        <w:t xml:space="preserve"> </w:t>
      </w:r>
      <w:proofErr w:type="spellStart"/>
      <w:r w:rsidRPr="00744A15">
        <w:rPr>
          <w:rFonts w:cs="Times New Roman"/>
          <w:szCs w:val="24"/>
        </w:rPr>
        <w:t>sigorta</w:t>
      </w:r>
      <w:proofErr w:type="spellEnd"/>
      <w:r w:rsidRPr="00744A15">
        <w:rPr>
          <w:rFonts w:cs="Times New Roman"/>
          <w:szCs w:val="24"/>
        </w:rPr>
        <w:t xml:space="preserve"> </w:t>
      </w:r>
      <w:proofErr w:type="spellStart"/>
      <w:r w:rsidRPr="00744A15">
        <w:rPr>
          <w:rFonts w:cs="Times New Roman"/>
          <w:szCs w:val="24"/>
        </w:rPr>
        <w:t>poliçesini</w:t>
      </w:r>
      <w:proofErr w:type="spellEnd"/>
      <w:r w:rsidRPr="00744A15">
        <w:rPr>
          <w:rFonts w:cs="Times New Roman"/>
          <w:szCs w:val="24"/>
        </w:rPr>
        <w:t xml:space="preserve"> de </w:t>
      </w:r>
      <w:proofErr w:type="spellStart"/>
      <w:r w:rsidRPr="00744A15">
        <w:rPr>
          <w:rFonts w:cs="Times New Roman"/>
          <w:szCs w:val="24"/>
        </w:rPr>
        <w:t>derhal</w:t>
      </w:r>
      <w:proofErr w:type="spellEnd"/>
      <w:r w:rsidRPr="00744A15">
        <w:rPr>
          <w:rFonts w:cs="Times New Roman"/>
          <w:szCs w:val="24"/>
        </w:rPr>
        <w:t xml:space="preserve"> </w:t>
      </w:r>
      <w:proofErr w:type="spellStart"/>
      <w:r w:rsidRPr="00744A15">
        <w:rPr>
          <w:rFonts w:cs="Times New Roman"/>
          <w:szCs w:val="24"/>
        </w:rPr>
        <w:t>sözleşme</w:t>
      </w:r>
      <w:proofErr w:type="spellEnd"/>
      <w:r w:rsidRPr="00744A15">
        <w:rPr>
          <w:rFonts w:cs="Times New Roman"/>
          <w:szCs w:val="24"/>
        </w:rPr>
        <w:t xml:space="preserve"> </w:t>
      </w:r>
      <w:proofErr w:type="spellStart"/>
      <w:r w:rsidRPr="00744A15">
        <w:rPr>
          <w:rFonts w:cs="Times New Roman"/>
          <w:szCs w:val="24"/>
        </w:rPr>
        <w:t>makamına</w:t>
      </w:r>
      <w:proofErr w:type="spellEnd"/>
      <w:r w:rsidRPr="00744A15">
        <w:rPr>
          <w:rFonts w:cs="Times New Roman"/>
          <w:szCs w:val="24"/>
        </w:rPr>
        <w:t xml:space="preserve"> </w:t>
      </w:r>
      <w:proofErr w:type="spellStart"/>
      <w:r w:rsidRPr="00744A15">
        <w:rPr>
          <w:rFonts w:cs="Times New Roman"/>
          <w:szCs w:val="24"/>
        </w:rPr>
        <w:t>sunacaktır</w:t>
      </w:r>
      <w:proofErr w:type="spellEnd"/>
      <w:r w:rsidRPr="00744A15">
        <w:rPr>
          <w:rFonts w:cs="Times New Roman"/>
          <w:szCs w:val="24"/>
        </w:rPr>
        <w:t>.</w:t>
      </w:r>
    </w:p>
    <w:p w14:paraId="22C59277" w14:textId="77777777" w:rsidR="00744A15" w:rsidRPr="00744A15" w:rsidRDefault="00744A15" w:rsidP="00744A15">
      <w:pPr>
        <w:pStyle w:val="ListeParagraf"/>
        <w:widowControl w:val="0"/>
        <w:tabs>
          <w:tab w:val="left" w:pos="609"/>
        </w:tabs>
        <w:autoSpaceDE w:val="0"/>
        <w:autoSpaceDN w:val="0"/>
        <w:spacing w:before="0" w:after="240" w:line="249" w:lineRule="auto"/>
        <w:ind w:left="116" w:right="120" w:firstLine="0"/>
        <w:contextualSpacing w:val="0"/>
        <w:rPr>
          <w:rFonts w:cs="Times New Roman"/>
          <w:szCs w:val="24"/>
        </w:rPr>
      </w:pPr>
    </w:p>
    <w:p w14:paraId="10909735" w14:textId="77777777" w:rsidR="00744A15" w:rsidRPr="00744A15" w:rsidRDefault="00744A15" w:rsidP="00744A15">
      <w:pPr>
        <w:pStyle w:val="Balk3"/>
        <w:spacing w:before="0" w:after="240"/>
        <w:rPr>
          <w:rFonts w:cs="Times New Roman"/>
          <w:szCs w:val="24"/>
        </w:rPr>
      </w:pPr>
      <w:proofErr w:type="spellStart"/>
      <w:r w:rsidRPr="00744A15">
        <w:rPr>
          <w:rFonts w:cs="Times New Roman"/>
          <w:szCs w:val="24"/>
        </w:rPr>
        <w:t>Madde</w:t>
      </w:r>
      <w:proofErr w:type="spellEnd"/>
      <w:r w:rsidRPr="00744A15">
        <w:rPr>
          <w:rFonts w:cs="Times New Roman"/>
          <w:szCs w:val="24"/>
        </w:rPr>
        <w:t xml:space="preserve"> (31) - </w:t>
      </w:r>
      <w:proofErr w:type="spellStart"/>
      <w:r w:rsidRPr="00744A15">
        <w:rPr>
          <w:rFonts w:cs="Times New Roman"/>
          <w:szCs w:val="24"/>
        </w:rPr>
        <w:t>Geçici</w:t>
      </w:r>
      <w:proofErr w:type="spellEnd"/>
      <w:r w:rsidRPr="00744A15">
        <w:rPr>
          <w:rFonts w:cs="Times New Roman"/>
          <w:szCs w:val="24"/>
        </w:rPr>
        <w:t xml:space="preserve"> </w:t>
      </w:r>
      <w:proofErr w:type="spellStart"/>
      <w:r w:rsidRPr="00744A15">
        <w:rPr>
          <w:rFonts w:cs="Times New Roman"/>
          <w:szCs w:val="24"/>
        </w:rPr>
        <w:t>kabul</w:t>
      </w:r>
      <w:proofErr w:type="spellEnd"/>
      <w:r w:rsidRPr="00744A15">
        <w:rPr>
          <w:rFonts w:cs="Times New Roman"/>
          <w:szCs w:val="24"/>
        </w:rPr>
        <w:t xml:space="preserve"> </w:t>
      </w:r>
      <w:proofErr w:type="spellStart"/>
      <w:r w:rsidRPr="00744A15">
        <w:rPr>
          <w:rFonts w:cs="Times New Roman"/>
          <w:szCs w:val="24"/>
        </w:rPr>
        <w:t>noksanları</w:t>
      </w:r>
      <w:proofErr w:type="spellEnd"/>
    </w:p>
    <w:p w14:paraId="160573AB" w14:textId="77777777" w:rsidR="00744A15" w:rsidRPr="00744A15" w:rsidRDefault="00744A15" w:rsidP="00744A15">
      <w:pPr>
        <w:pStyle w:val="GvdeMetni"/>
        <w:ind w:left="116" w:right="118" w:firstLine="0"/>
        <w:rPr>
          <w:rFonts w:cs="Times New Roman"/>
          <w:szCs w:val="24"/>
        </w:rPr>
      </w:pPr>
      <w:r w:rsidRPr="00744A15">
        <w:rPr>
          <w:rFonts w:cs="Times New Roman"/>
          <w:b/>
          <w:szCs w:val="24"/>
        </w:rPr>
        <w:t xml:space="preserve">31.1. </w:t>
      </w:r>
      <w:r w:rsidRPr="00744A15">
        <w:rPr>
          <w:rFonts w:cs="Times New Roman"/>
          <w:szCs w:val="24"/>
        </w:rPr>
        <w:t xml:space="preserve">Geçici kabul noksanları için sözleşme bedelinin %5’ine karşılık gelen kısmı </w:t>
      </w:r>
      <w:r w:rsidRPr="00744A15">
        <w:rPr>
          <w:rFonts w:cs="Times New Roman"/>
          <w:b/>
          <w:szCs w:val="24"/>
        </w:rPr>
        <w:t>sistem garantisi olarak</w:t>
      </w:r>
      <w:r w:rsidRPr="00744A15">
        <w:rPr>
          <w:rFonts w:cs="Times New Roman"/>
          <w:szCs w:val="24"/>
        </w:rPr>
        <w:t xml:space="preserve"> tutulur ve bu tutar, geçici kabul noksanı bulunmayan işlerde geçici kabul onay tarihinden sonra, geçici kabul noksanı bulunan işlerde ise bu eksikliklerin tamamlanmasını müteakip, geçici kabul onay tarihinden sonra yükleniciye ödenir. </w:t>
      </w:r>
    </w:p>
    <w:p w14:paraId="6A332F6D" w14:textId="77777777" w:rsidR="00744A15" w:rsidRDefault="00744A15" w:rsidP="00744A15">
      <w:pPr>
        <w:pStyle w:val="Balk3"/>
        <w:rPr>
          <w:rFonts w:cs="Times New Roman"/>
          <w:szCs w:val="24"/>
        </w:rPr>
      </w:pPr>
    </w:p>
    <w:p w14:paraId="48AF4D4D" w14:textId="77777777" w:rsidR="00744A15" w:rsidRPr="00744A15" w:rsidRDefault="00744A15" w:rsidP="00744A15">
      <w:pPr>
        <w:pStyle w:val="Balk3"/>
        <w:rPr>
          <w:rFonts w:cs="Times New Roman"/>
          <w:szCs w:val="24"/>
        </w:rPr>
      </w:pPr>
      <w:proofErr w:type="spellStart"/>
      <w:r w:rsidRPr="00744A15">
        <w:rPr>
          <w:rFonts w:cs="Times New Roman"/>
          <w:szCs w:val="24"/>
        </w:rPr>
        <w:t>Madde</w:t>
      </w:r>
      <w:proofErr w:type="spellEnd"/>
      <w:r w:rsidRPr="00744A15">
        <w:rPr>
          <w:rFonts w:cs="Times New Roman"/>
          <w:szCs w:val="24"/>
        </w:rPr>
        <w:t xml:space="preserve"> (32) - </w:t>
      </w:r>
      <w:proofErr w:type="spellStart"/>
      <w:r w:rsidRPr="00744A15">
        <w:rPr>
          <w:rFonts w:cs="Times New Roman"/>
          <w:szCs w:val="24"/>
        </w:rPr>
        <w:t>Anlaşmazlıkların</w:t>
      </w:r>
      <w:proofErr w:type="spellEnd"/>
      <w:r w:rsidRPr="00744A15">
        <w:rPr>
          <w:rFonts w:cs="Times New Roman"/>
          <w:szCs w:val="24"/>
        </w:rPr>
        <w:t xml:space="preserve"> </w:t>
      </w:r>
      <w:proofErr w:type="spellStart"/>
      <w:r w:rsidRPr="00744A15">
        <w:rPr>
          <w:rFonts w:cs="Times New Roman"/>
          <w:szCs w:val="24"/>
        </w:rPr>
        <w:t>çözümü</w:t>
      </w:r>
      <w:proofErr w:type="spellEnd"/>
    </w:p>
    <w:p w14:paraId="0835619C" w14:textId="77777777" w:rsidR="00744A15" w:rsidRPr="00744A15" w:rsidRDefault="00744A15" w:rsidP="00744A15">
      <w:pPr>
        <w:pStyle w:val="GvdeMetni"/>
        <w:spacing w:before="156"/>
        <w:ind w:left="116"/>
        <w:rPr>
          <w:rFonts w:cs="Times New Roman"/>
          <w:b/>
          <w:szCs w:val="24"/>
        </w:rPr>
      </w:pPr>
      <w:r w:rsidRPr="00744A15">
        <w:rPr>
          <w:rFonts w:cs="Times New Roman"/>
          <w:b/>
          <w:szCs w:val="24"/>
        </w:rPr>
        <w:t xml:space="preserve">32.1. </w:t>
      </w:r>
      <w:r w:rsidRPr="00744A15">
        <w:rPr>
          <w:rFonts w:cs="Times New Roman"/>
          <w:szCs w:val="24"/>
        </w:rPr>
        <w:t xml:space="preserve">Bu sözleşme ve eklerinin uygulanmasından doğabilecek her türlü anlaşmazlığın çözümünde </w:t>
      </w:r>
      <w:r w:rsidRPr="00744A15">
        <w:rPr>
          <w:rFonts w:cs="Times New Roman"/>
          <w:b/>
          <w:szCs w:val="24"/>
        </w:rPr>
        <w:t xml:space="preserve">Malatya </w:t>
      </w:r>
      <w:r w:rsidRPr="00744A15">
        <w:rPr>
          <w:rFonts w:cs="Times New Roman"/>
          <w:szCs w:val="24"/>
        </w:rPr>
        <w:t>mahkemeleri ve icra daireleri yetkilidir.</w:t>
      </w:r>
    </w:p>
    <w:p w14:paraId="02EE60F6" w14:textId="77777777" w:rsidR="00744A15" w:rsidRDefault="00744A15" w:rsidP="00744A15">
      <w:pPr>
        <w:pStyle w:val="Balk3"/>
        <w:spacing w:after="240"/>
        <w:rPr>
          <w:rFonts w:cs="Times New Roman"/>
          <w:szCs w:val="24"/>
        </w:rPr>
      </w:pPr>
    </w:p>
    <w:p w14:paraId="0E0A7531" w14:textId="77777777" w:rsidR="00744A15" w:rsidRPr="00744A15" w:rsidRDefault="00744A15" w:rsidP="00744A15">
      <w:pPr>
        <w:pStyle w:val="Balk3"/>
        <w:spacing w:after="240"/>
        <w:rPr>
          <w:rFonts w:cs="Times New Roman"/>
          <w:szCs w:val="24"/>
        </w:rPr>
      </w:pPr>
      <w:proofErr w:type="spellStart"/>
      <w:r w:rsidRPr="00744A15">
        <w:rPr>
          <w:rFonts w:cs="Times New Roman"/>
          <w:szCs w:val="24"/>
        </w:rPr>
        <w:t>Madde</w:t>
      </w:r>
      <w:proofErr w:type="spellEnd"/>
      <w:r w:rsidRPr="00744A15">
        <w:rPr>
          <w:rFonts w:cs="Times New Roman"/>
          <w:szCs w:val="24"/>
        </w:rPr>
        <w:t xml:space="preserve"> (33) - </w:t>
      </w:r>
      <w:proofErr w:type="spellStart"/>
      <w:r w:rsidRPr="00744A15">
        <w:rPr>
          <w:rFonts w:cs="Times New Roman"/>
          <w:szCs w:val="24"/>
        </w:rPr>
        <w:t>Diğer</w:t>
      </w:r>
      <w:proofErr w:type="spellEnd"/>
      <w:r w:rsidRPr="00744A15">
        <w:rPr>
          <w:rFonts w:cs="Times New Roman"/>
          <w:szCs w:val="24"/>
        </w:rPr>
        <w:t xml:space="preserve"> </w:t>
      </w:r>
      <w:proofErr w:type="spellStart"/>
      <w:r w:rsidRPr="00744A15">
        <w:rPr>
          <w:rFonts w:cs="Times New Roman"/>
          <w:szCs w:val="24"/>
        </w:rPr>
        <w:t>hususlar</w:t>
      </w:r>
      <w:proofErr w:type="spellEnd"/>
    </w:p>
    <w:p w14:paraId="423E98A4" w14:textId="77777777" w:rsidR="00744A15" w:rsidRPr="00744A15" w:rsidRDefault="00744A15" w:rsidP="00A00CCF">
      <w:pPr>
        <w:pStyle w:val="GvdeMetni"/>
        <w:ind w:left="116" w:right="118" w:firstLine="0"/>
        <w:rPr>
          <w:rFonts w:cs="Times New Roman"/>
          <w:szCs w:val="24"/>
        </w:rPr>
      </w:pPr>
      <w:r w:rsidRPr="00744A15">
        <w:rPr>
          <w:rFonts w:cs="Times New Roman"/>
          <w:szCs w:val="24"/>
        </w:rPr>
        <w:t>Geçici ve Kesin Kabul İşlemlerinde; kabul komisyonu tarafından düzenlenecek olan listede belirtilen kusur ve eksiklikler giderilmediği takdirde bu imalatların bedeli, Yüklenicinin alacağından veya teminatından kesilecektir.</w:t>
      </w:r>
    </w:p>
    <w:p w14:paraId="7672B320" w14:textId="77777777" w:rsidR="00744A15" w:rsidRPr="00744A15" w:rsidRDefault="00744A15" w:rsidP="00A00CCF">
      <w:pPr>
        <w:pStyle w:val="GvdeMetni"/>
        <w:spacing w:before="156"/>
        <w:ind w:left="116" w:firstLine="0"/>
        <w:rPr>
          <w:rFonts w:cs="Times New Roman"/>
          <w:b/>
          <w:szCs w:val="24"/>
        </w:rPr>
      </w:pPr>
      <w:r w:rsidRPr="00744A15">
        <w:rPr>
          <w:rFonts w:cs="Times New Roman"/>
          <w:b/>
          <w:szCs w:val="24"/>
        </w:rPr>
        <w:t>33.1.</w:t>
      </w:r>
      <w:r w:rsidRPr="00744A15">
        <w:rPr>
          <w:rFonts w:cs="Times New Roman"/>
          <w:szCs w:val="24"/>
        </w:rPr>
        <w:t xml:space="preserve"> İhale dosyası içerisindeki uygulama projeleri, teknik şartnameler, mahal listeleri ve diğer dokümanlar bir bütündür. </w:t>
      </w:r>
      <w:r w:rsidRPr="00744A15">
        <w:rPr>
          <w:rFonts w:cs="Times New Roman"/>
          <w:b/>
          <w:szCs w:val="24"/>
        </w:rPr>
        <w:t>Dokümanlar arası farklılık veya çelişki olması durumunda Yüklenici, Sözleşme Makamının kararlarına ve talimatlarına göre hareket</w:t>
      </w:r>
      <w:r w:rsidRPr="00744A15">
        <w:rPr>
          <w:rFonts w:cs="Times New Roman"/>
          <w:b/>
          <w:spacing w:val="-15"/>
          <w:szCs w:val="24"/>
        </w:rPr>
        <w:t xml:space="preserve"> </w:t>
      </w:r>
      <w:r w:rsidRPr="00744A15">
        <w:rPr>
          <w:rFonts w:cs="Times New Roman"/>
          <w:b/>
          <w:szCs w:val="24"/>
        </w:rPr>
        <w:t>edecektir.</w:t>
      </w:r>
    </w:p>
    <w:p w14:paraId="294ED3E1" w14:textId="77777777" w:rsidR="00744A15" w:rsidRPr="00744A15" w:rsidRDefault="00744A15" w:rsidP="00A00CCF">
      <w:pPr>
        <w:pStyle w:val="GvdeMetni"/>
        <w:spacing w:before="156"/>
        <w:ind w:left="142" w:firstLine="0"/>
        <w:rPr>
          <w:rFonts w:cs="Times New Roman"/>
          <w:szCs w:val="24"/>
        </w:rPr>
      </w:pPr>
      <w:r w:rsidRPr="00744A15">
        <w:rPr>
          <w:rFonts w:cs="Times New Roman"/>
          <w:b/>
          <w:szCs w:val="24"/>
        </w:rPr>
        <w:t>33.2.</w:t>
      </w:r>
      <w:r w:rsidRPr="00744A15">
        <w:rPr>
          <w:rFonts w:cs="Times New Roman"/>
          <w:szCs w:val="24"/>
        </w:rPr>
        <w:t xml:space="preserve"> İşin sonunda iş yerinin temizlenmesi ve tesislerin kaldırılması Yapım İşleri Genel Şartnamesinde belirtilen şekilde yapılır. Bunun için Sözleşme Makamı, Yükleniciye ödeme</w:t>
      </w:r>
      <w:r w:rsidRPr="00744A15">
        <w:rPr>
          <w:rFonts w:cs="Times New Roman"/>
          <w:spacing w:val="-23"/>
          <w:szCs w:val="24"/>
        </w:rPr>
        <w:t xml:space="preserve"> </w:t>
      </w:r>
      <w:r w:rsidRPr="00744A15">
        <w:rPr>
          <w:rFonts w:cs="Times New Roman"/>
          <w:szCs w:val="24"/>
        </w:rPr>
        <w:t>yapmayacaktır.</w:t>
      </w:r>
    </w:p>
    <w:p w14:paraId="50231EF3" w14:textId="77777777" w:rsidR="00744A15" w:rsidRPr="00744A15" w:rsidRDefault="00744A15" w:rsidP="00744A15">
      <w:pPr>
        <w:pStyle w:val="GvdeMetni"/>
        <w:rPr>
          <w:rFonts w:cs="Times New Roman"/>
          <w:szCs w:val="24"/>
        </w:rPr>
      </w:pPr>
    </w:p>
    <w:p w14:paraId="6E6743AA" w14:textId="77777777" w:rsidR="00A00CCF" w:rsidRDefault="00A00CCF" w:rsidP="00744A15">
      <w:pPr>
        <w:pStyle w:val="Balk3"/>
        <w:spacing w:before="0"/>
        <w:rPr>
          <w:rFonts w:cs="Times New Roman"/>
          <w:szCs w:val="24"/>
        </w:rPr>
      </w:pPr>
    </w:p>
    <w:p w14:paraId="0A9BC679" w14:textId="77777777" w:rsidR="00744A15" w:rsidRPr="00744A15" w:rsidRDefault="00744A15" w:rsidP="00744A15">
      <w:pPr>
        <w:pStyle w:val="Balk3"/>
        <w:spacing w:before="0"/>
        <w:rPr>
          <w:rFonts w:cs="Times New Roman"/>
          <w:szCs w:val="24"/>
        </w:rPr>
      </w:pPr>
      <w:proofErr w:type="spellStart"/>
      <w:r w:rsidRPr="00744A15">
        <w:rPr>
          <w:rFonts w:cs="Times New Roman"/>
          <w:szCs w:val="24"/>
        </w:rPr>
        <w:t>Madde</w:t>
      </w:r>
      <w:proofErr w:type="spellEnd"/>
      <w:r w:rsidRPr="00744A15">
        <w:rPr>
          <w:rFonts w:cs="Times New Roman"/>
          <w:szCs w:val="24"/>
        </w:rPr>
        <w:t xml:space="preserve"> 34 - </w:t>
      </w:r>
      <w:proofErr w:type="spellStart"/>
      <w:r w:rsidRPr="00744A15">
        <w:rPr>
          <w:rFonts w:cs="Times New Roman"/>
          <w:szCs w:val="24"/>
        </w:rPr>
        <w:t>Yürürlük</w:t>
      </w:r>
      <w:proofErr w:type="spellEnd"/>
    </w:p>
    <w:p w14:paraId="1519D139" w14:textId="77777777" w:rsidR="00744A15" w:rsidRPr="00744A15" w:rsidRDefault="00744A15" w:rsidP="00744A15">
      <w:pPr>
        <w:pStyle w:val="GvdeMetni"/>
        <w:spacing w:before="153"/>
        <w:ind w:firstLine="116"/>
        <w:rPr>
          <w:rFonts w:cs="Times New Roman"/>
          <w:szCs w:val="24"/>
        </w:rPr>
      </w:pPr>
      <w:r w:rsidRPr="00744A15">
        <w:rPr>
          <w:rFonts w:cs="Times New Roman"/>
          <w:b/>
          <w:szCs w:val="24"/>
        </w:rPr>
        <w:t xml:space="preserve">35.1. </w:t>
      </w:r>
      <w:r w:rsidRPr="00744A15">
        <w:rPr>
          <w:rFonts w:cs="Times New Roman"/>
          <w:szCs w:val="24"/>
        </w:rPr>
        <w:t>Bu sözleşme taraflarca imzalandığı tarihte yürürlüğe girer.</w:t>
      </w:r>
    </w:p>
    <w:p w14:paraId="1A7C3334" w14:textId="77777777" w:rsidR="00A00CCF" w:rsidRDefault="00A00CCF" w:rsidP="00744A15">
      <w:pPr>
        <w:pStyle w:val="Balk3"/>
        <w:spacing w:before="129"/>
        <w:rPr>
          <w:rFonts w:cs="Times New Roman"/>
          <w:szCs w:val="24"/>
        </w:rPr>
      </w:pPr>
    </w:p>
    <w:p w14:paraId="29C50DE9" w14:textId="77777777" w:rsidR="00744A15" w:rsidRPr="00744A15" w:rsidRDefault="00744A15" w:rsidP="00744A15">
      <w:pPr>
        <w:pStyle w:val="Balk3"/>
        <w:spacing w:before="129"/>
        <w:rPr>
          <w:rFonts w:cs="Times New Roman"/>
          <w:szCs w:val="24"/>
        </w:rPr>
      </w:pPr>
      <w:proofErr w:type="spellStart"/>
      <w:r w:rsidRPr="00744A15">
        <w:rPr>
          <w:rFonts w:cs="Times New Roman"/>
          <w:szCs w:val="24"/>
        </w:rPr>
        <w:lastRenderedPageBreak/>
        <w:t>Madde</w:t>
      </w:r>
      <w:proofErr w:type="spellEnd"/>
      <w:r w:rsidRPr="00744A15">
        <w:rPr>
          <w:rFonts w:cs="Times New Roman"/>
          <w:szCs w:val="24"/>
        </w:rPr>
        <w:t xml:space="preserve"> 35 – </w:t>
      </w:r>
      <w:proofErr w:type="spellStart"/>
      <w:r w:rsidRPr="00744A15">
        <w:rPr>
          <w:rFonts w:cs="Times New Roman"/>
          <w:szCs w:val="24"/>
        </w:rPr>
        <w:t>Sözleşmenin</w:t>
      </w:r>
      <w:proofErr w:type="spellEnd"/>
      <w:r w:rsidRPr="00744A15">
        <w:rPr>
          <w:rFonts w:cs="Times New Roman"/>
          <w:szCs w:val="24"/>
        </w:rPr>
        <w:t xml:space="preserve"> </w:t>
      </w:r>
      <w:proofErr w:type="spellStart"/>
      <w:r w:rsidRPr="00744A15">
        <w:rPr>
          <w:rFonts w:cs="Times New Roman"/>
          <w:szCs w:val="24"/>
        </w:rPr>
        <w:t>imzalanması</w:t>
      </w:r>
      <w:proofErr w:type="spellEnd"/>
    </w:p>
    <w:p w14:paraId="07B36A15" w14:textId="77777777" w:rsidR="00744A15" w:rsidRPr="00744A15" w:rsidRDefault="00744A15" w:rsidP="00744A15">
      <w:pPr>
        <w:pStyle w:val="GvdeMetni"/>
        <w:spacing w:before="156" w:line="244" w:lineRule="auto"/>
        <w:ind w:left="116" w:right="115"/>
        <w:rPr>
          <w:rFonts w:cs="Times New Roman"/>
          <w:szCs w:val="24"/>
        </w:rPr>
      </w:pPr>
      <w:r w:rsidRPr="00744A15">
        <w:rPr>
          <w:rFonts w:cs="Times New Roman"/>
          <w:b/>
          <w:szCs w:val="24"/>
        </w:rPr>
        <w:t xml:space="preserve">35.1. </w:t>
      </w:r>
      <w:r w:rsidRPr="00744A15">
        <w:rPr>
          <w:rFonts w:cs="Times New Roman"/>
          <w:szCs w:val="24"/>
        </w:rPr>
        <w:t xml:space="preserve">Bu sözleşme </w:t>
      </w:r>
      <w:r w:rsidRPr="00744A15">
        <w:rPr>
          <w:rFonts w:cs="Times New Roman"/>
          <w:b/>
          <w:szCs w:val="24"/>
        </w:rPr>
        <w:t xml:space="preserve">35 </w:t>
      </w:r>
      <w:r w:rsidRPr="00744A15">
        <w:rPr>
          <w:rFonts w:cs="Times New Roman"/>
          <w:szCs w:val="24"/>
        </w:rPr>
        <w:t xml:space="preserve">maddeden ibaret olup, Sözleşme Makamı ve Yüklenici tarafından tam olarak okunup anlaşıldıktan sonra </w:t>
      </w:r>
      <w:r w:rsidRPr="00744A15">
        <w:rPr>
          <w:rFonts w:cs="Times New Roman"/>
          <w:b/>
          <w:szCs w:val="24"/>
        </w:rPr>
        <w:t xml:space="preserve">…./…./….. </w:t>
      </w:r>
      <w:r w:rsidRPr="00744A15">
        <w:rPr>
          <w:rFonts w:cs="Times New Roman"/>
          <w:szCs w:val="24"/>
        </w:rPr>
        <w:t>tarihinde bir nüsha olarak imza altına alınmıştır. Ayrıca Sözleşme Makamı, Yüklenicinin talebi halinde sözleşmenin “aslına uygun Sözleşme Makamınca onaylı suretini” düzenleyip Yükleniciye verecektir.</w:t>
      </w:r>
    </w:p>
    <w:p w14:paraId="08F95138" w14:textId="77777777" w:rsidR="00744A15" w:rsidRPr="00744A15" w:rsidRDefault="00744A15" w:rsidP="00744A15">
      <w:pPr>
        <w:pStyle w:val="GvdeMetni"/>
        <w:rPr>
          <w:rFonts w:cs="Times New Roman"/>
          <w:szCs w:val="24"/>
        </w:rPr>
      </w:pPr>
    </w:p>
    <w:p w14:paraId="5FAD7D8D" w14:textId="77777777" w:rsidR="00744A15" w:rsidRPr="00744A15" w:rsidRDefault="00744A15" w:rsidP="00744A15">
      <w:pPr>
        <w:pStyle w:val="GvdeMetni"/>
        <w:rPr>
          <w:rFonts w:cs="Times New Roman"/>
          <w:szCs w:val="24"/>
        </w:rPr>
      </w:pPr>
    </w:p>
    <w:p w14:paraId="1DB66A82" w14:textId="77777777" w:rsidR="00744A15" w:rsidRPr="00744A15" w:rsidRDefault="00744A15" w:rsidP="00744A15">
      <w:pPr>
        <w:pStyle w:val="GvdeMetni"/>
        <w:spacing w:before="1"/>
        <w:rPr>
          <w:rFonts w:cs="Times New Roman"/>
          <w:szCs w:val="24"/>
        </w:rPr>
      </w:pPr>
    </w:p>
    <w:tbl>
      <w:tblPr>
        <w:tblStyle w:val="TableNormal"/>
        <w:tblW w:w="0" w:type="auto"/>
        <w:tblInd w:w="116" w:type="dxa"/>
        <w:tblBorders>
          <w:top w:val="nil"/>
          <w:left w:val="nil"/>
          <w:bottom w:val="nil"/>
          <w:right w:val="nil"/>
          <w:insideH w:val="nil"/>
          <w:insideV w:val="nil"/>
        </w:tblBorders>
        <w:tblLayout w:type="fixed"/>
        <w:tblLook w:val="01E0" w:firstRow="1" w:lastRow="1" w:firstColumn="1" w:lastColumn="1" w:noHBand="0" w:noVBand="0"/>
      </w:tblPr>
      <w:tblGrid>
        <w:gridCol w:w="3180"/>
        <w:gridCol w:w="3906"/>
      </w:tblGrid>
      <w:tr w:rsidR="00744A15" w:rsidRPr="00744A15" w14:paraId="3DBCA16D" w14:textId="77777777" w:rsidTr="00753966">
        <w:trPr>
          <w:trHeight w:hRule="exact" w:val="225"/>
        </w:trPr>
        <w:tc>
          <w:tcPr>
            <w:tcW w:w="3180" w:type="dxa"/>
          </w:tcPr>
          <w:p w14:paraId="7A20C05C" w14:textId="77777777" w:rsidR="00744A15" w:rsidRPr="00744A15" w:rsidRDefault="00744A15" w:rsidP="00753966">
            <w:pPr>
              <w:pStyle w:val="TableParagraph"/>
              <w:spacing w:line="221" w:lineRule="exact"/>
              <w:ind w:left="200"/>
              <w:rPr>
                <w:rFonts w:ascii="Times New Roman" w:hAnsi="Times New Roman" w:cs="Times New Roman"/>
                <w:b/>
                <w:sz w:val="24"/>
                <w:szCs w:val="24"/>
              </w:rPr>
            </w:pPr>
            <w:proofErr w:type="spellStart"/>
            <w:r w:rsidRPr="00744A15">
              <w:rPr>
                <w:rFonts w:ascii="Times New Roman" w:hAnsi="Times New Roman" w:cs="Times New Roman"/>
                <w:b/>
                <w:sz w:val="24"/>
                <w:szCs w:val="24"/>
              </w:rPr>
              <w:t>Yüklenicinin</w:t>
            </w:r>
            <w:proofErr w:type="spellEnd"/>
          </w:p>
        </w:tc>
        <w:tc>
          <w:tcPr>
            <w:tcW w:w="3906" w:type="dxa"/>
          </w:tcPr>
          <w:p w14:paraId="55808008" w14:textId="77777777" w:rsidR="00744A15" w:rsidRPr="00744A15" w:rsidRDefault="00744A15" w:rsidP="00753966">
            <w:pPr>
              <w:pStyle w:val="TableParagraph"/>
              <w:spacing w:line="221" w:lineRule="exact"/>
              <w:ind w:left="1880"/>
              <w:rPr>
                <w:rFonts w:ascii="Times New Roman" w:hAnsi="Times New Roman" w:cs="Times New Roman"/>
                <w:b/>
                <w:sz w:val="24"/>
                <w:szCs w:val="24"/>
              </w:rPr>
            </w:pPr>
            <w:proofErr w:type="spellStart"/>
            <w:r w:rsidRPr="00744A15">
              <w:rPr>
                <w:rFonts w:ascii="Times New Roman" w:hAnsi="Times New Roman" w:cs="Times New Roman"/>
                <w:b/>
                <w:sz w:val="24"/>
                <w:szCs w:val="24"/>
              </w:rPr>
              <w:t>Sözleşme</w:t>
            </w:r>
            <w:proofErr w:type="spellEnd"/>
            <w:r w:rsidRPr="00744A15">
              <w:rPr>
                <w:rFonts w:ascii="Times New Roman" w:hAnsi="Times New Roman" w:cs="Times New Roman"/>
                <w:b/>
                <w:sz w:val="24"/>
                <w:szCs w:val="24"/>
              </w:rPr>
              <w:t xml:space="preserve"> </w:t>
            </w:r>
            <w:proofErr w:type="spellStart"/>
            <w:r w:rsidRPr="00744A15">
              <w:rPr>
                <w:rFonts w:ascii="Times New Roman" w:hAnsi="Times New Roman" w:cs="Times New Roman"/>
                <w:b/>
                <w:sz w:val="24"/>
                <w:szCs w:val="24"/>
              </w:rPr>
              <w:t>Makamının</w:t>
            </w:r>
            <w:proofErr w:type="spellEnd"/>
          </w:p>
        </w:tc>
      </w:tr>
      <w:tr w:rsidR="00744A15" w:rsidRPr="00744A15" w14:paraId="5C84AB4B" w14:textId="77777777" w:rsidTr="00753966">
        <w:trPr>
          <w:trHeight w:hRule="exact" w:val="230"/>
        </w:trPr>
        <w:tc>
          <w:tcPr>
            <w:tcW w:w="3180" w:type="dxa"/>
          </w:tcPr>
          <w:p w14:paraId="0889A95E" w14:textId="77777777" w:rsidR="00744A15" w:rsidRPr="00744A15" w:rsidRDefault="00744A15" w:rsidP="00753966">
            <w:pPr>
              <w:pStyle w:val="TableParagraph"/>
              <w:spacing w:line="226" w:lineRule="exact"/>
              <w:ind w:left="200"/>
              <w:rPr>
                <w:rFonts w:ascii="Times New Roman" w:hAnsi="Times New Roman" w:cs="Times New Roman"/>
                <w:sz w:val="24"/>
                <w:szCs w:val="24"/>
              </w:rPr>
            </w:pPr>
            <w:proofErr w:type="spellStart"/>
            <w:r w:rsidRPr="00744A15">
              <w:rPr>
                <w:rFonts w:ascii="Times New Roman" w:hAnsi="Times New Roman" w:cs="Times New Roman"/>
                <w:sz w:val="24"/>
                <w:szCs w:val="24"/>
              </w:rPr>
              <w:t>Adı</w:t>
            </w:r>
            <w:proofErr w:type="spellEnd"/>
            <w:r w:rsidRPr="00744A15">
              <w:rPr>
                <w:rFonts w:ascii="Times New Roman" w:hAnsi="Times New Roman" w:cs="Times New Roman"/>
                <w:sz w:val="24"/>
                <w:szCs w:val="24"/>
              </w:rPr>
              <w:t>:</w:t>
            </w:r>
          </w:p>
        </w:tc>
        <w:tc>
          <w:tcPr>
            <w:tcW w:w="3906" w:type="dxa"/>
          </w:tcPr>
          <w:p w14:paraId="24333BAA" w14:textId="77777777" w:rsidR="00744A15" w:rsidRPr="00744A15" w:rsidRDefault="00744A15" w:rsidP="00753966">
            <w:pPr>
              <w:pStyle w:val="TableParagraph"/>
              <w:spacing w:line="226" w:lineRule="exact"/>
              <w:ind w:left="1880"/>
              <w:rPr>
                <w:rFonts w:ascii="Times New Roman" w:hAnsi="Times New Roman" w:cs="Times New Roman"/>
                <w:sz w:val="24"/>
                <w:szCs w:val="24"/>
              </w:rPr>
            </w:pPr>
            <w:proofErr w:type="spellStart"/>
            <w:r w:rsidRPr="00744A15">
              <w:rPr>
                <w:rFonts w:ascii="Times New Roman" w:hAnsi="Times New Roman" w:cs="Times New Roman"/>
                <w:sz w:val="24"/>
                <w:szCs w:val="24"/>
              </w:rPr>
              <w:t>Adı</w:t>
            </w:r>
            <w:proofErr w:type="spellEnd"/>
            <w:r w:rsidRPr="00744A15">
              <w:rPr>
                <w:rFonts w:ascii="Times New Roman" w:hAnsi="Times New Roman" w:cs="Times New Roman"/>
                <w:sz w:val="24"/>
                <w:szCs w:val="24"/>
              </w:rPr>
              <w:t>:</w:t>
            </w:r>
          </w:p>
        </w:tc>
      </w:tr>
      <w:tr w:rsidR="00744A15" w:rsidRPr="00744A15" w14:paraId="6B322187" w14:textId="77777777" w:rsidTr="00753966">
        <w:trPr>
          <w:trHeight w:hRule="exact" w:val="230"/>
        </w:trPr>
        <w:tc>
          <w:tcPr>
            <w:tcW w:w="3180" w:type="dxa"/>
          </w:tcPr>
          <w:p w14:paraId="68AC4179" w14:textId="77777777" w:rsidR="00744A15" w:rsidRPr="00744A15" w:rsidRDefault="00744A15" w:rsidP="00753966">
            <w:pPr>
              <w:pStyle w:val="TableParagraph"/>
              <w:spacing w:line="226" w:lineRule="exact"/>
              <w:ind w:left="200"/>
              <w:rPr>
                <w:rFonts w:ascii="Times New Roman" w:hAnsi="Times New Roman" w:cs="Times New Roman"/>
                <w:sz w:val="24"/>
                <w:szCs w:val="24"/>
              </w:rPr>
            </w:pPr>
            <w:proofErr w:type="spellStart"/>
            <w:r w:rsidRPr="00744A15">
              <w:rPr>
                <w:rFonts w:ascii="Times New Roman" w:hAnsi="Times New Roman" w:cs="Times New Roman"/>
                <w:sz w:val="24"/>
                <w:szCs w:val="24"/>
              </w:rPr>
              <w:t>Unvanı</w:t>
            </w:r>
            <w:proofErr w:type="spellEnd"/>
            <w:r w:rsidRPr="00744A15">
              <w:rPr>
                <w:rFonts w:ascii="Times New Roman" w:hAnsi="Times New Roman" w:cs="Times New Roman"/>
                <w:sz w:val="24"/>
                <w:szCs w:val="24"/>
              </w:rPr>
              <w:t>:</w:t>
            </w:r>
          </w:p>
        </w:tc>
        <w:tc>
          <w:tcPr>
            <w:tcW w:w="3906" w:type="dxa"/>
          </w:tcPr>
          <w:p w14:paraId="3358A802" w14:textId="77777777" w:rsidR="00744A15" w:rsidRPr="00744A15" w:rsidRDefault="00744A15" w:rsidP="00753966">
            <w:pPr>
              <w:pStyle w:val="TableParagraph"/>
              <w:spacing w:line="226" w:lineRule="exact"/>
              <w:ind w:left="1880"/>
              <w:rPr>
                <w:rFonts w:ascii="Times New Roman" w:hAnsi="Times New Roman" w:cs="Times New Roman"/>
                <w:sz w:val="24"/>
                <w:szCs w:val="24"/>
              </w:rPr>
            </w:pPr>
            <w:proofErr w:type="spellStart"/>
            <w:r w:rsidRPr="00744A15">
              <w:rPr>
                <w:rFonts w:ascii="Times New Roman" w:hAnsi="Times New Roman" w:cs="Times New Roman"/>
                <w:sz w:val="24"/>
                <w:szCs w:val="24"/>
              </w:rPr>
              <w:t>Unvanı</w:t>
            </w:r>
            <w:proofErr w:type="spellEnd"/>
            <w:r w:rsidRPr="00744A15">
              <w:rPr>
                <w:rFonts w:ascii="Times New Roman" w:hAnsi="Times New Roman" w:cs="Times New Roman"/>
                <w:sz w:val="24"/>
                <w:szCs w:val="24"/>
              </w:rPr>
              <w:t>:</w:t>
            </w:r>
          </w:p>
        </w:tc>
      </w:tr>
      <w:tr w:rsidR="00744A15" w:rsidRPr="00744A15" w14:paraId="122DE93B" w14:textId="77777777" w:rsidTr="00753966">
        <w:trPr>
          <w:trHeight w:hRule="exact" w:val="230"/>
        </w:trPr>
        <w:tc>
          <w:tcPr>
            <w:tcW w:w="3180" w:type="dxa"/>
          </w:tcPr>
          <w:p w14:paraId="7D3D18D9" w14:textId="77777777" w:rsidR="00744A15" w:rsidRPr="00744A15" w:rsidRDefault="00744A15" w:rsidP="00753966">
            <w:pPr>
              <w:pStyle w:val="TableParagraph"/>
              <w:spacing w:line="226" w:lineRule="exact"/>
              <w:ind w:left="200"/>
              <w:rPr>
                <w:rFonts w:ascii="Times New Roman" w:hAnsi="Times New Roman" w:cs="Times New Roman"/>
                <w:sz w:val="24"/>
                <w:szCs w:val="24"/>
              </w:rPr>
            </w:pPr>
            <w:proofErr w:type="spellStart"/>
            <w:r w:rsidRPr="00744A15">
              <w:rPr>
                <w:rFonts w:ascii="Times New Roman" w:hAnsi="Times New Roman" w:cs="Times New Roman"/>
                <w:sz w:val="24"/>
                <w:szCs w:val="24"/>
              </w:rPr>
              <w:t>İmzası</w:t>
            </w:r>
            <w:proofErr w:type="spellEnd"/>
            <w:r w:rsidRPr="00744A15">
              <w:rPr>
                <w:rFonts w:ascii="Times New Roman" w:hAnsi="Times New Roman" w:cs="Times New Roman"/>
                <w:sz w:val="24"/>
                <w:szCs w:val="24"/>
              </w:rPr>
              <w:t>:</w:t>
            </w:r>
          </w:p>
        </w:tc>
        <w:tc>
          <w:tcPr>
            <w:tcW w:w="3906" w:type="dxa"/>
          </w:tcPr>
          <w:p w14:paraId="2BEF30BF" w14:textId="77777777" w:rsidR="00744A15" w:rsidRPr="00744A15" w:rsidRDefault="00744A15" w:rsidP="00753966">
            <w:pPr>
              <w:pStyle w:val="TableParagraph"/>
              <w:spacing w:line="226" w:lineRule="exact"/>
              <w:ind w:left="1880"/>
              <w:rPr>
                <w:rFonts w:ascii="Times New Roman" w:hAnsi="Times New Roman" w:cs="Times New Roman"/>
                <w:sz w:val="24"/>
                <w:szCs w:val="24"/>
              </w:rPr>
            </w:pPr>
            <w:proofErr w:type="spellStart"/>
            <w:r w:rsidRPr="00744A15">
              <w:rPr>
                <w:rFonts w:ascii="Times New Roman" w:hAnsi="Times New Roman" w:cs="Times New Roman"/>
                <w:sz w:val="24"/>
                <w:szCs w:val="24"/>
              </w:rPr>
              <w:t>İmzası</w:t>
            </w:r>
            <w:proofErr w:type="spellEnd"/>
            <w:r w:rsidRPr="00744A15">
              <w:rPr>
                <w:rFonts w:ascii="Times New Roman" w:hAnsi="Times New Roman" w:cs="Times New Roman"/>
                <w:sz w:val="24"/>
                <w:szCs w:val="24"/>
              </w:rPr>
              <w:t>:</w:t>
            </w:r>
          </w:p>
        </w:tc>
      </w:tr>
      <w:tr w:rsidR="00744A15" w:rsidRPr="00744A15" w14:paraId="021619BD" w14:textId="77777777" w:rsidTr="00753966">
        <w:trPr>
          <w:trHeight w:hRule="exact" w:val="225"/>
        </w:trPr>
        <w:tc>
          <w:tcPr>
            <w:tcW w:w="3180" w:type="dxa"/>
          </w:tcPr>
          <w:p w14:paraId="065927BF" w14:textId="77777777" w:rsidR="00744A15" w:rsidRPr="00744A15" w:rsidRDefault="00744A15" w:rsidP="00753966">
            <w:pPr>
              <w:pStyle w:val="TableParagraph"/>
              <w:spacing w:line="226" w:lineRule="exact"/>
              <w:ind w:left="200"/>
              <w:rPr>
                <w:rFonts w:ascii="Times New Roman" w:hAnsi="Times New Roman" w:cs="Times New Roman"/>
                <w:sz w:val="24"/>
                <w:szCs w:val="24"/>
              </w:rPr>
            </w:pPr>
            <w:proofErr w:type="spellStart"/>
            <w:r w:rsidRPr="00744A15">
              <w:rPr>
                <w:rFonts w:ascii="Times New Roman" w:hAnsi="Times New Roman" w:cs="Times New Roman"/>
                <w:sz w:val="24"/>
                <w:szCs w:val="24"/>
              </w:rPr>
              <w:t>Tarih</w:t>
            </w:r>
            <w:proofErr w:type="spellEnd"/>
            <w:r w:rsidRPr="00744A15">
              <w:rPr>
                <w:rFonts w:ascii="Times New Roman" w:hAnsi="Times New Roman" w:cs="Times New Roman"/>
                <w:sz w:val="24"/>
                <w:szCs w:val="24"/>
              </w:rPr>
              <w:t>:</w:t>
            </w:r>
          </w:p>
        </w:tc>
        <w:tc>
          <w:tcPr>
            <w:tcW w:w="3906" w:type="dxa"/>
          </w:tcPr>
          <w:p w14:paraId="25567D6A" w14:textId="77777777" w:rsidR="00744A15" w:rsidRPr="00744A15" w:rsidRDefault="00744A15" w:rsidP="00753966">
            <w:pPr>
              <w:pStyle w:val="TableParagraph"/>
              <w:spacing w:line="226" w:lineRule="exact"/>
              <w:ind w:left="1880"/>
              <w:rPr>
                <w:rFonts w:ascii="Times New Roman" w:hAnsi="Times New Roman" w:cs="Times New Roman"/>
                <w:sz w:val="24"/>
                <w:szCs w:val="24"/>
              </w:rPr>
            </w:pPr>
            <w:proofErr w:type="spellStart"/>
            <w:r w:rsidRPr="00744A15">
              <w:rPr>
                <w:rFonts w:ascii="Times New Roman" w:hAnsi="Times New Roman" w:cs="Times New Roman"/>
                <w:sz w:val="24"/>
                <w:szCs w:val="24"/>
              </w:rPr>
              <w:t>Tarih</w:t>
            </w:r>
            <w:proofErr w:type="spellEnd"/>
            <w:r w:rsidRPr="00744A15">
              <w:rPr>
                <w:rFonts w:ascii="Times New Roman" w:hAnsi="Times New Roman" w:cs="Times New Roman"/>
                <w:sz w:val="24"/>
                <w:szCs w:val="24"/>
              </w:rPr>
              <w:t>:</w:t>
            </w:r>
          </w:p>
        </w:tc>
      </w:tr>
    </w:tbl>
    <w:p w14:paraId="24E60D0D" w14:textId="77777777" w:rsidR="00744A15" w:rsidRPr="00744A15" w:rsidRDefault="00744A15" w:rsidP="00744A15">
      <w:pPr>
        <w:spacing w:line="226" w:lineRule="exact"/>
        <w:rPr>
          <w:rFonts w:cs="Times New Roman"/>
          <w:szCs w:val="24"/>
        </w:rPr>
        <w:sectPr w:rsidR="00744A15" w:rsidRPr="00744A15">
          <w:pgSz w:w="11910" w:h="16840"/>
          <w:pgMar w:top="920" w:right="1300" w:bottom="1240" w:left="1100" w:header="718" w:footer="998" w:gutter="0"/>
          <w:cols w:space="708"/>
        </w:sectPr>
      </w:pPr>
    </w:p>
    <w:p w14:paraId="288F77B4" w14:textId="77777777" w:rsidR="00E84ADE" w:rsidRPr="00744A15" w:rsidRDefault="00E84ADE" w:rsidP="00E84ADE">
      <w:pPr>
        <w:rPr>
          <w:rFonts w:cs="Times New Roman"/>
          <w:szCs w:val="24"/>
          <w:lang w:val="tr-TR"/>
        </w:rPr>
      </w:pPr>
    </w:p>
    <w:p w14:paraId="22F005EA" w14:textId="77777777" w:rsidR="00E84ADE" w:rsidRPr="00744A15" w:rsidRDefault="00E84ADE" w:rsidP="00E84ADE">
      <w:pPr>
        <w:rPr>
          <w:rFonts w:cs="Times New Roman"/>
          <w:szCs w:val="24"/>
          <w:lang w:val="tr-TR"/>
        </w:rPr>
      </w:pPr>
    </w:p>
    <w:p w14:paraId="6D1FAD75" w14:textId="77777777" w:rsidR="00E84ADE" w:rsidRPr="00744A15" w:rsidRDefault="00E84ADE" w:rsidP="00E84ADE">
      <w:pPr>
        <w:rPr>
          <w:rFonts w:cs="Times New Roman"/>
          <w:szCs w:val="24"/>
          <w:lang w:val="tr-TR"/>
        </w:rPr>
      </w:pPr>
    </w:p>
    <w:p w14:paraId="734E5E55" w14:textId="77777777" w:rsidR="00E84ADE" w:rsidRPr="00744A15" w:rsidRDefault="00E84ADE" w:rsidP="00E84ADE">
      <w:pPr>
        <w:rPr>
          <w:rFonts w:cs="Times New Roman"/>
          <w:szCs w:val="24"/>
          <w:lang w:val="tr-TR"/>
        </w:rPr>
      </w:pPr>
    </w:p>
    <w:p w14:paraId="2085D466" w14:textId="77777777" w:rsidR="00E84ADE" w:rsidRPr="00744A15" w:rsidRDefault="00E84ADE" w:rsidP="00E84ADE">
      <w:pPr>
        <w:rPr>
          <w:rFonts w:cs="Times New Roman"/>
          <w:szCs w:val="24"/>
          <w:lang w:val="tr-TR"/>
        </w:rPr>
      </w:pPr>
    </w:p>
    <w:p w14:paraId="493207B9" w14:textId="77777777" w:rsidR="00E84ADE" w:rsidRPr="00744A15" w:rsidRDefault="00E84ADE" w:rsidP="00E84ADE">
      <w:pPr>
        <w:rPr>
          <w:rFonts w:cs="Times New Roman"/>
          <w:szCs w:val="24"/>
          <w:lang w:val="tr-TR"/>
        </w:rPr>
      </w:pPr>
    </w:p>
    <w:p w14:paraId="1F5F26AA" w14:textId="77777777" w:rsidR="00E84ADE" w:rsidRPr="00744A15" w:rsidRDefault="00E84ADE" w:rsidP="00E84ADE">
      <w:pPr>
        <w:rPr>
          <w:rFonts w:cs="Times New Roman"/>
          <w:szCs w:val="24"/>
          <w:lang w:val="tr-TR"/>
        </w:rPr>
      </w:pPr>
    </w:p>
    <w:p w14:paraId="205B1529" w14:textId="77777777" w:rsidR="00E84ADE" w:rsidRPr="00744A15" w:rsidRDefault="00E84ADE" w:rsidP="00E84ADE">
      <w:pPr>
        <w:rPr>
          <w:rFonts w:cs="Times New Roman"/>
          <w:szCs w:val="24"/>
          <w:lang w:val="tr-TR"/>
        </w:rPr>
      </w:pPr>
    </w:p>
    <w:p w14:paraId="614791B8" w14:textId="77777777" w:rsidR="00E84ADE" w:rsidRPr="00744A15" w:rsidRDefault="00E84ADE" w:rsidP="00E84ADE">
      <w:pPr>
        <w:rPr>
          <w:rFonts w:cs="Times New Roman"/>
          <w:szCs w:val="24"/>
          <w:lang w:val="tr-TR"/>
        </w:rPr>
      </w:pPr>
    </w:p>
    <w:p w14:paraId="11AE3928" w14:textId="77777777" w:rsidR="00E84ADE" w:rsidRPr="00744A15" w:rsidRDefault="00E84ADE" w:rsidP="00E84ADE">
      <w:pPr>
        <w:rPr>
          <w:rFonts w:cs="Times New Roman"/>
          <w:szCs w:val="24"/>
          <w:lang w:val="tr-TR"/>
        </w:rPr>
      </w:pPr>
    </w:p>
    <w:p w14:paraId="63D369ED" w14:textId="77777777" w:rsidR="00E84ADE" w:rsidRPr="00744A15" w:rsidRDefault="00E84ADE" w:rsidP="00E84ADE">
      <w:pPr>
        <w:rPr>
          <w:rFonts w:cs="Times New Roman"/>
          <w:szCs w:val="24"/>
          <w:lang w:val="tr-TR"/>
        </w:rPr>
      </w:pPr>
    </w:p>
    <w:p w14:paraId="4093A45B" w14:textId="77777777" w:rsidR="00E84ADE" w:rsidRPr="00744A15" w:rsidRDefault="00E84ADE" w:rsidP="00E84ADE">
      <w:pPr>
        <w:rPr>
          <w:rFonts w:cs="Times New Roman"/>
          <w:szCs w:val="24"/>
          <w:lang w:val="tr-TR"/>
        </w:rPr>
      </w:pPr>
    </w:p>
    <w:p w14:paraId="7B15092D" w14:textId="77777777" w:rsidR="00E84ADE" w:rsidRPr="00744A15" w:rsidRDefault="00E84ADE" w:rsidP="00E84ADE">
      <w:pPr>
        <w:rPr>
          <w:rFonts w:cs="Times New Roman"/>
          <w:szCs w:val="24"/>
          <w:lang w:val="tr-TR"/>
        </w:rPr>
      </w:pPr>
    </w:p>
    <w:p w14:paraId="710E068B" w14:textId="77777777" w:rsidR="00E84ADE" w:rsidRPr="00744A15" w:rsidRDefault="00E84ADE" w:rsidP="00E84ADE">
      <w:pPr>
        <w:rPr>
          <w:rFonts w:cs="Times New Roman"/>
          <w:szCs w:val="24"/>
          <w:lang w:val="tr-TR"/>
        </w:rPr>
      </w:pPr>
    </w:p>
    <w:p w14:paraId="421E04CC" w14:textId="77777777" w:rsidR="00E84ADE" w:rsidRPr="00744A15" w:rsidRDefault="00E84ADE" w:rsidP="00E84ADE">
      <w:pPr>
        <w:pStyle w:val="Balk6"/>
        <w:ind w:firstLine="0"/>
        <w:jc w:val="center"/>
        <w:rPr>
          <w:rFonts w:cs="Times New Roman"/>
          <w:szCs w:val="24"/>
          <w:lang w:val="tr-TR"/>
        </w:rPr>
      </w:pPr>
      <w:bookmarkStart w:id="13" w:name="_Söz.Ek-1:_Genel_Koşullar"/>
      <w:bookmarkStart w:id="14" w:name="_Toc233021554"/>
      <w:bookmarkEnd w:id="13"/>
      <w:r w:rsidRPr="00744A15">
        <w:rPr>
          <w:rFonts w:cs="Times New Roman"/>
          <w:szCs w:val="24"/>
          <w:lang w:val="tr-TR"/>
        </w:rPr>
        <w:t>Söz. Ek-1: Genel Koşullar</w:t>
      </w:r>
      <w:bookmarkEnd w:id="14"/>
    </w:p>
    <w:p w14:paraId="14AADB28"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79A64739"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7B0750A9"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62AE6671"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579CF16A"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3AE64CB8"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301A072F"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719275D4"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1ABF4B77"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37BEDB0A" w14:textId="77777777" w:rsidR="00E84ADE" w:rsidRPr="00744A15" w:rsidRDefault="00E84ADE" w:rsidP="00E84ADE">
      <w:pPr>
        <w:jc w:val="right"/>
        <w:rPr>
          <w:rFonts w:cs="Times New Roman"/>
          <w:b/>
          <w:color w:val="000000"/>
          <w:szCs w:val="24"/>
          <w:u w:val="single"/>
          <w:lang w:val="tr-TR"/>
        </w:rPr>
      </w:pPr>
    </w:p>
    <w:p w14:paraId="2FE5DB10" w14:textId="77777777" w:rsidR="00E84ADE" w:rsidRPr="00744A15" w:rsidRDefault="00E84ADE" w:rsidP="00E84ADE">
      <w:pPr>
        <w:jc w:val="right"/>
        <w:rPr>
          <w:rFonts w:cs="Times New Roman"/>
          <w:b/>
          <w:color w:val="000000"/>
          <w:szCs w:val="24"/>
          <w:u w:val="single"/>
          <w:lang w:val="tr-TR"/>
        </w:rPr>
      </w:pPr>
    </w:p>
    <w:p w14:paraId="2011B2C8" w14:textId="77777777" w:rsidR="00E84ADE" w:rsidRPr="00744A15" w:rsidRDefault="00E84ADE" w:rsidP="00E84ADE">
      <w:pPr>
        <w:jc w:val="right"/>
        <w:rPr>
          <w:rFonts w:cs="Times New Roman"/>
          <w:b/>
          <w:color w:val="000000"/>
          <w:szCs w:val="24"/>
          <w:u w:val="single"/>
          <w:lang w:val="tr-TR"/>
        </w:rPr>
      </w:pPr>
    </w:p>
    <w:p w14:paraId="62045E73" w14:textId="77777777" w:rsidR="00E84ADE" w:rsidRPr="00744A15" w:rsidRDefault="00E84ADE" w:rsidP="00E84ADE">
      <w:pPr>
        <w:jc w:val="right"/>
        <w:rPr>
          <w:rFonts w:cs="Times New Roman"/>
          <w:b/>
          <w:color w:val="000000"/>
          <w:szCs w:val="24"/>
          <w:u w:val="single"/>
          <w:lang w:val="tr-TR"/>
        </w:rPr>
      </w:pPr>
      <w:r w:rsidRPr="00744A15">
        <w:rPr>
          <w:rFonts w:cs="Times New Roman"/>
          <w:b/>
          <w:color w:val="000000"/>
          <w:szCs w:val="24"/>
          <w:u w:val="single"/>
          <w:lang w:val="tr-TR"/>
        </w:rPr>
        <w:br w:type="page"/>
      </w:r>
      <w:r w:rsidRPr="00744A15">
        <w:rPr>
          <w:rFonts w:cs="Times New Roman"/>
          <w:b/>
          <w:color w:val="000000"/>
          <w:szCs w:val="24"/>
          <w:u w:val="single"/>
          <w:lang w:val="tr-TR"/>
        </w:rPr>
        <w:lastRenderedPageBreak/>
        <w:t>SözEK:01</w:t>
      </w:r>
    </w:p>
    <w:p w14:paraId="5CA839AB" w14:textId="77777777" w:rsidR="00E84ADE" w:rsidRPr="00744A15" w:rsidRDefault="00E84ADE" w:rsidP="00E84ADE">
      <w:pPr>
        <w:ind w:firstLine="0"/>
        <w:jc w:val="center"/>
        <w:rPr>
          <w:rFonts w:cs="Times New Roman"/>
          <w:b/>
          <w:szCs w:val="24"/>
          <w:lang w:val="tr-TR"/>
        </w:rPr>
      </w:pPr>
      <w:r w:rsidRPr="00744A15">
        <w:rPr>
          <w:rFonts w:cs="Times New Roman"/>
          <w:b/>
          <w:szCs w:val="24"/>
          <w:lang w:val="tr-TR"/>
        </w:rPr>
        <w:t xml:space="preserve">Kalkınma Ajansları Tarafından Finanse Edilen Projelerde </w:t>
      </w:r>
    </w:p>
    <w:p w14:paraId="3CB9316F" w14:textId="77777777" w:rsidR="00E84ADE" w:rsidRPr="00744A15" w:rsidRDefault="00E84ADE" w:rsidP="00E84ADE">
      <w:pPr>
        <w:ind w:firstLine="0"/>
        <w:jc w:val="center"/>
        <w:rPr>
          <w:rFonts w:cs="Times New Roman"/>
          <w:b/>
          <w:szCs w:val="24"/>
          <w:lang w:val="tr-TR"/>
        </w:rPr>
      </w:pPr>
      <w:r w:rsidRPr="00744A15">
        <w:rPr>
          <w:rFonts w:cs="Times New Roman"/>
          <w:b/>
          <w:szCs w:val="24"/>
          <w:lang w:val="tr-TR"/>
        </w:rPr>
        <w:t xml:space="preserve">Mal ve Hizmet Alımı ile Yapım İşi Sözleşmelerine İlişkin </w:t>
      </w:r>
    </w:p>
    <w:p w14:paraId="27AA40C6" w14:textId="77777777" w:rsidR="00E84ADE" w:rsidRPr="00744A15" w:rsidRDefault="00E84ADE" w:rsidP="00E84ADE">
      <w:pPr>
        <w:ind w:firstLine="0"/>
        <w:jc w:val="center"/>
        <w:rPr>
          <w:rFonts w:cs="Times New Roman"/>
          <w:b/>
          <w:szCs w:val="24"/>
          <w:lang w:val="tr-TR"/>
        </w:rPr>
      </w:pPr>
      <w:r w:rsidRPr="00744A15">
        <w:rPr>
          <w:rFonts w:cs="Times New Roman"/>
          <w:b/>
          <w:szCs w:val="24"/>
          <w:lang w:val="tr-TR"/>
        </w:rPr>
        <w:t xml:space="preserve">GENEL KOŞULLAR                                                              </w:t>
      </w:r>
    </w:p>
    <w:p w14:paraId="4983B06A" w14:textId="77777777" w:rsidR="00E84ADE" w:rsidRPr="00744A15" w:rsidRDefault="00EF20A2" w:rsidP="00E84ADE">
      <w:pPr>
        <w:ind w:firstLine="0"/>
        <w:rPr>
          <w:rFonts w:cs="Times New Roman"/>
          <w:szCs w:val="24"/>
          <w:lang w:val="tr-TR"/>
        </w:rPr>
      </w:pPr>
      <w:r w:rsidRPr="00744A15">
        <w:rPr>
          <w:rFonts w:cs="Times New Roman"/>
          <w:noProof/>
          <w:szCs w:val="24"/>
          <w:lang w:val="tr-TR" w:eastAsia="tr-TR" w:bidi="ar-SA"/>
        </w:rPr>
        <mc:AlternateContent>
          <mc:Choice Requires="wps">
            <w:drawing>
              <wp:inline distT="0" distB="0" distL="0" distR="0" wp14:anchorId="07B18791" wp14:editId="40AA8B0F">
                <wp:extent cx="6069965" cy="347980"/>
                <wp:effectExtent l="0" t="0" r="26035" b="13970"/>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14:paraId="6B259D63" w14:textId="77777777" w:rsidR="00AB406B" w:rsidRPr="00C36C6F" w:rsidRDefault="00AB406B" w:rsidP="00E84ADE">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 w14:anchorId="07B18791" id="Text Box 3" o:spid="_x0000_s1028"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" fillcolor="silver">
                <v:textbox>
                  <w:txbxContent>
                    <w:p w14:paraId="6B259D63" w14:textId="77777777" w:rsidR="00AB406B" w:rsidRPr="00C36C6F" w:rsidRDefault="00AB406B" w:rsidP="00E84ADE">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14:paraId="5C13AD18" w14:textId="77777777" w:rsidR="00E84ADE" w:rsidRPr="00744A15" w:rsidRDefault="00E84ADE" w:rsidP="00E84ADE">
      <w:pPr>
        <w:ind w:firstLine="0"/>
        <w:jc w:val="center"/>
        <w:rPr>
          <w:rFonts w:cs="Times New Roman"/>
          <w:b/>
          <w:szCs w:val="24"/>
          <w:lang w:val="tr-TR"/>
        </w:rPr>
      </w:pPr>
      <w:r w:rsidRPr="00744A15">
        <w:rPr>
          <w:rFonts w:cs="Times New Roman"/>
          <w:b/>
          <w:szCs w:val="24"/>
          <w:lang w:val="tr-TR"/>
        </w:rPr>
        <w:t>BAŞLANGIÇ HÜKÜMLERİ</w:t>
      </w:r>
    </w:p>
    <w:p w14:paraId="79E462B5" w14:textId="77777777" w:rsidR="00E84ADE" w:rsidRPr="00744A15" w:rsidRDefault="00E84ADE" w:rsidP="004D4791">
      <w:pPr>
        <w:numPr>
          <w:ilvl w:val="0"/>
          <w:numId w:val="15"/>
        </w:numPr>
        <w:overflowPunct w:val="0"/>
        <w:autoSpaceDE w:val="0"/>
        <w:autoSpaceDN w:val="0"/>
        <w:adjustRightInd w:val="0"/>
        <w:textAlignment w:val="baseline"/>
        <w:rPr>
          <w:rFonts w:cs="Times New Roman"/>
          <w:b/>
          <w:szCs w:val="24"/>
          <w:lang w:val="tr-TR"/>
        </w:rPr>
      </w:pPr>
      <w:r w:rsidRPr="00744A15">
        <w:rPr>
          <w:rFonts w:cs="Times New Roman"/>
          <w:b/>
          <w:szCs w:val="24"/>
          <w:lang w:val="tr-TR"/>
        </w:rPr>
        <w:t>Tanımlar ve Genel Kurallar</w:t>
      </w:r>
    </w:p>
    <w:p w14:paraId="49ABB6A9" w14:textId="77777777" w:rsidR="00E84ADE" w:rsidRPr="00744A15" w:rsidRDefault="00E84ADE" w:rsidP="00E84ADE">
      <w:pPr>
        <w:ind w:firstLine="0"/>
        <w:rPr>
          <w:rFonts w:cs="Times New Roman"/>
          <w:szCs w:val="24"/>
          <w:lang w:val="tr-TR"/>
        </w:rPr>
      </w:pPr>
      <w:r w:rsidRPr="00744A15">
        <w:rPr>
          <w:rFonts w:cs="Times New Roman"/>
          <w:szCs w:val="24"/>
          <w:lang w:val="tr-TR"/>
        </w:rPr>
        <w:t>(1) Sözleşmede yer alan aşağıdaki sözcük ve terimler yanlarında gösterilen anlamı taşıyacaklardır.</w:t>
      </w:r>
    </w:p>
    <w:p w14:paraId="5B8B4371" w14:textId="77777777" w:rsidR="00E84ADE" w:rsidRPr="00744A15" w:rsidRDefault="00E84ADE" w:rsidP="00E84ADE">
      <w:pPr>
        <w:ind w:firstLine="0"/>
        <w:rPr>
          <w:rFonts w:cs="Times New Roman"/>
          <w:szCs w:val="24"/>
          <w:lang w:val="tr-TR"/>
        </w:rPr>
      </w:pPr>
      <w:r w:rsidRPr="00744A15">
        <w:rPr>
          <w:rFonts w:cs="Times New Roman"/>
          <w:b/>
          <w:szCs w:val="24"/>
          <w:lang w:val="tr-TR"/>
        </w:rPr>
        <w:t>İdari emir/talimat:</w:t>
      </w:r>
      <w:r w:rsidRPr="00744A15">
        <w:rPr>
          <w:rFonts w:cs="Times New Roman"/>
          <w:szCs w:val="24"/>
          <w:lang w:val="tr-TR"/>
        </w:rPr>
        <w:t xml:space="preserve"> (Sözleşmeye konu işin yürütülmesiyle ilgili olarak) Proje Yöneticisi tarafından Yükleniciye verilen her türlü talimat veya emir.</w:t>
      </w:r>
    </w:p>
    <w:p w14:paraId="08A71BEC" w14:textId="77777777" w:rsidR="00E84ADE" w:rsidRPr="00744A15" w:rsidRDefault="00E84ADE" w:rsidP="00E84ADE">
      <w:pPr>
        <w:ind w:firstLine="0"/>
        <w:rPr>
          <w:rFonts w:cs="Times New Roman"/>
          <w:szCs w:val="24"/>
          <w:lang w:val="tr-TR"/>
        </w:rPr>
      </w:pPr>
      <w:r w:rsidRPr="00744A15">
        <w:rPr>
          <w:rFonts w:cs="Times New Roman"/>
          <w:b/>
          <w:szCs w:val="24"/>
          <w:lang w:val="tr-TR"/>
        </w:rPr>
        <w:t xml:space="preserve">Yüklenici: </w:t>
      </w:r>
      <w:r w:rsidRPr="00744A15">
        <w:rPr>
          <w:rFonts w:cs="Times New Roman"/>
          <w:szCs w:val="24"/>
          <w:lang w:val="tr-TR"/>
        </w:rPr>
        <w:t>Sözleşme konusu işleri yerine getirmeyi bir sözleşme altında taahhüt eden taraf.</w:t>
      </w:r>
    </w:p>
    <w:p w14:paraId="0DE6E65C" w14:textId="77777777" w:rsidR="00E84ADE" w:rsidRPr="00744A15" w:rsidRDefault="00E84ADE" w:rsidP="00E84ADE">
      <w:pPr>
        <w:ind w:firstLine="0"/>
        <w:rPr>
          <w:rFonts w:cs="Times New Roman"/>
          <w:szCs w:val="24"/>
          <w:lang w:val="tr-TR"/>
        </w:rPr>
      </w:pPr>
      <w:r w:rsidRPr="00744A15">
        <w:rPr>
          <w:rFonts w:cs="Times New Roman"/>
          <w:b/>
          <w:szCs w:val="24"/>
          <w:lang w:val="tr-TR"/>
        </w:rPr>
        <w:t>Sözleşme:</w:t>
      </w:r>
      <w:r w:rsidRPr="00744A15">
        <w:rPr>
          <w:rFonts w:cs="Times New Roman"/>
          <w:szCs w:val="24"/>
          <w:lang w:val="tr-TR"/>
        </w:rPr>
        <w:t xml:space="preserve"> Mali destek sözleşmesi kapsamındaki işlerin yerine getirilmesi için taraflar arasında bağıtlanan ve gerek bu Genel Koşulları gerekse sözleşmenin ilişiğindeki bütün ekleri ve dokümanları da kapsayan imzalanmış anlaşma.</w:t>
      </w:r>
    </w:p>
    <w:p w14:paraId="6E1FFEAF" w14:textId="77777777" w:rsidR="00E84ADE" w:rsidRPr="00744A15" w:rsidRDefault="00E84ADE" w:rsidP="00E84ADE">
      <w:pPr>
        <w:ind w:firstLine="0"/>
        <w:rPr>
          <w:rFonts w:cs="Times New Roman"/>
          <w:szCs w:val="24"/>
          <w:lang w:val="tr-TR"/>
        </w:rPr>
      </w:pPr>
      <w:r w:rsidRPr="00744A15">
        <w:rPr>
          <w:rFonts w:cs="Times New Roman"/>
          <w:b/>
          <w:szCs w:val="24"/>
          <w:lang w:val="tr-TR"/>
        </w:rPr>
        <w:t xml:space="preserve">Sözleşme Makamı: </w:t>
      </w:r>
      <w:r w:rsidRPr="00744A15">
        <w:rPr>
          <w:rFonts w:cs="Times New Roman"/>
          <w:szCs w:val="24"/>
          <w:lang w:val="tr-TR"/>
        </w:rPr>
        <w:t>Yüklenici ile sözleşmeyi bizzat bağıtlayan ya da sözleşmenin kendi adına bağıtlandığı kamu hukukuna veya özel hukuka tabi gerçek ya da tüzel kişilik.</w:t>
      </w:r>
    </w:p>
    <w:p w14:paraId="5C7A604E" w14:textId="77777777" w:rsidR="00E84ADE" w:rsidRPr="00744A15" w:rsidRDefault="00E84ADE" w:rsidP="00E84ADE">
      <w:pPr>
        <w:ind w:firstLine="0"/>
        <w:rPr>
          <w:rFonts w:cs="Times New Roman"/>
          <w:szCs w:val="24"/>
          <w:lang w:val="tr-TR"/>
        </w:rPr>
      </w:pPr>
      <w:r w:rsidRPr="00744A15">
        <w:rPr>
          <w:rFonts w:cs="Times New Roman"/>
          <w:b/>
          <w:szCs w:val="24"/>
          <w:lang w:val="tr-TR"/>
        </w:rPr>
        <w:t xml:space="preserve">Sözleşme bedeli: </w:t>
      </w:r>
      <w:r w:rsidRPr="00744A15">
        <w:rPr>
          <w:rFonts w:cs="Times New Roman"/>
          <w:szCs w:val="24"/>
          <w:lang w:val="tr-TR"/>
        </w:rPr>
        <w:t>Özel Koşulların 3. Maddesinde belirtilen tutar.</w:t>
      </w:r>
    </w:p>
    <w:p w14:paraId="5DCD7D5B" w14:textId="77777777" w:rsidR="00E84ADE" w:rsidRPr="00744A15" w:rsidRDefault="00E84ADE" w:rsidP="00E84ADE">
      <w:pPr>
        <w:ind w:firstLine="0"/>
        <w:rPr>
          <w:rFonts w:cs="Times New Roman"/>
          <w:szCs w:val="24"/>
          <w:lang w:val="tr-TR"/>
        </w:rPr>
      </w:pPr>
      <w:r w:rsidRPr="00744A15">
        <w:rPr>
          <w:rFonts w:cs="Times New Roman"/>
          <w:b/>
          <w:szCs w:val="24"/>
          <w:lang w:val="tr-TR"/>
        </w:rPr>
        <w:t xml:space="preserve">Ay/Gün: </w:t>
      </w:r>
      <w:r w:rsidRPr="00744A15">
        <w:rPr>
          <w:rFonts w:cs="Times New Roman"/>
          <w:szCs w:val="24"/>
          <w:lang w:val="tr-TR"/>
        </w:rPr>
        <w:t>takvim ayı/günü.</w:t>
      </w:r>
    </w:p>
    <w:p w14:paraId="2F4EF0EA" w14:textId="77777777" w:rsidR="00E84ADE" w:rsidRPr="00744A15" w:rsidRDefault="00E84ADE" w:rsidP="00E84ADE">
      <w:pPr>
        <w:ind w:firstLine="0"/>
        <w:rPr>
          <w:rFonts w:cs="Times New Roman"/>
          <w:b/>
          <w:szCs w:val="24"/>
          <w:lang w:val="tr-TR"/>
        </w:rPr>
      </w:pPr>
      <w:r w:rsidRPr="00744A15">
        <w:rPr>
          <w:rFonts w:cs="Times New Roman"/>
          <w:b/>
          <w:szCs w:val="24"/>
          <w:lang w:val="tr-TR"/>
        </w:rPr>
        <w:t xml:space="preserve">Genel zarar-ziyan bedeli: </w:t>
      </w:r>
      <w:r w:rsidRPr="00744A15">
        <w:rPr>
          <w:rFonts w:cs="Times New Roman"/>
          <w:szCs w:val="24"/>
          <w:lang w:val="tr-TR"/>
        </w:rPr>
        <w:t>Sözleşmede evvelce belirtilmemiş olan ve taraflardan birinin sözleşmeyi ihlal etmesi nedeniyle zarar gören diğer tarafa tazminat olarak ödenmek üzere yasal yollarla ya da tarafların karşılıklı anlaşmasıyla kararlaştırılan tutar.</w:t>
      </w:r>
    </w:p>
    <w:p w14:paraId="027D0738" w14:textId="77777777" w:rsidR="00E84ADE" w:rsidRPr="00744A15" w:rsidRDefault="00E84ADE" w:rsidP="00E84ADE">
      <w:pPr>
        <w:ind w:firstLine="0"/>
        <w:rPr>
          <w:rFonts w:cs="Times New Roman"/>
          <w:szCs w:val="24"/>
          <w:lang w:val="tr-TR"/>
        </w:rPr>
      </w:pPr>
      <w:r w:rsidRPr="00744A15">
        <w:rPr>
          <w:rFonts w:cs="Times New Roman"/>
          <w:b/>
          <w:szCs w:val="24"/>
          <w:lang w:val="tr-TR"/>
        </w:rPr>
        <w:t xml:space="preserve">Maktu zarar-ziyan bedeli: </w:t>
      </w:r>
      <w:r w:rsidRPr="00744A15">
        <w:rPr>
          <w:rFonts w:cs="Times New Roman"/>
          <w:szCs w:val="24"/>
          <w:lang w:val="tr-TR"/>
        </w:rPr>
        <w:t>Sözleşmenin tamamının veya bir kısmının yerine getirilmemesi halinde zarar gören tarafa diğer tarafça ödenmek üzere sözleşmede belirtilen tazminat.</w:t>
      </w:r>
    </w:p>
    <w:p w14:paraId="118AAA64" w14:textId="77777777" w:rsidR="00E84ADE" w:rsidRPr="00744A15" w:rsidRDefault="00E84ADE" w:rsidP="00E84ADE">
      <w:pPr>
        <w:ind w:firstLine="0"/>
        <w:rPr>
          <w:rFonts w:cs="Times New Roman"/>
          <w:szCs w:val="24"/>
          <w:lang w:val="tr-TR"/>
        </w:rPr>
      </w:pPr>
      <w:r w:rsidRPr="00744A15">
        <w:rPr>
          <w:rFonts w:cs="Times New Roman"/>
          <w:b/>
          <w:szCs w:val="24"/>
          <w:lang w:val="tr-TR"/>
        </w:rPr>
        <w:t xml:space="preserve">Proje: </w:t>
      </w:r>
      <w:r w:rsidRPr="00744A15">
        <w:rPr>
          <w:rFonts w:cs="Times New Roman"/>
          <w:szCs w:val="24"/>
          <w:lang w:val="tr-TR"/>
        </w:rPr>
        <w:t>Sözleşmeye konu işin yerine getirilmesiyle ilgili bulunan proje.</w:t>
      </w:r>
    </w:p>
    <w:p w14:paraId="0FB776E8" w14:textId="77777777" w:rsidR="00E84ADE" w:rsidRPr="00744A15" w:rsidRDefault="00E84ADE" w:rsidP="00E84ADE">
      <w:pPr>
        <w:ind w:firstLine="0"/>
        <w:rPr>
          <w:rFonts w:cs="Times New Roman"/>
          <w:szCs w:val="24"/>
          <w:lang w:val="tr-TR"/>
        </w:rPr>
      </w:pPr>
      <w:r w:rsidRPr="00744A15">
        <w:rPr>
          <w:rFonts w:cs="Times New Roman"/>
          <w:b/>
          <w:szCs w:val="24"/>
          <w:lang w:val="tr-TR"/>
        </w:rPr>
        <w:t xml:space="preserve">Proje Yöneticisi: </w:t>
      </w:r>
      <w:r w:rsidRPr="00744A15">
        <w:rPr>
          <w:rFonts w:cs="Times New Roman"/>
          <w:szCs w:val="24"/>
          <w:lang w:val="tr-TR"/>
        </w:rPr>
        <w:t>Sözleşmenin uygulanmasını Sözleşme Makamı adına izlemekle sorumlu gerçek / tüzel kişi.</w:t>
      </w:r>
    </w:p>
    <w:p w14:paraId="0C594BB8" w14:textId="77777777" w:rsidR="00E84ADE" w:rsidRPr="00744A15" w:rsidRDefault="00E84ADE" w:rsidP="00E84ADE">
      <w:pPr>
        <w:ind w:firstLine="0"/>
        <w:rPr>
          <w:rFonts w:cs="Times New Roman"/>
          <w:szCs w:val="24"/>
          <w:lang w:val="tr-TR"/>
        </w:rPr>
      </w:pPr>
      <w:r w:rsidRPr="00744A15">
        <w:rPr>
          <w:rFonts w:cs="Times New Roman"/>
          <w:b/>
          <w:szCs w:val="24"/>
          <w:lang w:val="tr-TR"/>
        </w:rPr>
        <w:t xml:space="preserve">Sözleşme konusu iş: </w:t>
      </w:r>
      <w:r w:rsidRPr="00744A15">
        <w:rPr>
          <w:rFonts w:cs="Times New Roman"/>
          <w:szCs w:val="24"/>
          <w:lang w:val="tr-TR"/>
        </w:rPr>
        <w:t>Yüklenici tarafından Sözleşme altında yerine getirilecek mal temini, hizmet ve yapım işleri ile ilgili faaliyetler.</w:t>
      </w:r>
    </w:p>
    <w:p w14:paraId="58BA967A" w14:textId="77777777" w:rsidR="00E84ADE" w:rsidRPr="00744A15" w:rsidRDefault="00E84ADE" w:rsidP="00E84ADE">
      <w:pPr>
        <w:ind w:firstLine="0"/>
        <w:rPr>
          <w:rFonts w:cs="Times New Roman"/>
          <w:szCs w:val="24"/>
          <w:lang w:val="tr-TR"/>
        </w:rPr>
      </w:pPr>
      <w:r w:rsidRPr="00744A15">
        <w:rPr>
          <w:rFonts w:cs="Times New Roman"/>
          <w:b/>
          <w:szCs w:val="24"/>
          <w:lang w:val="tr-TR"/>
        </w:rPr>
        <w:t>İş tanımı (Teknik Şartname):</w:t>
      </w:r>
      <w:r w:rsidRPr="00744A15">
        <w:rPr>
          <w:rFonts w:cs="Times New Roman"/>
          <w:szCs w:val="24"/>
          <w:lang w:val="tr-TR"/>
        </w:rPr>
        <w:t xml:space="preserve"> Sözleşme</w:t>
      </w:r>
      <w:r w:rsidR="000D31F5" w:rsidRPr="00744A15">
        <w:rPr>
          <w:rFonts w:cs="Times New Roman"/>
          <w:szCs w:val="24"/>
          <w:lang w:val="tr-TR"/>
        </w:rPr>
        <w:t xml:space="preserve"> </w:t>
      </w:r>
      <w:r w:rsidRPr="00744A15">
        <w:rPr>
          <w:rFonts w:cs="Times New Roman"/>
          <w:szCs w:val="24"/>
          <w:lang w:val="tr-TR"/>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14:paraId="092BAED9" w14:textId="77777777" w:rsidR="00E84ADE" w:rsidRPr="00744A15" w:rsidRDefault="00E84ADE" w:rsidP="00E84ADE">
      <w:pPr>
        <w:ind w:firstLine="0"/>
        <w:rPr>
          <w:rFonts w:cs="Times New Roman"/>
          <w:szCs w:val="24"/>
          <w:lang w:val="tr-TR"/>
        </w:rPr>
      </w:pPr>
      <w:r w:rsidRPr="00744A15">
        <w:rPr>
          <w:rFonts w:cs="Times New Roman"/>
          <w:szCs w:val="24"/>
          <w:lang w:val="tr-TR"/>
        </w:rPr>
        <w:t>(2) Sözleşmedeki sürelerde son günün tatil gününe rastlaması halinde, süre takip eden işgününe kadar uzar.</w:t>
      </w:r>
    </w:p>
    <w:p w14:paraId="6BDF7D37" w14:textId="77777777" w:rsidR="00E84ADE" w:rsidRPr="00744A15" w:rsidRDefault="00E84ADE" w:rsidP="00E84ADE">
      <w:pPr>
        <w:ind w:firstLine="0"/>
        <w:rPr>
          <w:rFonts w:cs="Times New Roman"/>
          <w:szCs w:val="24"/>
          <w:lang w:val="tr-TR"/>
        </w:rPr>
      </w:pPr>
      <w:r w:rsidRPr="00744A15">
        <w:rPr>
          <w:rFonts w:cs="Times New Roman"/>
          <w:szCs w:val="24"/>
          <w:lang w:val="tr-TR"/>
        </w:rPr>
        <w:t xml:space="preserve">(3) Metnin içeriğinin ve bağlamının imkân verdiği durumlarda tekil sözcüklerin çoğul anlamı, çoğul sözcüklerin de tekil anlamı kapsadığı addedilecektir. </w:t>
      </w:r>
    </w:p>
    <w:p w14:paraId="77D3A4A2" w14:textId="57784E11" w:rsidR="00E84ADE" w:rsidRDefault="00E84ADE" w:rsidP="00E84ADE">
      <w:pPr>
        <w:ind w:firstLine="0"/>
        <w:rPr>
          <w:rFonts w:cs="Times New Roman"/>
          <w:szCs w:val="24"/>
          <w:lang w:val="tr-TR"/>
        </w:rPr>
      </w:pPr>
      <w:r w:rsidRPr="00744A15">
        <w:rPr>
          <w:rFonts w:cs="Times New Roman"/>
          <w:szCs w:val="24"/>
          <w:lang w:val="tr-TR"/>
        </w:rPr>
        <w:t>(4) Kişileri veya tarafları belirten sözcüklerin firmaları, şirketleri ve tüzel kişiliğe sahip bütün kuruluşları içerdiği addedilecektir.</w:t>
      </w:r>
    </w:p>
    <w:p w14:paraId="3D57C3CF" w14:textId="6AFFA9AC" w:rsidR="00314D0B" w:rsidRDefault="00314D0B" w:rsidP="00E84ADE">
      <w:pPr>
        <w:ind w:firstLine="0"/>
        <w:rPr>
          <w:rFonts w:cs="Times New Roman"/>
          <w:szCs w:val="24"/>
          <w:lang w:val="tr-TR"/>
        </w:rPr>
      </w:pPr>
    </w:p>
    <w:p w14:paraId="6D1D24A4" w14:textId="77777777" w:rsidR="00314D0B" w:rsidRPr="00744A15" w:rsidRDefault="00314D0B" w:rsidP="00E84ADE">
      <w:pPr>
        <w:ind w:firstLine="0"/>
        <w:rPr>
          <w:rFonts w:cs="Times New Roman"/>
          <w:szCs w:val="24"/>
          <w:lang w:val="tr-TR"/>
        </w:rPr>
      </w:pPr>
    </w:p>
    <w:p w14:paraId="0D5FCC39" w14:textId="77777777" w:rsidR="00E84ADE" w:rsidRPr="00744A15" w:rsidRDefault="00E84ADE" w:rsidP="004D4791">
      <w:pPr>
        <w:numPr>
          <w:ilvl w:val="0"/>
          <w:numId w:val="15"/>
        </w:numPr>
        <w:overflowPunct w:val="0"/>
        <w:autoSpaceDE w:val="0"/>
        <w:autoSpaceDN w:val="0"/>
        <w:adjustRightInd w:val="0"/>
        <w:textAlignment w:val="baseline"/>
        <w:rPr>
          <w:rFonts w:cs="Times New Roman"/>
          <w:b/>
          <w:szCs w:val="24"/>
          <w:lang w:val="tr-TR"/>
        </w:rPr>
      </w:pPr>
      <w:r w:rsidRPr="00744A15">
        <w:rPr>
          <w:rFonts w:cs="Times New Roman"/>
          <w:b/>
          <w:szCs w:val="24"/>
          <w:lang w:val="tr-TR"/>
        </w:rPr>
        <w:lastRenderedPageBreak/>
        <w:t>Bildirimler ve yazılı haberleşmeler</w:t>
      </w:r>
    </w:p>
    <w:p w14:paraId="2F2A5371" w14:textId="77777777" w:rsidR="00E84ADE" w:rsidRPr="00744A15" w:rsidRDefault="00E84ADE" w:rsidP="00E84ADE">
      <w:pPr>
        <w:ind w:firstLine="0"/>
        <w:rPr>
          <w:rFonts w:cs="Times New Roman"/>
          <w:szCs w:val="24"/>
          <w:lang w:val="tr-TR"/>
        </w:rPr>
      </w:pPr>
      <w:r w:rsidRPr="00744A15">
        <w:rPr>
          <w:rFonts w:cs="Times New Roman"/>
          <w:szCs w:val="24"/>
          <w:lang w:val="tr-TR"/>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14:paraId="05CFDA64" w14:textId="77777777" w:rsidR="00E84ADE" w:rsidRPr="00744A15" w:rsidRDefault="00E84ADE" w:rsidP="00E84ADE">
      <w:pPr>
        <w:ind w:firstLine="0"/>
        <w:rPr>
          <w:rFonts w:cs="Times New Roman"/>
          <w:szCs w:val="24"/>
          <w:lang w:val="tr-TR"/>
        </w:rPr>
      </w:pPr>
      <w:r w:rsidRPr="00744A15">
        <w:rPr>
          <w:rFonts w:cs="Times New Roman"/>
          <w:szCs w:val="24"/>
          <w:lang w:val="tr-TR"/>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14:paraId="11F9D49F" w14:textId="77777777" w:rsidR="00E84ADE" w:rsidRPr="00744A15" w:rsidRDefault="00E84ADE" w:rsidP="00E84ADE">
      <w:pPr>
        <w:ind w:firstLine="0"/>
        <w:rPr>
          <w:rFonts w:cs="Times New Roman"/>
          <w:szCs w:val="24"/>
          <w:lang w:val="tr-TR"/>
        </w:rPr>
      </w:pPr>
    </w:p>
    <w:p w14:paraId="385E8445" w14:textId="77777777" w:rsidR="00E84ADE" w:rsidRPr="00744A15" w:rsidRDefault="00E84ADE" w:rsidP="004D4791">
      <w:pPr>
        <w:numPr>
          <w:ilvl w:val="0"/>
          <w:numId w:val="15"/>
        </w:numPr>
        <w:overflowPunct w:val="0"/>
        <w:autoSpaceDE w:val="0"/>
        <w:autoSpaceDN w:val="0"/>
        <w:adjustRightInd w:val="0"/>
        <w:textAlignment w:val="baseline"/>
        <w:rPr>
          <w:rFonts w:cs="Times New Roman"/>
          <w:szCs w:val="24"/>
          <w:u w:val="single"/>
          <w:lang w:val="tr-TR"/>
        </w:rPr>
      </w:pPr>
      <w:r w:rsidRPr="00744A15">
        <w:rPr>
          <w:rFonts w:cs="Times New Roman"/>
          <w:b/>
          <w:szCs w:val="24"/>
          <w:lang w:val="tr-TR"/>
        </w:rPr>
        <w:t>Sözleşmeye davet</w:t>
      </w:r>
      <w:r w:rsidRPr="00744A15">
        <w:rPr>
          <w:rFonts w:cs="Times New Roman"/>
          <w:b/>
          <w:szCs w:val="24"/>
          <w:lang w:val="tr-TR"/>
        </w:rPr>
        <w:tab/>
      </w:r>
    </w:p>
    <w:p w14:paraId="1D0520DD" w14:textId="77777777" w:rsidR="00E84ADE" w:rsidRPr="00744A15" w:rsidRDefault="00E84ADE" w:rsidP="00E84ADE">
      <w:pPr>
        <w:pStyle w:val="GvdeMetniGirintisi3"/>
        <w:ind w:left="0" w:firstLine="0"/>
        <w:rPr>
          <w:rFonts w:cs="Times New Roman"/>
          <w:sz w:val="24"/>
          <w:szCs w:val="24"/>
          <w:lang w:val="tr-TR"/>
        </w:rPr>
      </w:pPr>
      <w:r w:rsidRPr="00744A15">
        <w:rPr>
          <w:rFonts w:cs="Times New Roman"/>
          <w:sz w:val="24"/>
          <w:szCs w:val="24"/>
          <w:lang w:val="tr-TR"/>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14:paraId="68CA70EF" w14:textId="77777777" w:rsidR="00E84ADE" w:rsidRPr="00744A15" w:rsidRDefault="00E84ADE" w:rsidP="00E84ADE">
      <w:pPr>
        <w:tabs>
          <w:tab w:val="left" w:pos="0"/>
        </w:tabs>
        <w:ind w:right="-356" w:firstLine="0"/>
        <w:rPr>
          <w:rFonts w:cs="Times New Roman"/>
          <w:szCs w:val="24"/>
          <w:lang w:val="tr-TR"/>
        </w:rPr>
      </w:pPr>
      <w:r w:rsidRPr="00744A15">
        <w:rPr>
          <w:rFonts w:cs="Times New Roman"/>
          <w:szCs w:val="24"/>
          <w:lang w:val="tr-TR"/>
        </w:rPr>
        <w:t>(2) İsteklinin, bu davetin tebliğ tarihini izleyen beş (5) gün içinde kesin teminatı vererek (kesin teminat istenen işlerde) sözleşmeyi imzalaması şarttır.</w:t>
      </w:r>
    </w:p>
    <w:p w14:paraId="395B78EF" w14:textId="77777777" w:rsidR="00E84ADE" w:rsidRPr="00744A15" w:rsidRDefault="00E84ADE" w:rsidP="004D4791">
      <w:pPr>
        <w:numPr>
          <w:ilvl w:val="0"/>
          <w:numId w:val="15"/>
        </w:numPr>
        <w:overflowPunct w:val="0"/>
        <w:autoSpaceDE w:val="0"/>
        <w:autoSpaceDN w:val="0"/>
        <w:adjustRightInd w:val="0"/>
        <w:textAlignment w:val="baseline"/>
        <w:rPr>
          <w:rFonts w:cs="Times New Roman"/>
          <w:b/>
          <w:szCs w:val="24"/>
          <w:lang w:val="tr-TR"/>
        </w:rPr>
      </w:pPr>
      <w:r w:rsidRPr="00744A15">
        <w:rPr>
          <w:rFonts w:cs="Times New Roman"/>
          <w:b/>
          <w:szCs w:val="24"/>
          <w:lang w:val="tr-TR"/>
        </w:rPr>
        <w:t>İhalenin sözleşmeye bağlanması</w:t>
      </w:r>
    </w:p>
    <w:p w14:paraId="053B4930" w14:textId="77777777" w:rsidR="00E84ADE" w:rsidRPr="00744A15" w:rsidRDefault="00E84ADE" w:rsidP="00E84ADE">
      <w:pPr>
        <w:pStyle w:val="GvdeMetni2"/>
        <w:tabs>
          <w:tab w:val="left" w:pos="0"/>
        </w:tabs>
        <w:spacing w:line="240" w:lineRule="auto"/>
        <w:ind w:firstLine="0"/>
        <w:rPr>
          <w:rFonts w:ascii="Times New Roman" w:hAnsi="Times New Roman" w:cs="Times New Roman"/>
          <w:szCs w:val="24"/>
          <w:lang w:val="tr-TR"/>
        </w:rPr>
      </w:pPr>
      <w:r w:rsidRPr="00744A15">
        <w:rPr>
          <w:rFonts w:ascii="Times New Roman" w:hAnsi="Times New Roman" w:cs="Times New Roman"/>
          <w:szCs w:val="24"/>
          <w:lang w:val="tr-TR"/>
        </w:rPr>
        <w:t>(1) Sözleşme Makamı tarafından ihale dosyasında yer alan şartlara uygun olarak hazırlanan sözleşme, Sözleşme Makamı adına yetkili kişi ve yüklenici tarafından imzalanır. Yüklenicinin ortak girişim olması halinde, sözleşme ortak girişimin bütün ortakları tarafından imzalanır.</w:t>
      </w:r>
    </w:p>
    <w:p w14:paraId="4E735A2E" w14:textId="77777777" w:rsidR="00E84ADE" w:rsidRPr="00744A15" w:rsidRDefault="00E84ADE" w:rsidP="004D4791">
      <w:pPr>
        <w:numPr>
          <w:ilvl w:val="0"/>
          <w:numId w:val="15"/>
        </w:numPr>
        <w:overflowPunct w:val="0"/>
        <w:autoSpaceDE w:val="0"/>
        <w:autoSpaceDN w:val="0"/>
        <w:adjustRightInd w:val="0"/>
        <w:textAlignment w:val="baseline"/>
        <w:rPr>
          <w:rFonts w:cs="Times New Roman"/>
          <w:b/>
          <w:szCs w:val="24"/>
          <w:lang w:val="tr-TR"/>
        </w:rPr>
      </w:pPr>
      <w:r w:rsidRPr="00744A15">
        <w:rPr>
          <w:rFonts w:cs="Times New Roman"/>
          <w:b/>
          <w:szCs w:val="24"/>
          <w:lang w:val="tr-TR"/>
        </w:rPr>
        <w:t>Sözleşme yapılmasında isteklinin görev ve sorumluluğu</w:t>
      </w:r>
    </w:p>
    <w:p w14:paraId="3A5762D7" w14:textId="77777777" w:rsidR="00E84ADE" w:rsidRPr="00744A15" w:rsidRDefault="00E84ADE" w:rsidP="00E84ADE">
      <w:pPr>
        <w:pStyle w:val="GvdeMetni2"/>
        <w:tabs>
          <w:tab w:val="left" w:pos="0"/>
        </w:tabs>
        <w:spacing w:line="240" w:lineRule="auto"/>
        <w:ind w:firstLine="0"/>
        <w:rPr>
          <w:rFonts w:ascii="Times New Roman" w:hAnsi="Times New Roman" w:cs="Times New Roman"/>
          <w:szCs w:val="24"/>
          <w:lang w:val="tr-TR"/>
        </w:rPr>
      </w:pPr>
      <w:r w:rsidRPr="00744A15">
        <w:rPr>
          <w:rFonts w:ascii="Times New Roman" w:hAnsi="Times New Roman" w:cs="Times New Roman"/>
          <w:szCs w:val="24"/>
          <w:lang w:val="tr-TR"/>
        </w:rPr>
        <w:t>(1) İhale üzerinde kalan istekli, ihale tarihi itibarıyla İsteklilere Talimatların 9 uncu maddesinin (a), (b), (c), (d), (e) ve (g) bentlerinde sayılan durumlarda olmadığına dair belgeleri ve kesin teminatı süresi içinde vererek sözleşmeyi imzalamak zorundadır. Sözleşme imzalandıktan hemen sonra geçici teminat iade edilecektir.</w:t>
      </w:r>
    </w:p>
    <w:p w14:paraId="45779A90" w14:textId="77777777" w:rsidR="00E84ADE" w:rsidRPr="00744A15" w:rsidRDefault="00E84ADE" w:rsidP="00E84ADE">
      <w:pPr>
        <w:pStyle w:val="GvdeMetni2"/>
        <w:tabs>
          <w:tab w:val="left" w:pos="0"/>
        </w:tabs>
        <w:spacing w:line="240" w:lineRule="auto"/>
        <w:ind w:firstLine="0"/>
        <w:rPr>
          <w:rFonts w:ascii="Times New Roman" w:hAnsi="Times New Roman" w:cs="Times New Roman"/>
          <w:szCs w:val="24"/>
          <w:lang w:val="tr-TR"/>
        </w:rPr>
      </w:pPr>
      <w:r w:rsidRPr="00744A15">
        <w:rPr>
          <w:rFonts w:ascii="Times New Roman" w:hAnsi="Times New Roman" w:cs="Times New Roman"/>
          <w:szCs w:val="24"/>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14:paraId="18715298" w14:textId="77777777" w:rsidR="00E84ADE" w:rsidRPr="00744A15" w:rsidRDefault="00E84ADE" w:rsidP="00E84ADE">
      <w:pPr>
        <w:tabs>
          <w:tab w:val="left" w:pos="567"/>
        </w:tabs>
        <w:ind w:firstLine="0"/>
        <w:rPr>
          <w:rFonts w:cs="Times New Roman"/>
          <w:szCs w:val="24"/>
          <w:lang w:val="tr-TR"/>
        </w:rPr>
      </w:pPr>
      <w:r w:rsidRPr="00744A15">
        <w:rPr>
          <w:rFonts w:cs="Times New Roman"/>
          <w:szCs w:val="24"/>
          <w:lang w:val="tr-TR"/>
        </w:rPr>
        <w:t>(3) Bu zorunluluklara uyulmadığı takdirde, protesto çekmeye ve hüküm almaya gerek kalmaksızın ihale üzerinde kalan isteklinin geçici teminatı gelir kaydedilir ve ihale kararı iptal edilir.</w:t>
      </w:r>
    </w:p>
    <w:p w14:paraId="4E7A413F" w14:textId="77777777" w:rsidR="00E84ADE" w:rsidRPr="00744A15" w:rsidRDefault="00E84ADE" w:rsidP="00E84ADE">
      <w:pPr>
        <w:tabs>
          <w:tab w:val="left" w:pos="567"/>
        </w:tabs>
        <w:ind w:firstLine="0"/>
        <w:rPr>
          <w:rFonts w:cs="Times New Roman"/>
          <w:szCs w:val="24"/>
          <w:lang w:val="tr-TR"/>
        </w:rPr>
      </w:pPr>
      <w:r w:rsidRPr="00744A15">
        <w:rPr>
          <w:rFonts w:cs="Times New Roman"/>
          <w:szCs w:val="24"/>
          <w:lang w:val="tr-TR"/>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14:paraId="4325F849" w14:textId="77777777" w:rsidR="00E84ADE" w:rsidRPr="00744A15" w:rsidRDefault="00E84ADE" w:rsidP="00E84ADE">
      <w:pPr>
        <w:tabs>
          <w:tab w:val="left" w:pos="567"/>
        </w:tabs>
        <w:ind w:firstLine="0"/>
        <w:rPr>
          <w:rFonts w:cs="Times New Roman"/>
          <w:szCs w:val="24"/>
          <w:lang w:val="tr-TR"/>
        </w:rPr>
      </w:pPr>
      <w:r w:rsidRPr="00744A15">
        <w:rPr>
          <w:rFonts w:cs="Times New Roman"/>
          <w:szCs w:val="24"/>
          <w:lang w:val="tr-TR"/>
        </w:rPr>
        <w:t xml:space="preserve">(5)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w:t>
      </w:r>
      <w:proofErr w:type="gramStart"/>
      <w:r w:rsidRPr="00744A15">
        <w:rPr>
          <w:rFonts w:cs="Times New Roman"/>
          <w:szCs w:val="24"/>
          <w:lang w:val="tr-TR"/>
        </w:rPr>
        <w:t>için,</w:t>
      </w:r>
      <w:proofErr w:type="gramEnd"/>
      <w:r w:rsidRPr="00744A15">
        <w:rPr>
          <w:rFonts w:cs="Times New Roman"/>
          <w:szCs w:val="24"/>
          <w:lang w:val="tr-TR"/>
        </w:rPr>
        <w:t xml:space="preserve"> ister kalıcı, ister geçici nitelikte olsun, gereken bütün denetim, muayene ve testleri yaptıracak ve işçilik, malzeme, tesis, ekipman vb. temin edecektir.</w:t>
      </w:r>
    </w:p>
    <w:p w14:paraId="22B2DFAA" w14:textId="77777777" w:rsidR="00E84ADE" w:rsidRPr="00744A15" w:rsidRDefault="00E84ADE" w:rsidP="00E84ADE">
      <w:pPr>
        <w:tabs>
          <w:tab w:val="left" w:pos="567"/>
        </w:tabs>
        <w:ind w:firstLine="0"/>
        <w:rPr>
          <w:rFonts w:cs="Times New Roman"/>
          <w:szCs w:val="24"/>
          <w:lang w:val="tr-TR"/>
        </w:rPr>
      </w:pPr>
      <w:r w:rsidRPr="00744A15">
        <w:rPr>
          <w:rFonts w:cs="Times New Roman"/>
          <w:szCs w:val="24"/>
          <w:lang w:val="tr-TR"/>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14:paraId="433B39C0" w14:textId="77777777" w:rsidR="00E84ADE" w:rsidRPr="00744A15" w:rsidRDefault="00E84ADE" w:rsidP="004D4791">
      <w:pPr>
        <w:numPr>
          <w:ilvl w:val="0"/>
          <w:numId w:val="15"/>
        </w:numPr>
        <w:overflowPunct w:val="0"/>
        <w:autoSpaceDE w:val="0"/>
        <w:autoSpaceDN w:val="0"/>
        <w:adjustRightInd w:val="0"/>
        <w:textAlignment w:val="baseline"/>
        <w:rPr>
          <w:rFonts w:cs="Times New Roman"/>
          <w:b/>
          <w:szCs w:val="24"/>
          <w:lang w:val="tr-TR"/>
        </w:rPr>
      </w:pPr>
      <w:r w:rsidRPr="00744A15">
        <w:rPr>
          <w:rFonts w:cs="Times New Roman"/>
          <w:b/>
          <w:szCs w:val="24"/>
          <w:lang w:val="tr-TR"/>
        </w:rPr>
        <w:lastRenderedPageBreak/>
        <w:t>Sözleşme yapılmasında Sözleşme Makamının görev ve sorumluluğu</w:t>
      </w:r>
      <w:r w:rsidRPr="00744A15">
        <w:rPr>
          <w:rFonts w:cs="Times New Roman"/>
          <w:b/>
          <w:szCs w:val="24"/>
          <w:lang w:val="tr-TR"/>
        </w:rPr>
        <w:tab/>
      </w:r>
    </w:p>
    <w:p w14:paraId="52234F0B" w14:textId="77777777" w:rsidR="00E84ADE" w:rsidRPr="00744A15" w:rsidRDefault="00E84ADE" w:rsidP="00E84ADE">
      <w:pPr>
        <w:pStyle w:val="GvdeMetni2"/>
        <w:tabs>
          <w:tab w:val="left" w:pos="0"/>
        </w:tabs>
        <w:spacing w:line="240" w:lineRule="auto"/>
        <w:ind w:firstLine="0"/>
        <w:rPr>
          <w:rFonts w:ascii="Times New Roman" w:hAnsi="Times New Roman" w:cs="Times New Roman"/>
          <w:szCs w:val="24"/>
          <w:lang w:val="tr-TR"/>
        </w:rPr>
      </w:pPr>
      <w:r w:rsidRPr="00744A15">
        <w:rPr>
          <w:rFonts w:ascii="Times New Roman" w:hAnsi="Times New Roman" w:cs="Times New Roman"/>
          <w:szCs w:val="24"/>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14:paraId="2F9C4019"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(2) Bu takdirde geçici teminatı geri verilir.</w:t>
      </w:r>
    </w:p>
    <w:p w14:paraId="1853D687" w14:textId="77777777" w:rsidR="00E84ADE" w:rsidRPr="00744A15" w:rsidRDefault="00E84ADE" w:rsidP="004D4791">
      <w:pPr>
        <w:numPr>
          <w:ilvl w:val="0"/>
          <w:numId w:val="15"/>
        </w:numPr>
        <w:overflowPunct w:val="0"/>
        <w:autoSpaceDE w:val="0"/>
        <w:autoSpaceDN w:val="0"/>
        <w:adjustRightInd w:val="0"/>
        <w:textAlignment w:val="baseline"/>
        <w:rPr>
          <w:rFonts w:cs="Times New Roman"/>
          <w:b/>
          <w:szCs w:val="24"/>
          <w:lang w:val="tr-TR"/>
        </w:rPr>
      </w:pPr>
      <w:r w:rsidRPr="00744A15">
        <w:rPr>
          <w:rFonts w:cs="Times New Roman"/>
          <w:b/>
          <w:szCs w:val="24"/>
          <w:lang w:val="tr-TR"/>
        </w:rPr>
        <w:t>Sözleşmenin Devri, Alt Sözleşme</w:t>
      </w:r>
    </w:p>
    <w:p w14:paraId="6359AB8B" w14:textId="77777777" w:rsidR="00E84ADE" w:rsidRPr="00744A15" w:rsidRDefault="00E84ADE" w:rsidP="00E84ADE">
      <w:pPr>
        <w:ind w:firstLine="0"/>
        <w:rPr>
          <w:rFonts w:cs="Times New Roman"/>
          <w:szCs w:val="24"/>
          <w:lang w:val="tr-TR"/>
        </w:rPr>
      </w:pPr>
      <w:r w:rsidRPr="00744A15">
        <w:rPr>
          <w:rFonts w:cs="Times New Roman"/>
          <w:szCs w:val="24"/>
          <w:lang w:val="tr-TR"/>
        </w:rPr>
        <w:t>Yüklenici, hizmetlerin yerine getirilmesini üçüncü bir şahsa/tarafa vermek üzere sözleşmeyi devredemez, alt sözleşme (taşeron sözleşmesi) yapamaz. Sözleşmenin devri, taşerona verilmesi sözleşmenin ihlali olarak addedilecektir.</w:t>
      </w:r>
    </w:p>
    <w:p w14:paraId="0216DDAC" w14:textId="77777777" w:rsidR="00E84ADE" w:rsidRPr="00744A15" w:rsidRDefault="00E84ADE" w:rsidP="00E84ADE">
      <w:pPr>
        <w:jc w:val="center"/>
        <w:rPr>
          <w:rFonts w:cs="Times New Roman"/>
          <w:b/>
          <w:szCs w:val="24"/>
          <w:lang w:val="tr-TR"/>
        </w:rPr>
      </w:pPr>
      <w:r w:rsidRPr="00744A15">
        <w:rPr>
          <w:rFonts w:cs="Times New Roman"/>
          <w:b/>
          <w:szCs w:val="24"/>
          <w:lang w:val="tr-TR"/>
        </w:rPr>
        <w:t>SÖZLEŞME MAKAMININ YÜKÜMLÜLÜKLERİ</w:t>
      </w:r>
    </w:p>
    <w:p w14:paraId="4242D1B9" w14:textId="77777777" w:rsidR="00E84ADE" w:rsidRPr="00744A15" w:rsidRDefault="00E84ADE" w:rsidP="004D4791">
      <w:pPr>
        <w:numPr>
          <w:ilvl w:val="0"/>
          <w:numId w:val="15"/>
        </w:numPr>
        <w:overflowPunct w:val="0"/>
        <w:autoSpaceDE w:val="0"/>
        <w:autoSpaceDN w:val="0"/>
        <w:adjustRightInd w:val="0"/>
        <w:textAlignment w:val="baseline"/>
        <w:rPr>
          <w:rFonts w:cs="Times New Roman"/>
          <w:b/>
          <w:szCs w:val="24"/>
          <w:lang w:val="tr-TR"/>
        </w:rPr>
      </w:pPr>
      <w:r w:rsidRPr="00744A15">
        <w:rPr>
          <w:rFonts w:cs="Times New Roman"/>
          <w:b/>
          <w:szCs w:val="24"/>
          <w:lang w:val="tr-TR"/>
        </w:rPr>
        <w:t>Bilgi/doküman temini</w:t>
      </w:r>
    </w:p>
    <w:p w14:paraId="18746F91"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 xml:space="preserve">(1) Sözleşme Makamı sözleşmenin yürütülmesiyle ilgili olabilecek her türlü bilgi ve/veya dokümanı derhal Yükleniciye temin edecektir. Bu dokümanlar sözleşmenin sonunda Sözleşme </w:t>
      </w:r>
      <w:proofErr w:type="spellStart"/>
      <w:r w:rsidRPr="00744A15">
        <w:rPr>
          <w:rFonts w:cs="Times New Roman"/>
          <w:szCs w:val="24"/>
          <w:lang w:val="tr-TR"/>
        </w:rPr>
        <w:t>Makamı’na</w:t>
      </w:r>
      <w:proofErr w:type="spellEnd"/>
      <w:r w:rsidRPr="00744A15">
        <w:rPr>
          <w:rFonts w:cs="Times New Roman"/>
          <w:szCs w:val="24"/>
          <w:lang w:val="tr-TR"/>
        </w:rPr>
        <w:t xml:space="preserve"> iade edilecektir.</w:t>
      </w:r>
    </w:p>
    <w:p w14:paraId="45E8D17C"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 xml:space="preserve">(2) Sözleşme Makamı, sözleşmenin başarıyla yürütülmesi bakımından Yüklenicinin makul olarak talep edebileceği bilgileri ona temin etmek için Yüklenici ile mümkün olduğu ölçüde işbirliği yapacaktır. </w:t>
      </w:r>
    </w:p>
    <w:p w14:paraId="0FB96AA6"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(3) Sözleşme Makamı, sözleşmenin şaibeden uzak, etkin ve saydam işleyebilmesi için gerekli her türlü belgenin temin edilmesini istemeye yetkilidir ve aynı zamanda gerekli girişimlerde bulunmakla yükümlüdür.</w:t>
      </w:r>
    </w:p>
    <w:p w14:paraId="573D2BA9" w14:textId="77777777" w:rsidR="00E84ADE" w:rsidRPr="00744A15" w:rsidRDefault="00E84ADE" w:rsidP="00E84ADE">
      <w:pPr>
        <w:rPr>
          <w:rFonts w:cs="Times New Roman"/>
          <w:szCs w:val="24"/>
          <w:lang w:val="tr-TR"/>
        </w:rPr>
      </w:pPr>
    </w:p>
    <w:p w14:paraId="60C0C590" w14:textId="77777777" w:rsidR="002E178A" w:rsidRPr="00744A15" w:rsidRDefault="002E178A" w:rsidP="00E84ADE">
      <w:pPr>
        <w:rPr>
          <w:rFonts w:cs="Times New Roman"/>
          <w:szCs w:val="24"/>
          <w:lang w:val="tr-TR"/>
        </w:rPr>
      </w:pPr>
    </w:p>
    <w:p w14:paraId="5E6816FA" w14:textId="77777777" w:rsidR="002E178A" w:rsidRPr="00744A15" w:rsidRDefault="002E178A" w:rsidP="00E84ADE">
      <w:pPr>
        <w:rPr>
          <w:rFonts w:cs="Times New Roman"/>
          <w:szCs w:val="24"/>
          <w:lang w:val="tr-TR"/>
        </w:rPr>
      </w:pPr>
    </w:p>
    <w:p w14:paraId="5A4663B7" w14:textId="77777777" w:rsidR="00E84ADE" w:rsidRPr="00744A15" w:rsidRDefault="00E84ADE" w:rsidP="00E84ADE">
      <w:pPr>
        <w:ind w:left="702" w:hanging="645"/>
        <w:jc w:val="center"/>
        <w:rPr>
          <w:rFonts w:cs="Times New Roman"/>
          <w:b/>
          <w:szCs w:val="24"/>
          <w:lang w:val="tr-TR"/>
        </w:rPr>
      </w:pPr>
      <w:r w:rsidRPr="00744A15">
        <w:rPr>
          <w:rFonts w:cs="Times New Roman"/>
          <w:b/>
          <w:szCs w:val="24"/>
          <w:lang w:val="tr-TR"/>
        </w:rPr>
        <w:t>YÜKLENİCİNİN YÜKÜMLÜLÜKLERİ</w:t>
      </w:r>
    </w:p>
    <w:p w14:paraId="596C36B9" w14:textId="77777777" w:rsidR="00E84ADE" w:rsidRPr="00744A15" w:rsidRDefault="00E84ADE" w:rsidP="004D4791">
      <w:pPr>
        <w:numPr>
          <w:ilvl w:val="0"/>
          <w:numId w:val="15"/>
        </w:numPr>
        <w:overflowPunct w:val="0"/>
        <w:autoSpaceDE w:val="0"/>
        <w:autoSpaceDN w:val="0"/>
        <w:adjustRightInd w:val="0"/>
        <w:textAlignment w:val="baseline"/>
        <w:rPr>
          <w:rFonts w:cs="Times New Roman"/>
          <w:b/>
          <w:szCs w:val="24"/>
          <w:lang w:val="tr-TR"/>
        </w:rPr>
      </w:pPr>
      <w:r w:rsidRPr="00744A15">
        <w:rPr>
          <w:rFonts w:cs="Times New Roman"/>
          <w:b/>
          <w:szCs w:val="24"/>
          <w:lang w:val="tr-TR"/>
        </w:rPr>
        <w:t>Genel yükümlülükler</w:t>
      </w:r>
    </w:p>
    <w:p w14:paraId="277C4FD8"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14:paraId="670FD5E0"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 xml:space="preserve">(2) Yüklenici sözleşmenin yürütülmesiyle ilgili olabilecek her türlü bilgi ve/veya dokümanı derhal Sözleşme Makamına temin edecektir. Bu dokümanlar sözleşmenin sonunda Yükleniciye iade edilecektir. Sözleşme </w:t>
      </w:r>
      <w:proofErr w:type="spellStart"/>
      <w:r w:rsidRPr="00744A15">
        <w:rPr>
          <w:rFonts w:cs="Times New Roman"/>
          <w:szCs w:val="24"/>
          <w:lang w:val="tr-TR"/>
        </w:rPr>
        <w:t>Makamı’nın</w:t>
      </w:r>
      <w:proofErr w:type="spellEnd"/>
      <w:r w:rsidRPr="00744A15">
        <w:rPr>
          <w:rFonts w:cs="Times New Roman"/>
          <w:szCs w:val="24"/>
          <w:lang w:val="tr-TR"/>
        </w:rPr>
        <w:t xml:space="preserve"> talep etmesi halinde söz konusu belgenin bir örneği ücretsiz olarak temin edilecektir. Sözleşme konusu işin yürütülmesi süresince kat edilen aşamalar ve detaylar Sözleşme Makamına en kısa zamanda bildirilecektir.</w:t>
      </w:r>
    </w:p>
    <w:p w14:paraId="658CEC5B"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w:t>
      </w:r>
      <w:proofErr w:type="spellStart"/>
      <w:r w:rsidRPr="00744A15">
        <w:rPr>
          <w:rFonts w:cs="Times New Roman"/>
          <w:szCs w:val="24"/>
          <w:lang w:val="tr-TR"/>
        </w:rPr>
        <w:t>Makamı’nın</w:t>
      </w:r>
      <w:proofErr w:type="spellEnd"/>
      <w:r w:rsidRPr="00744A15">
        <w:rPr>
          <w:rFonts w:cs="Times New Roman"/>
          <w:szCs w:val="24"/>
          <w:lang w:val="tr-TR"/>
        </w:rPr>
        <w:t xml:space="preserve"> zarar görmeyeceğine peşinen kefil olacaktır. </w:t>
      </w:r>
    </w:p>
    <w:p w14:paraId="6A54542B" w14:textId="77777777" w:rsidR="00E84ADE" w:rsidRPr="00744A15" w:rsidRDefault="00E84ADE" w:rsidP="00E84ADE">
      <w:pPr>
        <w:ind w:firstLine="0"/>
        <w:rPr>
          <w:rFonts w:cs="Times New Roman"/>
          <w:szCs w:val="24"/>
          <w:lang w:val="tr-TR"/>
        </w:rPr>
      </w:pPr>
      <w:r w:rsidRPr="00744A15">
        <w:rPr>
          <w:rFonts w:cs="Times New Roman"/>
          <w:szCs w:val="24"/>
          <w:lang w:val="tr-TR"/>
        </w:rPr>
        <w:t>(4) Yüklenici sözleşmeye konu işi azami özen, dikkat ve ihtimamı göstererek ve en iyi mesleki uygulamalara ve teamüllere riayet ederek gerçekleştirecektir.</w:t>
      </w:r>
    </w:p>
    <w:p w14:paraId="402DF227"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 xml:space="preserve">(5) Yapım işlerinde geçerli olmak üzere, sözleşmeye konu işin yürütülmesi süresince, Yüklenici, deneyimli bir Yüklenici tarafından önceden öngörülemeyecek fiziksel durumlar veya yapay engellerle karşılaşırsa ve ek maliyetlerin gerekeceği ve/veya sözleşmenin uygulanma döneminin </w:t>
      </w:r>
      <w:r w:rsidRPr="00744A15">
        <w:rPr>
          <w:rFonts w:cs="Times New Roman"/>
          <w:szCs w:val="24"/>
          <w:lang w:val="tr-TR"/>
        </w:rPr>
        <w:lastRenderedPageBreak/>
        <w:t xml:space="preserve">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14:paraId="3DAF97A9"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(6) Verilen teklifin Sözleşmeye konu iş için gereken tüm standart araştırmaların yapılarak verildiği kabul edilir.</w:t>
      </w:r>
    </w:p>
    <w:p w14:paraId="145A11E7"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 xml:space="preserve">(7) Yüklenici, Proje </w:t>
      </w:r>
      <w:proofErr w:type="spellStart"/>
      <w:r w:rsidRPr="00744A15">
        <w:rPr>
          <w:rFonts w:cs="Times New Roman"/>
          <w:szCs w:val="24"/>
          <w:lang w:val="tr-TR"/>
        </w:rPr>
        <w:t>Yöneticisi’nin</w:t>
      </w:r>
      <w:proofErr w:type="spellEnd"/>
      <w:r w:rsidRPr="00744A15">
        <w:rPr>
          <w:rFonts w:cs="Times New Roman"/>
          <w:szCs w:val="24"/>
          <w:lang w:val="tr-TR"/>
        </w:rPr>
        <w:t xml:space="preserve"> sözleşmeye konu işin mevzuata ve sözleşme kurallarına uygun olarak yürütüldüğünü tespit edebilmesi ve gereken idari emirleri verebilmesi için Sözleşme </w:t>
      </w:r>
      <w:proofErr w:type="spellStart"/>
      <w:r w:rsidRPr="00744A15">
        <w:rPr>
          <w:rFonts w:cs="Times New Roman"/>
          <w:szCs w:val="24"/>
          <w:lang w:val="tr-TR"/>
        </w:rPr>
        <w:t>Makamı’nın</w:t>
      </w:r>
      <w:proofErr w:type="spellEnd"/>
      <w:r w:rsidRPr="00744A15">
        <w:rPr>
          <w:rFonts w:cs="Times New Roman"/>
          <w:szCs w:val="24"/>
          <w:lang w:val="tr-TR"/>
        </w:rPr>
        <w:t xml:space="preserve"> veya temsilcisinin iş mahalline girişini sağlamakla ve iş mahallinin güvenliğini sağlamakla mükelleftir.</w:t>
      </w:r>
    </w:p>
    <w:p w14:paraId="5E6D86C9"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 xml:space="preserve">(8) Eğer Yüklenici verilen idari talimatın içerdiği şartların Proje </w:t>
      </w:r>
      <w:proofErr w:type="spellStart"/>
      <w:r w:rsidRPr="00744A15">
        <w:rPr>
          <w:rFonts w:cs="Times New Roman"/>
          <w:szCs w:val="24"/>
          <w:lang w:val="tr-TR"/>
        </w:rPr>
        <w:t>Yöneticisi’nin</w:t>
      </w:r>
      <w:proofErr w:type="spellEnd"/>
      <w:r w:rsidRPr="00744A15">
        <w:rPr>
          <w:rFonts w:cs="Times New Roman"/>
          <w:szCs w:val="24"/>
          <w:lang w:val="tr-TR"/>
        </w:rPr>
        <w:t xml:space="preserve"> yetkilerinin veya sözleşmenin kapsamının dışında olduğu kanaatindeyse, bildirim süresiyle ilgili kısıtlamaları da göz önünde bulundurarak, emri aldığı tarihten itibaren 10 gün içinde bu kanaatini Proje </w:t>
      </w:r>
      <w:proofErr w:type="spellStart"/>
      <w:r w:rsidRPr="00744A15">
        <w:rPr>
          <w:rFonts w:cs="Times New Roman"/>
          <w:szCs w:val="24"/>
          <w:lang w:val="tr-TR"/>
        </w:rPr>
        <w:t>Yöneticisi’ne</w:t>
      </w:r>
      <w:proofErr w:type="spellEnd"/>
      <w:r w:rsidRPr="00744A15">
        <w:rPr>
          <w:rFonts w:cs="Times New Roman"/>
          <w:szCs w:val="24"/>
          <w:lang w:val="tr-TR"/>
        </w:rPr>
        <w:t xml:space="preserve"> bildirecektir. İdari talimatın yerine getirilmesi bu bildirim münasebetiyle askıya alınmayacaktır. </w:t>
      </w:r>
    </w:p>
    <w:p w14:paraId="2AD8ABE1"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 xml:space="preserve">(9) Şayet Yüklenici iki veya daha fazla kişinin oluşturduğu bir konsorsiyum ya da ortak girişimden oluşuyorsa, bu kişilerin tümü sözleşme hükümlerini yerine getirmekten müştereken ve </w:t>
      </w:r>
      <w:proofErr w:type="spellStart"/>
      <w:r w:rsidRPr="00744A15">
        <w:rPr>
          <w:rFonts w:cs="Times New Roman"/>
          <w:szCs w:val="24"/>
          <w:lang w:val="tr-TR"/>
        </w:rPr>
        <w:t>müteselsilen</w:t>
      </w:r>
      <w:proofErr w:type="spellEnd"/>
      <w:r w:rsidRPr="00744A15">
        <w:rPr>
          <w:rFonts w:cs="Times New Roman"/>
          <w:szCs w:val="24"/>
          <w:lang w:val="tr-TR"/>
        </w:rPr>
        <w:t xml:space="preserve"> sorumlu olacaklardır. Bu sözleşmede öngörülen amaçlar çerçevesinde konsorsiyum ya da ortak girişim adına hareket etmek üzere tayin edilmiş bulunan kişi konsorsiyumu bağlama ve ilzam etme yetkisine sahip olacaktır.</w:t>
      </w:r>
    </w:p>
    <w:p w14:paraId="5546AEEE"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 xml:space="preserve">(10) Sözleşme </w:t>
      </w:r>
      <w:proofErr w:type="spellStart"/>
      <w:r w:rsidRPr="00744A15">
        <w:rPr>
          <w:rFonts w:cs="Times New Roman"/>
          <w:szCs w:val="24"/>
          <w:lang w:val="tr-TR"/>
        </w:rPr>
        <w:t>Makamı’nın</w:t>
      </w:r>
      <w:proofErr w:type="spellEnd"/>
      <w:r w:rsidRPr="00744A15">
        <w:rPr>
          <w:rFonts w:cs="Times New Roman"/>
          <w:szCs w:val="24"/>
          <w:lang w:val="tr-TR"/>
        </w:rPr>
        <w:t xml:space="preserve"> önceden yazılı rızası olmaksızın konsorsiyum ya da ortak girişimin yapı ve bileşiminde yapılacak her türlü değişiklik sözleşmenin ihlali olarak addedilecektir.</w:t>
      </w:r>
    </w:p>
    <w:p w14:paraId="13B1B249"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(11) Kalkınma Ajansı ile Sözleşme Makamı arasındaki sözleşme hükümleri uyarınca Yüklenici, Kalkınma</w:t>
      </w:r>
      <w:r w:rsidRPr="00744A15">
        <w:rPr>
          <w:rFonts w:cs="Times New Roman"/>
          <w:color w:val="000000"/>
          <w:szCs w:val="24"/>
          <w:lang w:val="tr-TR"/>
        </w:rPr>
        <w:t xml:space="preserve"> Ajansı’nın</w:t>
      </w:r>
      <w:r w:rsidRPr="00744A15">
        <w:rPr>
          <w:rFonts w:cs="Times New Roman"/>
          <w:szCs w:val="24"/>
          <w:lang w:val="tr-TR"/>
        </w:rPr>
        <w:t xml:space="preserve"> mali katkısının yeterli ölçüde tanıtım ve reklâmının yapılması için gerekli bütün adımları atacaktır. Bu adımların </w:t>
      </w:r>
      <w:r w:rsidRPr="00744A15">
        <w:rPr>
          <w:rFonts w:cs="Times New Roman"/>
          <w:color w:val="000000"/>
          <w:szCs w:val="24"/>
          <w:lang w:val="tr-TR"/>
        </w:rPr>
        <w:t xml:space="preserve">Kalkınma Ajansı </w:t>
      </w:r>
      <w:r w:rsidRPr="00744A15">
        <w:rPr>
          <w:rFonts w:cs="Times New Roman"/>
          <w:szCs w:val="24"/>
          <w:lang w:val="tr-TR"/>
        </w:rPr>
        <w:t>tarafından tanımlanan ve yayımlanan tanınırlık ve görünürlük kurallarına uyması gereklidir.</w:t>
      </w:r>
    </w:p>
    <w:p w14:paraId="23115B7C" w14:textId="77777777" w:rsidR="00E84ADE" w:rsidRPr="00744A15" w:rsidRDefault="00E84ADE" w:rsidP="00E84ADE">
      <w:pPr>
        <w:tabs>
          <w:tab w:val="left" w:pos="0"/>
        </w:tabs>
        <w:ind w:firstLine="0"/>
        <w:rPr>
          <w:rFonts w:cs="Times New Roman"/>
          <w:iCs/>
          <w:szCs w:val="24"/>
          <w:lang w:val="tr-TR"/>
        </w:rPr>
      </w:pPr>
      <w:r w:rsidRPr="00744A15">
        <w:rPr>
          <w:rFonts w:cs="Times New Roman"/>
          <w:szCs w:val="24"/>
          <w:lang w:val="tr-TR"/>
        </w:rPr>
        <w:t xml:space="preserve">(12) </w:t>
      </w:r>
      <w:r w:rsidRPr="00744A15">
        <w:rPr>
          <w:rFonts w:cs="Times New Roman"/>
          <w:iCs/>
          <w:szCs w:val="24"/>
          <w:lang w:val="tr-TR"/>
        </w:rPr>
        <w:t xml:space="preserve">Tasarım bileşeni olan sözleşmelerde; Yüklenici, yapım işlerinin tasarımını deneyimli tasarımcılardan </w:t>
      </w:r>
      <w:proofErr w:type="gramStart"/>
      <w:r w:rsidRPr="00744A15">
        <w:rPr>
          <w:rFonts w:cs="Times New Roman"/>
          <w:iCs/>
          <w:szCs w:val="24"/>
          <w:lang w:val="tr-TR"/>
        </w:rPr>
        <w:t>yararlanarak,  Sözleşme</w:t>
      </w:r>
      <w:proofErr w:type="gramEnd"/>
      <w:r w:rsidRPr="00744A15">
        <w:rPr>
          <w:rFonts w:cs="Times New Roman"/>
          <w:iCs/>
          <w:szCs w:val="24"/>
          <w:lang w:val="tr-TR"/>
        </w:rPr>
        <w:t xml:space="preserv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14:paraId="6BEF6A07" w14:textId="77777777" w:rsidR="00E84ADE" w:rsidRPr="00744A15" w:rsidRDefault="00E84ADE" w:rsidP="00E84ADE">
      <w:pPr>
        <w:tabs>
          <w:tab w:val="left" w:pos="0"/>
        </w:tabs>
        <w:ind w:firstLine="0"/>
        <w:rPr>
          <w:rFonts w:cs="Times New Roman"/>
          <w:szCs w:val="24"/>
          <w:lang w:val="tr-TR"/>
        </w:rPr>
      </w:pPr>
      <w:r w:rsidRPr="00744A15">
        <w:rPr>
          <w:rFonts w:cs="Times New Roman"/>
          <w:iCs/>
          <w:szCs w:val="24"/>
          <w:lang w:val="tr-TR"/>
        </w:rPr>
        <w:t xml:space="preserve">(13) </w:t>
      </w:r>
      <w:r w:rsidRPr="00744A15">
        <w:rPr>
          <w:rFonts w:cs="Times New Roman"/>
          <w:szCs w:val="24"/>
          <w:lang w:val="tr-TR"/>
        </w:rPr>
        <w:t xml:space="preserve">Yüklenici işleri kendisi yönetecektir veya bu işi gerçekleştirmek üzere bir vekil temsilci atayacaktır. Bu şekildeki atamalar onay için Sözleşme Makamına sunulacaktır. Onay makul sebeple herhangi bir zamanda geri çekilebilir. </w:t>
      </w:r>
    </w:p>
    <w:p w14:paraId="5AC38168"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(14) Yapım işlerinde geçerli olmak üzere Özel Koşullar gerektiriyorsa Yüklenici, sözleşmenin uygulama programını hazırlayarak Sözleşme Makamının onayına sunacaktır. Program en azından aşağıdakileri ihtiva edecektir:</w:t>
      </w:r>
    </w:p>
    <w:p w14:paraId="19485E28" w14:textId="77777777" w:rsidR="00E84ADE" w:rsidRPr="00744A15" w:rsidRDefault="00E84ADE" w:rsidP="00E84ADE">
      <w:pPr>
        <w:ind w:left="720"/>
        <w:rPr>
          <w:rFonts w:cs="Times New Roman"/>
          <w:szCs w:val="24"/>
          <w:lang w:val="tr-TR"/>
        </w:rPr>
      </w:pPr>
      <w:r w:rsidRPr="00744A15">
        <w:rPr>
          <w:rFonts w:cs="Times New Roman"/>
          <w:szCs w:val="24"/>
          <w:lang w:val="tr-TR"/>
        </w:rPr>
        <w:t>a) Yüklenicinin işlerin yürütülmesini önerdiği sıra;</w:t>
      </w:r>
    </w:p>
    <w:p w14:paraId="0850E32D" w14:textId="77777777" w:rsidR="00E84ADE" w:rsidRPr="00744A15" w:rsidRDefault="00E84ADE" w:rsidP="00E84ADE">
      <w:pPr>
        <w:ind w:left="720"/>
        <w:rPr>
          <w:rFonts w:cs="Times New Roman"/>
          <w:szCs w:val="24"/>
          <w:lang w:val="tr-TR"/>
        </w:rPr>
      </w:pPr>
      <w:r w:rsidRPr="00744A15">
        <w:rPr>
          <w:rFonts w:cs="Times New Roman"/>
          <w:szCs w:val="24"/>
          <w:lang w:val="tr-TR"/>
        </w:rPr>
        <w:t>b) Çizimlerin teslim alınması ve kabul edilmesi için son teslim tarihi;</w:t>
      </w:r>
    </w:p>
    <w:p w14:paraId="2227E322" w14:textId="77777777" w:rsidR="00E84ADE" w:rsidRPr="00744A15" w:rsidRDefault="00E84ADE" w:rsidP="00E84ADE">
      <w:pPr>
        <w:ind w:left="720"/>
        <w:rPr>
          <w:rFonts w:cs="Times New Roman"/>
          <w:szCs w:val="24"/>
          <w:lang w:val="tr-TR"/>
        </w:rPr>
      </w:pPr>
      <w:r w:rsidRPr="00744A15">
        <w:rPr>
          <w:rFonts w:cs="Times New Roman"/>
          <w:szCs w:val="24"/>
          <w:lang w:val="tr-TR"/>
        </w:rPr>
        <w:t>c) Yüklenicinin işlerin yürütülmesi için önerdiği yöntemlerin genel bir tanımı;</w:t>
      </w:r>
    </w:p>
    <w:p w14:paraId="6F414226" w14:textId="77777777" w:rsidR="00E84ADE" w:rsidRPr="00744A15" w:rsidRDefault="00E84ADE" w:rsidP="00E84ADE">
      <w:pPr>
        <w:ind w:left="720"/>
        <w:rPr>
          <w:rFonts w:cs="Times New Roman"/>
          <w:szCs w:val="24"/>
          <w:lang w:val="tr-TR"/>
        </w:rPr>
      </w:pPr>
      <w:r w:rsidRPr="00744A15">
        <w:rPr>
          <w:rFonts w:cs="Times New Roman"/>
          <w:szCs w:val="24"/>
          <w:lang w:val="tr-TR"/>
        </w:rPr>
        <w:t>d) Sözleşme Makamının ihtiyaç duyabileceği daha geniş bilgi ve ayrıntılar</w:t>
      </w:r>
    </w:p>
    <w:p w14:paraId="3593B1DA"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 xml:space="preserve">(15) Onay için Sözleşme Makamına sunulmak zorunda olan programın tamamlanma zaman sınırı Özel Koşullarda belirtilir. Özel Koşullarda, Yüklenicinin teslim etmek zorunda olduğu ayrıntılı </w:t>
      </w:r>
      <w:r w:rsidRPr="00744A15">
        <w:rPr>
          <w:rFonts w:cs="Times New Roman"/>
          <w:szCs w:val="24"/>
          <w:lang w:val="tr-TR"/>
        </w:rPr>
        <w:lastRenderedPageBreak/>
        <w:t>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14:paraId="7E1AD062"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(16) Sözleşme Makamı onayı olmadan programda hiçbir maddi değişiklik yapılmayacaktır</w:t>
      </w:r>
      <w:r w:rsidRPr="00744A15">
        <w:rPr>
          <w:rFonts w:cs="Times New Roman"/>
          <w:b/>
          <w:szCs w:val="24"/>
          <w:lang w:val="tr-TR"/>
        </w:rPr>
        <w:t xml:space="preserve">. </w:t>
      </w:r>
      <w:r w:rsidRPr="00744A15">
        <w:rPr>
          <w:rFonts w:cs="Times New Roman"/>
          <w:szCs w:val="24"/>
          <w:lang w:val="tr-TR"/>
        </w:rPr>
        <w:t>Bununla birlikte işlerin ilerlemesi</w:t>
      </w:r>
      <w:r w:rsidR="00C80009" w:rsidRPr="00744A15">
        <w:rPr>
          <w:rFonts w:cs="Times New Roman"/>
          <w:szCs w:val="24"/>
          <w:lang w:val="tr-TR"/>
        </w:rPr>
        <w:t xml:space="preserve"> </w:t>
      </w:r>
      <w:r w:rsidRPr="00744A15">
        <w:rPr>
          <w:rFonts w:cs="Times New Roman"/>
          <w:szCs w:val="24"/>
          <w:lang w:val="tr-TR"/>
        </w:rPr>
        <w:t>programa uymazsa, Sözleşme Makamı Yükleniciye programı gözden geçirme talimatı verebilir ve gözden geçirilmiş programı onay için kendisine sunmasını isteyebilir.</w:t>
      </w:r>
    </w:p>
    <w:p w14:paraId="65B937C9"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 xml:space="preserve">(17) Yapım işlerinde geçerli olmak üzere yüklenici Özel Koşullarda belirtilen usullere ve zamanlamaya göre geçici işler de dâhil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14:paraId="0D9E0159"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(18) Yüklenici, Sözleşme Makamının tesislerin tüm bölümleri için bakım yapabilmesi, çalıştırması, ayarlaması ve onarması için ihtiyaç duyacağı bakım ve kullanma kılavuzlarını, çizimlerle birlikte sağlayacaktır.</w:t>
      </w:r>
    </w:p>
    <w:p w14:paraId="01A67952"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14:paraId="6A88E4ED"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 xml:space="preserve">(20) Yüklenici, sözleşmenin yürütülmekte olduğu şartlarla ilgili tevsik edici kanıtları talep edilmesi halinde Sözleşme </w:t>
      </w:r>
      <w:proofErr w:type="spellStart"/>
      <w:r w:rsidRPr="00744A15">
        <w:rPr>
          <w:rFonts w:cs="Times New Roman"/>
          <w:szCs w:val="24"/>
          <w:lang w:val="tr-TR"/>
        </w:rPr>
        <w:t>Makamı’na</w:t>
      </w:r>
      <w:proofErr w:type="spellEnd"/>
      <w:r w:rsidRPr="00744A15">
        <w:rPr>
          <w:rFonts w:cs="Times New Roman"/>
          <w:szCs w:val="24"/>
          <w:lang w:val="tr-TR"/>
        </w:rPr>
        <w:t xml:space="preserve">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14:paraId="20C34366"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(21) 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14:paraId="7DFD6330" w14:textId="77777777" w:rsidR="00E84ADE" w:rsidRPr="00744A15" w:rsidRDefault="00E84ADE" w:rsidP="004D4791">
      <w:pPr>
        <w:numPr>
          <w:ilvl w:val="0"/>
          <w:numId w:val="15"/>
        </w:numPr>
        <w:overflowPunct w:val="0"/>
        <w:autoSpaceDE w:val="0"/>
        <w:autoSpaceDN w:val="0"/>
        <w:adjustRightInd w:val="0"/>
        <w:textAlignment w:val="baseline"/>
        <w:rPr>
          <w:rFonts w:cs="Times New Roman"/>
          <w:b/>
          <w:szCs w:val="24"/>
          <w:lang w:val="tr-TR"/>
        </w:rPr>
      </w:pPr>
      <w:r w:rsidRPr="00744A15">
        <w:rPr>
          <w:rFonts w:cs="Times New Roman"/>
          <w:b/>
          <w:szCs w:val="24"/>
          <w:lang w:val="tr-TR"/>
        </w:rPr>
        <w:t>İş ahlakı / davranış kuralları</w:t>
      </w:r>
    </w:p>
    <w:p w14:paraId="7CD31F0C"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 xml:space="preserve">(1) Yüklenici,  gerek mesleğine ilişkin iş ahlakı ve/veya davranış kurallarına gerekse doğru muhakeme ve takdir yetkisine uygun olarak, Sözleşme </w:t>
      </w:r>
      <w:proofErr w:type="spellStart"/>
      <w:r w:rsidRPr="00744A15">
        <w:rPr>
          <w:rFonts w:cs="Times New Roman"/>
          <w:szCs w:val="24"/>
          <w:lang w:val="tr-TR"/>
        </w:rPr>
        <w:t>Makamı’na</w:t>
      </w:r>
      <w:proofErr w:type="spellEnd"/>
      <w:r w:rsidRPr="00744A15">
        <w:rPr>
          <w:rFonts w:cs="Times New Roman"/>
          <w:szCs w:val="24"/>
          <w:lang w:val="tr-TR"/>
        </w:rPr>
        <w:t xml:space="preserve">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14:paraId="4A5AFDE1"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14:paraId="1FCA7795"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 xml:space="preserve">(3) Yüklenici, Sözleşme </w:t>
      </w:r>
      <w:proofErr w:type="spellStart"/>
      <w:r w:rsidRPr="00744A15">
        <w:rPr>
          <w:rFonts w:cs="Times New Roman"/>
          <w:szCs w:val="24"/>
          <w:lang w:val="tr-TR"/>
        </w:rPr>
        <w:t>Makamı’nın</w:t>
      </w:r>
      <w:proofErr w:type="spellEnd"/>
      <w:r w:rsidRPr="00744A15">
        <w:rPr>
          <w:rFonts w:cs="Times New Roman"/>
          <w:szCs w:val="24"/>
          <w:lang w:val="tr-TR"/>
        </w:rPr>
        <w:t xml:space="preserve">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14:paraId="355A569D"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 xml:space="preserve">(4)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w:t>
      </w:r>
      <w:proofErr w:type="spellStart"/>
      <w:r w:rsidRPr="00744A15">
        <w:rPr>
          <w:rFonts w:cs="Times New Roman"/>
          <w:szCs w:val="24"/>
          <w:lang w:val="tr-TR"/>
        </w:rPr>
        <w:t>Makamı’na</w:t>
      </w:r>
      <w:proofErr w:type="spellEnd"/>
      <w:r w:rsidRPr="00744A15">
        <w:rPr>
          <w:rFonts w:cs="Times New Roman"/>
          <w:szCs w:val="24"/>
          <w:lang w:val="tr-TR"/>
        </w:rPr>
        <w:t xml:space="preserve"> zarar verecek veya onu zaafa düşürecek şekilde kullanmayacaklardır.</w:t>
      </w:r>
    </w:p>
    <w:p w14:paraId="65B98373"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lastRenderedPageBreak/>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14:paraId="18F4B862"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(6) Yüklenici, sözleşme ile ilgili olarak alınan belge ve bilgilerin tamamına hususi ve gizli muamelesi yapacaktır. Yazılı izin olmaksızın sözleşmenin ayrıntıları yayımlanamaz, açıklanamaz.</w:t>
      </w:r>
    </w:p>
    <w:p w14:paraId="7F5246C3" w14:textId="77777777" w:rsidR="00E84ADE" w:rsidRPr="00744A15" w:rsidRDefault="00E84ADE" w:rsidP="004D4791">
      <w:pPr>
        <w:keepNext/>
        <w:numPr>
          <w:ilvl w:val="0"/>
          <w:numId w:val="15"/>
        </w:numPr>
        <w:overflowPunct w:val="0"/>
        <w:autoSpaceDE w:val="0"/>
        <w:autoSpaceDN w:val="0"/>
        <w:adjustRightInd w:val="0"/>
        <w:ind w:left="357" w:hanging="357"/>
        <w:textAlignment w:val="baseline"/>
        <w:rPr>
          <w:rFonts w:cs="Times New Roman"/>
          <w:b/>
          <w:szCs w:val="24"/>
          <w:lang w:val="tr-TR"/>
        </w:rPr>
      </w:pPr>
      <w:r w:rsidRPr="00744A15">
        <w:rPr>
          <w:rFonts w:cs="Times New Roman"/>
          <w:b/>
          <w:szCs w:val="24"/>
          <w:lang w:val="tr-TR"/>
        </w:rPr>
        <w:t>Çıkar çatışması</w:t>
      </w:r>
    </w:p>
    <w:p w14:paraId="1271ABC4"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 xml:space="preserve">(1)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w:t>
      </w:r>
      <w:proofErr w:type="spellStart"/>
      <w:r w:rsidRPr="00744A15">
        <w:rPr>
          <w:rFonts w:cs="Times New Roman"/>
          <w:szCs w:val="24"/>
          <w:lang w:val="tr-TR"/>
        </w:rPr>
        <w:t>Makamı’na</w:t>
      </w:r>
      <w:proofErr w:type="spellEnd"/>
      <w:r w:rsidRPr="00744A15">
        <w:rPr>
          <w:rFonts w:cs="Times New Roman"/>
          <w:szCs w:val="24"/>
          <w:lang w:val="tr-TR"/>
        </w:rPr>
        <w:t xml:space="preserve"> yazılı olarak bildirilmelidir.</w:t>
      </w:r>
    </w:p>
    <w:p w14:paraId="2DD73AAC"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 xml:space="preserve">(2) Sözleşme Makamı bu hususta alınan tedbirlerin yeterli olup olmadığını tahkik etme ve gerektiğinde personel değişimini talep etmek de dâhil olmak üzere ek önlemler almaya yetkilidir. Sözleşme Makamı, bu sebeple uğrayacağı zararlar için tazminat hakkı saklı kalmak koşuluyla, herhangi bir resmi bildirimde bulunmadan sözleşmeyi derhal feshedebilir. </w:t>
      </w:r>
    </w:p>
    <w:p w14:paraId="34F2A25D"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 xml:space="preserve">(3) Yüklenici, sözleşmenin bu şekilde sona ermesinden veya feshedilmesinden sonra projeyle ilgili rolünü Sözleşme konusu işin teminiyle sınırlandıracaktır. Sözleşme </w:t>
      </w:r>
      <w:proofErr w:type="spellStart"/>
      <w:r w:rsidRPr="00744A15">
        <w:rPr>
          <w:rFonts w:cs="Times New Roman"/>
          <w:szCs w:val="24"/>
          <w:lang w:val="tr-TR"/>
        </w:rPr>
        <w:t>Makamı’nın</w:t>
      </w:r>
      <w:proofErr w:type="spellEnd"/>
      <w:r w:rsidRPr="00744A15">
        <w:rPr>
          <w:rFonts w:cs="Times New Roman"/>
          <w:szCs w:val="24"/>
          <w:lang w:val="tr-TR"/>
        </w:rPr>
        <w:t xml:space="preserve"> yazılı izin verdiği durumlar haricinde, Yüklenici ve Yüklenicinin ortak veya bağlı bulunduğu diğer Yükleniciler veya tedarik firmaları projenin herhangi bir kısmı için teklif vermek de dâhil olmak üzere projeye ait işleri, tedarik faaliyetlerini ve diğer hizmetleri yürütmekten men edileceklerdir.</w:t>
      </w:r>
    </w:p>
    <w:p w14:paraId="5B4BA75F"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 xml:space="preserve">(4) Devlet memurları ve kamu sektöründe çalışan diğer kişiler, idari statüleri ve durumları her ne olursa olsun, Sözleşme Makamı tarafından önceden yazılı onay verilmedikçe </w:t>
      </w:r>
      <w:r w:rsidRPr="00744A15">
        <w:rPr>
          <w:rFonts w:cs="Times New Roman"/>
          <w:color w:val="000000"/>
          <w:szCs w:val="24"/>
          <w:lang w:val="tr-TR"/>
        </w:rPr>
        <w:t xml:space="preserve">Kalkınma Ajansı </w:t>
      </w:r>
      <w:r w:rsidRPr="00744A15">
        <w:rPr>
          <w:rFonts w:cs="Times New Roman"/>
          <w:szCs w:val="24"/>
          <w:lang w:val="tr-TR"/>
        </w:rPr>
        <w:t>tarafından finanse edilen sözleşmelerde uzman olarak görevlendirilemeyeceklerdir. Söz konusu kişilerin bu kapsamda görevlendirilmeleri halinde proje bütçesinden herhangi bir ödeme yapılamaz.</w:t>
      </w:r>
    </w:p>
    <w:p w14:paraId="0060BC56"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744A15">
        <w:rPr>
          <w:rFonts w:cs="Times New Roman"/>
          <w:color w:val="000000"/>
          <w:szCs w:val="24"/>
          <w:lang w:val="tr-TR"/>
        </w:rPr>
        <w:t xml:space="preserve"> Kalkınma Ajansı </w:t>
      </w:r>
      <w:r w:rsidRPr="00744A15">
        <w:rPr>
          <w:rFonts w:cs="Times New Roman"/>
          <w:szCs w:val="24"/>
          <w:lang w:val="tr-TR"/>
        </w:rPr>
        <w:t>mali desteklerinden yararlanamazlar.</w:t>
      </w:r>
    </w:p>
    <w:p w14:paraId="1A25D409" w14:textId="77777777" w:rsidR="00E84ADE" w:rsidRPr="00744A15" w:rsidRDefault="00E84ADE" w:rsidP="004D4791">
      <w:pPr>
        <w:numPr>
          <w:ilvl w:val="0"/>
          <w:numId w:val="15"/>
        </w:numPr>
        <w:overflowPunct w:val="0"/>
        <w:autoSpaceDE w:val="0"/>
        <w:autoSpaceDN w:val="0"/>
        <w:adjustRightInd w:val="0"/>
        <w:textAlignment w:val="baseline"/>
        <w:rPr>
          <w:rFonts w:cs="Times New Roman"/>
          <w:b/>
          <w:szCs w:val="24"/>
          <w:lang w:val="tr-TR"/>
        </w:rPr>
      </w:pPr>
      <w:r w:rsidRPr="00744A15">
        <w:rPr>
          <w:rFonts w:cs="Times New Roman"/>
          <w:b/>
          <w:szCs w:val="24"/>
          <w:lang w:val="tr-TR"/>
        </w:rPr>
        <w:t>İdari ve mali cezalar</w:t>
      </w:r>
    </w:p>
    <w:p w14:paraId="384417DE"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w:t>
      </w:r>
      <w:proofErr w:type="spellStart"/>
      <w:r w:rsidRPr="00744A15">
        <w:rPr>
          <w:rFonts w:cs="Times New Roman"/>
          <w:szCs w:val="24"/>
          <w:lang w:val="tr-TR"/>
        </w:rPr>
        <w:t>hasımlı</w:t>
      </w:r>
      <w:proofErr w:type="spellEnd"/>
      <w:r w:rsidRPr="00744A15">
        <w:rPr>
          <w:rFonts w:cs="Times New Roman"/>
          <w:szCs w:val="24"/>
          <w:lang w:val="tr-TR"/>
        </w:rPr>
        <w:t xml:space="preserve"> hukuki takibat prosedüründen sonra teyit edilecektir. </w:t>
      </w:r>
    </w:p>
    <w:p w14:paraId="27546324" w14:textId="77777777" w:rsidR="00E84ADE" w:rsidRPr="00744A15" w:rsidRDefault="00E84ADE" w:rsidP="00E84ADE">
      <w:pPr>
        <w:ind w:firstLine="0"/>
        <w:rPr>
          <w:rFonts w:cs="Times New Roman"/>
          <w:szCs w:val="24"/>
          <w:lang w:val="tr-TR"/>
        </w:rPr>
      </w:pPr>
      <w:r w:rsidRPr="00744A15">
        <w:rPr>
          <w:rFonts w:cs="Times New Roman"/>
          <w:szCs w:val="24"/>
          <w:lang w:val="tr-TR"/>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14:paraId="6B6C30AB"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14:paraId="30941319"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lastRenderedPageBreak/>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14:paraId="3BAD6D0A" w14:textId="77777777" w:rsidR="00E84ADE" w:rsidRPr="00744A15" w:rsidRDefault="00E84ADE" w:rsidP="00E84ADE">
      <w:pPr>
        <w:tabs>
          <w:tab w:val="left" w:pos="0"/>
        </w:tabs>
        <w:ind w:firstLine="0"/>
        <w:rPr>
          <w:rFonts w:cs="Times New Roman"/>
          <w:szCs w:val="24"/>
          <w:lang w:val="tr-TR"/>
        </w:rPr>
      </w:pPr>
    </w:p>
    <w:p w14:paraId="073CF300" w14:textId="77777777" w:rsidR="00E84ADE" w:rsidRPr="00744A15" w:rsidRDefault="00E84ADE" w:rsidP="00E84ADE">
      <w:pPr>
        <w:tabs>
          <w:tab w:val="left" w:pos="0"/>
        </w:tabs>
        <w:ind w:firstLine="0"/>
        <w:rPr>
          <w:rFonts w:cs="Times New Roman"/>
          <w:szCs w:val="24"/>
          <w:lang w:val="tr-TR"/>
        </w:rPr>
      </w:pPr>
    </w:p>
    <w:p w14:paraId="4842FCB9" w14:textId="77777777" w:rsidR="00E84ADE" w:rsidRPr="00744A15" w:rsidRDefault="00E84ADE" w:rsidP="004D4791">
      <w:pPr>
        <w:numPr>
          <w:ilvl w:val="0"/>
          <w:numId w:val="15"/>
        </w:numPr>
        <w:overflowPunct w:val="0"/>
        <w:autoSpaceDE w:val="0"/>
        <w:autoSpaceDN w:val="0"/>
        <w:adjustRightInd w:val="0"/>
        <w:textAlignment w:val="baseline"/>
        <w:rPr>
          <w:rFonts w:cs="Times New Roman"/>
          <w:b/>
          <w:szCs w:val="24"/>
          <w:lang w:val="tr-TR"/>
        </w:rPr>
      </w:pPr>
      <w:r w:rsidRPr="00744A15">
        <w:rPr>
          <w:rFonts w:cs="Times New Roman"/>
          <w:b/>
          <w:szCs w:val="24"/>
          <w:lang w:val="tr-TR"/>
        </w:rPr>
        <w:t>Tazmin etme yükümlülüğü</w:t>
      </w:r>
    </w:p>
    <w:p w14:paraId="4CE6281D"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 xml:space="preserve">(1) Yüklenici, tüm masraf ve giderleri kendisine ait olmak üzere, Sözleşme </w:t>
      </w:r>
      <w:proofErr w:type="spellStart"/>
      <w:r w:rsidRPr="00744A15">
        <w:rPr>
          <w:rFonts w:cs="Times New Roman"/>
          <w:szCs w:val="24"/>
          <w:lang w:val="tr-TR"/>
        </w:rPr>
        <w:t>Makamı’nı</w:t>
      </w:r>
      <w:proofErr w:type="spellEnd"/>
      <w:r w:rsidRPr="00744A15">
        <w:rPr>
          <w:rFonts w:cs="Times New Roman"/>
          <w:szCs w:val="24"/>
          <w:lang w:val="tr-TR"/>
        </w:rPr>
        <w:t xml:space="preserve">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14:paraId="349DB162" w14:textId="77777777" w:rsidR="00E84ADE" w:rsidRPr="00744A15" w:rsidRDefault="00E84ADE" w:rsidP="00E84ADE">
      <w:pPr>
        <w:ind w:left="993" w:hanging="284"/>
        <w:rPr>
          <w:rFonts w:cs="Times New Roman"/>
          <w:szCs w:val="24"/>
          <w:lang w:val="tr-TR"/>
        </w:rPr>
      </w:pPr>
      <w:r w:rsidRPr="00744A15">
        <w:rPr>
          <w:rFonts w:cs="Times New Roman"/>
          <w:szCs w:val="24"/>
          <w:lang w:val="tr-TR"/>
        </w:rPr>
        <w:t>a)</w:t>
      </w:r>
      <w:r w:rsidRPr="00744A15">
        <w:rPr>
          <w:rFonts w:cs="Times New Roman"/>
          <w:szCs w:val="24"/>
          <w:lang w:val="tr-TR"/>
        </w:rPr>
        <w:tab/>
        <w:t xml:space="preserve">Sözleşme Makamı söz konusu iddia, talep, dava, kayıp ve zararları öğrenmesinden itibaren en geç 30 gün içinde bunları Yükleniciye bildirecektir; </w:t>
      </w:r>
    </w:p>
    <w:p w14:paraId="20AAD611" w14:textId="77777777" w:rsidR="00E84ADE" w:rsidRPr="00744A15" w:rsidRDefault="00E84ADE" w:rsidP="00E84ADE">
      <w:pPr>
        <w:ind w:left="993" w:hanging="284"/>
        <w:rPr>
          <w:rFonts w:cs="Times New Roman"/>
          <w:szCs w:val="24"/>
          <w:lang w:val="tr-TR"/>
        </w:rPr>
      </w:pPr>
      <w:r w:rsidRPr="00744A15">
        <w:rPr>
          <w:rFonts w:cs="Times New Roman"/>
          <w:szCs w:val="24"/>
          <w:lang w:val="tr-TR"/>
        </w:rPr>
        <w:t>b)</w:t>
      </w:r>
      <w:r w:rsidRPr="00744A15">
        <w:rPr>
          <w:rFonts w:cs="Times New Roman"/>
          <w:szCs w:val="24"/>
          <w:lang w:val="tr-TR"/>
        </w:rPr>
        <w:tab/>
        <w:t xml:space="preserve">Yüklenicinin Sözleşme </w:t>
      </w:r>
      <w:proofErr w:type="spellStart"/>
      <w:r w:rsidRPr="00744A15">
        <w:rPr>
          <w:rFonts w:cs="Times New Roman"/>
          <w:szCs w:val="24"/>
          <w:lang w:val="tr-TR"/>
        </w:rPr>
        <w:t>Makamı’na</w:t>
      </w:r>
      <w:proofErr w:type="spellEnd"/>
      <w:r w:rsidRPr="00744A15">
        <w:rPr>
          <w:rFonts w:cs="Times New Roman"/>
          <w:szCs w:val="24"/>
          <w:lang w:val="tr-TR"/>
        </w:rPr>
        <w:t xml:space="preserve">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w:t>
      </w:r>
    </w:p>
    <w:p w14:paraId="54E31F5E" w14:textId="77777777" w:rsidR="00E84ADE" w:rsidRPr="00744A15" w:rsidRDefault="00E84ADE" w:rsidP="00E84ADE">
      <w:pPr>
        <w:ind w:left="993" w:hanging="284"/>
        <w:rPr>
          <w:rFonts w:cs="Times New Roman"/>
          <w:szCs w:val="24"/>
          <w:lang w:val="tr-TR"/>
        </w:rPr>
      </w:pPr>
      <w:r w:rsidRPr="00744A15">
        <w:rPr>
          <w:rFonts w:cs="Times New Roman"/>
          <w:szCs w:val="24"/>
          <w:lang w:val="tr-TR"/>
        </w:rPr>
        <w:t>c)</w:t>
      </w:r>
      <w:r w:rsidRPr="00744A15">
        <w:rPr>
          <w:rFonts w:cs="Times New Roman"/>
          <w:szCs w:val="24"/>
          <w:lang w:val="tr-TR"/>
        </w:rPr>
        <w:tab/>
        <w:t>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w:t>
      </w:r>
    </w:p>
    <w:p w14:paraId="28374725"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 xml:space="preserve">(2) Yüklenici, tüm masraf ve giderleri kendisine ait olmak üzere, Sözleşme </w:t>
      </w:r>
      <w:proofErr w:type="spellStart"/>
      <w:r w:rsidRPr="00744A15">
        <w:rPr>
          <w:rFonts w:cs="Times New Roman"/>
          <w:szCs w:val="24"/>
          <w:lang w:val="tr-TR"/>
        </w:rPr>
        <w:t>Makamı’nın</w:t>
      </w:r>
      <w:proofErr w:type="spellEnd"/>
      <w:r w:rsidRPr="00744A15">
        <w:rPr>
          <w:rFonts w:cs="Times New Roman"/>
          <w:szCs w:val="24"/>
          <w:lang w:val="tr-TR"/>
        </w:rPr>
        <w:t xml:space="preserve"> talebi halinde, Yüklenicinin sözleşme altındaki yükümlülüklerini yerine getirmemesi durumunda sözleşme konusu işlerin yürütülmesinde meydana gelen her türlü kusur ve hatayı giderecektir. </w:t>
      </w:r>
    </w:p>
    <w:p w14:paraId="6BB122CA"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(3) Yüklenici aşağıdaki sebeplerden ötürü bulunulan iddia, talep, dava, kayıp ve zararlar için hiçbir şekilde sorumluluk taşımayacaktır:</w:t>
      </w:r>
    </w:p>
    <w:p w14:paraId="0590A31C" w14:textId="77777777" w:rsidR="00E84ADE" w:rsidRPr="00744A15" w:rsidRDefault="00E84ADE" w:rsidP="00E84ADE">
      <w:pPr>
        <w:ind w:left="993" w:hanging="284"/>
        <w:rPr>
          <w:rFonts w:cs="Times New Roman"/>
          <w:szCs w:val="24"/>
          <w:lang w:val="tr-TR"/>
        </w:rPr>
      </w:pPr>
      <w:r w:rsidRPr="00744A15">
        <w:rPr>
          <w:rFonts w:cs="Times New Roman"/>
          <w:szCs w:val="24"/>
          <w:lang w:val="tr-TR"/>
        </w:rPr>
        <w:t>a)</w:t>
      </w:r>
      <w:r w:rsidRPr="00744A15">
        <w:rPr>
          <w:rFonts w:cs="Times New Roman"/>
          <w:szCs w:val="24"/>
          <w:lang w:val="tr-TR"/>
        </w:rPr>
        <w:tab/>
        <w:t xml:space="preserve">Sözleşme </w:t>
      </w:r>
      <w:proofErr w:type="spellStart"/>
      <w:r w:rsidRPr="00744A15">
        <w:rPr>
          <w:rFonts w:cs="Times New Roman"/>
          <w:szCs w:val="24"/>
          <w:lang w:val="tr-TR"/>
        </w:rPr>
        <w:t>Makamı’nın</w:t>
      </w:r>
      <w:proofErr w:type="spellEnd"/>
      <w:r w:rsidRPr="00744A15">
        <w:rPr>
          <w:rFonts w:cs="Times New Roman"/>
          <w:szCs w:val="24"/>
          <w:lang w:val="tr-TR"/>
        </w:rPr>
        <w:t xml:space="preserve">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14:paraId="18CE293D" w14:textId="77777777" w:rsidR="00E84ADE" w:rsidRPr="00744A15" w:rsidRDefault="00E84ADE" w:rsidP="00E84ADE">
      <w:pPr>
        <w:ind w:left="993" w:hanging="284"/>
        <w:rPr>
          <w:rFonts w:cs="Times New Roman"/>
          <w:szCs w:val="24"/>
          <w:lang w:val="tr-TR"/>
        </w:rPr>
      </w:pPr>
      <w:r w:rsidRPr="00744A15">
        <w:rPr>
          <w:rFonts w:cs="Times New Roman"/>
          <w:szCs w:val="24"/>
          <w:lang w:val="tr-TR"/>
        </w:rPr>
        <w:t>b)</w:t>
      </w:r>
      <w:r w:rsidRPr="00744A15">
        <w:rPr>
          <w:rFonts w:cs="Times New Roman"/>
          <w:szCs w:val="24"/>
          <w:lang w:val="tr-TR"/>
        </w:rPr>
        <w:tab/>
        <w:t xml:space="preserve">Yüklenicinin talimatlarının Sözleşme </w:t>
      </w:r>
      <w:proofErr w:type="spellStart"/>
      <w:r w:rsidRPr="00744A15">
        <w:rPr>
          <w:rFonts w:cs="Times New Roman"/>
          <w:szCs w:val="24"/>
          <w:lang w:val="tr-TR"/>
        </w:rPr>
        <w:t>Makamı’nın</w:t>
      </w:r>
      <w:proofErr w:type="spellEnd"/>
      <w:r w:rsidRPr="00744A15">
        <w:rPr>
          <w:rFonts w:cs="Times New Roman"/>
          <w:szCs w:val="24"/>
          <w:lang w:val="tr-TR"/>
        </w:rPr>
        <w:t xml:space="preserve"> vekilleri, çalışanları veya bağımsız Yüklenicileri tarafından yanlış ve uygunsuz şekilde uygulanması.</w:t>
      </w:r>
    </w:p>
    <w:p w14:paraId="3810C840"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(4) Yüklenicinin sözleşme altındaki yükümlülüklerini ihlal etmesinden dolayı sorumlu kalması,  sözleşme konusu işlerin yerine getirilmesinden sonra da sözleşmenin tabi olduğu yasada belirtilen süre boyunca devam edecektir.</w:t>
      </w:r>
    </w:p>
    <w:p w14:paraId="76DF16D7" w14:textId="77777777" w:rsidR="00E84ADE" w:rsidRPr="00744A15" w:rsidRDefault="00E84ADE" w:rsidP="004D4791">
      <w:pPr>
        <w:numPr>
          <w:ilvl w:val="0"/>
          <w:numId w:val="15"/>
        </w:numPr>
        <w:overflowPunct w:val="0"/>
        <w:autoSpaceDE w:val="0"/>
        <w:autoSpaceDN w:val="0"/>
        <w:adjustRightInd w:val="0"/>
        <w:textAlignment w:val="baseline"/>
        <w:rPr>
          <w:rFonts w:cs="Times New Roman"/>
          <w:b/>
          <w:szCs w:val="24"/>
          <w:lang w:val="tr-TR"/>
        </w:rPr>
      </w:pPr>
      <w:r w:rsidRPr="00744A15">
        <w:rPr>
          <w:rFonts w:cs="Times New Roman"/>
          <w:b/>
          <w:szCs w:val="24"/>
          <w:lang w:val="tr-TR"/>
        </w:rPr>
        <w:t>Sağlık, sigorta ve iş güvenliği düzenlemeleri</w:t>
      </w:r>
    </w:p>
    <w:p w14:paraId="677C1CE8"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 xml:space="preserve">(1)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w:t>
      </w:r>
      <w:proofErr w:type="spellStart"/>
      <w:r w:rsidRPr="00744A15">
        <w:rPr>
          <w:rFonts w:cs="Times New Roman"/>
          <w:szCs w:val="24"/>
          <w:lang w:val="tr-TR"/>
        </w:rPr>
        <w:t>Makamı’na</w:t>
      </w:r>
      <w:proofErr w:type="spellEnd"/>
      <w:r w:rsidRPr="00744A15">
        <w:rPr>
          <w:rFonts w:cs="Times New Roman"/>
          <w:szCs w:val="24"/>
          <w:lang w:val="tr-TR"/>
        </w:rPr>
        <w:t xml:space="preserve"> vermelerini talep edebilir.</w:t>
      </w:r>
    </w:p>
    <w:p w14:paraId="1F6DD237"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(2) Yüklenici, sözleşme süresince geçerli olmak üzere kendisi ve sözleşme altında çalıştırdığı veya iş yaptırdığı diğer kişiler için iş hukukunun ve sosyal güvenlik mevzuatının gerektirdiği yükümlülükleri yerine getirecektir.</w:t>
      </w:r>
    </w:p>
    <w:p w14:paraId="53264AF7"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lastRenderedPageBreak/>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14:paraId="7F16CE67"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Söz konusu sigorta poliçesi sözleşme süresince aşağıdaki hususları sigorta teminatı kapsamında bulunduracaktır:</w:t>
      </w:r>
    </w:p>
    <w:p w14:paraId="28F93C1B" w14:textId="77777777" w:rsidR="00E84ADE" w:rsidRPr="00744A15" w:rsidRDefault="00E84ADE" w:rsidP="00E84ADE">
      <w:pPr>
        <w:ind w:left="993" w:hanging="283"/>
        <w:rPr>
          <w:rFonts w:cs="Times New Roman"/>
          <w:szCs w:val="24"/>
          <w:lang w:val="tr-TR"/>
        </w:rPr>
      </w:pPr>
      <w:r w:rsidRPr="00744A15">
        <w:rPr>
          <w:rFonts w:cs="Times New Roman"/>
          <w:szCs w:val="24"/>
          <w:lang w:val="tr-TR"/>
        </w:rPr>
        <w:t>a)</w:t>
      </w:r>
      <w:r w:rsidRPr="00744A15">
        <w:rPr>
          <w:rFonts w:cs="Times New Roman"/>
          <w:szCs w:val="24"/>
          <w:lang w:val="tr-TR"/>
        </w:rPr>
        <w:tab/>
        <w:t xml:space="preserve">Yüklenicinin, çalıştırdığı personeli etkileyen hastalık ve iş kazaları bakımından sorumluluğu;  </w:t>
      </w:r>
    </w:p>
    <w:p w14:paraId="7C83A6DB" w14:textId="77777777" w:rsidR="00E84ADE" w:rsidRPr="00744A15" w:rsidRDefault="00E84ADE" w:rsidP="00E84ADE">
      <w:pPr>
        <w:ind w:left="993" w:hanging="283"/>
        <w:rPr>
          <w:rFonts w:cs="Times New Roman"/>
          <w:szCs w:val="24"/>
          <w:lang w:val="tr-TR"/>
        </w:rPr>
      </w:pPr>
      <w:r w:rsidRPr="00744A15">
        <w:rPr>
          <w:rFonts w:cs="Times New Roman"/>
          <w:szCs w:val="24"/>
          <w:lang w:val="tr-TR"/>
        </w:rPr>
        <w:t>b)</w:t>
      </w:r>
      <w:r w:rsidRPr="00744A15">
        <w:rPr>
          <w:rFonts w:cs="Times New Roman"/>
          <w:szCs w:val="24"/>
          <w:lang w:val="tr-TR"/>
        </w:rPr>
        <w:tab/>
        <w:t>Sözleşmenin ifasında kullanılan Sözleşme Makamı ekipmanlarının kaybolması veya hasar görmesi;</w:t>
      </w:r>
    </w:p>
    <w:p w14:paraId="61A51199" w14:textId="77777777" w:rsidR="00E84ADE" w:rsidRPr="00744A15" w:rsidRDefault="00E84ADE" w:rsidP="00E84ADE">
      <w:pPr>
        <w:ind w:left="993" w:hanging="283"/>
        <w:rPr>
          <w:rFonts w:cs="Times New Roman"/>
          <w:szCs w:val="24"/>
          <w:lang w:val="tr-TR"/>
        </w:rPr>
      </w:pPr>
      <w:r w:rsidRPr="00744A15">
        <w:rPr>
          <w:rFonts w:cs="Times New Roman"/>
          <w:szCs w:val="24"/>
          <w:lang w:val="tr-TR"/>
        </w:rPr>
        <w:t>c)</w:t>
      </w:r>
      <w:r w:rsidRPr="00744A15">
        <w:rPr>
          <w:rFonts w:cs="Times New Roman"/>
          <w:szCs w:val="24"/>
          <w:lang w:val="tr-TR"/>
        </w:rPr>
        <w:tab/>
        <w:t xml:space="preserve">Sözleşmenin ifasından kaynaklanan sebeplerle üçüncü şahısların/tarafların veya Sözleşme </w:t>
      </w:r>
      <w:proofErr w:type="spellStart"/>
      <w:r w:rsidRPr="00744A15">
        <w:rPr>
          <w:rFonts w:cs="Times New Roman"/>
          <w:szCs w:val="24"/>
          <w:lang w:val="tr-TR"/>
        </w:rPr>
        <w:t>Makamı’nın</w:t>
      </w:r>
      <w:proofErr w:type="spellEnd"/>
      <w:r w:rsidRPr="00744A15">
        <w:rPr>
          <w:rFonts w:cs="Times New Roman"/>
          <w:szCs w:val="24"/>
          <w:lang w:val="tr-TR"/>
        </w:rPr>
        <w:t xml:space="preserve"> ve çalışanlarının kazaya maruz kalması halinde üstlenilecek hukuki sorumluluk ve  </w:t>
      </w:r>
    </w:p>
    <w:p w14:paraId="14A1061B" w14:textId="77777777" w:rsidR="00E84ADE" w:rsidRPr="00744A15" w:rsidRDefault="00E84ADE" w:rsidP="00E84ADE">
      <w:pPr>
        <w:ind w:left="993" w:hanging="283"/>
        <w:rPr>
          <w:rFonts w:cs="Times New Roman"/>
          <w:szCs w:val="24"/>
          <w:lang w:val="tr-TR"/>
        </w:rPr>
      </w:pPr>
      <w:r w:rsidRPr="00744A15">
        <w:rPr>
          <w:rFonts w:cs="Times New Roman"/>
          <w:szCs w:val="24"/>
          <w:lang w:val="tr-TR"/>
        </w:rPr>
        <w:t>d)</w:t>
      </w:r>
      <w:r w:rsidRPr="00744A15">
        <w:rPr>
          <w:rFonts w:cs="Times New Roman"/>
          <w:szCs w:val="24"/>
          <w:lang w:val="tr-TR"/>
        </w:rPr>
        <w:tab/>
        <w:t>Sözleşmenin ifasıyla ilgili olarak kaza sonucu meydana gelecek ölümler veya kaza neticesinde oluşabilecek bedensel yaralanmalar dolayısıyla ortaya çıkacak kalıcı sakatlık veya iş göremezlik.</w:t>
      </w:r>
    </w:p>
    <w:p w14:paraId="00740664"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(4) Yüklenici, Sözleşme Makamı veya Proje Yöneticisi tarafından gerekli görülen zamanlarda sosyal güvenlik poliçelerine ve primlerin düzenli olarak ödendiğine dair kanıtları gecikmeksizin ibraz edecektir.</w:t>
      </w:r>
    </w:p>
    <w:p w14:paraId="7E25CFDD"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(5) Yüklenici, çalışanları ve uzmanları için bu kişilerin maruz kalabilecekleri tehlikelere karşı gerekli emniyet ve iş güvenliği tedbirlerini alacaktır.</w:t>
      </w:r>
    </w:p>
    <w:p w14:paraId="0BA45191"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 xml:space="preserve">(6) Yüklenici, çalışanlarının ve uzmanlarının maruz bulunduğu fiziksel risk düzeyini izlemekten ve Sözleşme </w:t>
      </w:r>
      <w:proofErr w:type="spellStart"/>
      <w:r w:rsidRPr="00744A15">
        <w:rPr>
          <w:rFonts w:cs="Times New Roman"/>
          <w:szCs w:val="24"/>
          <w:lang w:val="tr-TR"/>
        </w:rPr>
        <w:t>Makamı’nı</w:t>
      </w:r>
      <w:proofErr w:type="spellEnd"/>
      <w:r w:rsidRPr="00744A15">
        <w:rPr>
          <w:rFonts w:cs="Times New Roman"/>
          <w:szCs w:val="24"/>
          <w:lang w:val="tr-TR"/>
        </w:rPr>
        <w:t xml:space="preserve">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14:paraId="39D9E57E" w14:textId="77777777" w:rsidR="00E84ADE" w:rsidRPr="00744A15" w:rsidRDefault="00E84ADE" w:rsidP="004D4791">
      <w:pPr>
        <w:numPr>
          <w:ilvl w:val="0"/>
          <w:numId w:val="15"/>
        </w:numPr>
        <w:overflowPunct w:val="0"/>
        <w:autoSpaceDE w:val="0"/>
        <w:autoSpaceDN w:val="0"/>
        <w:adjustRightInd w:val="0"/>
        <w:textAlignment w:val="baseline"/>
        <w:rPr>
          <w:rFonts w:cs="Times New Roman"/>
          <w:b/>
          <w:szCs w:val="24"/>
          <w:lang w:val="tr-TR"/>
        </w:rPr>
      </w:pPr>
      <w:r w:rsidRPr="00744A15">
        <w:rPr>
          <w:rFonts w:cs="Times New Roman"/>
          <w:b/>
          <w:szCs w:val="24"/>
          <w:lang w:val="tr-TR"/>
        </w:rPr>
        <w:t>Fikri ve sınaî mülkiyet hakları</w:t>
      </w:r>
    </w:p>
    <w:p w14:paraId="7745E6FD"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 xml:space="preserve">(1) Sözleşmenin yürütülmesi sırasında Yüklenici tarafından edinilen, derlenen veya hazırlanan haritalar, şemalar, çizimler, şartnameler, </w:t>
      </w:r>
      <w:proofErr w:type="spellStart"/>
      <w:r w:rsidRPr="00744A15">
        <w:rPr>
          <w:rFonts w:cs="Times New Roman"/>
          <w:szCs w:val="24"/>
          <w:lang w:val="tr-TR"/>
        </w:rPr>
        <w:t>spesifikasyonlar</w:t>
      </w:r>
      <w:proofErr w:type="spellEnd"/>
      <w:r w:rsidRPr="00744A15">
        <w:rPr>
          <w:rFonts w:cs="Times New Roman"/>
          <w:szCs w:val="24"/>
          <w:lang w:val="tr-TR"/>
        </w:rPr>
        <w:t xml:space="preserve">, planlar, istatistikler, hesaplar, veri tabanları, yazılımlar, destekleyici/doğrulayıcı kayıtlar veya materyaller gibi her türlü veri ve rapor aksi belirtilmedikçe Sözleşme </w:t>
      </w:r>
      <w:proofErr w:type="spellStart"/>
      <w:r w:rsidRPr="00744A15">
        <w:rPr>
          <w:rFonts w:cs="Times New Roman"/>
          <w:szCs w:val="24"/>
          <w:lang w:val="tr-TR"/>
        </w:rPr>
        <w:t>Makamı’nın</w:t>
      </w:r>
      <w:proofErr w:type="spellEnd"/>
      <w:r w:rsidRPr="00744A15">
        <w:rPr>
          <w:rFonts w:cs="Times New Roman"/>
          <w:szCs w:val="24"/>
          <w:lang w:val="tr-TR"/>
        </w:rPr>
        <w:t xml:space="preserve"> mutlak mülkiyetinde kalacaktır. Yüklenici, sözleşmenin bitimi üzerine, bütün bu dokümanları ve verileri Sözleşme </w:t>
      </w:r>
      <w:proofErr w:type="spellStart"/>
      <w:r w:rsidRPr="00744A15">
        <w:rPr>
          <w:rFonts w:cs="Times New Roman"/>
          <w:szCs w:val="24"/>
          <w:lang w:val="tr-TR"/>
        </w:rPr>
        <w:t>Makamı’na</w:t>
      </w:r>
      <w:proofErr w:type="spellEnd"/>
      <w:r w:rsidRPr="00744A15">
        <w:rPr>
          <w:rFonts w:cs="Times New Roman"/>
          <w:szCs w:val="24"/>
          <w:lang w:val="tr-TR"/>
        </w:rPr>
        <w:t xml:space="preserve"> teslim edecektir. Yüklenici, Sözleşme </w:t>
      </w:r>
      <w:proofErr w:type="spellStart"/>
      <w:r w:rsidRPr="00744A15">
        <w:rPr>
          <w:rFonts w:cs="Times New Roman"/>
          <w:szCs w:val="24"/>
          <w:lang w:val="tr-TR"/>
        </w:rPr>
        <w:t>Makamı’nın</w:t>
      </w:r>
      <w:proofErr w:type="spellEnd"/>
      <w:r w:rsidRPr="00744A15">
        <w:rPr>
          <w:rFonts w:cs="Times New Roman"/>
          <w:szCs w:val="24"/>
          <w:lang w:val="tr-TR"/>
        </w:rPr>
        <w:t xml:space="preserve"> önceden yazılı onayı olmadan, bu doküman ve verilerin kopyalarını saklayamaz ve bunları sözleşme dışı amaçlar için kullanamaz.</w:t>
      </w:r>
    </w:p>
    <w:p w14:paraId="4FBB7E68"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 xml:space="preserve">(2) Telif hakları ve diğer fikri veya sınai mülkiyet hakları da dahil olmak üzere, Sözleşmenin yürütülmesi sırasında yazılı materyallerle ilgili olarak elde edilen her türlü sonuç ve hak Sözleşme </w:t>
      </w:r>
      <w:proofErr w:type="spellStart"/>
      <w:r w:rsidRPr="00744A15">
        <w:rPr>
          <w:rFonts w:cs="Times New Roman"/>
          <w:szCs w:val="24"/>
          <w:lang w:val="tr-TR"/>
        </w:rPr>
        <w:t>Makamı’nın</w:t>
      </w:r>
      <w:proofErr w:type="spellEnd"/>
      <w:r w:rsidRPr="00744A15">
        <w:rPr>
          <w:rFonts w:cs="Times New Roman"/>
          <w:szCs w:val="24"/>
          <w:lang w:val="tr-TR"/>
        </w:rPr>
        <w:t xml:space="preserve">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14:paraId="66ED376B" w14:textId="77777777" w:rsidR="00E84ADE" w:rsidRPr="00744A15" w:rsidRDefault="00E84ADE" w:rsidP="004D4791">
      <w:pPr>
        <w:keepNext/>
        <w:numPr>
          <w:ilvl w:val="0"/>
          <w:numId w:val="15"/>
        </w:numPr>
        <w:overflowPunct w:val="0"/>
        <w:autoSpaceDE w:val="0"/>
        <w:autoSpaceDN w:val="0"/>
        <w:adjustRightInd w:val="0"/>
        <w:ind w:left="357" w:hanging="357"/>
        <w:textAlignment w:val="baseline"/>
        <w:rPr>
          <w:rFonts w:cs="Times New Roman"/>
          <w:b/>
          <w:szCs w:val="24"/>
          <w:lang w:val="tr-TR"/>
        </w:rPr>
      </w:pPr>
      <w:r w:rsidRPr="00744A15">
        <w:rPr>
          <w:rFonts w:cs="Times New Roman"/>
          <w:b/>
          <w:szCs w:val="24"/>
          <w:lang w:val="tr-TR"/>
        </w:rPr>
        <w:t>Personel ve ekipman</w:t>
      </w:r>
    </w:p>
    <w:p w14:paraId="3573E355"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 xml:space="preserve">(1) Yüklenici, şartname gereği özgeçmişleri sunulan kilit uzmanlar dışında, sözleşmenin uygulanması kapsamında çalıştırmayı düşündüğü bütün personeli Sözleşme </w:t>
      </w:r>
      <w:proofErr w:type="spellStart"/>
      <w:r w:rsidRPr="00744A15">
        <w:rPr>
          <w:rFonts w:cs="Times New Roman"/>
          <w:szCs w:val="24"/>
          <w:lang w:val="tr-TR"/>
        </w:rPr>
        <w:t>Makamı’na</w:t>
      </w:r>
      <w:proofErr w:type="spellEnd"/>
      <w:r w:rsidRPr="00744A15">
        <w:rPr>
          <w:rFonts w:cs="Times New Roman"/>
          <w:szCs w:val="24"/>
          <w:lang w:val="tr-TR"/>
        </w:rPr>
        <w:t xml:space="preserve"> bildirmek zorundadır. Personelin sahip olması gereken asgari eğitim düzeyi, nitelik ve deneyimler -ve uygun olan durumlarda- gerekli uzmanlık düzeyi belirtilecektir. Sözleşme Makamı, Yüklenicinin personel seçimine itiraz etme hakkına sahiptir.</w:t>
      </w:r>
    </w:p>
    <w:p w14:paraId="39E4F717"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lastRenderedPageBreak/>
        <w:t xml:space="preserve">(2) Sözleşme </w:t>
      </w:r>
      <w:proofErr w:type="spellStart"/>
      <w:r w:rsidRPr="00744A15">
        <w:rPr>
          <w:rFonts w:cs="Times New Roman"/>
          <w:szCs w:val="24"/>
          <w:lang w:val="tr-TR"/>
        </w:rPr>
        <w:t>Makamı’nın</w:t>
      </w:r>
      <w:proofErr w:type="spellEnd"/>
      <w:r w:rsidRPr="00744A15">
        <w:rPr>
          <w:rFonts w:cs="Times New Roman"/>
          <w:szCs w:val="24"/>
          <w:lang w:val="tr-TR"/>
        </w:rPr>
        <w:t xml:space="preserve">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14:paraId="1FE80493"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w:t>
      </w:r>
      <w:proofErr w:type="spellStart"/>
      <w:r w:rsidRPr="00744A15">
        <w:rPr>
          <w:rFonts w:cs="Times New Roman"/>
          <w:szCs w:val="24"/>
          <w:lang w:val="tr-TR"/>
        </w:rPr>
        <w:t>Yöneticisi’ne</w:t>
      </w:r>
      <w:proofErr w:type="spellEnd"/>
      <w:r w:rsidRPr="00744A15">
        <w:rPr>
          <w:rFonts w:cs="Times New Roman"/>
          <w:szCs w:val="24"/>
          <w:lang w:val="tr-TR"/>
        </w:rPr>
        <w:t xml:space="preserve"> bildirecektir. </w:t>
      </w:r>
    </w:p>
    <w:p w14:paraId="23043F5D"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(4) Yüklenici:</w:t>
      </w:r>
    </w:p>
    <w:p w14:paraId="74FFA2F5" w14:textId="77777777" w:rsidR="00E84ADE" w:rsidRPr="00744A15" w:rsidRDefault="00E84ADE" w:rsidP="00E84ADE">
      <w:pPr>
        <w:ind w:left="993" w:hanging="283"/>
        <w:rPr>
          <w:rFonts w:cs="Times New Roman"/>
          <w:szCs w:val="24"/>
          <w:lang w:val="tr-TR"/>
        </w:rPr>
      </w:pPr>
      <w:r w:rsidRPr="00744A15">
        <w:rPr>
          <w:rFonts w:cs="Times New Roman"/>
          <w:szCs w:val="24"/>
          <w:lang w:val="tr-TR"/>
        </w:rPr>
        <w:t>a)</w:t>
      </w:r>
      <w:r w:rsidRPr="00744A15">
        <w:rPr>
          <w:rFonts w:cs="Times New Roman"/>
          <w:szCs w:val="24"/>
          <w:lang w:val="tr-TR"/>
        </w:rPr>
        <w:tab/>
        <w:t xml:space="preserve">Personele işbaşı yaptırılması için önerilen zaman çizelgesini sözleşmenin her iki tarafça imzalanmasını takip eden 7 gün içinde Proje </w:t>
      </w:r>
      <w:proofErr w:type="spellStart"/>
      <w:r w:rsidRPr="00744A15">
        <w:rPr>
          <w:rFonts w:cs="Times New Roman"/>
          <w:szCs w:val="24"/>
          <w:lang w:val="tr-TR"/>
        </w:rPr>
        <w:t>Yöneticisi’ne</w:t>
      </w:r>
      <w:proofErr w:type="spellEnd"/>
      <w:r w:rsidRPr="00744A15">
        <w:rPr>
          <w:rFonts w:cs="Times New Roman"/>
          <w:szCs w:val="24"/>
          <w:lang w:val="tr-TR"/>
        </w:rPr>
        <w:t xml:space="preserve"> iletecektir;</w:t>
      </w:r>
    </w:p>
    <w:p w14:paraId="0E1B787C" w14:textId="77777777" w:rsidR="00E84ADE" w:rsidRPr="00744A15" w:rsidRDefault="00E84ADE" w:rsidP="00E84ADE">
      <w:pPr>
        <w:ind w:left="993" w:hanging="283"/>
        <w:rPr>
          <w:rFonts w:cs="Times New Roman"/>
          <w:szCs w:val="24"/>
          <w:lang w:val="tr-TR"/>
        </w:rPr>
      </w:pPr>
      <w:r w:rsidRPr="00744A15">
        <w:rPr>
          <w:rFonts w:cs="Times New Roman"/>
          <w:szCs w:val="24"/>
          <w:lang w:val="tr-TR"/>
        </w:rPr>
        <w:t>b)</w:t>
      </w:r>
      <w:r w:rsidRPr="00744A15">
        <w:rPr>
          <w:rFonts w:cs="Times New Roman"/>
          <w:szCs w:val="24"/>
          <w:lang w:val="tr-TR"/>
        </w:rPr>
        <w:tab/>
        <w:t xml:space="preserve">Her bir personelin geliş ve gidiş tarihlerini Proje </w:t>
      </w:r>
      <w:proofErr w:type="spellStart"/>
      <w:r w:rsidRPr="00744A15">
        <w:rPr>
          <w:rFonts w:cs="Times New Roman"/>
          <w:szCs w:val="24"/>
          <w:lang w:val="tr-TR"/>
        </w:rPr>
        <w:t>Yöneticisi’ne</w:t>
      </w:r>
      <w:proofErr w:type="spellEnd"/>
      <w:r w:rsidRPr="00744A15">
        <w:rPr>
          <w:rFonts w:cs="Times New Roman"/>
          <w:szCs w:val="24"/>
          <w:lang w:val="tr-TR"/>
        </w:rPr>
        <w:t xml:space="preserve"> bildirecektir; </w:t>
      </w:r>
    </w:p>
    <w:p w14:paraId="4EE9DAAD" w14:textId="77777777" w:rsidR="00E84ADE" w:rsidRPr="00744A15" w:rsidRDefault="00E84ADE" w:rsidP="00E84ADE">
      <w:pPr>
        <w:ind w:left="993" w:hanging="283"/>
        <w:rPr>
          <w:rFonts w:cs="Times New Roman"/>
          <w:szCs w:val="24"/>
          <w:lang w:val="tr-TR"/>
        </w:rPr>
      </w:pPr>
      <w:r w:rsidRPr="00744A15">
        <w:rPr>
          <w:rFonts w:cs="Times New Roman"/>
          <w:szCs w:val="24"/>
          <w:lang w:val="tr-TR"/>
        </w:rPr>
        <w:t>c)</w:t>
      </w:r>
      <w:r w:rsidRPr="00744A15">
        <w:rPr>
          <w:rFonts w:cs="Times New Roman"/>
          <w:szCs w:val="24"/>
          <w:lang w:val="tr-TR"/>
        </w:rPr>
        <w:tab/>
        <w:t xml:space="preserve">Kilit uzman statüsünde olmayan personelin atanması için gerekli yazılı onayın verilmesine ilişkin talebini Proje </w:t>
      </w:r>
      <w:proofErr w:type="spellStart"/>
      <w:r w:rsidRPr="00744A15">
        <w:rPr>
          <w:rFonts w:cs="Times New Roman"/>
          <w:szCs w:val="24"/>
          <w:lang w:val="tr-TR"/>
        </w:rPr>
        <w:t>Yöneticisi’ne</w:t>
      </w:r>
      <w:proofErr w:type="spellEnd"/>
      <w:r w:rsidRPr="00744A15">
        <w:rPr>
          <w:rFonts w:cs="Times New Roman"/>
          <w:szCs w:val="24"/>
          <w:lang w:val="tr-TR"/>
        </w:rPr>
        <w:t xml:space="preserve"> sunacaktır. </w:t>
      </w:r>
    </w:p>
    <w:p w14:paraId="7C771070"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(5) Yüklenici, personelinin belirlenmiş görevlerini etkin ve verimli bir şekilde yapabilmeleri için gerekli ekipman ve destek malzemelerinin temini ve idamesi amacıyla lüzumlu her türlü tedbiri alacaktır.</w:t>
      </w:r>
    </w:p>
    <w:p w14:paraId="7EBE809C" w14:textId="77777777" w:rsidR="00E84ADE" w:rsidRPr="00744A15" w:rsidRDefault="00E84ADE" w:rsidP="004D4791">
      <w:pPr>
        <w:numPr>
          <w:ilvl w:val="0"/>
          <w:numId w:val="15"/>
        </w:numPr>
        <w:overflowPunct w:val="0"/>
        <w:autoSpaceDE w:val="0"/>
        <w:autoSpaceDN w:val="0"/>
        <w:adjustRightInd w:val="0"/>
        <w:textAlignment w:val="baseline"/>
        <w:rPr>
          <w:rFonts w:cs="Times New Roman"/>
          <w:b/>
          <w:szCs w:val="24"/>
          <w:lang w:val="tr-TR"/>
        </w:rPr>
      </w:pPr>
      <w:r w:rsidRPr="00744A15">
        <w:rPr>
          <w:rFonts w:cs="Times New Roman"/>
          <w:b/>
          <w:szCs w:val="24"/>
          <w:lang w:val="tr-TR"/>
        </w:rPr>
        <w:t>Personelin değiştirilmesi</w:t>
      </w:r>
    </w:p>
    <w:p w14:paraId="6D58DE79"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 xml:space="preserve">(1) Yüklenici, Sözleşme </w:t>
      </w:r>
      <w:proofErr w:type="spellStart"/>
      <w:r w:rsidRPr="00744A15">
        <w:rPr>
          <w:rFonts w:cs="Times New Roman"/>
          <w:szCs w:val="24"/>
          <w:lang w:val="tr-TR"/>
        </w:rPr>
        <w:t>Makamı’nın</w:t>
      </w:r>
      <w:proofErr w:type="spellEnd"/>
      <w:r w:rsidRPr="00744A15">
        <w:rPr>
          <w:rFonts w:cs="Times New Roman"/>
          <w:szCs w:val="24"/>
          <w:lang w:val="tr-TR"/>
        </w:rPr>
        <w:t xml:space="preserve"> önceden yazılı onayı olmaksızın, mutabık kalınmış personelde değişiklik yapmayacaktır. Yüklenici aşağıdaki durumlarda kendi inisiyatifiyle personel değişikliği teklif etmelidir:</w:t>
      </w:r>
    </w:p>
    <w:p w14:paraId="055BC744" w14:textId="77777777" w:rsidR="00E84ADE" w:rsidRPr="00744A15" w:rsidRDefault="00E84ADE" w:rsidP="00E84ADE">
      <w:pPr>
        <w:ind w:left="993" w:hanging="283"/>
        <w:rPr>
          <w:rFonts w:cs="Times New Roman"/>
          <w:szCs w:val="24"/>
          <w:lang w:val="tr-TR"/>
        </w:rPr>
      </w:pPr>
      <w:r w:rsidRPr="00744A15">
        <w:rPr>
          <w:rFonts w:cs="Times New Roman"/>
          <w:szCs w:val="24"/>
          <w:lang w:val="tr-TR"/>
        </w:rPr>
        <w:t>a)</w:t>
      </w:r>
      <w:r w:rsidRPr="00744A15">
        <w:rPr>
          <w:rFonts w:cs="Times New Roman"/>
          <w:szCs w:val="24"/>
          <w:lang w:val="tr-TR"/>
        </w:rPr>
        <w:tab/>
        <w:t>Personelin ölümü, hastalanması veya kaza geçirmesi.</w:t>
      </w:r>
    </w:p>
    <w:p w14:paraId="2CF82032" w14:textId="77777777" w:rsidR="00E84ADE" w:rsidRPr="00744A15" w:rsidRDefault="00E84ADE" w:rsidP="00E84ADE">
      <w:pPr>
        <w:ind w:left="993" w:hanging="283"/>
        <w:rPr>
          <w:rFonts w:cs="Times New Roman"/>
          <w:szCs w:val="24"/>
          <w:lang w:val="tr-TR"/>
        </w:rPr>
      </w:pPr>
      <w:r w:rsidRPr="00744A15">
        <w:rPr>
          <w:rFonts w:cs="Times New Roman"/>
          <w:szCs w:val="24"/>
          <w:lang w:val="tr-TR"/>
        </w:rPr>
        <w:t>b)</w:t>
      </w:r>
      <w:r w:rsidRPr="00744A15">
        <w:rPr>
          <w:rFonts w:cs="Times New Roman"/>
          <w:szCs w:val="24"/>
          <w:lang w:val="tr-TR"/>
        </w:rPr>
        <w:tab/>
        <w:t>Yüklenicinin kontrolü dışındaki nedenlerle (örneğin istifa, vb.) personel değişikliğinin gerekli olması.</w:t>
      </w:r>
    </w:p>
    <w:p w14:paraId="45F7E33F"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14:paraId="51D5D3DC"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14:paraId="132D6EF3"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14:paraId="1574C84A" w14:textId="77777777" w:rsidR="00314D0B" w:rsidRDefault="00314D0B" w:rsidP="00E84ADE">
      <w:pPr>
        <w:tabs>
          <w:tab w:val="left" w:pos="0"/>
        </w:tabs>
        <w:jc w:val="center"/>
        <w:rPr>
          <w:rFonts w:cs="Times New Roman"/>
          <w:b/>
          <w:szCs w:val="24"/>
          <w:lang w:val="tr-TR"/>
        </w:rPr>
      </w:pPr>
    </w:p>
    <w:p w14:paraId="423C6ECB" w14:textId="77777777" w:rsidR="00314D0B" w:rsidRDefault="00314D0B" w:rsidP="00E84ADE">
      <w:pPr>
        <w:tabs>
          <w:tab w:val="left" w:pos="0"/>
        </w:tabs>
        <w:jc w:val="center"/>
        <w:rPr>
          <w:rFonts w:cs="Times New Roman"/>
          <w:b/>
          <w:szCs w:val="24"/>
          <w:lang w:val="tr-TR"/>
        </w:rPr>
      </w:pPr>
    </w:p>
    <w:p w14:paraId="1703D831" w14:textId="77777777" w:rsidR="00314D0B" w:rsidRDefault="00314D0B" w:rsidP="00E84ADE">
      <w:pPr>
        <w:tabs>
          <w:tab w:val="left" w:pos="0"/>
        </w:tabs>
        <w:jc w:val="center"/>
        <w:rPr>
          <w:rFonts w:cs="Times New Roman"/>
          <w:b/>
          <w:szCs w:val="24"/>
          <w:lang w:val="tr-TR"/>
        </w:rPr>
      </w:pPr>
    </w:p>
    <w:p w14:paraId="7E77CA31" w14:textId="77777777" w:rsidR="00314D0B" w:rsidRDefault="00314D0B" w:rsidP="00E84ADE">
      <w:pPr>
        <w:tabs>
          <w:tab w:val="left" w:pos="0"/>
        </w:tabs>
        <w:jc w:val="center"/>
        <w:rPr>
          <w:rFonts w:cs="Times New Roman"/>
          <w:b/>
          <w:szCs w:val="24"/>
          <w:lang w:val="tr-TR"/>
        </w:rPr>
      </w:pPr>
    </w:p>
    <w:p w14:paraId="51061374" w14:textId="09899723" w:rsidR="00E84ADE" w:rsidRPr="00744A15" w:rsidRDefault="00E84ADE" w:rsidP="00E84ADE">
      <w:pPr>
        <w:tabs>
          <w:tab w:val="left" w:pos="0"/>
        </w:tabs>
        <w:jc w:val="center"/>
        <w:rPr>
          <w:rFonts w:cs="Times New Roman"/>
          <w:b/>
          <w:szCs w:val="24"/>
          <w:lang w:val="tr-TR"/>
        </w:rPr>
      </w:pPr>
      <w:r w:rsidRPr="00744A15">
        <w:rPr>
          <w:rFonts w:cs="Times New Roman"/>
          <w:b/>
          <w:szCs w:val="24"/>
          <w:lang w:val="tr-TR"/>
        </w:rPr>
        <w:lastRenderedPageBreak/>
        <w:t>SÖZLEŞMENİN İFA EDİLMESİ</w:t>
      </w:r>
    </w:p>
    <w:p w14:paraId="7125254D" w14:textId="77777777" w:rsidR="00E84ADE" w:rsidRPr="00744A15" w:rsidRDefault="00E84ADE" w:rsidP="004D4791">
      <w:pPr>
        <w:numPr>
          <w:ilvl w:val="0"/>
          <w:numId w:val="15"/>
        </w:numPr>
        <w:overflowPunct w:val="0"/>
        <w:autoSpaceDE w:val="0"/>
        <w:autoSpaceDN w:val="0"/>
        <w:adjustRightInd w:val="0"/>
        <w:textAlignment w:val="baseline"/>
        <w:rPr>
          <w:rFonts w:cs="Times New Roman"/>
          <w:b/>
          <w:szCs w:val="24"/>
          <w:lang w:val="tr-TR"/>
        </w:rPr>
      </w:pPr>
      <w:r w:rsidRPr="00744A15">
        <w:rPr>
          <w:rFonts w:cs="Times New Roman"/>
          <w:b/>
          <w:szCs w:val="24"/>
          <w:lang w:val="tr-TR"/>
        </w:rPr>
        <w:t>Sözleşmenin ifasında gecikmeler</w:t>
      </w:r>
    </w:p>
    <w:p w14:paraId="3914E4D9"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14:paraId="719C25A1"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 xml:space="preserve">(2) Maktu zarar-ziyan bedeline ilişkin günlük oran sözleşme bedelinin ifa süresine ait gün sayısına bölünmesi suretiyle hesaplanır. </w:t>
      </w:r>
    </w:p>
    <w:p w14:paraId="0E5C98AA"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 xml:space="preserve">(3) Eğer bu maktu zarar-ziyan bedeli tutarı sözleşme bedelinin %15’ini aşarsa, Sözleşme Makamı, Yükleniciye bildirimde bulunduktan sonra sözleşmeyi feshedebilir ve işleri Yüklenicinin namı hesabına tamamlayabilir. </w:t>
      </w:r>
    </w:p>
    <w:p w14:paraId="115958F3" w14:textId="77777777" w:rsidR="00E84ADE" w:rsidRPr="00744A15" w:rsidRDefault="00E84ADE" w:rsidP="004D4791">
      <w:pPr>
        <w:numPr>
          <w:ilvl w:val="0"/>
          <w:numId w:val="15"/>
        </w:numPr>
        <w:overflowPunct w:val="0"/>
        <w:autoSpaceDE w:val="0"/>
        <w:autoSpaceDN w:val="0"/>
        <w:adjustRightInd w:val="0"/>
        <w:textAlignment w:val="baseline"/>
        <w:rPr>
          <w:rFonts w:cs="Times New Roman"/>
          <w:b/>
          <w:szCs w:val="24"/>
          <w:lang w:val="tr-TR"/>
        </w:rPr>
      </w:pPr>
      <w:r w:rsidRPr="00744A15">
        <w:rPr>
          <w:rFonts w:cs="Times New Roman"/>
          <w:b/>
          <w:szCs w:val="24"/>
          <w:lang w:val="tr-TR"/>
        </w:rPr>
        <w:t>Sözleşmede değişiklikler</w:t>
      </w:r>
    </w:p>
    <w:p w14:paraId="2BB615AE"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 xml:space="preserve">(1)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w:t>
      </w:r>
      <w:proofErr w:type="spellStart"/>
      <w:r w:rsidRPr="00744A15">
        <w:rPr>
          <w:rFonts w:cs="Times New Roman"/>
          <w:szCs w:val="24"/>
          <w:lang w:val="tr-TR"/>
        </w:rPr>
        <w:t>Makamı’na</w:t>
      </w:r>
      <w:proofErr w:type="spellEnd"/>
      <w:r w:rsidRPr="00744A15">
        <w:rPr>
          <w:rFonts w:cs="Times New Roman"/>
          <w:szCs w:val="24"/>
          <w:lang w:val="tr-TR"/>
        </w:rPr>
        <w:t xml:space="preserve"> sunmalıdır. Yüklenicinin somut kanıtlarla desteklediği ve Sözleşme </w:t>
      </w:r>
      <w:proofErr w:type="spellStart"/>
      <w:r w:rsidRPr="00744A15">
        <w:rPr>
          <w:rFonts w:cs="Times New Roman"/>
          <w:szCs w:val="24"/>
          <w:lang w:val="tr-TR"/>
        </w:rPr>
        <w:t>Makamı’nın</w:t>
      </w:r>
      <w:proofErr w:type="spellEnd"/>
      <w:r w:rsidRPr="00744A15">
        <w:rPr>
          <w:rFonts w:cs="Times New Roman"/>
          <w:szCs w:val="24"/>
          <w:lang w:val="tr-TR"/>
        </w:rPr>
        <w:t xml:space="preserve"> da kabul ettiği değişiklik talepleri bu hükme tabi değildir.</w:t>
      </w:r>
    </w:p>
    <w:p w14:paraId="036A7EEB"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 xml:space="preserve">(2) Değişiklik için bir idari talimat verilmeden önce, Proje Yöneticisi söz konusu değişikliğin mahiyetini ve biçimini Yükleniciye bildirecektir. Yüklenici bu bildirimi almasından sonra mümkün olan en kısa süre içinde Proje </w:t>
      </w:r>
      <w:proofErr w:type="spellStart"/>
      <w:r w:rsidRPr="00744A15">
        <w:rPr>
          <w:rFonts w:cs="Times New Roman"/>
          <w:szCs w:val="24"/>
          <w:lang w:val="tr-TR"/>
        </w:rPr>
        <w:t>Yöneticisi’ne</w:t>
      </w:r>
      <w:proofErr w:type="spellEnd"/>
      <w:r w:rsidRPr="00744A15">
        <w:rPr>
          <w:rFonts w:cs="Times New Roman"/>
          <w:szCs w:val="24"/>
          <w:lang w:val="tr-TR"/>
        </w:rPr>
        <w:t xml:space="preserve"> aşağıdaki hususları içeren yazılı bir teklif sunacaktır: </w:t>
      </w:r>
    </w:p>
    <w:p w14:paraId="2793B485" w14:textId="77777777" w:rsidR="00E84ADE" w:rsidRPr="00744A15" w:rsidRDefault="00E84ADE" w:rsidP="004D4791">
      <w:pPr>
        <w:numPr>
          <w:ilvl w:val="0"/>
          <w:numId w:val="16"/>
        </w:numPr>
        <w:overflowPunct w:val="0"/>
        <w:autoSpaceDE w:val="0"/>
        <w:autoSpaceDN w:val="0"/>
        <w:adjustRightInd w:val="0"/>
        <w:textAlignment w:val="baseline"/>
        <w:rPr>
          <w:rFonts w:cs="Times New Roman"/>
          <w:szCs w:val="24"/>
          <w:lang w:val="tr-TR"/>
        </w:rPr>
      </w:pPr>
      <w:r w:rsidRPr="00744A15">
        <w:rPr>
          <w:rFonts w:cs="Times New Roman"/>
          <w:szCs w:val="24"/>
          <w:lang w:val="tr-TR"/>
        </w:rPr>
        <w:t xml:space="preserve">İfa edilecek hizmete veya alınacak tedbirlere ilişkin bir açıklama ve bir uygulama programı ve </w:t>
      </w:r>
    </w:p>
    <w:p w14:paraId="6881202A" w14:textId="77777777" w:rsidR="00E84ADE" w:rsidRPr="00744A15" w:rsidRDefault="00E84ADE" w:rsidP="004D4791">
      <w:pPr>
        <w:numPr>
          <w:ilvl w:val="0"/>
          <w:numId w:val="16"/>
        </w:numPr>
        <w:overflowPunct w:val="0"/>
        <w:autoSpaceDE w:val="0"/>
        <w:autoSpaceDN w:val="0"/>
        <w:adjustRightInd w:val="0"/>
        <w:textAlignment w:val="baseline"/>
        <w:rPr>
          <w:rFonts w:cs="Times New Roman"/>
          <w:szCs w:val="24"/>
          <w:lang w:val="tr-TR"/>
        </w:rPr>
      </w:pPr>
      <w:r w:rsidRPr="00744A15">
        <w:rPr>
          <w:rFonts w:cs="Times New Roman"/>
          <w:szCs w:val="24"/>
          <w:lang w:val="tr-TR"/>
        </w:rPr>
        <w:t xml:space="preserve">Sözleşme ifa programında veya Yüklenicinin sözleşme altındaki yükümlülüklerinde gerekli değişiklikler </w:t>
      </w:r>
    </w:p>
    <w:p w14:paraId="3CBBE0E5"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14:paraId="0EAF91C7"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14:paraId="007837F1"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 xml:space="preserve">(5) Sözleşme Makamı, Proje </w:t>
      </w:r>
      <w:proofErr w:type="spellStart"/>
      <w:r w:rsidRPr="00744A15">
        <w:rPr>
          <w:rFonts w:cs="Times New Roman"/>
          <w:szCs w:val="24"/>
          <w:lang w:val="tr-TR"/>
        </w:rPr>
        <w:t>Yöneticisi’nin</w:t>
      </w:r>
      <w:proofErr w:type="spellEnd"/>
      <w:r w:rsidRPr="00744A15">
        <w:rPr>
          <w:rFonts w:cs="Times New Roman"/>
          <w:szCs w:val="24"/>
          <w:lang w:val="tr-TR"/>
        </w:rPr>
        <w:t xml:space="preserve"> adını ve adresini Yükleniciye yazılı olarak bildirecektir. Yüklenici de, Sözleşme ile ilgili olarak tayin ettiği irtibat personelinin adını ve adresini, denetçisini (denetçilerini) ve banka hesabını Sözleşme </w:t>
      </w:r>
      <w:proofErr w:type="spellStart"/>
      <w:r w:rsidRPr="00744A15">
        <w:rPr>
          <w:rFonts w:cs="Times New Roman"/>
          <w:szCs w:val="24"/>
          <w:lang w:val="tr-TR"/>
        </w:rPr>
        <w:t>Makamı’na</w:t>
      </w:r>
      <w:proofErr w:type="spellEnd"/>
      <w:r w:rsidRPr="00744A15">
        <w:rPr>
          <w:rFonts w:cs="Times New Roman"/>
          <w:szCs w:val="24"/>
          <w:lang w:val="tr-TR"/>
        </w:rPr>
        <w:t xml:space="preserve"> yazılı olarak bildirecektir. Sözleşme Makamı, Yüklenicinin seçtiği banka hesabına veya denetçiye itiraz etme hakkına sahiptir.</w:t>
      </w:r>
    </w:p>
    <w:p w14:paraId="1F06D851"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 xml:space="preserve">(6) Sözleşme </w:t>
      </w:r>
      <w:proofErr w:type="spellStart"/>
      <w:r w:rsidRPr="00744A15">
        <w:rPr>
          <w:rFonts w:cs="Times New Roman"/>
          <w:szCs w:val="24"/>
          <w:lang w:val="tr-TR"/>
        </w:rPr>
        <w:t>Makamı’nın</w:t>
      </w:r>
      <w:proofErr w:type="spellEnd"/>
      <w:r w:rsidRPr="00744A15">
        <w:rPr>
          <w:rFonts w:cs="Times New Roman"/>
          <w:szCs w:val="24"/>
          <w:lang w:val="tr-TR"/>
        </w:rPr>
        <w:t xml:space="preserve"> sözleşmede belirtilen banka hesabına yaptığı ödemeler onun bu konudaki sorumluluğunu ortadan kaldırmış olarak addedilecektir.</w:t>
      </w:r>
    </w:p>
    <w:p w14:paraId="64A56501"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(7) Hiçbir değişiklik geçmişe dönük olarak yapılamaz. İdari emir veya zeyilname şeklinde olmayan veya iş bu Madde kapsamında düzenlenen hükümlere uygun olarak yapılmayan sözleşme değişiklikleri geçersiz ve hükümsüz sayılacaktır.</w:t>
      </w:r>
    </w:p>
    <w:p w14:paraId="3820CAF1" w14:textId="77777777" w:rsidR="00E84ADE" w:rsidRPr="00744A15" w:rsidRDefault="00E84ADE" w:rsidP="004D4791">
      <w:pPr>
        <w:numPr>
          <w:ilvl w:val="0"/>
          <w:numId w:val="15"/>
        </w:numPr>
        <w:overflowPunct w:val="0"/>
        <w:autoSpaceDE w:val="0"/>
        <w:autoSpaceDN w:val="0"/>
        <w:adjustRightInd w:val="0"/>
        <w:textAlignment w:val="baseline"/>
        <w:rPr>
          <w:rFonts w:cs="Times New Roman"/>
          <w:b/>
          <w:szCs w:val="24"/>
          <w:lang w:val="tr-TR"/>
        </w:rPr>
      </w:pPr>
      <w:r w:rsidRPr="00744A15">
        <w:rPr>
          <w:rFonts w:cs="Times New Roman"/>
          <w:b/>
          <w:szCs w:val="24"/>
          <w:lang w:val="tr-TR"/>
        </w:rPr>
        <w:t>Çalışma saatleri</w:t>
      </w:r>
    </w:p>
    <w:p w14:paraId="5D164D2D"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(1) Yüklenicinin veya Yüklenici personelinin çalışma günleri ve saatleri işin gerektirdiği şartlara ve yasa, yönetmelik ve teamüllerine göre belirlenecektir.</w:t>
      </w:r>
    </w:p>
    <w:p w14:paraId="3B9B9815"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lastRenderedPageBreak/>
        <w:t>(2) Yüklenici çalışma saatlerini kendi inisiyatifiyle değiştiremez. Çalışma saatlerinin, Sözleşme Makamının çalışma saatleriyle uyumlu olması ve olası değişikliklerde Sözleşme Makamının onayının alınması zorunludur.</w:t>
      </w:r>
    </w:p>
    <w:p w14:paraId="5B262436" w14:textId="77777777" w:rsidR="00E84ADE" w:rsidRPr="00744A15" w:rsidRDefault="00E84ADE" w:rsidP="00E84ADE">
      <w:pPr>
        <w:tabs>
          <w:tab w:val="left" w:pos="0"/>
        </w:tabs>
        <w:ind w:firstLine="0"/>
        <w:rPr>
          <w:rFonts w:cs="Times New Roman"/>
          <w:szCs w:val="24"/>
          <w:lang w:val="tr-TR"/>
        </w:rPr>
      </w:pPr>
    </w:p>
    <w:p w14:paraId="61480980" w14:textId="77777777" w:rsidR="00E84ADE" w:rsidRPr="00744A15" w:rsidRDefault="00E84ADE" w:rsidP="00E84ADE">
      <w:pPr>
        <w:tabs>
          <w:tab w:val="left" w:pos="0"/>
        </w:tabs>
        <w:ind w:firstLine="0"/>
        <w:rPr>
          <w:rFonts w:cs="Times New Roman"/>
          <w:szCs w:val="24"/>
          <w:lang w:val="tr-TR"/>
        </w:rPr>
      </w:pPr>
    </w:p>
    <w:p w14:paraId="23A16432" w14:textId="77777777" w:rsidR="00E84ADE" w:rsidRPr="00744A15" w:rsidRDefault="00E84ADE" w:rsidP="004D4791">
      <w:pPr>
        <w:numPr>
          <w:ilvl w:val="0"/>
          <w:numId w:val="15"/>
        </w:numPr>
        <w:overflowPunct w:val="0"/>
        <w:autoSpaceDE w:val="0"/>
        <w:autoSpaceDN w:val="0"/>
        <w:adjustRightInd w:val="0"/>
        <w:textAlignment w:val="baseline"/>
        <w:rPr>
          <w:rFonts w:cs="Times New Roman"/>
          <w:b/>
          <w:szCs w:val="24"/>
          <w:lang w:val="tr-TR"/>
        </w:rPr>
      </w:pPr>
      <w:r w:rsidRPr="00744A15">
        <w:rPr>
          <w:rFonts w:cs="Times New Roman"/>
          <w:b/>
          <w:szCs w:val="24"/>
          <w:lang w:val="tr-TR"/>
        </w:rPr>
        <w:t>İzinler</w:t>
      </w:r>
    </w:p>
    <w:p w14:paraId="018D8CD6"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 xml:space="preserve">(1) Sözleşmenin uygulama süresi sırasında Yüklenici tarafından uzmanları ya da kilit personeli için alınacak yıllık izinler Proje </w:t>
      </w:r>
      <w:proofErr w:type="spellStart"/>
      <w:r w:rsidRPr="00744A15">
        <w:rPr>
          <w:rFonts w:cs="Times New Roman"/>
          <w:szCs w:val="24"/>
          <w:lang w:val="tr-TR"/>
        </w:rPr>
        <w:t>Yöneticisi’nin</w:t>
      </w:r>
      <w:proofErr w:type="spellEnd"/>
      <w:r w:rsidRPr="00744A15">
        <w:rPr>
          <w:rFonts w:cs="Times New Roman"/>
          <w:szCs w:val="24"/>
          <w:lang w:val="tr-TR"/>
        </w:rPr>
        <w:t xml:space="preserve"> onaylayacağı bir zamanda kullanılmak zorundadır.</w:t>
      </w:r>
    </w:p>
    <w:p w14:paraId="2E60A9D6" w14:textId="77777777" w:rsidR="00E84ADE" w:rsidRPr="00744A15" w:rsidRDefault="00E84ADE" w:rsidP="004D4791">
      <w:pPr>
        <w:numPr>
          <w:ilvl w:val="0"/>
          <w:numId w:val="15"/>
        </w:numPr>
        <w:overflowPunct w:val="0"/>
        <w:autoSpaceDE w:val="0"/>
        <w:autoSpaceDN w:val="0"/>
        <w:adjustRightInd w:val="0"/>
        <w:textAlignment w:val="baseline"/>
        <w:rPr>
          <w:rFonts w:cs="Times New Roman"/>
          <w:b/>
          <w:szCs w:val="24"/>
          <w:lang w:val="tr-TR"/>
        </w:rPr>
      </w:pPr>
      <w:r w:rsidRPr="00744A15">
        <w:rPr>
          <w:rFonts w:cs="Times New Roman"/>
          <w:b/>
          <w:szCs w:val="24"/>
          <w:lang w:val="tr-TR"/>
        </w:rPr>
        <w:t>Kayıtlar</w:t>
      </w:r>
    </w:p>
    <w:p w14:paraId="4D604425"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14:paraId="012316C6"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 xml:space="preserve">(2) Yüklenici personelinin çalıştığı günlerin kaydedildiği çalışma zamanı çizelgeleri Yüklenici tarafından muhafaza edilmelidir. Çalışma zamanı çizelgeleri ayda bir kez Proje Yöneticisi veya Sözleşme </w:t>
      </w:r>
      <w:proofErr w:type="spellStart"/>
      <w:r w:rsidRPr="00744A15">
        <w:rPr>
          <w:rFonts w:cs="Times New Roman"/>
          <w:szCs w:val="24"/>
          <w:lang w:val="tr-TR"/>
        </w:rPr>
        <w:t>Makamı’nın</w:t>
      </w:r>
      <w:proofErr w:type="spellEnd"/>
      <w:r w:rsidRPr="00744A15">
        <w:rPr>
          <w:rFonts w:cs="Times New Roman"/>
          <w:szCs w:val="24"/>
          <w:lang w:val="tr-TR"/>
        </w:rPr>
        <w:t xml:space="preserve">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14:paraId="3A2D6520"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14:paraId="7A8D4321"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 xml:space="preserve">(4) Yüklenici, Proje </w:t>
      </w:r>
      <w:proofErr w:type="spellStart"/>
      <w:r w:rsidRPr="00744A15">
        <w:rPr>
          <w:rFonts w:cs="Times New Roman"/>
          <w:szCs w:val="24"/>
          <w:lang w:val="tr-TR"/>
        </w:rPr>
        <w:t>Yöneticisi’ne</w:t>
      </w:r>
      <w:proofErr w:type="spellEnd"/>
      <w:r w:rsidRPr="00744A15">
        <w:rPr>
          <w:rFonts w:cs="Times New Roman"/>
          <w:szCs w:val="24"/>
          <w:lang w:val="tr-TR"/>
        </w:rPr>
        <w:t xml:space="preserve"> veya Sözleşme </w:t>
      </w:r>
      <w:proofErr w:type="spellStart"/>
      <w:r w:rsidRPr="00744A15">
        <w:rPr>
          <w:rFonts w:cs="Times New Roman"/>
          <w:szCs w:val="24"/>
          <w:lang w:val="tr-TR"/>
        </w:rPr>
        <w:t>Makamı’nın</w:t>
      </w:r>
      <w:proofErr w:type="spellEnd"/>
      <w:r w:rsidRPr="00744A15">
        <w:rPr>
          <w:rFonts w:cs="Times New Roman"/>
          <w:szCs w:val="24"/>
          <w:lang w:val="tr-TR"/>
        </w:rPr>
        <w:t xml:space="preserve"> yetkilendirdiği herhangi bir kişiye veya Sözleşme </w:t>
      </w:r>
      <w:proofErr w:type="spellStart"/>
      <w:r w:rsidRPr="00744A15">
        <w:rPr>
          <w:rFonts w:cs="Times New Roman"/>
          <w:szCs w:val="24"/>
          <w:lang w:val="tr-TR"/>
        </w:rPr>
        <w:t>Makamı’nın</w:t>
      </w:r>
      <w:proofErr w:type="spellEnd"/>
      <w:r w:rsidRPr="00744A15">
        <w:rPr>
          <w:rFonts w:cs="Times New Roman"/>
          <w:szCs w:val="24"/>
          <w:lang w:val="tr-TR"/>
        </w:rPr>
        <w:t xml:space="preserve"> kendisine ve Kalkınma Ajansı’na gerek işin temini sırasında ve gerekse sonrasında işle ilgili kayıt ve hesapları inceleme veya denetleme ve bunların kopyalarını alma imkânını tanıyacaktır. </w:t>
      </w:r>
    </w:p>
    <w:p w14:paraId="185551BC" w14:textId="77777777" w:rsidR="00E84ADE" w:rsidRPr="00744A15" w:rsidRDefault="00E84ADE" w:rsidP="004D4791">
      <w:pPr>
        <w:numPr>
          <w:ilvl w:val="0"/>
          <w:numId w:val="15"/>
        </w:numPr>
        <w:overflowPunct w:val="0"/>
        <w:autoSpaceDE w:val="0"/>
        <w:autoSpaceDN w:val="0"/>
        <w:adjustRightInd w:val="0"/>
        <w:textAlignment w:val="baseline"/>
        <w:rPr>
          <w:rFonts w:cs="Times New Roman"/>
          <w:b/>
          <w:szCs w:val="24"/>
          <w:lang w:val="tr-TR"/>
        </w:rPr>
      </w:pPr>
      <w:r w:rsidRPr="00744A15">
        <w:rPr>
          <w:rFonts w:cs="Times New Roman"/>
          <w:b/>
          <w:szCs w:val="24"/>
          <w:lang w:val="tr-TR"/>
        </w:rPr>
        <w:t>Adli ve idari mercilerce yapılacak incelemeler</w:t>
      </w:r>
    </w:p>
    <w:p w14:paraId="1C2D5FCF"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 xml:space="preserve">(1) Yüklenici, adli ve idari mercilerin kolaylıkla inceleme yapabilmeleri için dokümanları çabuk erişilebilir ve dosyalanmış şekilde tutacaktır. </w:t>
      </w:r>
    </w:p>
    <w:p w14:paraId="13C138C1"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(2) Yüklenici, adli ve idari merciler tarafından gerçekleştirilecek incelemelerde, görevlilere gerekli kolaylığı sağlayacak, talep edilen bilgi ve belgeleri zamanında temin edecektir.</w:t>
      </w:r>
    </w:p>
    <w:p w14:paraId="76AB128F" w14:textId="77777777" w:rsidR="00E84ADE" w:rsidRPr="00744A15" w:rsidRDefault="00E84ADE" w:rsidP="004D4791">
      <w:pPr>
        <w:numPr>
          <w:ilvl w:val="0"/>
          <w:numId w:val="15"/>
        </w:numPr>
        <w:overflowPunct w:val="0"/>
        <w:autoSpaceDE w:val="0"/>
        <w:autoSpaceDN w:val="0"/>
        <w:adjustRightInd w:val="0"/>
        <w:textAlignment w:val="baseline"/>
        <w:rPr>
          <w:rFonts w:cs="Times New Roman"/>
          <w:b/>
          <w:szCs w:val="24"/>
          <w:lang w:val="tr-TR"/>
        </w:rPr>
      </w:pPr>
      <w:r w:rsidRPr="00744A15">
        <w:rPr>
          <w:rFonts w:cs="Times New Roman"/>
          <w:b/>
          <w:szCs w:val="24"/>
          <w:lang w:val="tr-TR"/>
        </w:rPr>
        <w:t>Ara ve nihai raporlar</w:t>
      </w:r>
    </w:p>
    <w:p w14:paraId="1BF3FEF9"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14:paraId="7A895638"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(2) Sözleşme süresinin sona ermesinden hemen önce, Yüklenici bir nihai rapor taslağı hazırlayacak ve bu raporda -eğer varsa- sözleşmenin yürütülmesi sırasında ortaya çıkmış olan başlıca problemlerin kritiği de yer alacaktır.</w:t>
      </w:r>
    </w:p>
    <w:p w14:paraId="01BD924A"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lastRenderedPageBreak/>
        <w:t xml:space="preserve">(3) Bu nihai rapor, sözleşme ifa süresinin sona ermesinden itibaren en geç 30 gün içinde Proje </w:t>
      </w:r>
      <w:proofErr w:type="spellStart"/>
      <w:r w:rsidRPr="00744A15">
        <w:rPr>
          <w:rFonts w:cs="Times New Roman"/>
          <w:szCs w:val="24"/>
          <w:lang w:val="tr-TR"/>
        </w:rPr>
        <w:t>Yöneticisi’ne</w:t>
      </w:r>
      <w:proofErr w:type="spellEnd"/>
      <w:r w:rsidRPr="00744A15">
        <w:rPr>
          <w:rFonts w:cs="Times New Roman"/>
          <w:szCs w:val="24"/>
          <w:lang w:val="tr-TR"/>
        </w:rPr>
        <w:t xml:space="preserve"> iletilecektir. Sözleşme Makamını bağlamayacaktır.</w:t>
      </w:r>
    </w:p>
    <w:p w14:paraId="60A1E2BE"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 xml:space="preserve">(4) Sözleşmenin safhalar halinde ifa edildiği durumlarda, her bir safhanın ifa edilmesi üzerine Yüklenici bir kesin </w:t>
      </w:r>
      <w:proofErr w:type="spellStart"/>
      <w:r w:rsidRPr="00744A15">
        <w:rPr>
          <w:rFonts w:cs="Times New Roman"/>
          <w:szCs w:val="24"/>
          <w:lang w:val="tr-TR"/>
        </w:rPr>
        <w:t>hakediş</w:t>
      </w:r>
      <w:proofErr w:type="spellEnd"/>
      <w:r w:rsidRPr="00744A15">
        <w:rPr>
          <w:rFonts w:cs="Times New Roman"/>
          <w:szCs w:val="24"/>
          <w:lang w:val="tr-TR"/>
        </w:rPr>
        <w:t xml:space="preserve"> raporu düzenleyecektir.</w:t>
      </w:r>
    </w:p>
    <w:p w14:paraId="3D848644" w14:textId="77777777" w:rsidR="00E84ADE" w:rsidRPr="00744A15" w:rsidRDefault="00E84ADE" w:rsidP="004D4791">
      <w:pPr>
        <w:numPr>
          <w:ilvl w:val="0"/>
          <w:numId w:val="15"/>
        </w:numPr>
        <w:overflowPunct w:val="0"/>
        <w:autoSpaceDE w:val="0"/>
        <w:autoSpaceDN w:val="0"/>
        <w:adjustRightInd w:val="0"/>
        <w:textAlignment w:val="baseline"/>
        <w:rPr>
          <w:rFonts w:cs="Times New Roman"/>
          <w:b/>
          <w:szCs w:val="24"/>
          <w:lang w:val="tr-TR"/>
        </w:rPr>
      </w:pPr>
      <w:r w:rsidRPr="00744A15">
        <w:rPr>
          <w:rFonts w:cs="Times New Roman"/>
          <w:b/>
          <w:szCs w:val="24"/>
          <w:lang w:val="tr-TR"/>
        </w:rPr>
        <w:t>Raporların ve dokümanların onaylanması</w:t>
      </w:r>
    </w:p>
    <w:p w14:paraId="201FB71F"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(1) Yüklenici tarafından hazırlanıp iletilen raporların ve dokümanların Sözleşme Makamı tarafından onaylanması bunların sözleşme şartlarına uygun olduğunun tasdik edildiği anlamına gelecektir.</w:t>
      </w:r>
    </w:p>
    <w:p w14:paraId="7BC0E09F"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14:paraId="31763517"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14:paraId="1EDF7A9D"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 xml:space="preserve">(4) Sözleşmenin safhalar halinde ifa edildiği durumlarda, bu safhaların eş zamanlı olarak yürütüldüğü haller hariç olmak üzere, her bir safhanın ifa edilmesi Sözleşme </w:t>
      </w:r>
      <w:proofErr w:type="spellStart"/>
      <w:r w:rsidRPr="00744A15">
        <w:rPr>
          <w:rFonts w:cs="Times New Roman"/>
          <w:szCs w:val="24"/>
          <w:lang w:val="tr-TR"/>
        </w:rPr>
        <w:t>Makamı’nın</w:t>
      </w:r>
      <w:proofErr w:type="spellEnd"/>
      <w:r w:rsidRPr="00744A15">
        <w:rPr>
          <w:rFonts w:cs="Times New Roman"/>
          <w:szCs w:val="24"/>
          <w:lang w:val="tr-TR"/>
        </w:rPr>
        <w:t xml:space="preserve"> bir önceki safhayı onaylamasına tabi bulunacaktır.</w:t>
      </w:r>
    </w:p>
    <w:p w14:paraId="7E6FA8E8" w14:textId="77777777" w:rsidR="00E84ADE" w:rsidRPr="00744A15" w:rsidRDefault="00E84ADE" w:rsidP="00E84ADE">
      <w:pPr>
        <w:tabs>
          <w:tab w:val="left" w:pos="0"/>
        </w:tabs>
        <w:jc w:val="center"/>
        <w:rPr>
          <w:rFonts w:cs="Times New Roman"/>
          <w:b/>
          <w:szCs w:val="24"/>
          <w:lang w:val="tr-TR"/>
        </w:rPr>
      </w:pPr>
      <w:r w:rsidRPr="00744A15">
        <w:rPr>
          <w:rFonts w:cs="Times New Roman"/>
          <w:b/>
          <w:szCs w:val="24"/>
          <w:lang w:val="tr-TR"/>
        </w:rPr>
        <w:t>ÖDEMELER VE BORÇ TUTARLARININ TAHSİLİ</w:t>
      </w:r>
    </w:p>
    <w:p w14:paraId="1CAFBE40" w14:textId="77777777" w:rsidR="00E84ADE" w:rsidRPr="00744A15" w:rsidRDefault="00E84ADE" w:rsidP="004D4791">
      <w:pPr>
        <w:numPr>
          <w:ilvl w:val="0"/>
          <w:numId w:val="15"/>
        </w:numPr>
        <w:overflowPunct w:val="0"/>
        <w:autoSpaceDE w:val="0"/>
        <w:autoSpaceDN w:val="0"/>
        <w:adjustRightInd w:val="0"/>
        <w:textAlignment w:val="baseline"/>
        <w:rPr>
          <w:rFonts w:cs="Times New Roman"/>
          <w:b/>
          <w:szCs w:val="24"/>
          <w:lang w:val="tr-TR"/>
        </w:rPr>
      </w:pPr>
      <w:r w:rsidRPr="00744A15">
        <w:rPr>
          <w:rFonts w:cs="Times New Roman"/>
          <w:b/>
          <w:szCs w:val="24"/>
          <w:lang w:val="tr-TR"/>
        </w:rPr>
        <w:t>Ön Ödeme ve Ödemeler</w:t>
      </w:r>
    </w:p>
    <w:p w14:paraId="1D225B5E"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 xml:space="preserve">(1) Sözleşmenin Özel Koşullarında açıkça belirtilmek kaydıyla ön ödeme yapılabilir. Bu durumda Yüklenici ön ödeme tutarı kadar avans teminat mektubu sunacaktır. </w:t>
      </w:r>
    </w:p>
    <w:p w14:paraId="4A17EEE1"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 xml:space="preserve">(2) Yapım işi ve hizmet alımı sözleşmelerinde ödemeler </w:t>
      </w:r>
      <w:proofErr w:type="spellStart"/>
      <w:r w:rsidRPr="00744A15">
        <w:rPr>
          <w:rFonts w:cs="Times New Roman"/>
          <w:szCs w:val="24"/>
          <w:lang w:val="tr-TR"/>
        </w:rPr>
        <w:t>hakediş</w:t>
      </w:r>
      <w:proofErr w:type="spellEnd"/>
      <w:r w:rsidRPr="00744A15">
        <w:rPr>
          <w:rFonts w:cs="Times New Roman"/>
          <w:szCs w:val="24"/>
          <w:lang w:val="tr-TR"/>
        </w:rPr>
        <w:t xml:space="preserve"> esasına göre yapılacaktır. Sözleşme Makamı, Yüklenicinin ödeme için gerekli evrakları ve ödeme talebini intikal ettirmesinden itibaren inceleme yapacak ve ödemenin yapılması için uygunluğun tespit edilmesi üzerine transfer gerçekleştirilecektir. </w:t>
      </w:r>
    </w:p>
    <w:p w14:paraId="1333FD64"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(3) Mal alımı sözleşmelerinde ödemeler, sözleşme konusu malın teslimini takiben yapılacaktır. Ön ödeme öngörülmesi durumunda, sipariş mektubunu takiben ön ödeme yapılır ve bakiye mal tesliminde faturaya istinaden ödenir.</w:t>
      </w:r>
    </w:p>
    <w:p w14:paraId="4C8C9C06" w14:textId="77777777" w:rsidR="002E178A" w:rsidRPr="00744A15" w:rsidRDefault="002E178A" w:rsidP="00E84ADE">
      <w:pPr>
        <w:tabs>
          <w:tab w:val="left" w:pos="0"/>
        </w:tabs>
        <w:ind w:firstLine="0"/>
        <w:rPr>
          <w:rFonts w:cs="Times New Roman"/>
          <w:szCs w:val="24"/>
          <w:lang w:val="tr-TR"/>
        </w:rPr>
      </w:pPr>
    </w:p>
    <w:p w14:paraId="494A82F2" w14:textId="77777777" w:rsidR="00E84ADE" w:rsidRPr="00744A15" w:rsidRDefault="00E84ADE" w:rsidP="004D4791">
      <w:pPr>
        <w:numPr>
          <w:ilvl w:val="0"/>
          <w:numId w:val="15"/>
        </w:numPr>
        <w:overflowPunct w:val="0"/>
        <w:autoSpaceDE w:val="0"/>
        <w:autoSpaceDN w:val="0"/>
        <w:adjustRightInd w:val="0"/>
        <w:textAlignment w:val="baseline"/>
        <w:rPr>
          <w:rFonts w:cs="Times New Roman"/>
          <w:b/>
          <w:szCs w:val="24"/>
          <w:lang w:val="tr-TR"/>
        </w:rPr>
      </w:pPr>
      <w:r w:rsidRPr="00744A15">
        <w:rPr>
          <w:rFonts w:cs="Times New Roman"/>
          <w:b/>
          <w:szCs w:val="24"/>
          <w:lang w:val="tr-TR"/>
        </w:rPr>
        <w:t>Giderlerin incelenmesi ve doğrulanması</w:t>
      </w:r>
    </w:p>
    <w:p w14:paraId="4A8E65EA"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14:paraId="53E8A057"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(2) Yüklenici, denetçiye inceleme yapabilmesi için bütün giriş ve erişim haklarını tanıyacaktır.</w:t>
      </w:r>
    </w:p>
    <w:p w14:paraId="1E5C1DBF"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 xml:space="preserve">(3) Yapılan incelemede, usule aykırılığın tespiti halinde Kalkınma Ajansı gereken hukuki yollara başvurur. </w:t>
      </w:r>
    </w:p>
    <w:p w14:paraId="4EEDF0B1" w14:textId="77777777" w:rsidR="00E84ADE" w:rsidRPr="00744A15" w:rsidRDefault="00E84ADE" w:rsidP="004D4791">
      <w:pPr>
        <w:numPr>
          <w:ilvl w:val="0"/>
          <w:numId w:val="15"/>
        </w:numPr>
        <w:overflowPunct w:val="0"/>
        <w:autoSpaceDE w:val="0"/>
        <w:autoSpaceDN w:val="0"/>
        <w:adjustRightInd w:val="0"/>
        <w:textAlignment w:val="baseline"/>
        <w:rPr>
          <w:rFonts w:cs="Times New Roman"/>
          <w:b/>
          <w:szCs w:val="24"/>
          <w:lang w:val="tr-TR"/>
        </w:rPr>
      </w:pPr>
      <w:r w:rsidRPr="00744A15">
        <w:rPr>
          <w:rFonts w:cs="Times New Roman"/>
          <w:b/>
          <w:szCs w:val="24"/>
          <w:lang w:val="tr-TR"/>
        </w:rPr>
        <w:t>Ödemeler ve geç ödemeye tahakkuk ettirilecek faiz</w:t>
      </w:r>
    </w:p>
    <w:p w14:paraId="19379B02"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(1) 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p>
    <w:p w14:paraId="05425400"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lastRenderedPageBreak/>
        <w:t>Geç ödeme faizi, ödeme son tarihi (dahil) ile Sözleşme Makamının hesabının borçlandırıldığı tarih (hariç) arasında geçen süre için geçerli olacaktır.</w:t>
      </w:r>
    </w:p>
    <w:p w14:paraId="5C9D4749"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 xml:space="preserve">(2) Sözleşme </w:t>
      </w:r>
      <w:proofErr w:type="spellStart"/>
      <w:r w:rsidRPr="00744A15">
        <w:rPr>
          <w:rFonts w:cs="Times New Roman"/>
          <w:szCs w:val="24"/>
          <w:lang w:val="tr-TR"/>
        </w:rPr>
        <w:t>Makamı’nın</w:t>
      </w:r>
      <w:proofErr w:type="spellEnd"/>
      <w:r w:rsidRPr="00744A15">
        <w:rPr>
          <w:rFonts w:cs="Times New Roman"/>
          <w:szCs w:val="24"/>
          <w:lang w:val="tr-TR"/>
        </w:rPr>
        <w:t xml:space="preserve"> yapacağı ödemeler Yüklenicinin bildireceği banka hesabına yatırılacaktır.</w:t>
      </w:r>
    </w:p>
    <w:p w14:paraId="18C499B5"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 xml:space="preserve">(3) Hizmet alımı sözleşmelerinde, ödeme taleplerinde faturalarla birlikte ilgili çalışma zamanı çizelgelerinin kopyası veya ekstresi de sunulmalı ve böylelikle uzmanların harcadıkları zaman için faturalandırılan tutar açıklanmış olmalıdır. </w:t>
      </w:r>
    </w:p>
    <w:p w14:paraId="49497498"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 xml:space="preserve">(4) Son bakiyenin ödenmesi, Yüklenicinin işin bütün safhalarının veya kısımlarının yürütülmesine ilişkin tüm yükümlülüklerini yerine getirmiş olmasına ve Sözleşme </w:t>
      </w:r>
      <w:proofErr w:type="spellStart"/>
      <w:r w:rsidRPr="00744A15">
        <w:rPr>
          <w:rFonts w:cs="Times New Roman"/>
          <w:szCs w:val="24"/>
          <w:lang w:val="tr-TR"/>
        </w:rPr>
        <w:t>Makamı’nın</w:t>
      </w:r>
      <w:proofErr w:type="spellEnd"/>
      <w:r w:rsidRPr="00744A15">
        <w:rPr>
          <w:rFonts w:cs="Times New Roman"/>
          <w:szCs w:val="24"/>
          <w:lang w:val="tr-TR"/>
        </w:rPr>
        <w:t xml:space="preserve"> işin son safhasını veya kısmını onaylamış olmasına bağlıdır. Son ödeme ancak kesin/son </w:t>
      </w:r>
      <w:proofErr w:type="spellStart"/>
      <w:r w:rsidRPr="00744A15">
        <w:rPr>
          <w:rFonts w:cs="Times New Roman"/>
          <w:szCs w:val="24"/>
          <w:lang w:val="tr-TR"/>
        </w:rPr>
        <w:t>hakediş</w:t>
      </w:r>
      <w:proofErr w:type="spellEnd"/>
      <w:r w:rsidRPr="00744A15">
        <w:rPr>
          <w:rFonts w:cs="Times New Roman"/>
          <w:szCs w:val="24"/>
          <w:lang w:val="tr-TR"/>
        </w:rPr>
        <w:t xml:space="preserve"> raporunun ve kesin hesabın Yüklenici tarafından sunulması ve bunların Sözleşme Makamı tarafından yeterli addedilerek onaylanması üzerine yapılacaktır.</w:t>
      </w:r>
    </w:p>
    <w:p w14:paraId="220ABBC5"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 xml:space="preserve">(5) Sözleşme, kesin kabul onay belgesi imzalanana kadar tamamlanmış sayılmaz. </w:t>
      </w:r>
    </w:p>
    <w:p w14:paraId="10D23229"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(6) Aşağıdaki olaylardan herhangi birinin meydana gelmesi ve varlığını sürdürmesi halinde, Sözleşme Makamı, Yükleniciye yazılı bildirimde bulunarak, Sözleşme altında Yükleniciye yapılacak ödemeleri tamamen veya kısmen askıya alabilir:</w:t>
      </w:r>
    </w:p>
    <w:p w14:paraId="6ADB0E35" w14:textId="77777777" w:rsidR="00E84ADE" w:rsidRPr="00744A15" w:rsidRDefault="00E84ADE" w:rsidP="00E84ADE">
      <w:pPr>
        <w:ind w:left="993" w:hanging="283"/>
        <w:rPr>
          <w:rFonts w:cs="Times New Roman"/>
          <w:szCs w:val="24"/>
          <w:lang w:val="tr-TR"/>
        </w:rPr>
      </w:pPr>
      <w:r w:rsidRPr="00744A15">
        <w:rPr>
          <w:rFonts w:cs="Times New Roman"/>
          <w:szCs w:val="24"/>
          <w:lang w:val="tr-TR"/>
        </w:rPr>
        <w:t>a)</w:t>
      </w:r>
      <w:r w:rsidRPr="00744A15">
        <w:rPr>
          <w:rFonts w:cs="Times New Roman"/>
          <w:szCs w:val="24"/>
          <w:lang w:val="tr-TR"/>
        </w:rPr>
        <w:tab/>
        <w:t xml:space="preserve">Yüklenicinin sözleşmeyi ifa etmekte temerrüde düşmesi;       </w:t>
      </w:r>
    </w:p>
    <w:p w14:paraId="70BCF3BF" w14:textId="77777777" w:rsidR="00E84ADE" w:rsidRPr="00744A15" w:rsidRDefault="00E84ADE" w:rsidP="00E84ADE">
      <w:pPr>
        <w:ind w:left="993" w:hanging="283"/>
        <w:rPr>
          <w:rFonts w:cs="Times New Roman"/>
          <w:szCs w:val="24"/>
          <w:lang w:val="tr-TR"/>
        </w:rPr>
      </w:pPr>
      <w:r w:rsidRPr="00744A15">
        <w:rPr>
          <w:rFonts w:cs="Times New Roman"/>
          <w:szCs w:val="24"/>
          <w:lang w:val="tr-TR"/>
        </w:rPr>
        <w:t>b)</w:t>
      </w:r>
      <w:r w:rsidRPr="00744A15">
        <w:rPr>
          <w:rFonts w:cs="Times New Roman"/>
          <w:szCs w:val="24"/>
          <w:lang w:val="tr-TR"/>
        </w:rPr>
        <w:tab/>
        <w:t xml:space="preserve">Sözleşme uyarınca Yüklenicinin sorumlu olduğu ve Sözleşme </w:t>
      </w:r>
      <w:proofErr w:type="spellStart"/>
      <w:r w:rsidRPr="00744A15">
        <w:rPr>
          <w:rFonts w:cs="Times New Roman"/>
          <w:szCs w:val="24"/>
          <w:lang w:val="tr-TR"/>
        </w:rPr>
        <w:t>Makamı’nın</w:t>
      </w:r>
      <w:proofErr w:type="spellEnd"/>
      <w:r w:rsidRPr="00744A15">
        <w:rPr>
          <w:rFonts w:cs="Times New Roman"/>
          <w:szCs w:val="24"/>
          <w:lang w:val="tr-TR"/>
        </w:rPr>
        <w:t xml:space="preserve"> kanaatine göre projenin veya sözleşmenin başarıyla tamamlanmasını engelleyen veya engelleme tehlikesine yol açan diğer durumlar.</w:t>
      </w:r>
    </w:p>
    <w:p w14:paraId="1BDFE731"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 xml:space="preserve">(7) Ödemelerdeki sorumluluk, tamamen Sözleşme Makamı ile yüklenici arasındadır. Ödemelerde meydana gelebilecek aksaklıklar hiçbir şekilde Kalkınma Ajansı’na izafe edilemez. </w:t>
      </w:r>
    </w:p>
    <w:p w14:paraId="77B4FF91" w14:textId="77777777" w:rsidR="00E84ADE" w:rsidRPr="00744A15" w:rsidRDefault="00E84ADE" w:rsidP="004D4791">
      <w:pPr>
        <w:numPr>
          <w:ilvl w:val="0"/>
          <w:numId w:val="15"/>
        </w:numPr>
        <w:overflowPunct w:val="0"/>
        <w:autoSpaceDE w:val="0"/>
        <w:autoSpaceDN w:val="0"/>
        <w:adjustRightInd w:val="0"/>
        <w:textAlignment w:val="baseline"/>
        <w:rPr>
          <w:rFonts w:cs="Times New Roman"/>
          <w:b/>
          <w:szCs w:val="24"/>
          <w:lang w:val="tr-TR"/>
        </w:rPr>
      </w:pPr>
      <w:r w:rsidRPr="00744A15">
        <w:rPr>
          <w:rFonts w:cs="Times New Roman"/>
          <w:b/>
          <w:szCs w:val="24"/>
          <w:lang w:val="tr-TR"/>
        </w:rPr>
        <w:t>Kesin teminat ve sigorta,</w:t>
      </w:r>
    </w:p>
    <w:p w14:paraId="75BD436D"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 xml:space="preserve">(1) Sözleşme Makamı yapacağı sözleşmelerde kesin teminat sunulmasını talep edebilir. Bu durumda Yüklenici, sözleşme bedelinin % 6’sından az olmamak üzere kesin teminat mektubu sunacaktır. </w:t>
      </w:r>
    </w:p>
    <w:p w14:paraId="78D0A035"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(2) Kesin teminat mektubu, mali kuruluşun antetli kağıdına yazılmış ve yetkili imzaları haiz şekilde düzenlenir.</w:t>
      </w:r>
    </w:p>
    <w:p w14:paraId="769F1BF1"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(3) Özel Koşullar başka türlü şart koşmadığı sürece, nihai raporun onaylanmasını takiben 45 gün içerisinde teminat serbest bırakılacaktır.</w:t>
      </w:r>
    </w:p>
    <w:p w14:paraId="50FFF525"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14:paraId="066C6B61"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 xml:space="preserve">(5) Eğer sözleşme herhangi bir sebeple feshedilirse, Yüklenicinin Sözleşme </w:t>
      </w:r>
      <w:proofErr w:type="spellStart"/>
      <w:r w:rsidRPr="00744A15">
        <w:rPr>
          <w:rFonts w:cs="Times New Roman"/>
          <w:szCs w:val="24"/>
          <w:lang w:val="tr-TR"/>
        </w:rPr>
        <w:t>Makamı’na</w:t>
      </w:r>
      <w:proofErr w:type="spellEnd"/>
      <w:r w:rsidRPr="00744A15">
        <w:rPr>
          <w:rFonts w:cs="Times New Roman"/>
          <w:szCs w:val="24"/>
          <w:lang w:val="tr-TR"/>
        </w:rPr>
        <w:t xml:space="preserve"> olan borçları kesin teminattan tahsil edilir. Bu durumda, teminatı düzenleyen kuruluş her ne sebeple olursa olsun ödemeyi geciktirmeyecek veya ödemeyi yapmaya itiraz etmeyecektir.</w:t>
      </w:r>
    </w:p>
    <w:p w14:paraId="0860210A"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 xml:space="preserve">(6) Özel koşullarda aksi belirtilmedikçe, Yapım işlerinde zorunlu olmak üzere, Yüklenici, olası kayıp ve zararların önlenmesini </w:t>
      </w:r>
      <w:proofErr w:type="spellStart"/>
      <w:r w:rsidRPr="00744A15">
        <w:rPr>
          <w:rFonts w:cs="Times New Roman"/>
          <w:szCs w:val="24"/>
          <w:lang w:val="tr-TR"/>
        </w:rPr>
        <w:t>teminen</w:t>
      </w:r>
      <w:proofErr w:type="spellEnd"/>
      <w:r w:rsidRPr="00744A15">
        <w:rPr>
          <w:rFonts w:cs="Times New Roman"/>
          <w:szCs w:val="24"/>
          <w:lang w:val="tr-TR"/>
        </w:rPr>
        <w:t>, işin yenilenmesine yetecek meblağda, iş ve iş yerini sigorta ettirecektir. Sigorta hem Yüklenici hem de Sözleşme Makamı adına yaptırılacak ve bu sigorta sözleşme ile yükümlü olunan herhangi bir kayıp veya zarar için geçerli olacaktır.</w:t>
      </w:r>
    </w:p>
    <w:p w14:paraId="6AE023F8"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14:paraId="33D0C8CC" w14:textId="77777777" w:rsidR="00E84ADE" w:rsidRPr="00744A15" w:rsidRDefault="00E84ADE" w:rsidP="004D4791">
      <w:pPr>
        <w:numPr>
          <w:ilvl w:val="0"/>
          <w:numId w:val="15"/>
        </w:numPr>
        <w:overflowPunct w:val="0"/>
        <w:autoSpaceDE w:val="0"/>
        <w:autoSpaceDN w:val="0"/>
        <w:adjustRightInd w:val="0"/>
        <w:textAlignment w:val="baseline"/>
        <w:rPr>
          <w:rFonts w:cs="Times New Roman"/>
          <w:b/>
          <w:szCs w:val="24"/>
          <w:lang w:val="tr-TR"/>
        </w:rPr>
      </w:pPr>
      <w:r w:rsidRPr="00744A15">
        <w:rPr>
          <w:rFonts w:cs="Times New Roman"/>
          <w:b/>
          <w:szCs w:val="24"/>
          <w:lang w:val="tr-TR"/>
        </w:rPr>
        <w:lastRenderedPageBreak/>
        <w:t>Borç tutarlarının Yükleniciden tahsil edilmesi</w:t>
      </w:r>
    </w:p>
    <w:p w14:paraId="6BB3FC92"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 xml:space="preserve">(1) Yüklenici nihai olarak onaylanmış bedelden daha fazla ödenmiş olan ve dolayısıyla Sözleşme Makamına borçlu bulunduğu bütün tutarları Sözleşme </w:t>
      </w:r>
      <w:proofErr w:type="spellStart"/>
      <w:r w:rsidRPr="00744A15">
        <w:rPr>
          <w:rFonts w:cs="Times New Roman"/>
          <w:szCs w:val="24"/>
          <w:lang w:val="tr-TR"/>
        </w:rPr>
        <w:t>Makamı’nın</w:t>
      </w:r>
      <w:proofErr w:type="spellEnd"/>
      <w:r w:rsidRPr="00744A15">
        <w:rPr>
          <w:rFonts w:cs="Times New Roman"/>
          <w:szCs w:val="24"/>
          <w:lang w:val="tr-TR"/>
        </w:rPr>
        <w:t xml:space="preserve">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14:paraId="72ED4B4C"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 xml:space="preserve">(2) Sözleşme Makamına geri ödenecek tutarlar Yükleniciye herhangi bir şekilde borçlu olunan tutarlardan mahsup edilebilir. Bu durum Yüklenicinin ve Sözleşme </w:t>
      </w:r>
      <w:proofErr w:type="spellStart"/>
      <w:r w:rsidRPr="00744A15">
        <w:rPr>
          <w:rFonts w:cs="Times New Roman"/>
          <w:szCs w:val="24"/>
          <w:lang w:val="tr-TR"/>
        </w:rPr>
        <w:t>Makamı’nın</w:t>
      </w:r>
      <w:proofErr w:type="spellEnd"/>
      <w:r w:rsidRPr="00744A15">
        <w:rPr>
          <w:rFonts w:cs="Times New Roman"/>
          <w:szCs w:val="24"/>
          <w:lang w:val="tr-TR"/>
        </w:rPr>
        <w:t xml:space="preserve"> geri ödemelerin taksitler halinde yapılması konusunda anlaşmaya varma haklarını etkilemeyecektir. Gerekli olan hallerde, Kalkınma Ajansı mali destek sağlayan kuruluş sıfatıyla </w:t>
      </w:r>
      <w:proofErr w:type="spellStart"/>
      <w:r w:rsidRPr="00744A15">
        <w:rPr>
          <w:rFonts w:cs="Times New Roman"/>
          <w:szCs w:val="24"/>
          <w:lang w:val="tr-TR"/>
        </w:rPr>
        <w:t>halefiyet</w:t>
      </w:r>
      <w:proofErr w:type="spellEnd"/>
      <w:r w:rsidRPr="00744A15">
        <w:rPr>
          <w:rFonts w:cs="Times New Roman"/>
          <w:szCs w:val="24"/>
          <w:lang w:val="tr-TR"/>
        </w:rPr>
        <w:t xml:space="preserve"> prensibine dayalı olarak Sözleşme Makamının yerini alabilir.</w:t>
      </w:r>
    </w:p>
    <w:p w14:paraId="146E8FEF"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(3) Sözleşme Makamına borçlu olunan tutarların geri ödenmesinden kaynaklanan banka masrafları tamamen Yüklenici tarafından üstlenilecektir.</w:t>
      </w:r>
    </w:p>
    <w:p w14:paraId="709477E6" w14:textId="77777777" w:rsidR="00E84ADE" w:rsidRPr="00744A15" w:rsidRDefault="00E84ADE" w:rsidP="004D4791">
      <w:pPr>
        <w:numPr>
          <w:ilvl w:val="0"/>
          <w:numId w:val="15"/>
        </w:numPr>
        <w:overflowPunct w:val="0"/>
        <w:autoSpaceDE w:val="0"/>
        <w:autoSpaceDN w:val="0"/>
        <w:adjustRightInd w:val="0"/>
        <w:textAlignment w:val="baseline"/>
        <w:rPr>
          <w:rFonts w:cs="Times New Roman"/>
          <w:b/>
          <w:szCs w:val="24"/>
          <w:lang w:val="tr-TR"/>
        </w:rPr>
      </w:pPr>
      <w:r w:rsidRPr="00744A15">
        <w:rPr>
          <w:rFonts w:cs="Times New Roman"/>
          <w:b/>
          <w:szCs w:val="24"/>
          <w:lang w:val="tr-TR"/>
        </w:rPr>
        <w:t>Yapım İşlerinde Kabul ve Bakım</w:t>
      </w:r>
    </w:p>
    <w:p w14:paraId="0AC8959D"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 xml:space="preserve">(1) Proje Yöneticisi tarafından geçici veya kesin kabul doğrultusunda,  gerçekleştirilen sözleşme konusu işlerin doğrulanması çalışmaları, Yüklenicinin hazır bulunduğu bir ortamda yapılacaktır. </w:t>
      </w:r>
    </w:p>
    <w:p w14:paraId="4C20609B"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envanterin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14:paraId="1126F979"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 xml:space="preserve"> (2)Tamamlanmaları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14:paraId="1F3D3E4C"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14:paraId="0B8BAAF3"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14:paraId="0829EEBE"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 xml:space="preserve">(5) Kesin kabul belgesi Proje Yöneticisi tarafından imzalanıncaya veya imzalanmış olduğu kabul edilinceye kadar, Yüklenicinin işleri tamamen gerçekleştirmiş olduğu kabul edilmeyecektir. </w:t>
      </w:r>
    </w:p>
    <w:p w14:paraId="4BB8A6EB"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14:paraId="05E8728C" w14:textId="77777777" w:rsidR="00E84ADE" w:rsidRPr="00744A15" w:rsidRDefault="00E84ADE" w:rsidP="004D4791">
      <w:pPr>
        <w:numPr>
          <w:ilvl w:val="0"/>
          <w:numId w:val="15"/>
        </w:numPr>
        <w:overflowPunct w:val="0"/>
        <w:autoSpaceDE w:val="0"/>
        <w:autoSpaceDN w:val="0"/>
        <w:adjustRightInd w:val="0"/>
        <w:textAlignment w:val="baseline"/>
        <w:rPr>
          <w:rFonts w:cs="Times New Roman"/>
          <w:b/>
          <w:szCs w:val="24"/>
          <w:lang w:val="tr-TR"/>
        </w:rPr>
      </w:pPr>
      <w:r w:rsidRPr="00744A15">
        <w:rPr>
          <w:rFonts w:cs="Times New Roman"/>
          <w:b/>
          <w:szCs w:val="24"/>
          <w:lang w:val="tr-TR"/>
        </w:rPr>
        <w:t>Mal alımı sözleşmelerinde teslim, kabul ve garanti işlemleri</w:t>
      </w:r>
    </w:p>
    <w:p w14:paraId="417F0AEC"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 xml:space="preserve">(1) Yüklenici sözleşme koşullarına göre malları teslim eder. Mallara ilişkin riskler, geçici kabullerine kadar yükleniciye aittir. </w:t>
      </w:r>
    </w:p>
    <w:p w14:paraId="41D2E410"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lastRenderedPageBreak/>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14:paraId="52841BF8"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14:paraId="3131D0FC"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14:paraId="5F2B2FDB"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(5) Proje Yöneticisi, malların sevkiyat süreci boyunca ve mallar devralınmadan önce aşağıdakileri emretme ve karar verme hakkına sahiptir:</w:t>
      </w:r>
    </w:p>
    <w:p w14:paraId="16D7DC5F" w14:textId="77777777" w:rsidR="00E84ADE" w:rsidRPr="00744A15" w:rsidRDefault="00E84ADE" w:rsidP="004D4791">
      <w:pPr>
        <w:widowControl w:val="0"/>
        <w:numPr>
          <w:ilvl w:val="1"/>
          <w:numId w:val="28"/>
        </w:numPr>
        <w:ind w:left="993"/>
        <w:rPr>
          <w:rFonts w:cs="Times New Roman"/>
          <w:szCs w:val="24"/>
          <w:lang w:val="tr-TR"/>
        </w:rPr>
      </w:pPr>
      <w:r w:rsidRPr="00744A15">
        <w:rPr>
          <w:rFonts w:cs="Times New Roman"/>
          <w:szCs w:val="24"/>
          <w:lang w:val="tr-TR"/>
        </w:rPr>
        <w:t>Sözleşmeye uygun olmadığını düşündüğü malların verilecek süre içinde kabul yerinden alınması;</w:t>
      </w:r>
    </w:p>
    <w:p w14:paraId="722DECFE" w14:textId="77777777" w:rsidR="00E84ADE" w:rsidRPr="00744A15" w:rsidRDefault="00E84ADE" w:rsidP="004D4791">
      <w:pPr>
        <w:widowControl w:val="0"/>
        <w:numPr>
          <w:ilvl w:val="1"/>
          <w:numId w:val="28"/>
        </w:numPr>
        <w:ind w:left="993"/>
        <w:rPr>
          <w:rFonts w:cs="Times New Roman"/>
          <w:szCs w:val="24"/>
          <w:lang w:val="tr-TR"/>
        </w:rPr>
      </w:pPr>
      <w:r w:rsidRPr="00744A15">
        <w:rPr>
          <w:rFonts w:cs="Times New Roman"/>
          <w:szCs w:val="24"/>
          <w:lang w:val="tr-TR"/>
        </w:rPr>
        <w:t>Bu malların düzgün ve uygun mallarla değiştirilmeleri,</w:t>
      </w:r>
    </w:p>
    <w:p w14:paraId="66E9CD39" w14:textId="77777777" w:rsidR="00E84ADE" w:rsidRPr="00744A15" w:rsidRDefault="00E84ADE" w:rsidP="004D4791">
      <w:pPr>
        <w:widowControl w:val="0"/>
        <w:numPr>
          <w:ilvl w:val="1"/>
          <w:numId w:val="28"/>
        </w:numPr>
        <w:ind w:left="993"/>
        <w:rPr>
          <w:rFonts w:cs="Times New Roman"/>
          <w:szCs w:val="24"/>
          <w:lang w:val="tr-TR"/>
        </w:rPr>
      </w:pPr>
      <w:r w:rsidRPr="00744A15">
        <w:rPr>
          <w:rFonts w:cs="Times New Roman"/>
          <w:szCs w:val="24"/>
          <w:lang w:val="tr-TR"/>
        </w:rPr>
        <w:t>Önceki testlere ve ara ödemelere bakılmaksızın Yüklenicinin sorumlu olduğu malzeme işçilik ya da tasarım açısından montajın Proje Yöneticisi tarafından uygun bulunmadığı durumlarda bu montajın sökülmesi ve yeniden monte edilmesi,</w:t>
      </w:r>
    </w:p>
    <w:p w14:paraId="3272F4C6" w14:textId="77777777" w:rsidR="00E84ADE" w:rsidRPr="00744A15" w:rsidRDefault="00E84ADE" w:rsidP="004D4791">
      <w:pPr>
        <w:widowControl w:val="0"/>
        <w:numPr>
          <w:ilvl w:val="1"/>
          <w:numId w:val="28"/>
        </w:numPr>
        <w:ind w:left="993"/>
        <w:rPr>
          <w:rFonts w:cs="Times New Roman"/>
          <w:szCs w:val="24"/>
          <w:lang w:val="tr-TR"/>
        </w:rPr>
      </w:pPr>
      <w:r w:rsidRPr="00744A15">
        <w:rPr>
          <w:rFonts w:cs="Times New Roman"/>
          <w:szCs w:val="24"/>
          <w:lang w:val="tr-TR"/>
        </w:rPr>
        <w:t>Yapılan iş, sağlanan mallar ya da Yüklenici tarafından kullanılan malzemelerin sözleşmeye uygun olup olmadıkları, ya da malların tamamının ya da bir bölümünün sözleşme şartını yerine getirip getirmedikleri.</w:t>
      </w:r>
    </w:p>
    <w:p w14:paraId="7F252D70"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14:paraId="504D15E7"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14:paraId="384E0E45"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 xml:space="preserve">(8) Mallar, sözleşmeye uygun sevk edildiklerinde, gerekli testleri geçtiklerinde ya da geçmiş olarak kabul edildiklerinde ve Geçici Kabul onay belgesi aldıklarında ya da almış sayıldıklarında Sözleşme Makamına devredilir.  </w:t>
      </w:r>
    </w:p>
    <w:p w14:paraId="25862E42"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 xml:space="preserve">(9) Yüklenici, mallar Geçici Kabul için hazır olduklarında Proje Yöneticisine Geçici Kabul onay belgesi için başvurur. Proje Yöneticisi de başvurudan itibaren 30 gün içerisinde aşağıdaki işlemlerden birini uygular:  </w:t>
      </w:r>
    </w:p>
    <w:p w14:paraId="27A94E81" w14:textId="77777777" w:rsidR="00E84ADE" w:rsidRPr="00744A15" w:rsidRDefault="00E84ADE" w:rsidP="00E84ADE">
      <w:pPr>
        <w:ind w:left="993" w:hanging="283"/>
        <w:rPr>
          <w:rFonts w:cs="Times New Roman"/>
          <w:szCs w:val="24"/>
          <w:lang w:val="tr-TR"/>
        </w:rPr>
      </w:pPr>
      <w:r w:rsidRPr="00744A15">
        <w:rPr>
          <w:rFonts w:cs="Times New Roman"/>
          <w:szCs w:val="24"/>
          <w:lang w:val="tr-TR"/>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14:paraId="25356B01" w14:textId="77777777" w:rsidR="00E84ADE" w:rsidRPr="00744A15" w:rsidRDefault="00E84ADE" w:rsidP="00E84ADE">
      <w:pPr>
        <w:ind w:left="993" w:hanging="283"/>
        <w:rPr>
          <w:rFonts w:cs="Times New Roman"/>
          <w:szCs w:val="24"/>
          <w:lang w:val="tr-TR"/>
        </w:rPr>
      </w:pPr>
      <w:r w:rsidRPr="00744A15">
        <w:rPr>
          <w:rFonts w:cs="Times New Roman"/>
          <w:szCs w:val="24"/>
          <w:lang w:val="tr-TR"/>
        </w:rPr>
        <w:tab/>
        <w:t>b) Gerekçelerini ve geçici kabul için Yüklenicinin yapmak zorunda olduğu işlemleri belirterek başvuruyu reddeder.</w:t>
      </w:r>
    </w:p>
    <w:p w14:paraId="0D56CB6D"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(10) Eğer Proje Yöneticisi 30 gün içerisinde geçici kabul onay belgesi vermez ya da malları reddetmezse, geçici kabul onay belgesini vermiş sayılır.</w:t>
      </w:r>
    </w:p>
    <w:p w14:paraId="55C6C1B4"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lastRenderedPageBreak/>
        <w:t>(11) Kısmi sevkiyat durumunda Sözleşme Makamının kısmi kabul verme hakkı vardır.</w:t>
      </w:r>
    </w:p>
    <w:p w14:paraId="4501FD91"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14:paraId="78698215"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14:paraId="02B05ABD"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(14) Yüklenici, garanti süresinde ortaya çıkan bozukluk ya da hasarları ve aşağıda belirtilen durumları düzeltmekle sorumludur:</w:t>
      </w:r>
    </w:p>
    <w:p w14:paraId="4295C8EC" w14:textId="77777777" w:rsidR="00E84ADE" w:rsidRPr="00744A15" w:rsidRDefault="00E84ADE" w:rsidP="004D4791">
      <w:pPr>
        <w:widowControl w:val="0"/>
        <w:numPr>
          <w:ilvl w:val="1"/>
          <w:numId w:val="29"/>
        </w:numPr>
        <w:ind w:left="993"/>
        <w:rPr>
          <w:rFonts w:cs="Times New Roman"/>
          <w:szCs w:val="24"/>
          <w:lang w:val="tr-TR"/>
        </w:rPr>
      </w:pPr>
      <w:r w:rsidRPr="00744A15">
        <w:rPr>
          <w:rFonts w:cs="Times New Roman"/>
          <w:szCs w:val="24"/>
          <w:lang w:val="tr-TR"/>
        </w:rPr>
        <w:t>Kusurlu malzeme, hatalı işçilik ya da Yüklenicinin tasarımından kaynaklanan sonuçlar,</w:t>
      </w:r>
    </w:p>
    <w:p w14:paraId="0749CB6C" w14:textId="77777777" w:rsidR="00E84ADE" w:rsidRPr="00744A15" w:rsidRDefault="00E84ADE" w:rsidP="004D4791">
      <w:pPr>
        <w:widowControl w:val="0"/>
        <w:numPr>
          <w:ilvl w:val="1"/>
          <w:numId w:val="29"/>
        </w:numPr>
        <w:ind w:left="993"/>
        <w:rPr>
          <w:rFonts w:cs="Times New Roman"/>
          <w:szCs w:val="24"/>
          <w:lang w:val="tr-TR"/>
        </w:rPr>
      </w:pPr>
      <w:r w:rsidRPr="00744A15">
        <w:rPr>
          <w:rFonts w:cs="Times New Roman"/>
          <w:szCs w:val="24"/>
          <w:lang w:val="tr-TR"/>
        </w:rPr>
        <w:t>Garanti süresinde Yüklenicinin herhangi bir ihmal ya da eylemiyle ortaya çıkan durumlar,</w:t>
      </w:r>
    </w:p>
    <w:p w14:paraId="350DB5DE" w14:textId="77777777" w:rsidR="00E84ADE" w:rsidRPr="00744A15" w:rsidRDefault="00E84ADE" w:rsidP="004D4791">
      <w:pPr>
        <w:widowControl w:val="0"/>
        <w:numPr>
          <w:ilvl w:val="1"/>
          <w:numId w:val="29"/>
        </w:numPr>
        <w:ind w:left="993"/>
        <w:rPr>
          <w:rFonts w:cs="Times New Roman"/>
          <w:szCs w:val="24"/>
          <w:lang w:val="tr-TR"/>
        </w:rPr>
      </w:pPr>
      <w:r w:rsidRPr="00744A15">
        <w:rPr>
          <w:rFonts w:cs="Times New Roman"/>
          <w:szCs w:val="24"/>
          <w:lang w:val="tr-TR"/>
        </w:rPr>
        <w:t xml:space="preserve">Sözleşme Makamı tarafından ya da onun adına yapılan bir muayene sırasında ortaya çıkan durumlar. </w:t>
      </w:r>
    </w:p>
    <w:p w14:paraId="6A06D200"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14:paraId="22B3275D"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14:paraId="4DF9DAB3"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14:paraId="0547DC8C"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Sözleşmeyi feshedebilir.</w:t>
      </w:r>
    </w:p>
    <w:p w14:paraId="30E4A055"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14:paraId="4DE79C91"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(18) Garanti süresi geçici kabul tarihinde başlar ve garanti yükümlülükleri Özel Koşullar ve Teknik Şartnamede belirtilir. Eğer garanti süresi belirtilmemişse 365 gün olarak kabul edilecektir.</w:t>
      </w:r>
    </w:p>
    <w:p w14:paraId="496E4FA6"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14:paraId="27F27F81"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 xml:space="preserve">(20) Sözleşme, kesin kabul onay belgesi imzalanana ya da Proje Yöneticisi tarafından imzalanmış varsayılana kadar tamamlanmış sayılmaz. </w:t>
      </w:r>
    </w:p>
    <w:p w14:paraId="1D12366E" w14:textId="77777777" w:rsidR="00E84ADE" w:rsidRPr="00744A15" w:rsidRDefault="00E84ADE" w:rsidP="004D4791">
      <w:pPr>
        <w:numPr>
          <w:ilvl w:val="0"/>
          <w:numId w:val="15"/>
        </w:numPr>
        <w:overflowPunct w:val="0"/>
        <w:autoSpaceDE w:val="0"/>
        <w:autoSpaceDN w:val="0"/>
        <w:adjustRightInd w:val="0"/>
        <w:textAlignment w:val="baseline"/>
        <w:rPr>
          <w:rFonts w:cs="Times New Roman"/>
          <w:szCs w:val="24"/>
          <w:lang w:val="tr-TR"/>
        </w:rPr>
      </w:pPr>
      <w:r w:rsidRPr="00744A15">
        <w:rPr>
          <w:rFonts w:cs="Times New Roman"/>
          <w:b/>
          <w:szCs w:val="24"/>
          <w:lang w:val="tr-TR"/>
        </w:rPr>
        <w:t>Fiyatlarda değişiklik</w:t>
      </w:r>
    </w:p>
    <w:p w14:paraId="5EBEE723"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(1) Özel Koşullarda aksi öngörülmedikçe fiyat/ücret oranları veya tutarları değiştirilemeyecektir.</w:t>
      </w:r>
    </w:p>
    <w:p w14:paraId="65F049DE" w14:textId="77777777" w:rsidR="00314D0B" w:rsidRDefault="00314D0B" w:rsidP="00E84ADE">
      <w:pPr>
        <w:tabs>
          <w:tab w:val="left" w:pos="0"/>
        </w:tabs>
        <w:jc w:val="center"/>
        <w:rPr>
          <w:rFonts w:cs="Times New Roman"/>
          <w:b/>
          <w:szCs w:val="24"/>
          <w:lang w:val="tr-TR"/>
        </w:rPr>
      </w:pPr>
    </w:p>
    <w:p w14:paraId="3DBCB7B9" w14:textId="77777777" w:rsidR="00314D0B" w:rsidRDefault="00314D0B" w:rsidP="00E84ADE">
      <w:pPr>
        <w:tabs>
          <w:tab w:val="left" w:pos="0"/>
        </w:tabs>
        <w:jc w:val="center"/>
        <w:rPr>
          <w:rFonts w:cs="Times New Roman"/>
          <w:b/>
          <w:szCs w:val="24"/>
          <w:lang w:val="tr-TR"/>
        </w:rPr>
      </w:pPr>
    </w:p>
    <w:p w14:paraId="54B68A97" w14:textId="77777777" w:rsidR="00314D0B" w:rsidRDefault="00314D0B" w:rsidP="00E84ADE">
      <w:pPr>
        <w:tabs>
          <w:tab w:val="left" w:pos="0"/>
        </w:tabs>
        <w:jc w:val="center"/>
        <w:rPr>
          <w:rFonts w:cs="Times New Roman"/>
          <w:b/>
          <w:szCs w:val="24"/>
          <w:lang w:val="tr-TR"/>
        </w:rPr>
      </w:pPr>
    </w:p>
    <w:p w14:paraId="5CB60700" w14:textId="0BE11385" w:rsidR="00E84ADE" w:rsidRPr="00744A15" w:rsidRDefault="00E84ADE" w:rsidP="00E84ADE">
      <w:pPr>
        <w:tabs>
          <w:tab w:val="left" w:pos="0"/>
        </w:tabs>
        <w:jc w:val="center"/>
        <w:rPr>
          <w:rFonts w:cs="Times New Roman"/>
          <w:b/>
          <w:szCs w:val="24"/>
          <w:lang w:val="tr-TR"/>
        </w:rPr>
      </w:pPr>
      <w:r w:rsidRPr="00744A15">
        <w:rPr>
          <w:rFonts w:cs="Times New Roman"/>
          <w:b/>
          <w:szCs w:val="24"/>
          <w:lang w:val="tr-TR"/>
        </w:rPr>
        <w:lastRenderedPageBreak/>
        <w:t>SÖZLEŞMENİN İHLALİ VE FESİH</w:t>
      </w:r>
    </w:p>
    <w:p w14:paraId="4E376A4F" w14:textId="77777777" w:rsidR="00E84ADE" w:rsidRPr="00744A15" w:rsidRDefault="00E84ADE" w:rsidP="004D4791">
      <w:pPr>
        <w:numPr>
          <w:ilvl w:val="0"/>
          <w:numId w:val="15"/>
        </w:numPr>
        <w:overflowPunct w:val="0"/>
        <w:autoSpaceDE w:val="0"/>
        <w:autoSpaceDN w:val="0"/>
        <w:adjustRightInd w:val="0"/>
        <w:textAlignment w:val="baseline"/>
        <w:rPr>
          <w:rFonts w:cs="Times New Roman"/>
          <w:b/>
          <w:szCs w:val="24"/>
          <w:lang w:val="tr-TR"/>
        </w:rPr>
      </w:pPr>
      <w:r w:rsidRPr="00744A15">
        <w:rPr>
          <w:rFonts w:cs="Times New Roman"/>
          <w:b/>
          <w:szCs w:val="24"/>
          <w:lang w:val="tr-TR"/>
        </w:rPr>
        <w:t>Sözleşmenin ihlali</w:t>
      </w:r>
    </w:p>
    <w:p w14:paraId="3EF63456"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(1) Tarafların herhangi biri sözleşme altındaki yükümlülüklerinden herhangi birini yerine getirmediğinde sözleşmeyi ihlal etmiş addedilir.</w:t>
      </w:r>
    </w:p>
    <w:p w14:paraId="0642A6B4"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(2) Sözleşmenin ihlal edilmesi durumunda, ihlalden zarar gören taraf aşağıdaki hukuki çarelere başvurma hakkına sahip olacaktır:</w:t>
      </w:r>
    </w:p>
    <w:p w14:paraId="46020A9A" w14:textId="77777777" w:rsidR="00E84ADE" w:rsidRPr="00744A15" w:rsidRDefault="00E84ADE" w:rsidP="004D4791">
      <w:pPr>
        <w:numPr>
          <w:ilvl w:val="0"/>
          <w:numId w:val="18"/>
        </w:numPr>
        <w:overflowPunct w:val="0"/>
        <w:autoSpaceDE w:val="0"/>
        <w:autoSpaceDN w:val="0"/>
        <w:adjustRightInd w:val="0"/>
        <w:textAlignment w:val="baseline"/>
        <w:rPr>
          <w:rFonts w:cs="Times New Roman"/>
          <w:szCs w:val="24"/>
          <w:lang w:val="tr-TR"/>
        </w:rPr>
      </w:pPr>
      <w:r w:rsidRPr="00744A15">
        <w:rPr>
          <w:rFonts w:cs="Times New Roman"/>
          <w:szCs w:val="24"/>
          <w:lang w:val="tr-TR"/>
        </w:rPr>
        <w:t>Zarar-ziyan bedelinin karşılıklı mutabakatla tahsili ve/veya</w:t>
      </w:r>
    </w:p>
    <w:p w14:paraId="575D8D29" w14:textId="77777777" w:rsidR="00E84ADE" w:rsidRPr="00744A15" w:rsidRDefault="00E84ADE" w:rsidP="004D4791">
      <w:pPr>
        <w:numPr>
          <w:ilvl w:val="0"/>
          <w:numId w:val="18"/>
        </w:numPr>
        <w:overflowPunct w:val="0"/>
        <w:autoSpaceDE w:val="0"/>
        <w:autoSpaceDN w:val="0"/>
        <w:adjustRightInd w:val="0"/>
        <w:textAlignment w:val="baseline"/>
        <w:rPr>
          <w:rFonts w:cs="Times New Roman"/>
          <w:szCs w:val="24"/>
          <w:lang w:val="tr-TR"/>
        </w:rPr>
      </w:pPr>
      <w:r w:rsidRPr="00744A15">
        <w:rPr>
          <w:rFonts w:cs="Times New Roman"/>
          <w:szCs w:val="24"/>
          <w:lang w:val="tr-TR"/>
        </w:rPr>
        <w:t>Sözleşmenin feshedilerek yasal yollardan tahsili.</w:t>
      </w:r>
    </w:p>
    <w:p w14:paraId="3AFD4838" w14:textId="77777777" w:rsidR="00E84ADE" w:rsidRPr="00744A15" w:rsidRDefault="00E84ADE" w:rsidP="00E84ADE">
      <w:pPr>
        <w:tabs>
          <w:tab w:val="left" w:pos="0"/>
        </w:tabs>
        <w:rPr>
          <w:rFonts w:cs="Times New Roman"/>
          <w:szCs w:val="24"/>
          <w:lang w:val="tr-TR"/>
        </w:rPr>
      </w:pPr>
      <w:r w:rsidRPr="00744A15">
        <w:rPr>
          <w:rFonts w:cs="Times New Roman"/>
          <w:szCs w:val="24"/>
          <w:lang w:val="tr-TR"/>
        </w:rPr>
        <w:t>(3) Zarar-ziyan bedeli iki şekilde olabilir:</w:t>
      </w:r>
    </w:p>
    <w:p w14:paraId="21C85C85" w14:textId="77777777" w:rsidR="00E84ADE" w:rsidRPr="00744A15" w:rsidRDefault="00E84ADE" w:rsidP="004D4791">
      <w:pPr>
        <w:numPr>
          <w:ilvl w:val="0"/>
          <w:numId w:val="17"/>
        </w:numPr>
        <w:overflowPunct w:val="0"/>
        <w:autoSpaceDE w:val="0"/>
        <w:autoSpaceDN w:val="0"/>
        <w:adjustRightInd w:val="0"/>
        <w:textAlignment w:val="baseline"/>
        <w:rPr>
          <w:rFonts w:cs="Times New Roman"/>
          <w:szCs w:val="24"/>
          <w:lang w:val="tr-TR"/>
        </w:rPr>
      </w:pPr>
      <w:r w:rsidRPr="00744A15">
        <w:rPr>
          <w:rFonts w:cs="Times New Roman"/>
          <w:szCs w:val="24"/>
          <w:lang w:val="tr-TR"/>
        </w:rPr>
        <w:t xml:space="preserve">Genel zarar-ziyan </w:t>
      </w:r>
      <w:proofErr w:type="gramStart"/>
      <w:r w:rsidRPr="00744A15">
        <w:rPr>
          <w:rFonts w:cs="Times New Roman"/>
          <w:szCs w:val="24"/>
          <w:lang w:val="tr-TR"/>
        </w:rPr>
        <w:t>bedeli  veya</w:t>
      </w:r>
      <w:proofErr w:type="gramEnd"/>
    </w:p>
    <w:p w14:paraId="1E921B6E" w14:textId="77777777" w:rsidR="00E84ADE" w:rsidRPr="00744A15" w:rsidRDefault="00E84ADE" w:rsidP="004D4791">
      <w:pPr>
        <w:numPr>
          <w:ilvl w:val="0"/>
          <w:numId w:val="17"/>
        </w:numPr>
        <w:overflowPunct w:val="0"/>
        <w:autoSpaceDE w:val="0"/>
        <w:autoSpaceDN w:val="0"/>
        <w:adjustRightInd w:val="0"/>
        <w:textAlignment w:val="baseline"/>
        <w:rPr>
          <w:rFonts w:cs="Times New Roman"/>
          <w:szCs w:val="24"/>
          <w:lang w:val="tr-TR"/>
        </w:rPr>
      </w:pPr>
      <w:r w:rsidRPr="00744A15">
        <w:rPr>
          <w:rFonts w:cs="Times New Roman"/>
          <w:szCs w:val="24"/>
          <w:lang w:val="tr-TR"/>
        </w:rPr>
        <w:t>Maktu zarar-ziyan bedeli.</w:t>
      </w:r>
    </w:p>
    <w:p w14:paraId="66331EE1"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(4) Sözleşme Makamı zarar-ziyan bedeline hak kazandığı her durumda bu zarar-ziyan bedellerini Yükleniciye ödeyeceği tutarlardan veya ilgili teminattan kesebilir.</w:t>
      </w:r>
    </w:p>
    <w:p w14:paraId="5234885C"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(5) Sözleşme Makamının, sözleşme tamamlandıktan sonra tespit edilen zarar veya hasarlar için tazminat alma hakkı saklıdır.</w:t>
      </w:r>
    </w:p>
    <w:p w14:paraId="44601D78" w14:textId="77777777" w:rsidR="00E84ADE" w:rsidRPr="00744A15" w:rsidRDefault="00E84ADE" w:rsidP="004D4791">
      <w:pPr>
        <w:numPr>
          <w:ilvl w:val="0"/>
          <w:numId w:val="15"/>
        </w:numPr>
        <w:overflowPunct w:val="0"/>
        <w:autoSpaceDE w:val="0"/>
        <w:autoSpaceDN w:val="0"/>
        <w:adjustRightInd w:val="0"/>
        <w:textAlignment w:val="baseline"/>
        <w:rPr>
          <w:rFonts w:cs="Times New Roman"/>
          <w:b/>
          <w:szCs w:val="24"/>
          <w:lang w:val="tr-TR"/>
        </w:rPr>
      </w:pPr>
      <w:r w:rsidRPr="00744A15">
        <w:rPr>
          <w:rFonts w:cs="Times New Roman"/>
          <w:b/>
          <w:szCs w:val="24"/>
          <w:lang w:val="tr-TR"/>
        </w:rPr>
        <w:t>Sözleşmenin askıya alınması</w:t>
      </w:r>
    </w:p>
    <w:p w14:paraId="36575B96"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(1) Sözleşme konusu işin ihale edilmesine ilişkin prosedürlere veya sözleşmenin ifa edilmesine maddi hatalar veya usulsüzlükler veya sahtekarlıklar dolayısıyla halel gelmesi durumunda Sözleşme Makamı sözleşmenin yürütülmesini askıya alacaktır.</w:t>
      </w:r>
    </w:p>
    <w:p w14:paraId="50615EE9"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(2) Söz konusu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14:paraId="4282ED2E" w14:textId="77777777" w:rsidR="00E84ADE" w:rsidRPr="00744A15" w:rsidRDefault="00E84ADE" w:rsidP="004D4791">
      <w:pPr>
        <w:numPr>
          <w:ilvl w:val="0"/>
          <w:numId w:val="15"/>
        </w:numPr>
        <w:overflowPunct w:val="0"/>
        <w:autoSpaceDE w:val="0"/>
        <w:autoSpaceDN w:val="0"/>
        <w:adjustRightInd w:val="0"/>
        <w:textAlignment w:val="baseline"/>
        <w:rPr>
          <w:rFonts w:cs="Times New Roman"/>
          <w:b/>
          <w:szCs w:val="24"/>
          <w:lang w:val="tr-TR"/>
        </w:rPr>
      </w:pPr>
      <w:r w:rsidRPr="00744A15">
        <w:rPr>
          <w:rFonts w:cs="Times New Roman"/>
          <w:b/>
          <w:szCs w:val="24"/>
          <w:lang w:val="tr-TR"/>
        </w:rPr>
        <w:t>Sözleşmenin sözleşme makamı tarafından feshi</w:t>
      </w:r>
    </w:p>
    <w:p w14:paraId="33D1E410"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 xml:space="preserve">(1) Sözleşme, sözleşmenin her iki tarafça imzalanmasından itibaren bir yıl içinde herhangi bir faaliyet ve karşılığında ödeme yapılmamışsa, kendiliğinden </w:t>
      </w:r>
      <w:proofErr w:type="spellStart"/>
      <w:r w:rsidRPr="00744A15">
        <w:rPr>
          <w:rFonts w:cs="Times New Roman"/>
          <w:szCs w:val="24"/>
          <w:lang w:val="tr-TR"/>
        </w:rPr>
        <w:t>fesholunmuş</w:t>
      </w:r>
      <w:proofErr w:type="spellEnd"/>
      <w:r w:rsidRPr="00744A15">
        <w:rPr>
          <w:rFonts w:cs="Times New Roman"/>
          <w:szCs w:val="24"/>
          <w:lang w:val="tr-TR"/>
        </w:rPr>
        <w:t xml:space="preserve"> addedilecektir.</w:t>
      </w:r>
    </w:p>
    <w:p w14:paraId="1627184D"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(2) Fesih, Sözleşme Makamının veya Yüklenicinin sözleşme altında sahip oldukları diğer hak ve yetkilere halel getirmeyecektir.</w:t>
      </w:r>
    </w:p>
    <w:p w14:paraId="74DBF752"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 xml:space="preserve">(3) Bu Genel </w:t>
      </w:r>
      <w:proofErr w:type="spellStart"/>
      <w:r w:rsidRPr="00744A15">
        <w:rPr>
          <w:rFonts w:cs="Times New Roman"/>
          <w:szCs w:val="24"/>
          <w:lang w:val="tr-TR"/>
        </w:rPr>
        <w:t>Koşullar’da</w:t>
      </w:r>
      <w:proofErr w:type="spellEnd"/>
      <w:r w:rsidRPr="00744A15">
        <w:rPr>
          <w:rFonts w:cs="Times New Roman"/>
          <w:szCs w:val="24"/>
          <w:lang w:val="tr-TR"/>
        </w:rPr>
        <w:t xml:space="preserve"> tarif edilen fesih gerekçelerine ek olarak, Sözleşme Makamı aşağıdaki durumlardan herhangi birinin ortaya çıkması halinde Yükleniciye 7 (yedi) gün önceden bildirimde bulunarak sözleşmeyi feshedebilir:</w:t>
      </w:r>
    </w:p>
    <w:p w14:paraId="35ABEB38" w14:textId="77777777" w:rsidR="00E84ADE" w:rsidRPr="00744A15" w:rsidRDefault="00E84ADE" w:rsidP="004D4791">
      <w:pPr>
        <w:numPr>
          <w:ilvl w:val="0"/>
          <w:numId w:val="19"/>
        </w:numPr>
        <w:overflowPunct w:val="0"/>
        <w:autoSpaceDE w:val="0"/>
        <w:autoSpaceDN w:val="0"/>
        <w:adjustRightInd w:val="0"/>
        <w:textAlignment w:val="baseline"/>
        <w:rPr>
          <w:rFonts w:cs="Times New Roman"/>
          <w:szCs w:val="24"/>
          <w:lang w:val="tr-TR"/>
        </w:rPr>
      </w:pPr>
      <w:r w:rsidRPr="00744A15">
        <w:rPr>
          <w:rFonts w:cs="Times New Roman"/>
          <w:szCs w:val="24"/>
          <w:lang w:val="tr-TR"/>
        </w:rPr>
        <w:t xml:space="preserve">Yüklenicinin Sözleşme konusu işi önemli ölçüde sözleşmeye uygun şekilde yerine getirmemesi;    </w:t>
      </w:r>
    </w:p>
    <w:p w14:paraId="1F6B8283" w14:textId="77777777" w:rsidR="00E84ADE" w:rsidRPr="00744A15" w:rsidRDefault="00E84ADE" w:rsidP="004D4791">
      <w:pPr>
        <w:numPr>
          <w:ilvl w:val="0"/>
          <w:numId w:val="19"/>
        </w:numPr>
        <w:overflowPunct w:val="0"/>
        <w:autoSpaceDE w:val="0"/>
        <w:autoSpaceDN w:val="0"/>
        <w:adjustRightInd w:val="0"/>
        <w:textAlignment w:val="baseline"/>
        <w:rPr>
          <w:rFonts w:cs="Times New Roman"/>
          <w:szCs w:val="24"/>
          <w:lang w:val="tr-TR"/>
        </w:rPr>
      </w:pPr>
      <w:r w:rsidRPr="00744A15">
        <w:rPr>
          <w:rFonts w:cs="Times New Roman"/>
          <w:szCs w:val="24"/>
          <w:lang w:val="tr-TR"/>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14:paraId="7A7A93C8" w14:textId="77777777" w:rsidR="00E84ADE" w:rsidRPr="00744A15" w:rsidRDefault="00E84ADE" w:rsidP="004D4791">
      <w:pPr>
        <w:numPr>
          <w:ilvl w:val="0"/>
          <w:numId w:val="19"/>
        </w:numPr>
        <w:overflowPunct w:val="0"/>
        <w:autoSpaceDE w:val="0"/>
        <w:autoSpaceDN w:val="0"/>
        <w:adjustRightInd w:val="0"/>
        <w:textAlignment w:val="baseline"/>
        <w:rPr>
          <w:rFonts w:cs="Times New Roman"/>
          <w:szCs w:val="24"/>
          <w:lang w:val="tr-TR"/>
        </w:rPr>
      </w:pPr>
      <w:r w:rsidRPr="00744A15">
        <w:rPr>
          <w:rFonts w:cs="Times New Roman"/>
          <w:szCs w:val="24"/>
          <w:lang w:val="tr-TR"/>
        </w:rPr>
        <w:t>Yüklenicinin Proje Yöneticisi tarafından verilen idari emirleri yerine getirmeyi reddetmesi veya ihmal etmesi;</w:t>
      </w:r>
    </w:p>
    <w:p w14:paraId="4B8468B3" w14:textId="77777777" w:rsidR="00E84ADE" w:rsidRPr="00744A15" w:rsidRDefault="00E84ADE" w:rsidP="004D4791">
      <w:pPr>
        <w:numPr>
          <w:ilvl w:val="0"/>
          <w:numId w:val="19"/>
        </w:numPr>
        <w:overflowPunct w:val="0"/>
        <w:autoSpaceDE w:val="0"/>
        <w:autoSpaceDN w:val="0"/>
        <w:adjustRightInd w:val="0"/>
        <w:textAlignment w:val="baseline"/>
        <w:rPr>
          <w:rFonts w:cs="Times New Roman"/>
          <w:szCs w:val="24"/>
          <w:lang w:val="tr-TR"/>
        </w:rPr>
      </w:pPr>
      <w:r w:rsidRPr="00744A15">
        <w:rPr>
          <w:rFonts w:cs="Times New Roman"/>
          <w:szCs w:val="24"/>
          <w:lang w:val="tr-TR"/>
        </w:rPr>
        <w:t>Yüklenicinin sözleşmeyi devretmesi veya sözleşme altındaki işleri taşerona vermesi;</w:t>
      </w:r>
    </w:p>
    <w:p w14:paraId="31B17D69" w14:textId="77777777" w:rsidR="00E84ADE" w:rsidRPr="00744A15" w:rsidRDefault="00E84ADE" w:rsidP="004D4791">
      <w:pPr>
        <w:numPr>
          <w:ilvl w:val="0"/>
          <w:numId w:val="19"/>
        </w:numPr>
        <w:overflowPunct w:val="0"/>
        <w:autoSpaceDE w:val="0"/>
        <w:autoSpaceDN w:val="0"/>
        <w:adjustRightInd w:val="0"/>
        <w:textAlignment w:val="baseline"/>
        <w:rPr>
          <w:rFonts w:cs="Times New Roman"/>
          <w:szCs w:val="24"/>
          <w:lang w:val="tr-TR"/>
        </w:rPr>
      </w:pPr>
      <w:r w:rsidRPr="00744A15">
        <w:rPr>
          <w:rFonts w:cs="Times New Roman"/>
          <w:szCs w:val="24"/>
          <w:lang w:val="tr-TR"/>
        </w:rPr>
        <w:t xml:space="preserve">Yüklenicinin iflas etmesi veya tasfiyeye gitmesi, faaliyetlerinin mahkemeler tarafından kayyum idaresine verilmesi, alacaklılarıyla konkordato ve benzeri anlaşmalar yapması, ticari faaliyetlerini askıya alması, bu hususlarla ilgili olarak dava veya </w:t>
      </w:r>
      <w:proofErr w:type="spellStart"/>
      <w:r w:rsidRPr="00744A15">
        <w:rPr>
          <w:rFonts w:cs="Times New Roman"/>
          <w:szCs w:val="24"/>
          <w:lang w:val="tr-TR"/>
        </w:rPr>
        <w:t>takibatlara</w:t>
      </w:r>
      <w:proofErr w:type="spellEnd"/>
      <w:r w:rsidRPr="00744A15">
        <w:rPr>
          <w:rFonts w:cs="Times New Roman"/>
          <w:szCs w:val="24"/>
          <w:lang w:val="tr-TR"/>
        </w:rPr>
        <w:t xml:space="preserve"> maruz </w:t>
      </w:r>
      <w:proofErr w:type="gramStart"/>
      <w:r w:rsidRPr="00744A15">
        <w:rPr>
          <w:rFonts w:cs="Times New Roman"/>
          <w:szCs w:val="24"/>
          <w:lang w:val="tr-TR"/>
        </w:rPr>
        <w:t>kalması,</w:t>
      </w:r>
      <w:proofErr w:type="gramEnd"/>
      <w:r w:rsidRPr="00744A15">
        <w:rPr>
          <w:rFonts w:cs="Times New Roman"/>
          <w:szCs w:val="24"/>
          <w:lang w:val="tr-TR"/>
        </w:rPr>
        <w:t xml:space="preserve"> </w:t>
      </w:r>
      <w:r w:rsidRPr="00744A15">
        <w:rPr>
          <w:rFonts w:cs="Times New Roman"/>
          <w:szCs w:val="24"/>
          <w:lang w:val="tr-TR"/>
        </w:rPr>
        <w:lastRenderedPageBreak/>
        <w:t xml:space="preserve">veya ulusal mevzuat gereğince benzer bir prosedür neticesinde bu türden durumlara düşmesi;   </w:t>
      </w:r>
    </w:p>
    <w:p w14:paraId="0124EB95" w14:textId="77777777" w:rsidR="00E84ADE" w:rsidRPr="00744A15" w:rsidRDefault="00E84ADE" w:rsidP="004D4791">
      <w:pPr>
        <w:numPr>
          <w:ilvl w:val="0"/>
          <w:numId w:val="19"/>
        </w:numPr>
        <w:overflowPunct w:val="0"/>
        <w:autoSpaceDE w:val="0"/>
        <w:autoSpaceDN w:val="0"/>
        <w:adjustRightInd w:val="0"/>
        <w:textAlignment w:val="baseline"/>
        <w:rPr>
          <w:rFonts w:cs="Times New Roman"/>
          <w:szCs w:val="24"/>
          <w:lang w:val="tr-TR"/>
        </w:rPr>
      </w:pPr>
      <w:r w:rsidRPr="00744A15">
        <w:rPr>
          <w:rFonts w:cs="Times New Roman"/>
          <w:szCs w:val="24"/>
          <w:lang w:val="tr-TR"/>
        </w:rPr>
        <w:t xml:space="preserve">Yüklenicinin mesleki fiil ve davranışlarıyla ilgili olarak kesinleşmiş hüküm ifade eden bir mahkeme kararıyla suçlu bulunarak hüküm giymiş olması; </w:t>
      </w:r>
    </w:p>
    <w:p w14:paraId="006E5CB8" w14:textId="77777777" w:rsidR="00E84ADE" w:rsidRPr="00744A15" w:rsidRDefault="00E84ADE" w:rsidP="004D4791">
      <w:pPr>
        <w:numPr>
          <w:ilvl w:val="0"/>
          <w:numId w:val="19"/>
        </w:numPr>
        <w:overflowPunct w:val="0"/>
        <w:autoSpaceDE w:val="0"/>
        <w:autoSpaceDN w:val="0"/>
        <w:adjustRightInd w:val="0"/>
        <w:textAlignment w:val="baseline"/>
        <w:rPr>
          <w:rFonts w:cs="Times New Roman"/>
          <w:szCs w:val="24"/>
          <w:lang w:val="tr-TR"/>
        </w:rPr>
      </w:pPr>
      <w:r w:rsidRPr="00744A15">
        <w:rPr>
          <w:rFonts w:cs="Times New Roman"/>
          <w:szCs w:val="24"/>
          <w:lang w:val="tr-TR"/>
        </w:rPr>
        <w:t xml:space="preserve">Yüklenicinin Sözleşme Makamı tarafından gerekçeli olarak kanıtlanan ağır bir mesleki kusur veya </w:t>
      </w:r>
      <w:proofErr w:type="spellStart"/>
      <w:r w:rsidRPr="00744A15">
        <w:rPr>
          <w:rFonts w:cs="Times New Roman"/>
          <w:szCs w:val="24"/>
          <w:lang w:val="tr-TR"/>
        </w:rPr>
        <w:t>suistimalden</w:t>
      </w:r>
      <w:proofErr w:type="spellEnd"/>
      <w:r w:rsidRPr="00744A15">
        <w:rPr>
          <w:rFonts w:cs="Times New Roman"/>
          <w:szCs w:val="24"/>
          <w:lang w:val="tr-TR"/>
        </w:rPr>
        <w:t xml:space="preserve"> suçlu bulunmuş olması;</w:t>
      </w:r>
    </w:p>
    <w:p w14:paraId="24E7AB0E" w14:textId="77777777" w:rsidR="00E84ADE" w:rsidRPr="00744A15" w:rsidRDefault="00E84ADE" w:rsidP="004D4791">
      <w:pPr>
        <w:numPr>
          <w:ilvl w:val="0"/>
          <w:numId w:val="19"/>
        </w:numPr>
        <w:overflowPunct w:val="0"/>
        <w:autoSpaceDE w:val="0"/>
        <w:autoSpaceDN w:val="0"/>
        <w:adjustRightInd w:val="0"/>
        <w:textAlignment w:val="baseline"/>
        <w:rPr>
          <w:rFonts w:cs="Times New Roman"/>
          <w:szCs w:val="24"/>
          <w:lang w:val="tr-TR"/>
        </w:rPr>
      </w:pPr>
      <w:r w:rsidRPr="00744A15">
        <w:rPr>
          <w:rFonts w:cs="Times New Roman"/>
          <w:szCs w:val="24"/>
          <w:lang w:val="tr-TR"/>
        </w:rPr>
        <w:t xml:space="preserve">Yüklenicinin sahtekarlık, yolsuzluk, suç örgütüne iştirak veya başka bir yasadışı faaliyet münasebetiyle kesinleşmiş hüküm ifade eden bir mahkeme kararıyla suçlu bulunarak hüküm giymiş olması;  </w:t>
      </w:r>
    </w:p>
    <w:p w14:paraId="6699FD81" w14:textId="77777777" w:rsidR="00E84ADE" w:rsidRPr="00744A15" w:rsidRDefault="00E84ADE" w:rsidP="004D4791">
      <w:pPr>
        <w:numPr>
          <w:ilvl w:val="0"/>
          <w:numId w:val="19"/>
        </w:numPr>
        <w:overflowPunct w:val="0"/>
        <w:autoSpaceDE w:val="0"/>
        <w:autoSpaceDN w:val="0"/>
        <w:adjustRightInd w:val="0"/>
        <w:textAlignment w:val="baseline"/>
        <w:rPr>
          <w:rFonts w:cs="Times New Roman"/>
          <w:szCs w:val="24"/>
          <w:lang w:val="tr-TR"/>
        </w:rPr>
      </w:pPr>
      <w:r w:rsidRPr="00744A15">
        <w:rPr>
          <w:rFonts w:cs="Times New Roman"/>
          <w:color w:val="000000"/>
          <w:szCs w:val="24"/>
          <w:lang w:val="tr-TR"/>
        </w:rPr>
        <w:t xml:space="preserve">Kalkınma Ajansı </w:t>
      </w:r>
      <w:r w:rsidRPr="00744A15">
        <w:rPr>
          <w:rFonts w:cs="Times New Roman"/>
          <w:szCs w:val="24"/>
          <w:lang w:val="tr-TR"/>
        </w:rPr>
        <w:t xml:space="preserve">mali destekleri kapsamında finanse edilen başka bir tedarik sözleşmesi prosedürünü veya destek programı prosedürünü takiben Yüklenicinin akdi yükümlülüklerini yerine getirmediği için sözleşmeyi ciddi ölçüde ihlal ettiğinin ilan edilmiş olması;   </w:t>
      </w:r>
    </w:p>
    <w:p w14:paraId="3C9F1F02" w14:textId="77777777" w:rsidR="00E84ADE" w:rsidRPr="00744A15" w:rsidRDefault="00E84ADE" w:rsidP="004D4791">
      <w:pPr>
        <w:numPr>
          <w:ilvl w:val="0"/>
          <w:numId w:val="19"/>
        </w:numPr>
        <w:overflowPunct w:val="0"/>
        <w:autoSpaceDE w:val="0"/>
        <w:autoSpaceDN w:val="0"/>
        <w:adjustRightInd w:val="0"/>
        <w:textAlignment w:val="baseline"/>
        <w:rPr>
          <w:rFonts w:cs="Times New Roman"/>
          <w:szCs w:val="24"/>
          <w:lang w:val="tr-TR"/>
        </w:rPr>
      </w:pPr>
      <w:r w:rsidRPr="00744A15">
        <w:rPr>
          <w:rFonts w:cs="Times New Roman"/>
          <w:szCs w:val="24"/>
          <w:lang w:val="tr-TR"/>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14:paraId="3F75697E" w14:textId="77777777" w:rsidR="00E84ADE" w:rsidRPr="00744A15" w:rsidRDefault="00E84ADE" w:rsidP="004D4791">
      <w:pPr>
        <w:numPr>
          <w:ilvl w:val="0"/>
          <w:numId w:val="19"/>
        </w:numPr>
        <w:overflowPunct w:val="0"/>
        <w:autoSpaceDE w:val="0"/>
        <w:autoSpaceDN w:val="0"/>
        <w:adjustRightInd w:val="0"/>
        <w:textAlignment w:val="baseline"/>
        <w:rPr>
          <w:rFonts w:cs="Times New Roman"/>
          <w:szCs w:val="24"/>
          <w:lang w:val="tr-TR"/>
        </w:rPr>
      </w:pPr>
      <w:r w:rsidRPr="00744A15">
        <w:rPr>
          <w:rFonts w:cs="Times New Roman"/>
          <w:szCs w:val="24"/>
          <w:lang w:val="tr-TR"/>
        </w:rPr>
        <w:t xml:space="preserve">Sözleşmenin ifa edilmesini önleyen başka bir yasal engelin zuhur etmiş olması;   </w:t>
      </w:r>
    </w:p>
    <w:p w14:paraId="165CD17B" w14:textId="77777777" w:rsidR="00E84ADE" w:rsidRPr="00744A15" w:rsidRDefault="00E84ADE" w:rsidP="004D4791">
      <w:pPr>
        <w:numPr>
          <w:ilvl w:val="0"/>
          <w:numId w:val="19"/>
        </w:numPr>
        <w:overflowPunct w:val="0"/>
        <w:autoSpaceDE w:val="0"/>
        <w:autoSpaceDN w:val="0"/>
        <w:adjustRightInd w:val="0"/>
        <w:textAlignment w:val="baseline"/>
        <w:rPr>
          <w:rFonts w:cs="Times New Roman"/>
          <w:szCs w:val="24"/>
          <w:lang w:val="tr-TR"/>
        </w:rPr>
      </w:pPr>
      <w:r w:rsidRPr="00744A15">
        <w:rPr>
          <w:rFonts w:cs="Times New Roman"/>
          <w:szCs w:val="24"/>
          <w:lang w:val="tr-TR"/>
        </w:rPr>
        <w:t xml:space="preserve">Yüklenicinin gerekli teminatları veya sigortayı sağlayamaması ya da söz konusu teminat veya sigortayı sağlayan kişinin bunlarda yer alan taahhüt hükümlerine riayet etmemesi. </w:t>
      </w:r>
    </w:p>
    <w:p w14:paraId="01DD12D6"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 xml:space="preserve">(4) Yukarıda belirtilen durumlardan herhangi birinin ortaya çıkmasını takiben Sözleşme Makamı Yüklenicinin namı hesabına olmak üzere ya işi kendisi tamamlayacak ya da üçüncü bir şahısla/tarafla başka bir sözleşme akdedecektir. Sözleşme </w:t>
      </w:r>
      <w:proofErr w:type="spellStart"/>
      <w:r w:rsidRPr="00744A15">
        <w:rPr>
          <w:rFonts w:cs="Times New Roman"/>
          <w:szCs w:val="24"/>
          <w:lang w:val="tr-TR"/>
        </w:rPr>
        <w:t>Makamı’nın</w:t>
      </w:r>
      <w:proofErr w:type="spellEnd"/>
      <w:r w:rsidRPr="00744A15">
        <w:rPr>
          <w:rFonts w:cs="Times New Roman"/>
          <w:szCs w:val="24"/>
          <w:lang w:val="tr-TR"/>
        </w:rPr>
        <w:t>, Sözleşmeyi feshetmesi halinde, Yüklenicinin işin tamamlanmasındaki gecikmeden ötürü sorumluluğu, sözleşme altında daha önceden maruz kalınmış yükümlülükler saklı kalmak kaydıyla,  derhal sona erecektir.</w:t>
      </w:r>
    </w:p>
    <w:p w14:paraId="1928433B"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 xml:space="preserve">(5) Yüklenici, sözleşmenin feshi üzerine veya sözleşmenin feshedildiğine dair bildirimi aldığında, işin süratli ve düzgün bir biçimde ve ilgili maliyetler asgari düzeyde tutulacak şekilde tamamlanmasını </w:t>
      </w:r>
      <w:proofErr w:type="spellStart"/>
      <w:r w:rsidRPr="00744A15">
        <w:rPr>
          <w:rFonts w:cs="Times New Roman"/>
          <w:szCs w:val="24"/>
          <w:lang w:val="tr-TR"/>
        </w:rPr>
        <w:t>teminen</w:t>
      </w:r>
      <w:proofErr w:type="spellEnd"/>
      <w:r w:rsidRPr="00744A15">
        <w:rPr>
          <w:rFonts w:cs="Times New Roman"/>
          <w:szCs w:val="24"/>
          <w:lang w:val="tr-TR"/>
        </w:rPr>
        <w:t xml:space="preserve"> gerekli adımları derhal atacaktır.</w:t>
      </w:r>
    </w:p>
    <w:p w14:paraId="38A7FDB6"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(6) Proje Yöneticisi sözleşmenin feshinden sonra mümkün olan en kısa süre içinde fesih tarihi itibariyle Yükleniciye borçlu olunan bütün tutarları ve hizmet bedellerini onaylayacaktır.</w:t>
      </w:r>
    </w:p>
    <w:p w14:paraId="1FBD0057"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14:paraId="30C2DF8D"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14:paraId="3F06E4D0"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(9) Yüklenici, fesih anına kadar yapmış olduğu işler için kendisine borçlu olunan tutarlara ek olarak herhangi bir zarar veya hasar tazminatı talep etme hakkına sahip değildir.</w:t>
      </w:r>
    </w:p>
    <w:p w14:paraId="0684C912" w14:textId="77777777" w:rsidR="00E84ADE" w:rsidRPr="00744A15" w:rsidRDefault="00E84ADE" w:rsidP="004D4791">
      <w:pPr>
        <w:numPr>
          <w:ilvl w:val="0"/>
          <w:numId w:val="15"/>
        </w:numPr>
        <w:overflowPunct w:val="0"/>
        <w:autoSpaceDE w:val="0"/>
        <w:autoSpaceDN w:val="0"/>
        <w:adjustRightInd w:val="0"/>
        <w:textAlignment w:val="baseline"/>
        <w:rPr>
          <w:rFonts w:cs="Times New Roman"/>
          <w:b/>
          <w:szCs w:val="24"/>
          <w:lang w:val="tr-TR"/>
        </w:rPr>
      </w:pPr>
      <w:r w:rsidRPr="00744A15">
        <w:rPr>
          <w:rFonts w:cs="Times New Roman"/>
          <w:b/>
          <w:szCs w:val="24"/>
          <w:lang w:val="tr-TR"/>
        </w:rPr>
        <w:t>Sözleşmenin Yüklenici tarafından feshi</w:t>
      </w:r>
    </w:p>
    <w:p w14:paraId="2F227249"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(1) Yüklenici, Sözleşme Makamının aşağıdaki durumlara sebebiyet vermesi halinde, Sözleşme Makamına 15 gün önceden bildirimde bulunarak sözleşmeyi feshedebilir:</w:t>
      </w:r>
    </w:p>
    <w:p w14:paraId="57871D94" w14:textId="77777777" w:rsidR="00E84ADE" w:rsidRPr="00744A15" w:rsidRDefault="00E84ADE" w:rsidP="004D4791">
      <w:pPr>
        <w:numPr>
          <w:ilvl w:val="0"/>
          <w:numId w:val="20"/>
        </w:numPr>
        <w:overflowPunct w:val="0"/>
        <w:autoSpaceDE w:val="0"/>
        <w:autoSpaceDN w:val="0"/>
        <w:adjustRightInd w:val="0"/>
        <w:textAlignment w:val="baseline"/>
        <w:rPr>
          <w:rFonts w:cs="Times New Roman"/>
          <w:szCs w:val="24"/>
          <w:lang w:val="tr-TR"/>
        </w:rPr>
      </w:pPr>
      <w:r w:rsidRPr="00744A15">
        <w:rPr>
          <w:rFonts w:cs="Times New Roman"/>
          <w:szCs w:val="24"/>
          <w:lang w:val="tr-TR"/>
        </w:rPr>
        <w:t xml:space="preserve">Sözleşme Makamının Yükleniciye borcunu haklı bir neden olmaksızın ödememesi; </w:t>
      </w:r>
    </w:p>
    <w:p w14:paraId="7586A668" w14:textId="77777777" w:rsidR="00E84ADE" w:rsidRPr="00744A15" w:rsidRDefault="00E84ADE" w:rsidP="004D4791">
      <w:pPr>
        <w:numPr>
          <w:ilvl w:val="0"/>
          <w:numId w:val="20"/>
        </w:numPr>
        <w:overflowPunct w:val="0"/>
        <w:autoSpaceDE w:val="0"/>
        <w:autoSpaceDN w:val="0"/>
        <w:adjustRightInd w:val="0"/>
        <w:textAlignment w:val="baseline"/>
        <w:rPr>
          <w:rFonts w:cs="Times New Roman"/>
          <w:szCs w:val="24"/>
          <w:lang w:val="tr-TR"/>
        </w:rPr>
      </w:pPr>
      <w:r w:rsidRPr="00744A15">
        <w:rPr>
          <w:rFonts w:cs="Times New Roman"/>
          <w:szCs w:val="24"/>
          <w:lang w:val="tr-TR"/>
        </w:rPr>
        <w:lastRenderedPageBreak/>
        <w:t>Hatırlatmalara rağmen Sözleşme Makamının yükümlülüklerini ısrarla yerine getirmemesi; veya</w:t>
      </w:r>
    </w:p>
    <w:p w14:paraId="49AAD659" w14:textId="77777777" w:rsidR="00E84ADE" w:rsidRPr="00744A15" w:rsidRDefault="00E84ADE" w:rsidP="004D4791">
      <w:pPr>
        <w:numPr>
          <w:ilvl w:val="0"/>
          <w:numId w:val="20"/>
        </w:numPr>
        <w:overflowPunct w:val="0"/>
        <w:autoSpaceDE w:val="0"/>
        <w:autoSpaceDN w:val="0"/>
        <w:adjustRightInd w:val="0"/>
        <w:textAlignment w:val="baseline"/>
        <w:rPr>
          <w:rFonts w:cs="Times New Roman"/>
          <w:szCs w:val="24"/>
          <w:lang w:val="tr-TR"/>
        </w:rPr>
      </w:pPr>
      <w:r w:rsidRPr="00744A15">
        <w:rPr>
          <w:rFonts w:cs="Times New Roman"/>
          <w:szCs w:val="24"/>
          <w:lang w:val="tr-TR"/>
        </w:rPr>
        <w:t xml:space="preserve">Sözleşmede belirtilmeyen nedenlerle veya Yüklenicinin kusurundan kaynaklanmayan sebeplerle Sözleşme Makamının işin tamamının veya bir kısmının yürütülmesini 90 günden daha uzun bir süreyle askıya alması.  </w:t>
      </w:r>
    </w:p>
    <w:p w14:paraId="39EDE3D5"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 xml:space="preserve">(2) Sözleşmenin Yüklenici tarafından feshi Sözleşme </w:t>
      </w:r>
      <w:proofErr w:type="spellStart"/>
      <w:r w:rsidRPr="00744A15">
        <w:rPr>
          <w:rFonts w:cs="Times New Roman"/>
          <w:szCs w:val="24"/>
          <w:lang w:val="tr-TR"/>
        </w:rPr>
        <w:t>Makamı’nın</w:t>
      </w:r>
      <w:proofErr w:type="spellEnd"/>
      <w:r w:rsidRPr="00744A15">
        <w:rPr>
          <w:rFonts w:cs="Times New Roman"/>
          <w:szCs w:val="24"/>
          <w:lang w:val="tr-TR"/>
        </w:rPr>
        <w:t xml:space="preserve"> veya Yüklenicinin sözleşme altında sahip oldukları diğer haklara halel getirmeyecektir.</w:t>
      </w:r>
    </w:p>
    <w:p w14:paraId="764A3180"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14:paraId="1759F483" w14:textId="77777777" w:rsidR="00E84ADE" w:rsidRPr="00744A15" w:rsidRDefault="00E84ADE" w:rsidP="004D4791">
      <w:pPr>
        <w:numPr>
          <w:ilvl w:val="0"/>
          <w:numId w:val="15"/>
        </w:numPr>
        <w:overflowPunct w:val="0"/>
        <w:autoSpaceDE w:val="0"/>
        <w:autoSpaceDN w:val="0"/>
        <w:adjustRightInd w:val="0"/>
        <w:textAlignment w:val="baseline"/>
        <w:rPr>
          <w:rFonts w:cs="Times New Roman"/>
          <w:b/>
          <w:szCs w:val="24"/>
          <w:lang w:val="tr-TR"/>
        </w:rPr>
      </w:pPr>
      <w:r w:rsidRPr="00744A15">
        <w:rPr>
          <w:rFonts w:cs="Times New Roman"/>
          <w:b/>
          <w:szCs w:val="24"/>
          <w:lang w:val="tr-TR"/>
        </w:rPr>
        <w:t>Vefat</w:t>
      </w:r>
    </w:p>
    <w:p w14:paraId="7106068D"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 xml:space="preserve">(1) Eğer Yüklenici tek bir gerçek kişiyse bu kişinin vefatı halinde sözleşme kendiliğinden </w:t>
      </w:r>
      <w:proofErr w:type="spellStart"/>
      <w:r w:rsidRPr="00744A15">
        <w:rPr>
          <w:rFonts w:cs="Times New Roman"/>
          <w:szCs w:val="24"/>
          <w:lang w:val="tr-TR"/>
        </w:rPr>
        <w:t>fesholunmuş</w:t>
      </w:r>
      <w:proofErr w:type="spellEnd"/>
      <w:r w:rsidRPr="00744A15">
        <w:rPr>
          <w:rFonts w:cs="Times New Roman"/>
          <w:szCs w:val="24"/>
          <w:lang w:val="tr-TR"/>
        </w:rPr>
        <w:t xml:space="preserve"> addedilecektir. Ancak bu kişinin varisleri veya hak sahipleri Yüklenicinin vefatından itibaren 15 gün içinde sözleşmeyi sürdürme isteklerini bir bildirimle beyan etmişlerse, Sözleşme Makamı bunların yaptıkları teklifi inceleyecektir. Sözleşme </w:t>
      </w:r>
      <w:proofErr w:type="spellStart"/>
      <w:r w:rsidRPr="00744A15">
        <w:rPr>
          <w:rFonts w:cs="Times New Roman"/>
          <w:szCs w:val="24"/>
          <w:lang w:val="tr-TR"/>
        </w:rPr>
        <w:t>Makamı’nın</w:t>
      </w:r>
      <w:proofErr w:type="spellEnd"/>
      <w:r w:rsidRPr="00744A15">
        <w:rPr>
          <w:rFonts w:cs="Times New Roman"/>
          <w:szCs w:val="24"/>
          <w:lang w:val="tr-TR"/>
        </w:rPr>
        <w:t xml:space="preserve"> kararı bu teklifin alınmasından itibaren 15 gün içinde ilgili varislere veya hak sahiplerine bildirilecektir.</w:t>
      </w:r>
    </w:p>
    <w:p w14:paraId="0F363B93"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 xml:space="preserve">(2)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w:t>
      </w:r>
      <w:proofErr w:type="spellStart"/>
      <w:r w:rsidRPr="00744A15">
        <w:rPr>
          <w:rFonts w:cs="Times New Roman"/>
          <w:szCs w:val="24"/>
          <w:lang w:val="tr-TR"/>
        </w:rPr>
        <w:t>Makamı’nın</w:t>
      </w:r>
      <w:proofErr w:type="spellEnd"/>
      <w:r w:rsidRPr="00744A15">
        <w:rPr>
          <w:rFonts w:cs="Times New Roman"/>
          <w:szCs w:val="24"/>
          <w:lang w:val="tr-TR"/>
        </w:rPr>
        <w:t xml:space="preserve"> kararı bu husustaki teklifin alınmasından itibaren 30 gün içinde grubun sağ üyelerine veya ilgili varislere ya da hak sahiplerine bildirilecektir.</w:t>
      </w:r>
    </w:p>
    <w:p w14:paraId="1973F573" w14:textId="13A73C75"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 xml:space="preserve">(3) Bu kişiler Yükleniciyle aynı ölçüde sözleşmenin düzgün ifa edilmesinden müştereken ve münferiden sorumlu olacaklardır. Sözleşmenin devam ettirilmesi sözleşmede hükme bağlanmış teminatın düzenlenmesi ve sağlanmasıyla ilgili kurallara </w:t>
      </w:r>
      <w:r w:rsidR="00314D0B">
        <w:rPr>
          <w:rFonts w:cs="Times New Roman"/>
          <w:szCs w:val="24"/>
          <w:lang w:val="tr-TR"/>
        </w:rPr>
        <w:t>tabi olacaktır.</w:t>
      </w:r>
    </w:p>
    <w:p w14:paraId="109BF6DA" w14:textId="77777777" w:rsidR="00E84ADE" w:rsidRPr="00744A15" w:rsidRDefault="00E84ADE" w:rsidP="004D4791">
      <w:pPr>
        <w:numPr>
          <w:ilvl w:val="0"/>
          <w:numId w:val="15"/>
        </w:numPr>
        <w:overflowPunct w:val="0"/>
        <w:autoSpaceDE w:val="0"/>
        <w:autoSpaceDN w:val="0"/>
        <w:adjustRightInd w:val="0"/>
        <w:textAlignment w:val="baseline"/>
        <w:rPr>
          <w:rFonts w:cs="Times New Roman"/>
          <w:b/>
          <w:szCs w:val="24"/>
          <w:lang w:val="tr-TR"/>
        </w:rPr>
      </w:pPr>
      <w:r w:rsidRPr="00744A15">
        <w:rPr>
          <w:rFonts w:cs="Times New Roman"/>
          <w:b/>
          <w:szCs w:val="24"/>
          <w:lang w:val="tr-TR"/>
        </w:rPr>
        <w:t xml:space="preserve">Süre uzatımı verilebilecek haller ve şartları </w:t>
      </w:r>
    </w:p>
    <w:p w14:paraId="4A59B3E7" w14:textId="77777777" w:rsidR="00E84ADE" w:rsidRPr="00744A15" w:rsidRDefault="00E84ADE" w:rsidP="00E84ADE">
      <w:pPr>
        <w:tabs>
          <w:tab w:val="left" w:pos="0"/>
        </w:tabs>
        <w:ind w:firstLine="0"/>
        <w:rPr>
          <w:rFonts w:cs="Times New Roman"/>
          <w:szCs w:val="24"/>
          <w:lang w:val="tr-TR"/>
        </w:rPr>
      </w:pPr>
      <w:bookmarkStart w:id="15" w:name="_(1)_Süre_uzatımı_verilebilecek_hall"/>
      <w:bookmarkEnd w:id="15"/>
      <w:r w:rsidRPr="00744A15">
        <w:rPr>
          <w:rFonts w:cs="Times New Roman"/>
          <w:szCs w:val="24"/>
          <w:lang w:val="tr-TR"/>
        </w:rPr>
        <w:t>(1) Süre uzatımı verilebilecek haller aşağıda sayılmıştır.</w:t>
      </w:r>
    </w:p>
    <w:p w14:paraId="6E579349" w14:textId="77777777" w:rsidR="00E84ADE" w:rsidRPr="00744A15" w:rsidRDefault="00E84ADE" w:rsidP="004D4791">
      <w:pPr>
        <w:numPr>
          <w:ilvl w:val="0"/>
          <w:numId w:val="21"/>
        </w:numPr>
        <w:overflowPunct w:val="0"/>
        <w:autoSpaceDE w:val="0"/>
        <w:autoSpaceDN w:val="0"/>
        <w:adjustRightInd w:val="0"/>
        <w:ind w:left="709" w:hanging="283"/>
        <w:textAlignment w:val="baseline"/>
        <w:rPr>
          <w:rFonts w:cs="Times New Roman"/>
          <w:szCs w:val="24"/>
          <w:lang w:val="tr-TR"/>
        </w:rPr>
      </w:pPr>
      <w:r w:rsidRPr="00744A15">
        <w:rPr>
          <w:rFonts w:cs="Times New Roman"/>
          <w:szCs w:val="24"/>
          <w:lang w:val="tr-TR"/>
        </w:rPr>
        <w:t>Mücbir sebepler;</w:t>
      </w:r>
    </w:p>
    <w:p w14:paraId="30BA46B7" w14:textId="77777777" w:rsidR="00E84ADE" w:rsidRPr="00744A15" w:rsidRDefault="00E84ADE" w:rsidP="00E84ADE">
      <w:pPr>
        <w:pStyle w:val="GvdeMetniGirintisi3"/>
        <w:spacing w:after="0"/>
        <w:ind w:left="284"/>
        <w:rPr>
          <w:rFonts w:cs="Times New Roman"/>
          <w:sz w:val="24"/>
          <w:szCs w:val="24"/>
          <w:lang w:val="tr-TR"/>
        </w:rPr>
      </w:pPr>
      <w:r w:rsidRPr="00744A15">
        <w:rPr>
          <w:rFonts w:cs="Times New Roman"/>
          <w:sz w:val="24"/>
          <w:szCs w:val="24"/>
          <w:lang w:val="tr-TR"/>
        </w:rPr>
        <w:t xml:space="preserve">         a) Doğal afetler.</w:t>
      </w:r>
    </w:p>
    <w:p w14:paraId="7537A33C" w14:textId="77777777" w:rsidR="00E84ADE" w:rsidRPr="00744A15" w:rsidRDefault="00E84ADE" w:rsidP="00E84ADE">
      <w:pPr>
        <w:ind w:left="1223" w:firstLine="205"/>
        <w:rPr>
          <w:rFonts w:cs="Times New Roman"/>
          <w:szCs w:val="24"/>
          <w:lang w:val="tr-TR"/>
        </w:rPr>
      </w:pPr>
      <w:r w:rsidRPr="00744A15">
        <w:rPr>
          <w:rFonts w:cs="Times New Roman"/>
          <w:szCs w:val="24"/>
          <w:lang w:val="tr-TR"/>
        </w:rPr>
        <w:t>b) Kanuni grev.</w:t>
      </w:r>
    </w:p>
    <w:p w14:paraId="727E1CF2" w14:textId="77777777" w:rsidR="00E84ADE" w:rsidRPr="00744A15" w:rsidRDefault="00E84ADE" w:rsidP="00E84ADE">
      <w:pPr>
        <w:ind w:left="708"/>
        <w:rPr>
          <w:rFonts w:cs="Times New Roman"/>
          <w:szCs w:val="24"/>
          <w:lang w:val="tr-TR"/>
        </w:rPr>
      </w:pPr>
      <w:r w:rsidRPr="00744A15">
        <w:rPr>
          <w:rFonts w:cs="Times New Roman"/>
          <w:szCs w:val="24"/>
          <w:lang w:val="tr-TR"/>
        </w:rPr>
        <w:t>c) Genel salgın hastalık.</w:t>
      </w:r>
    </w:p>
    <w:p w14:paraId="6B295C55" w14:textId="77777777" w:rsidR="00E84ADE" w:rsidRPr="00744A15" w:rsidRDefault="00E84ADE" w:rsidP="00E84ADE">
      <w:pPr>
        <w:ind w:left="708"/>
        <w:rPr>
          <w:rFonts w:cs="Times New Roman"/>
          <w:szCs w:val="24"/>
          <w:lang w:val="tr-TR"/>
        </w:rPr>
      </w:pPr>
      <w:r w:rsidRPr="00744A15">
        <w:rPr>
          <w:rFonts w:cs="Times New Roman"/>
          <w:szCs w:val="24"/>
          <w:lang w:val="tr-TR"/>
        </w:rPr>
        <w:t>d) Kısmi veya genel seferberlik ilanı.</w:t>
      </w:r>
    </w:p>
    <w:p w14:paraId="2CC822CA" w14:textId="77777777" w:rsidR="00E84ADE" w:rsidRPr="00744A15" w:rsidRDefault="00E84ADE" w:rsidP="00E84ADE">
      <w:pPr>
        <w:ind w:left="708"/>
        <w:rPr>
          <w:rFonts w:cs="Times New Roman"/>
          <w:szCs w:val="24"/>
          <w:lang w:val="tr-TR"/>
        </w:rPr>
      </w:pPr>
      <w:r w:rsidRPr="00744A15">
        <w:rPr>
          <w:rFonts w:cs="Times New Roman"/>
          <w:szCs w:val="24"/>
          <w:lang w:val="tr-TR"/>
        </w:rPr>
        <w:t>e) Gerektiğinde Kalkınma Ajansı veya ilgili kurum/kuruluşlar tarafından belirlenecek benzeri diğer haller.</w:t>
      </w:r>
    </w:p>
    <w:p w14:paraId="14EB673E" w14:textId="77777777" w:rsidR="00E84ADE" w:rsidRPr="00744A15" w:rsidRDefault="00E84ADE" w:rsidP="00E84ADE">
      <w:pPr>
        <w:rPr>
          <w:rFonts w:cs="Times New Roman"/>
          <w:szCs w:val="24"/>
          <w:lang w:val="tr-TR"/>
        </w:rPr>
      </w:pPr>
      <w:r w:rsidRPr="00744A15">
        <w:rPr>
          <w:rFonts w:cs="Times New Roman"/>
          <w:szCs w:val="24"/>
          <w:lang w:val="tr-TR"/>
        </w:rPr>
        <w:t xml:space="preserve">Yukarıda belirtilen hallerin mücbir sebep olarak kabul edilebilmesi ve süre uzatımı verilebilmesi için mücbir sebep oluşturacak durumun; </w:t>
      </w:r>
    </w:p>
    <w:p w14:paraId="25E4706B" w14:textId="77777777" w:rsidR="00E84ADE" w:rsidRPr="00744A15" w:rsidRDefault="00E84ADE" w:rsidP="004D4791">
      <w:pPr>
        <w:pStyle w:val="ListeParagraf"/>
        <w:numPr>
          <w:ilvl w:val="0"/>
          <w:numId w:val="33"/>
        </w:numPr>
        <w:rPr>
          <w:rFonts w:cs="Times New Roman"/>
          <w:szCs w:val="24"/>
          <w:lang w:val="tr-TR"/>
        </w:rPr>
      </w:pPr>
      <w:r w:rsidRPr="00744A15">
        <w:rPr>
          <w:rFonts w:cs="Times New Roman"/>
          <w:szCs w:val="24"/>
          <w:lang w:val="tr-TR"/>
        </w:rPr>
        <w:t xml:space="preserve">Yükleniciden kaynaklanan bir kusurdan ileri gelmemiş bulunması, </w:t>
      </w:r>
    </w:p>
    <w:p w14:paraId="47B989DE" w14:textId="77777777" w:rsidR="00E84ADE" w:rsidRPr="00744A15" w:rsidRDefault="00E84ADE" w:rsidP="004D4791">
      <w:pPr>
        <w:pStyle w:val="ListeParagraf"/>
        <w:numPr>
          <w:ilvl w:val="0"/>
          <w:numId w:val="33"/>
        </w:numPr>
        <w:rPr>
          <w:rFonts w:cs="Times New Roman"/>
          <w:szCs w:val="24"/>
          <w:lang w:val="tr-TR"/>
        </w:rPr>
      </w:pPr>
      <w:r w:rsidRPr="00744A15">
        <w:rPr>
          <w:rFonts w:cs="Times New Roman"/>
          <w:szCs w:val="24"/>
          <w:lang w:val="tr-TR"/>
        </w:rPr>
        <w:t xml:space="preserve">Taahhüdün yerine getirilmesine engel nitelikte olması, </w:t>
      </w:r>
    </w:p>
    <w:p w14:paraId="33EAF10D" w14:textId="77777777" w:rsidR="00E84ADE" w:rsidRPr="00744A15" w:rsidRDefault="00E84ADE" w:rsidP="004D4791">
      <w:pPr>
        <w:pStyle w:val="ListeParagraf"/>
        <w:numPr>
          <w:ilvl w:val="0"/>
          <w:numId w:val="33"/>
        </w:numPr>
        <w:rPr>
          <w:rFonts w:cs="Times New Roman"/>
          <w:szCs w:val="24"/>
          <w:lang w:val="tr-TR"/>
        </w:rPr>
      </w:pPr>
      <w:r w:rsidRPr="00744A15">
        <w:rPr>
          <w:rFonts w:cs="Times New Roman"/>
          <w:szCs w:val="24"/>
          <w:lang w:val="tr-TR"/>
        </w:rPr>
        <w:t xml:space="preserve">Yüklenicinin bu engeli ortadan kaldırmaya gücünün yetmemiş olması, </w:t>
      </w:r>
    </w:p>
    <w:p w14:paraId="572E4CAC" w14:textId="77777777" w:rsidR="00E84ADE" w:rsidRPr="00744A15" w:rsidRDefault="00E84ADE" w:rsidP="004D4791">
      <w:pPr>
        <w:pStyle w:val="ListeParagraf"/>
        <w:numPr>
          <w:ilvl w:val="0"/>
          <w:numId w:val="33"/>
        </w:numPr>
        <w:rPr>
          <w:rFonts w:cs="Times New Roman"/>
          <w:szCs w:val="24"/>
          <w:lang w:val="tr-TR"/>
        </w:rPr>
      </w:pPr>
      <w:r w:rsidRPr="00744A15">
        <w:rPr>
          <w:rFonts w:cs="Times New Roman"/>
          <w:szCs w:val="24"/>
          <w:lang w:val="tr-TR"/>
        </w:rPr>
        <w:t xml:space="preserve">Mücbir sebebin meydana geldiği tarihi izleyen yirmi (20) gün içinde yüklenicinin Sözleşme Makamına ve ilgili Ajansa yazılı olarak bildirimde bulunması </w:t>
      </w:r>
    </w:p>
    <w:p w14:paraId="2640513B" w14:textId="77777777" w:rsidR="00E84ADE" w:rsidRPr="00744A15" w:rsidRDefault="00E84ADE" w:rsidP="004D4791">
      <w:pPr>
        <w:pStyle w:val="ListeParagraf"/>
        <w:numPr>
          <w:ilvl w:val="0"/>
          <w:numId w:val="33"/>
        </w:numPr>
        <w:rPr>
          <w:rFonts w:cs="Times New Roman"/>
          <w:szCs w:val="24"/>
          <w:lang w:val="tr-TR"/>
        </w:rPr>
      </w:pPr>
      <w:r w:rsidRPr="00744A15">
        <w:rPr>
          <w:rFonts w:cs="Times New Roman"/>
          <w:szCs w:val="24"/>
          <w:lang w:val="tr-TR"/>
        </w:rPr>
        <w:t>Yetkili merciler tarafından belgelendirilmesi,</w:t>
      </w:r>
    </w:p>
    <w:p w14:paraId="0C7909BF" w14:textId="77777777" w:rsidR="00E84ADE" w:rsidRPr="00744A15" w:rsidRDefault="00E84ADE" w:rsidP="00E84ADE">
      <w:pPr>
        <w:rPr>
          <w:rFonts w:cs="Times New Roman"/>
          <w:szCs w:val="24"/>
          <w:lang w:val="tr-TR"/>
        </w:rPr>
      </w:pPr>
      <w:proofErr w:type="gramStart"/>
      <w:r w:rsidRPr="00744A15">
        <w:rPr>
          <w:rFonts w:cs="Times New Roman"/>
          <w:szCs w:val="24"/>
          <w:lang w:val="tr-TR"/>
        </w:rPr>
        <w:t>zorunludur</w:t>
      </w:r>
      <w:proofErr w:type="gramEnd"/>
      <w:r w:rsidRPr="00744A15">
        <w:rPr>
          <w:rFonts w:cs="Times New Roman"/>
          <w:szCs w:val="24"/>
          <w:lang w:val="tr-TR"/>
        </w:rPr>
        <w:t>.</w:t>
      </w:r>
    </w:p>
    <w:p w14:paraId="1A77988A" w14:textId="77777777" w:rsidR="00E84ADE" w:rsidRPr="00744A15" w:rsidRDefault="00E84ADE" w:rsidP="004D4791">
      <w:pPr>
        <w:numPr>
          <w:ilvl w:val="0"/>
          <w:numId w:val="21"/>
        </w:numPr>
        <w:tabs>
          <w:tab w:val="left" w:pos="0"/>
        </w:tabs>
        <w:rPr>
          <w:rFonts w:cs="Times New Roman"/>
          <w:szCs w:val="24"/>
          <w:lang w:val="tr-TR"/>
        </w:rPr>
      </w:pPr>
      <w:r w:rsidRPr="00744A15">
        <w:rPr>
          <w:rFonts w:cs="Times New Roman"/>
          <w:szCs w:val="24"/>
          <w:lang w:val="tr-TR"/>
        </w:rPr>
        <w:lastRenderedPageBreak/>
        <w:t>Sözleşme Makamından kaynaklanan sebepler</w:t>
      </w:r>
    </w:p>
    <w:p w14:paraId="7923A9CA"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
    <w:p w14:paraId="6835AB68"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14:paraId="6DFDACE4"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(3) Mücbir sebep durumundan etkilenen taraf sözleşme altındaki yükümlülüklerini asgari gecikmeyle yerine getirebilecek şekilde bu durumu ortadan kaldırmak için tüm makul tedbirleri alacaktır.</w:t>
      </w:r>
    </w:p>
    <w:p w14:paraId="37DE8730"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 xml:space="preserve">(4)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w:t>
      </w:r>
      <w:proofErr w:type="gramStart"/>
      <w:r w:rsidRPr="00744A15">
        <w:rPr>
          <w:rFonts w:cs="Times New Roman"/>
          <w:szCs w:val="24"/>
          <w:lang w:val="tr-TR"/>
        </w:rPr>
        <w:t>da,</w:t>
      </w:r>
      <w:proofErr w:type="gramEnd"/>
      <w:r w:rsidRPr="00744A15">
        <w:rPr>
          <w:rFonts w:cs="Times New Roman"/>
          <w:szCs w:val="24"/>
          <w:lang w:val="tr-TR"/>
        </w:rPr>
        <w:t xml:space="preserve">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14:paraId="6EF506B0"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 konusu alternatif yol ve yöntemleri uygulamaya koymayacaktır.</w:t>
      </w:r>
    </w:p>
    <w:p w14:paraId="490E8E5D"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14:paraId="4E786C83" w14:textId="77777777" w:rsidR="00E84ADE" w:rsidRPr="00744A15" w:rsidRDefault="00E84ADE" w:rsidP="00E84ADE">
      <w:pPr>
        <w:jc w:val="center"/>
        <w:rPr>
          <w:rFonts w:cs="Times New Roman"/>
          <w:b/>
          <w:szCs w:val="24"/>
          <w:lang w:val="tr-TR"/>
        </w:rPr>
      </w:pPr>
    </w:p>
    <w:p w14:paraId="7CE7B88D" w14:textId="77777777" w:rsidR="00E84ADE" w:rsidRPr="00744A15" w:rsidRDefault="00E84ADE" w:rsidP="00E84ADE">
      <w:pPr>
        <w:jc w:val="center"/>
        <w:rPr>
          <w:rFonts w:cs="Times New Roman"/>
          <w:b/>
          <w:szCs w:val="24"/>
          <w:lang w:val="tr-TR"/>
        </w:rPr>
      </w:pPr>
      <w:r w:rsidRPr="00744A15">
        <w:rPr>
          <w:rFonts w:cs="Times New Roman"/>
          <w:b/>
          <w:szCs w:val="24"/>
          <w:lang w:val="tr-TR"/>
        </w:rPr>
        <w:t>İHTİLAFLARIN HALLİ</w:t>
      </w:r>
    </w:p>
    <w:p w14:paraId="609FE6B1" w14:textId="77777777" w:rsidR="00E84ADE" w:rsidRPr="00744A15" w:rsidRDefault="00E84ADE" w:rsidP="004D4791">
      <w:pPr>
        <w:numPr>
          <w:ilvl w:val="0"/>
          <w:numId w:val="15"/>
        </w:numPr>
        <w:overflowPunct w:val="0"/>
        <w:autoSpaceDE w:val="0"/>
        <w:autoSpaceDN w:val="0"/>
        <w:adjustRightInd w:val="0"/>
        <w:textAlignment w:val="baseline"/>
        <w:rPr>
          <w:rFonts w:cs="Times New Roman"/>
          <w:b/>
          <w:szCs w:val="24"/>
          <w:lang w:val="tr-TR"/>
        </w:rPr>
      </w:pPr>
      <w:r w:rsidRPr="00744A15">
        <w:rPr>
          <w:rFonts w:cs="Times New Roman"/>
          <w:b/>
          <w:szCs w:val="24"/>
          <w:lang w:val="tr-TR"/>
        </w:rPr>
        <w:t>İhtilafların halli</w:t>
      </w:r>
    </w:p>
    <w:p w14:paraId="7161FCAC"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(1) Sözleşme Makamı ve Yüklenici, sözleşmeyle ilgili olarak kendi aralarında çıkabilecek her türlü ihtilafı dostane yollarla çözmek için ellerinden gelen tüm çabayı harcayacaklardır.</w:t>
      </w:r>
    </w:p>
    <w:p w14:paraId="572753A9"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 biri, dostane çözüm isteğine bu yöndeki talebi almasından itibaren 10 gün içinde cevap verecektir. Dostane çözüme ulaşma süresi, bu husustaki isteğin yapıldığı tarihten itibaren 60 gün olacaktır. </w:t>
      </w:r>
    </w:p>
    <w:p w14:paraId="1AC159EE"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lastRenderedPageBreak/>
        <w:t xml:space="preserve">(3) Dostane çözüme ulaşma çabasının başarısız olması veya taraflardan herhangi birinin bu yöndeki isteğe zamanında cevap vermemesi halinde, tarafların her biri diğer tarafa bildirimde bulunarak, ihtilafın Kalkınma Ajansının uzlaştırmasıyla çözümlenmesini kararlaştırabilirler. Uzlaştırma sürecinin başlamasından itibaren 60 gün içinde ihtilaf halledilemezse, sözleşme taraflarının her biri ihtilaf çözümleme prosedürüyle ilgili bir sonraki aşamaya geçme hakkına sahip olacaktır. </w:t>
      </w:r>
    </w:p>
    <w:p w14:paraId="06A3C9A5"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(4) Dostane çözüme veya uzlaştırma yoluyla ihtilafın halline bu prosedürlerden birinin başlamasından itibaren 120 gün içinde ulaşılamazsa, tarafların her biri Özel Koşulların ilgili Maddesinde belirtildiği şekilde ihtilafın çözümlenmesini ulusal bir kaza merciinin kararına veya tahkim kararına havale edebilir.</w:t>
      </w:r>
    </w:p>
    <w:p w14:paraId="547B6BAC" w14:textId="77777777" w:rsidR="00E84ADE" w:rsidRPr="00744A15" w:rsidRDefault="00E84ADE" w:rsidP="00E84ADE">
      <w:pPr>
        <w:jc w:val="center"/>
        <w:rPr>
          <w:rFonts w:cs="Times New Roman"/>
          <w:b/>
          <w:szCs w:val="24"/>
          <w:lang w:val="tr-TR"/>
        </w:rPr>
      </w:pPr>
      <w:r w:rsidRPr="00744A15">
        <w:rPr>
          <w:rFonts w:cs="Times New Roman"/>
          <w:b/>
          <w:szCs w:val="24"/>
          <w:lang w:val="tr-TR"/>
        </w:rPr>
        <w:t>HÜKÜM BULUNMAYAN HALLER</w:t>
      </w:r>
    </w:p>
    <w:p w14:paraId="1DDE902F" w14:textId="77777777" w:rsidR="00E84ADE" w:rsidRPr="00744A15" w:rsidRDefault="00E84ADE" w:rsidP="004D4791">
      <w:pPr>
        <w:numPr>
          <w:ilvl w:val="0"/>
          <w:numId w:val="15"/>
        </w:numPr>
        <w:overflowPunct w:val="0"/>
        <w:autoSpaceDE w:val="0"/>
        <w:autoSpaceDN w:val="0"/>
        <w:adjustRightInd w:val="0"/>
        <w:textAlignment w:val="baseline"/>
        <w:rPr>
          <w:rFonts w:cs="Times New Roman"/>
          <w:b/>
          <w:szCs w:val="24"/>
          <w:lang w:val="tr-TR"/>
        </w:rPr>
      </w:pPr>
      <w:r w:rsidRPr="00744A15">
        <w:rPr>
          <w:rFonts w:cs="Times New Roman"/>
          <w:b/>
          <w:szCs w:val="24"/>
          <w:lang w:val="tr-TR"/>
        </w:rPr>
        <w:t>Hüküm bulunmayan haller</w:t>
      </w:r>
    </w:p>
    <w:p w14:paraId="7E4E27B9"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14:paraId="1756DD72" w14:textId="77777777" w:rsidR="00E84ADE" w:rsidRPr="00744A15" w:rsidRDefault="00E84ADE" w:rsidP="00E84ADE">
      <w:pPr>
        <w:rPr>
          <w:rFonts w:cs="Times New Roman"/>
          <w:szCs w:val="24"/>
          <w:lang w:val="tr-TR"/>
        </w:rPr>
      </w:pPr>
    </w:p>
    <w:p w14:paraId="7A7A0DFE"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r w:rsidRPr="00744A15">
        <w:rPr>
          <w:rFonts w:cs="Times New Roman"/>
          <w:b/>
          <w:color w:val="000000"/>
          <w:szCs w:val="24"/>
          <w:lang w:val="tr-TR"/>
        </w:rPr>
        <w:br w:type="page"/>
      </w:r>
    </w:p>
    <w:p w14:paraId="3777B03A" w14:textId="77777777" w:rsidR="00E84ADE" w:rsidRPr="00744A15" w:rsidRDefault="00E84ADE" w:rsidP="00E84ADE">
      <w:pPr>
        <w:pStyle w:val="Balk6"/>
        <w:ind w:firstLine="0"/>
        <w:jc w:val="center"/>
        <w:rPr>
          <w:rFonts w:cs="Times New Roman"/>
          <w:szCs w:val="24"/>
          <w:lang w:val="tr-TR"/>
        </w:rPr>
      </w:pPr>
      <w:bookmarkStart w:id="16" w:name="_Söz.Ek-2:_Teknik_Şartname_(İş_Tanım"/>
      <w:bookmarkStart w:id="17" w:name="_Toc233021555"/>
      <w:bookmarkEnd w:id="16"/>
      <w:r w:rsidRPr="00744A15">
        <w:rPr>
          <w:rFonts w:cs="Times New Roman"/>
          <w:szCs w:val="24"/>
          <w:lang w:val="tr-TR"/>
        </w:rPr>
        <w:lastRenderedPageBreak/>
        <w:t>Söz. Ek-2: Teknik Şartname (İş Tanımı)</w:t>
      </w:r>
      <w:bookmarkEnd w:id="17"/>
    </w:p>
    <w:p w14:paraId="05B06ABB" w14:textId="77777777" w:rsidR="001852A0" w:rsidRPr="00744A15" w:rsidRDefault="001852A0" w:rsidP="004F3D8D">
      <w:pPr>
        <w:ind w:firstLine="0"/>
        <w:rPr>
          <w:rFonts w:cs="Times New Roman"/>
          <w:b/>
          <w:szCs w:val="24"/>
          <w:lang w:val="tr-TR"/>
        </w:rPr>
      </w:pPr>
    </w:p>
    <w:p w14:paraId="5BFB2A40" w14:textId="77777777" w:rsidR="00E84ADE" w:rsidRPr="00744A15" w:rsidRDefault="00E84ADE" w:rsidP="00E84ADE">
      <w:pPr>
        <w:spacing w:after="120"/>
        <w:rPr>
          <w:rFonts w:cs="Times New Roman"/>
          <w:szCs w:val="24"/>
          <w:highlight w:val="lightGray"/>
          <w:lang w:val="tr-TR"/>
        </w:rPr>
      </w:pPr>
      <w:r w:rsidRPr="00744A15">
        <w:rPr>
          <w:rFonts w:cs="Times New Roman"/>
          <w:color w:val="000000"/>
          <w:szCs w:val="24"/>
          <w:highlight w:val="lightGray"/>
          <w:lang w:val="tr-TR"/>
        </w:rPr>
        <w:t>[</w:t>
      </w:r>
      <w:r w:rsidRPr="00744A15">
        <w:rPr>
          <w:rFonts w:cs="Times New Roman"/>
          <w:szCs w:val="24"/>
          <w:highlight w:val="lightGray"/>
          <w:lang w:val="tr-TR"/>
        </w:rPr>
        <w:t>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dâhil edilir ve ihale sonucunda imzalanan sözleşmenin ayrılmaz bir parçası olur.</w:t>
      </w:r>
    </w:p>
    <w:p w14:paraId="4D90BA6E" w14:textId="77777777" w:rsidR="00E84ADE" w:rsidRPr="00744A15" w:rsidRDefault="00E84ADE" w:rsidP="00E84ADE">
      <w:pPr>
        <w:overflowPunct w:val="0"/>
        <w:autoSpaceDE w:val="0"/>
        <w:autoSpaceDN w:val="0"/>
        <w:adjustRightInd w:val="0"/>
        <w:spacing w:after="120"/>
        <w:textAlignment w:val="baseline"/>
        <w:rPr>
          <w:rFonts w:cs="Times New Roman"/>
          <w:b/>
          <w:color w:val="000000"/>
          <w:szCs w:val="24"/>
          <w:lang w:val="tr-TR"/>
        </w:rPr>
      </w:pPr>
      <w:r w:rsidRPr="00744A15">
        <w:rPr>
          <w:rFonts w:cs="Times New Roman"/>
          <w:szCs w:val="24"/>
          <w:highlight w:val="lightGray"/>
          <w:lang w:val="tr-TR"/>
        </w:rPr>
        <w:t>Teknik Şartnamenin tam olarak hazırlanması, projenin nihai başarısı için çok önemlidir. Düzgün bir şekilde hazırlanmış Teknik Şartname projenin doğru bir biçimde tasarlanmasını, çalışmanın öngörülen takvim dahilinde yapılmasını ve kaynakların israf edilmemesini sağlar.]</w:t>
      </w:r>
    </w:p>
    <w:p w14:paraId="444CFE5A"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58C6AE37"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591666EB"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4B7737A3"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379E4221" w14:textId="77777777" w:rsidR="00E84ADE" w:rsidRPr="00744A15" w:rsidRDefault="00E84ADE" w:rsidP="0091261F">
      <w:pPr>
        <w:ind w:firstLine="0"/>
        <w:rPr>
          <w:rFonts w:cs="Times New Roman"/>
          <w:position w:val="-2"/>
          <w:szCs w:val="24"/>
          <w:lang w:val="tr-TR"/>
        </w:rPr>
      </w:pPr>
      <w:r w:rsidRPr="00744A15">
        <w:rPr>
          <w:rFonts w:cs="Times New Roman"/>
          <w:b/>
          <w:color w:val="000000"/>
          <w:szCs w:val="24"/>
          <w:lang w:val="tr-TR"/>
        </w:rPr>
        <w:br w:type="page"/>
      </w:r>
    </w:p>
    <w:p w14:paraId="4D5BC4A1" w14:textId="77777777" w:rsidR="00E84ADE" w:rsidRDefault="00E84ADE" w:rsidP="00E84ADE">
      <w:pPr>
        <w:ind w:firstLine="0"/>
        <w:jc w:val="center"/>
        <w:rPr>
          <w:rFonts w:cs="Times New Roman"/>
          <w:b/>
          <w:szCs w:val="24"/>
          <w:lang w:val="tr-TR"/>
        </w:rPr>
      </w:pPr>
      <w:r w:rsidRPr="00744A15">
        <w:rPr>
          <w:rFonts w:cs="Times New Roman"/>
          <w:b/>
          <w:szCs w:val="24"/>
          <w:lang w:val="tr-TR"/>
        </w:rPr>
        <w:lastRenderedPageBreak/>
        <w:t xml:space="preserve">TEKNİK ŞARTNAME STANDART FORMU  </w:t>
      </w:r>
      <w:r w:rsidRPr="00744A15">
        <w:rPr>
          <w:rFonts w:cs="Times New Roman"/>
          <w:b/>
          <w:szCs w:val="24"/>
          <w:lang w:val="tr-TR"/>
        </w:rPr>
        <w:tab/>
        <w:t>(Söz. EK:2c)</w:t>
      </w:r>
    </w:p>
    <w:p w14:paraId="549329C1" w14:textId="77777777" w:rsidR="0092483F" w:rsidRPr="00B63060" w:rsidRDefault="0092483F" w:rsidP="00E84ADE">
      <w:pPr>
        <w:ind w:firstLine="0"/>
        <w:jc w:val="center"/>
        <w:rPr>
          <w:rFonts w:cs="Times New Roman"/>
          <w:b/>
          <w:i/>
          <w:szCs w:val="24"/>
          <w:lang w:val="tr-TR"/>
        </w:rPr>
      </w:pPr>
      <w:r>
        <w:rPr>
          <w:rFonts w:cs="Times New Roman"/>
          <w:b/>
          <w:szCs w:val="24"/>
          <w:lang w:val="tr-TR"/>
        </w:rPr>
        <w:tab/>
      </w:r>
      <w:r w:rsidRPr="00B63060">
        <w:rPr>
          <w:rFonts w:cs="Times New Roman"/>
          <w:b/>
          <w:i/>
          <w:szCs w:val="24"/>
          <w:lang w:val="tr-TR"/>
        </w:rPr>
        <w:t>CD içinde mevcuttur</w:t>
      </w:r>
    </w:p>
    <w:p w14:paraId="2CB5C614" w14:textId="77777777" w:rsidR="00E84ADE" w:rsidRPr="00744A15" w:rsidRDefault="00E84ADE" w:rsidP="002B4F91">
      <w:pPr>
        <w:overflowPunct w:val="0"/>
        <w:autoSpaceDE w:val="0"/>
        <w:autoSpaceDN w:val="0"/>
        <w:adjustRightInd w:val="0"/>
        <w:spacing w:after="120"/>
        <w:ind w:firstLine="0"/>
        <w:textAlignment w:val="baseline"/>
        <w:rPr>
          <w:rFonts w:cs="Times New Roman"/>
          <w:b/>
          <w:color w:val="000000"/>
          <w:szCs w:val="24"/>
          <w:lang w:val="tr-TR"/>
        </w:rPr>
      </w:pPr>
    </w:p>
    <w:p w14:paraId="547CB57F" w14:textId="77777777" w:rsidR="002B4F91" w:rsidRPr="00744A15" w:rsidRDefault="002B4F91" w:rsidP="002B4F91">
      <w:pPr>
        <w:overflowPunct w:val="0"/>
        <w:autoSpaceDE w:val="0"/>
        <w:autoSpaceDN w:val="0"/>
        <w:adjustRightInd w:val="0"/>
        <w:spacing w:after="120"/>
        <w:ind w:firstLine="0"/>
        <w:textAlignment w:val="baseline"/>
        <w:rPr>
          <w:rFonts w:cs="Times New Roman"/>
          <w:b/>
          <w:color w:val="000000"/>
          <w:szCs w:val="24"/>
          <w:lang w:val="tr-TR"/>
        </w:rPr>
      </w:pPr>
    </w:p>
    <w:p w14:paraId="4F4BA6DF" w14:textId="77777777" w:rsidR="00E84ADE" w:rsidRPr="00744A15" w:rsidRDefault="00E84ADE" w:rsidP="00E84ADE">
      <w:pPr>
        <w:overflowPunct w:val="0"/>
        <w:autoSpaceDE w:val="0"/>
        <w:autoSpaceDN w:val="0"/>
        <w:adjustRightInd w:val="0"/>
        <w:spacing w:after="120"/>
        <w:ind w:firstLine="0"/>
        <w:jc w:val="center"/>
        <w:textAlignment w:val="baseline"/>
        <w:rPr>
          <w:rFonts w:cs="Times New Roman"/>
          <w:b/>
          <w:color w:val="000000"/>
          <w:szCs w:val="24"/>
          <w:lang w:val="tr-TR"/>
        </w:rPr>
      </w:pPr>
    </w:p>
    <w:p w14:paraId="244D9BC5" w14:textId="77777777" w:rsidR="00E84ADE" w:rsidRPr="00744A15" w:rsidRDefault="00E84ADE" w:rsidP="00E84ADE">
      <w:pPr>
        <w:overflowPunct w:val="0"/>
        <w:autoSpaceDE w:val="0"/>
        <w:autoSpaceDN w:val="0"/>
        <w:adjustRightInd w:val="0"/>
        <w:spacing w:after="120"/>
        <w:ind w:firstLine="0"/>
        <w:jc w:val="center"/>
        <w:textAlignment w:val="baseline"/>
        <w:rPr>
          <w:rFonts w:cs="Times New Roman"/>
          <w:b/>
          <w:color w:val="000000"/>
          <w:szCs w:val="24"/>
          <w:lang w:val="tr-TR"/>
        </w:rPr>
      </w:pPr>
    </w:p>
    <w:p w14:paraId="505D977A" w14:textId="77777777" w:rsidR="00E84ADE" w:rsidRPr="00744A15" w:rsidRDefault="00E84ADE" w:rsidP="00E84ADE">
      <w:pPr>
        <w:overflowPunct w:val="0"/>
        <w:autoSpaceDE w:val="0"/>
        <w:autoSpaceDN w:val="0"/>
        <w:adjustRightInd w:val="0"/>
        <w:spacing w:after="120"/>
        <w:ind w:firstLine="0"/>
        <w:jc w:val="center"/>
        <w:textAlignment w:val="baseline"/>
        <w:rPr>
          <w:rFonts w:cs="Times New Roman"/>
          <w:b/>
          <w:color w:val="000000"/>
          <w:szCs w:val="24"/>
          <w:lang w:val="tr-TR"/>
        </w:rPr>
      </w:pPr>
    </w:p>
    <w:p w14:paraId="31890507" w14:textId="77777777" w:rsidR="00E84ADE" w:rsidRDefault="00E84ADE" w:rsidP="00E84ADE">
      <w:pPr>
        <w:overflowPunct w:val="0"/>
        <w:autoSpaceDE w:val="0"/>
        <w:autoSpaceDN w:val="0"/>
        <w:adjustRightInd w:val="0"/>
        <w:spacing w:after="120"/>
        <w:ind w:firstLine="0"/>
        <w:jc w:val="center"/>
        <w:textAlignment w:val="baseline"/>
        <w:rPr>
          <w:rFonts w:cs="Times New Roman"/>
          <w:b/>
          <w:color w:val="000000"/>
          <w:szCs w:val="24"/>
          <w:lang w:val="tr-TR"/>
        </w:rPr>
      </w:pPr>
    </w:p>
    <w:p w14:paraId="7092B1FC" w14:textId="77777777" w:rsidR="00720617" w:rsidRDefault="00720617" w:rsidP="00E84ADE">
      <w:pPr>
        <w:overflowPunct w:val="0"/>
        <w:autoSpaceDE w:val="0"/>
        <w:autoSpaceDN w:val="0"/>
        <w:adjustRightInd w:val="0"/>
        <w:spacing w:after="120"/>
        <w:ind w:firstLine="0"/>
        <w:jc w:val="center"/>
        <w:textAlignment w:val="baseline"/>
        <w:rPr>
          <w:rFonts w:cs="Times New Roman"/>
          <w:b/>
          <w:color w:val="000000"/>
          <w:szCs w:val="24"/>
          <w:lang w:val="tr-TR"/>
        </w:rPr>
      </w:pPr>
    </w:p>
    <w:p w14:paraId="46C30596" w14:textId="77777777" w:rsidR="00720617" w:rsidRDefault="00720617" w:rsidP="00E84ADE">
      <w:pPr>
        <w:overflowPunct w:val="0"/>
        <w:autoSpaceDE w:val="0"/>
        <w:autoSpaceDN w:val="0"/>
        <w:adjustRightInd w:val="0"/>
        <w:spacing w:after="120"/>
        <w:ind w:firstLine="0"/>
        <w:jc w:val="center"/>
        <w:textAlignment w:val="baseline"/>
        <w:rPr>
          <w:rFonts w:cs="Times New Roman"/>
          <w:b/>
          <w:color w:val="000000"/>
          <w:szCs w:val="24"/>
          <w:lang w:val="tr-TR"/>
        </w:rPr>
      </w:pPr>
    </w:p>
    <w:p w14:paraId="42BA1AD7" w14:textId="77777777" w:rsidR="00720617" w:rsidRDefault="00720617" w:rsidP="00E84ADE">
      <w:pPr>
        <w:overflowPunct w:val="0"/>
        <w:autoSpaceDE w:val="0"/>
        <w:autoSpaceDN w:val="0"/>
        <w:adjustRightInd w:val="0"/>
        <w:spacing w:after="120"/>
        <w:ind w:firstLine="0"/>
        <w:jc w:val="center"/>
        <w:textAlignment w:val="baseline"/>
        <w:rPr>
          <w:rFonts w:cs="Times New Roman"/>
          <w:b/>
          <w:color w:val="000000"/>
          <w:szCs w:val="24"/>
          <w:lang w:val="tr-TR"/>
        </w:rPr>
      </w:pPr>
    </w:p>
    <w:p w14:paraId="78A491A7" w14:textId="77777777" w:rsidR="00720617" w:rsidRDefault="00720617" w:rsidP="00E84ADE">
      <w:pPr>
        <w:overflowPunct w:val="0"/>
        <w:autoSpaceDE w:val="0"/>
        <w:autoSpaceDN w:val="0"/>
        <w:adjustRightInd w:val="0"/>
        <w:spacing w:after="120"/>
        <w:ind w:firstLine="0"/>
        <w:jc w:val="center"/>
        <w:textAlignment w:val="baseline"/>
        <w:rPr>
          <w:rFonts w:cs="Times New Roman"/>
          <w:b/>
          <w:color w:val="000000"/>
          <w:szCs w:val="24"/>
          <w:lang w:val="tr-TR"/>
        </w:rPr>
      </w:pPr>
    </w:p>
    <w:p w14:paraId="5C74B4EB" w14:textId="77777777" w:rsidR="00720617" w:rsidRDefault="00720617" w:rsidP="00E84ADE">
      <w:pPr>
        <w:overflowPunct w:val="0"/>
        <w:autoSpaceDE w:val="0"/>
        <w:autoSpaceDN w:val="0"/>
        <w:adjustRightInd w:val="0"/>
        <w:spacing w:after="120"/>
        <w:ind w:firstLine="0"/>
        <w:jc w:val="center"/>
        <w:textAlignment w:val="baseline"/>
        <w:rPr>
          <w:rFonts w:cs="Times New Roman"/>
          <w:b/>
          <w:color w:val="000000"/>
          <w:szCs w:val="24"/>
          <w:lang w:val="tr-TR"/>
        </w:rPr>
      </w:pPr>
    </w:p>
    <w:p w14:paraId="044D81F4" w14:textId="77777777" w:rsidR="00720617" w:rsidRDefault="00720617" w:rsidP="00E84ADE">
      <w:pPr>
        <w:overflowPunct w:val="0"/>
        <w:autoSpaceDE w:val="0"/>
        <w:autoSpaceDN w:val="0"/>
        <w:adjustRightInd w:val="0"/>
        <w:spacing w:after="120"/>
        <w:ind w:firstLine="0"/>
        <w:jc w:val="center"/>
        <w:textAlignment w:val="baseline"/>
        <w:rPr>
          <w:rFonts w:cs="Times New Roman"/>
          <w:b/>
          <w:color w:val="000000"/>
          <w:szCs w:val="24"/>
          <w:lang w:val="tr-TR"/>
        </w:rPr>
      </w:pPr>
    </w:p>
    <w:p w14:paraId="2C7F144E" w14:textId="77777777" w:rsidR="00720617" w:rsidRDefault="00720617" w:rsidP="00E84ADE">
      <w:pPr>
        <w:overflowPunct w:val="0"/>
        <w:autoSpaceDE w:val="0"/>
        <w:autoSpaceDN w:val="0"/>
        <w:adjustRightInd w:val="0"/>
        <w:spacing w:after="120"/>
        <w:ind w:firstLine="0"/>
        <w:jc w:val="center"/>
        <w:textAlignment w:val="baseline"/>
        <w:rPr>
          <w:rFonts w:cs="Times New Roman"/>
          <w:b/>
          <w:color w:val="000000"/>
          <w:szCs w:val="24"/>
          <w:lang w:val="tr-TR"/>
        </w:rPr>
      </w:pPr>
    </w:p>
    <w:p w14:paraId="223AC3B0" w14:textId="77777777" w:rsidR="00720617" w:rsidRDefault="00720617" w:rsidP="00E84ADE">
      <w:pPr>
        <w:overflowPunct w:val="0"/>
        <w:autoSpaceDE w:val="0"/>
        <w:autoSpaceDN w:val="0"/>
        <w:adjustRightInd w:val="0"/>
        <w:spacing w:after="120"/>
        <w:ind w:firstLine="0"/>
        <w:jc w:val="center"/>
        <w:textAlignment w:val="baseline"/>
        <w:rPr>
          <w:rFonts w:cs="Times New Roman"/>
          <w:b/>
          <w:color w:val="000000"/>
          <w:szCs w:val="24"/>
          <w:lang w:val="tr-TR"/>
        </w:rPr>
      </w:pPr>
    </w:p>
    <w:p w14:paraId="4371F820" w14:textId="77777777" w:rsidR="00720617" w:rsidRDefault="00720617" w:rsidP="00E84ADE">
      <w:pPr>
        <w:overflowPunct w:val="0"/>
        <w:autoSpaceDE w:val="0"/>
        <w:autoSpaceDN w:val="0"/>
        <w:adjustRightInd w:val="0"/>
        <w:spacing w:after="120"/>
        <w:ind w:firstLine="0"/>
        <w:jc w:val="center"/>
        <w:textAlignment w:val="baseline"/>
        <w:rPr>
          <w:rFonts w:cs="Times New Roman"/>
          <w:b/>
          <w:color w:val="000000"/>
          <w:szCs w:val="24"/>
          <w:lang w:val="tr-TR"/>
        </w:rPr>
      </w:pPr>
    </w:p>
    <w:p w14:paraId="0648BE84" w14:textId="77777777" w:rsidR="00720617" w:rsidRDefault="00720617" w:rsidP="00E84ADE">
      <w:pPr>
        <w:overflowPunct w:val="0"/>
        <w:autoSpaceDE w:val="0"/>
        <w:autoSpaceDN w:val="0"/>
        <w:adjustRightInd w:val="0"/>
        <w:spacing w:after="120"/>
        <w:ind w:firstLine="0"/>
        <w:jc w:val="center"/>
        <w:textAlignment w:val="baseline"/>
        <w:rPr>
          <w:rFonts w:cs="Times New Roman"/>
          <w:b/>
          <w:color w:val="000000"/>
          <w:szCs w:val="24"/>
          <w:lang w:val="tr-TR"/>
        </w:rPr>
      </w:pPr>
    </w:p>
    <w:p w14:paraId="2FC18E18" w14:textId="77777777" w:rsidR="00720617" w:rsidRDefault="00720617" w:rsidP="00E84ADE">
      <w:pPr>
        <w:overflowPunct w:val="0"/>
        <w:autoSpaceDE w:val="0"/>
        <w:autoSpaceDN w:val="0"/>
        <w:adjustRightInd w:val="0"/>
        <w:spacing w:after="120"/>
        <w:ind w:firstLine="0"/>
        <w:jc w:val="center"/>
        <w:textAlignment w:val="baseline"/>
        <w:rPr>
          <w:rFonts w:cs="Times New Roman"/>
          <w:b/>
          <w:color w:val="000000"/>
          <w:szCs w:val="24"/>
          <w:lang w:val="tr-TR"/>
        </w:rPr>
      </w:pPr>
    </w:p>
    <w:p w14:paraId="2F74F4C7" w14:textId="77777777" w:rsidR="00720617" w:rsidRDefault="00720617" w:rsidP="00E84ADE">
      <w:pPr>
        <w:overflowPunct w:val="0"/>
        <w:autoSpaceDE w:val="0"/>
        <w:autoSpaceDN w:val="0"/>
        <w:adjustRightInd w:val="0"/>
        <w:spacing w:after="120"/>
        <w:ind w:firstLine="0"/>
        <w:jc w:val="center"/>
        <w:textAlignment w:val="baseline"/>
        <w:rPr>
          <w:rFonts w:cs="Times New Roman"/>
          <w:b/>
          <w:color w:val="000000"/>
          <w:szCs w:val="24"/>
          <w:lang w:val="tr-TR"/>
        </w:rPr>
      </w:pPr>
    </w:p>
    <w:p w14:paraId="34DF49C4" w14:textId="77777777" w:rsidR="00720617" w:rsidRDefault="00720617" w:rsidP="00E84ADE">
      <w:pPr>
        <w:overflowPunct w:val="0"/>
        <w:autoSpaceDE w:val="0"/>
        <w:autoSpaceDN w:val="0"/>
        <w:adjustRightInd w:val="0"/>
        <w:spacing w:after="120"/>
        <w:ind w:firstLine="0"/>
        <w:jc w:val="center"/>
        <w:textAlignment w:val="baseline"/>
        <w:rPr>
          <w:rFonts w:cs="Times New Roman"/>
          <w:b/>
          <w:color w:val="000000"/>
          <w:szCs w:val="24"/>
          <w:lang w:val="tr-TR"/>
        </w:rPr>
      </w:pPr>
    </w:p>
    <w:p w14:paraId="751DA503" w14:textId="77777777" w:rsidR="00720617" w:rsidRDefault="00720617" w:rsidP="00E84ADE">
      <w:pPr>
        <w:overflowPunct w:val="0"/>
        <w:autoSpaceDE w:val="0"/>
        <w:autoSpaceDN w:val="0"/>
        <w:adjustRightInd w:val="0"/>
        <w:spacing w:after="120"/>
        <w:ind w:firstLine="0"/>
        <w:jc w:val="center"/>
        <w:textAlignment w:val="baseline"/>
        <w:rPr>
          <w:rFonts w:cs="Times New Roman"/>
          <w:b/>
          <w:color w:val="000000"/>
          <w:szCs w:val="24"/>
          <w:lang w:val="tr-TR"/>
        </w:rPr>
      </w:pPr>
    </w:p>
    <w:p w14:paraId="0D5068DE" w14:textId="77777777" w:rsidR="00720617" w:rsidRDefault="00720617" w:rsidP="00E84ADE">
      <w:pPr>
        <w:overflowPunct w:val="0"/>
        <w:autoSpaceDE w:val="0"/>
        <w:autoSpaceDN w:val="0"/>
        <w:adjustRightInd w:val="0"/>
        <w:spacing w:after="120"/>
        <w:ind w:firstLine="0"/>
        <w:jc w:val="center"/>
        <w:textAlignment w:val="baseline"/>
        <w:rPr>
          <w:rFonts w:cs="Times New Roman"/>
          <w:b/>
          <w:color w:val="000000"/>
          <w:szCs w:val="24"/>
          <w:lang w:val="tr-TR"/>
        </w:rPr>
      </w:pPr>
    </w:p>
    <w:p w14:paraId="60D3BB07" w14:textId="77777777" w:rsidR="00720617" w:rsidRDefault="00720617" w:rsidP="00E84ADE">
      <w:pPr>
        <w:overflowPunct w:val="0"/>
        <w:autoSpaceDE w:val="0"/>
        <w:autoSpaceDN w:val="0"/>
        <w:adjustRightInd w:val="0"/>
        <w:spacing w:after="120"/>
        <w:ind w:firstLine="0"/>
        <w:jc w:val="center"/>
        <w:textAlignment w:val="baseline"/>
        <w:rPr>
          <w:rFonts w:cs="Times New Roman"/>
          <w:b/>
          <w:color w:val="000000"/>
          <w:szCs w:val="24"/>
          <w:lang w:val="tr-TR"/>
        </w:rPr>
      </w:pPr>
    </w:p>
    <w:p w14:paraId="35BAE618" w14:textId="77777777" w:rsidR="00720617" w:rsidRDefault="00720617" w:rsidP="00E84ADE">
      <w:pPr>
        <w:overflowPunct w:val="0"/>
        <w:autoSpaceDE w:val="0"/>
        <w:autoSpaceDN w:val="0"/>
        <w:adjustRightInd w:val="0"/>
        <w:spacing w:after="120"/>
        <w:ind w:firstLine="0"/>
        <w:jc w:val="center"/>
        <w:textAlignment w:val="baseline"/>
        <w:rPr>
          <w:rFonts w:cs="Times New Roman"/>
          <w:b/>
          <w:color w:val="000000"/>
          <w:szCs w:val="24"/>
          <w:lang w:val="tr-TR"/>
        </w:rPr>
      </w:pPr>
    </w:p>
    <w:p w14:paraId="5E19E56F" w14:textId="77777777" w:rsidR="00720617" w:rsidRDefault="00720617" w:rsidP="00E84ADE">
      <w:pPr>
        <w:overflowPunct w:val="0"/>
        <w:autoSpaceDE w:val="0"/>
        <w:autoSpaceDN w:val="0"/>
        <w:adjustRightInd w:val="0"/>
        <w:spacing w:after="120"/>
        <w:ind w:firstLine="0"/>
        <w:jc w:val="center"/>
        <w:textAlignment w:val="baseline"/>
        <w:rPr>
          <w:rFonts w:cs="Times New Roman"/>
          <w:b/>
          <w:color w:val="000000"/>
          <w:szCs w:val="24"/>
          <w:lang w:val="tr-TR"/>
        </w:rPr>
      </w:pPr>
    </w:p>
    <w:p w14:paraId="2283AE70" w14:textId="77777777" w:rsidR="00720617" w:rsidRDefault="00720617" w:rsidP="00E84ADE">
      <w:pPr>
        <w:overflowPunct w:val="0"/>
        <w:autoSpaceDE w:val="0"/>
        <w:autoSpaceDN w:val="0"/>
        <w:adjustRightInd w:val="0"/>
        <w:spacing w:after="120"/>
        <w:ind w:firstLine="0"/>
        <w:jc w:val="center"/>
        <w:textAlignment w:val="baseline"/>
        <w:rPr>
          <w:rFonts w:cs="Times New Roman"/>
          <w:b/>
          <w:color w:val="000000"/>
          <w:szCs w:val="24"/>
          <w:lang w:val="tr-TR"/>
        </w:rPr>
      </w:pPr>
    </w:p>
    <w:p w14:paraId="30C7D3BB" w14:textId="77777777" w:rsidR="00720617" w:rsidRDefault="00720617" w:rsidP="00E84ADE">
      <w:pPr>
        <w:overflowPunct w:val="0"/>
        <w:autoSpaceDE w:val="0"/>
        <w:autoSpaceDN w:val="0"/>
        <w:adjustRightInd w:val="0"/>
        <w:spacing w:after="120"/>
        <w:ind w:firstLine="0"/>
        <w:jc w:val="center"/>
        <w:textAlignment w:val="baseline"/>
        <w:rPr>
          <w:rFonts w:cs="Times New Roman"/>
          <w:b/>
          <w:color w:val="000000"/>
          <w:szCs w:val="24"/>
          <w:lang w:val="tr-TR"/>
        </w:rPr>
      </w:pPr>
    </w:p>
    <w:p w14:paraId="7D128CFD" w14:textId="77777777" w:rsidR="00720617" w:rsidRDefault="00720617" w:rsidP="00E84ADE">
      <w:pPr>
        <w:overflowPunct w:val="0"/>
        <w:autoSpaceDE w:val="0"/>
        <w:autoSpaceDN w:val="0"/>
        <w:adjustRightInd w:val="0"/>
        <w:spacing w:after="120"/>
        <w:ind w:firstLine="0"/>
        <w:jc w:val="center"/>
        <w:textAlignment w:val="baseline"/>
        <w:rPr>
          <w:rFonts w:cs="Times New Roman"/>
          <w:b/>
          <w:color w:val="000000"/>
          <w:szCs w:val="24"/>
          <w:lang w:val="tr-TR"/>
        </w:rPr>
      </w:pPr>
    </w:p>
    <w:p w14:paraId="4BB7C0DE" w14:textId="77777777" w:rsidR="00720617" w:rsidRDefault="00720617" w:rsidP="00E84ADE">
      <w:pPr>
        <w:overflowPunct w:val="0"/>
        <w:autoSpaceDE w:val="0"/>
        <w:autoSpaceDN w:val="0"/>
        <w:adjustRightInd w:val="0"/>
        <w:spacing w:after="120"/>
        <w:ind w:firstLine="0"/>
        <w:jc w:val="center"/>
        <w:textAlignment w:val="baseline"/>
        <w:rPr>
          <w:rFonts w:cs="Times New Roman"/>
          <w:b/>
          <w:color w:val="000000"/>
          <w:szCs w:val="24"/>
          <w:lang w:val="tr-TR"/>
        </w:rPr>
      </w:pPr>
    </w:p>
    <w:p w14:paraId="636EE155" w14:textId="77777777" w:rsidR="00720617" w:rsidRDefault="00720617" w:rsidP="00E84ADE">
      <w:pPr>
        <w:overflowPunct w:val="0"/>
        <w:autoSpaceDE w:val="0"/>
        <w:autoSpaceDN w:val="0"/>
        <w:adjustRightInd w:val="0"/>
        <w:spacing w:after="120"/>
        <w:ind w:firstLine="0"/>
        <w:jc w:val="center"/>
        <w:textAlignment w:val="baseline"/>
        <w:rPr>
          <w:rFonts w:cs="Times New Roman"/>
          <w:b/>
          <w:color w:val="000000"/>
          <w:szCs w:val="24"/>
          <w:lang w:val="tr-TR"/>
        </w:rPr>
      </w:pPr>
    </w:p>
    <w:p w14:paraId="2FC76E2B" w14:textId="77777777" w:rsidR="00720617" w:rsidRDefault="00720617" w:rsidP="00E84ADE">
      <w:pPr>
        <w:overflowPunct w:val="0"/>
        <w:autoSpaceDE w:val="0"/>
        <w:autoSpaceDN w:val="0"/>
        <w:adjustRightInd w:val="0"/>
        <w:spacing w:after="120"/>
        <w:ind w:firstLine="0"/>
        <w:jc w:val="center"/>
        <w:textAlignment w:val="baseline"/>
        <w:rPr>
          <w:rFonts w:cs="Times New Roman"/>
          <w:b/>
          <w:color w:val="000000"/>
          <w:szCs w:val="24"/>
          <w:lang w:val="tr-TR"/>
        </w:rPr>
      </w:pPr>
    </w:p>
    <w:p w14:paraId="10DA3DDE" w14:textId="77777777" w:rsidR="00720617" w:rsidRDefault="00720617" w:rsidP="00E84ADE">
      <w:pPr>
        <w:overflowPunct w:val="0"/>
        <w:autoSpaceDE w:val="0"/>
        <w:autoSpaceDN w:val="0"/>
        <w:adjustRightInd w:val="0"/>
        <w:spacing w:after="120"/>
        <w:ind w:firstLine="0"/>
        <w:jc w:val="center"/>
        <w:textAlignment w:val="baseline"/>
        <w:rPr>
          <w:rFonts w:cs="Times New Roman"/>
          <w:b/>
          <w:color w:val="000000"/>
          <w:szCs w:val="24"/>
          <w:lang w:val="tr-TR"/>
        </w:rPr>
      </w:pPr>
    </w:p>
    <w:p w14:paraId="1F8423C0" w14:textId="77777777" w:rsidR="00720617" w:rsidRPr="00744A15" w:rsidRDefault="00720617" w:rsidP="00E84ADE">
      <w:pPr>
        <w:overflowPunct w:val="0"/>
        <w:autoSpaceDE w:val="0"/>
        <w:autoSpaceDN w:val="0"/>
        <w:adjustRightInd w:val="0"/>
        <w:spacing w:after="120"/>
        <w:ind w:firstLine="0"/>
        <w:jc w:val="center"/>
        <w:textAlignment w:val="baseline"/>
        <w:rPr>
          <w:rFonts w:cs="Times New Roman"/>
          <w:b/>
          <w:color w:val="000000"/>
          <w:szCs w:val="24"/>
          <w:lang w:val="tr-TR"/>
        </w:rPr>
      </w:pPr>
    </w:p>
    <w:p w14:paraId="2B5C35C6" w14:textId="77777777" w:rsidR="00E84ADE" w:rsidRPr="00744A15" w:rsidRDefault="00E84ADE" w:rsidP="00E84ADE">
      <w:pPr>
        <w:overflowPunct w:val="0"/>
        <w:autoSpaceDE w:val="0"/>
        <w:autoSpaceDN w:val="0"/>
        <w:adjustRightInd w:val="0"/>
        <w:spacing w:after="120"/>
        <w:ind w:firstLine="0"/>
        <w:jc w:val="center"/>
        <w:textAlignment w:val="baseline"/>
        <w:rPr>
          <w:rFonts w:cs="Times New Roman"/>
          <w:b/>
          <w:color w:val="000000"/>
          <w:szCs w:val="24"/>
          <w:lang w:val="tr-TR"/>
        </w:rPr>
      </w:pPr>
    </w:p>
    <w:p w14:paraId="0B87A92D" w14:textId="77777777" w:rsidR="00720617" w:rsidRPr="0093153E" w:rsidRDefault="00720617" w:rsidP="00720617">
      <w:pPr>
        <w:tabs>
          <w:tab w:val="left" w:pos="6587"/>
        </w:tabs>
        <w:jc w:val="center"/>
        <w:rPr>
          <w:b/>
        </w:rPr>
      </w:pPr>
      <w:r w:rsidRPr="0093153E">
        <w:rPr>
          <w:b/>
        </w:rPr>
        <w:t>TEKNİK ŞARTNAME</w:t>
      </w:r>
      <w:r w:rsidRPr="0093153E">
        <w:rPr>
          <w:b/>
          <w:spacing w:val="-6"/>
        </w:rPr>
        <w:t xml:space="preserve"> </w:t>
      </w:r>
      <w:r w:rsidRPr="0093153E">
        <w:rPr>
          <w:b/>
        </w:rPr>
        <w:t>STANDART</w:t>
      </w:r>
      <w:r w:rsidRPr="0093153E">
        <w:rPr>
          <w:b/>
          <w:spacing w:val="-2"/>
        </w:rPr>
        <w:t xml:space="preserve"> </w:t>
      </w:r>
      <w:r w:rsidRPr="0093153E">
        <w:rPr>
          <w:b/>
        </w:rPr>
        <w:t>FORMU</w:t>
      </w:r>
    </w:p>
    <w:p w14:paraId="6E71D852" w14:textId="77777777" w:rsidR="00720617" w:rsidRPr="0093153E" w:rsidRDefault="00720617" w:rsidP="00720617">
      <w:pPr>
        <w:pStyle w:val="GvdeMetni"/>
        <w:spacing w:before="6"/>
        <w:rPr>
          <w:b/>
          <w:sz w:val="34"/>
        </w:rPr>
      </w:pPr>
    </w:p>
    <w:p w14:paraId="010CBB31" w14:textId="6A4A2FEA" w:rsidR="0045676C" w:rsidRPr="009C2F0D" w:rsidRDefault="00720617" w:rsidP="0045676C">
      <w:pPr>
        <w:pStyle w:val="Balk3"/>
        <w:spacing w:before="0"/>
        <w:jc w:val="left"/>
      </w:pPr>
      <w:r w:rsidRPr="0093153E">
        <w:rPr>
          <w:u w:val="single"/>
        </w:rPr>
        <w:lastRenderedPageBreak/>
        <w:t xml:space="preserve">Proje </w:t>
      </w:r>
      <w:proofErr w:type="spellStart"/>
      <w:proofErr w:type="gramStart"/>
      <w:r w:rsidRPr="0093153E">
        <w:rPr>
          <w:u w:val="single"/>
        </w:rPr>
        <w:t>Adı</w:t>
      </w:r>
      <w:proofErr w:type="spellEnd"/>
      <w:r w:rsidRPr="0093153E">
        <w:rPr>
          <w:u w:val="single"/>
        </w:rPr>
        <w:t xml:space="preserve"> </w:t>
      </w:r>
      <w:r w:rsidRPr="0093153E">
        <w:t>:</w:t>
      </w:r>
      <w:proofErr w:type="gramEnd"/>
      <w:r w:rsidR="00686AB1" w:rsidRPr="00686AB1">
        <w:t xml:space="preserve"> </w:t>
      </w:r>
      <w:r w:rsidR="00314D0B" w:rsidRPr="00314D0B">
        <w:t xml:space="preserve">MALATYA 1. OSB </w:t>
      </w:r>
      <w:r w:rsidR="0045676C">
        <w:t xml:space="preserve">HAZIR GİYİM KÜMELENME MERKEZİ </w:t>
      </w:r>
      <w:proofErr w:type="gramStart"/>
      <w:r w:rsidR="0045676C" w:rsidRPr="00314D0B">
        <w:t xml:space="preserve">TEKSTİL </w:t>
      </w:r>
      <w:r w:rsidR="0045676C">
        <w:t xml:space="preserve"> </w:t>
      </w:r>
      <w:r w:rsidR="0045676C" w:rsidRPr="00314D0B">
        <w:t>ATÖLYESİ</w:t>
      </w:r>
      <w:proofErr w:type="gramEnd"/>
      <w:r w:rsidR="0045676C" w:rsidRPr="00314D0B">
        <w:t xml:space="preserve"> YAPIM İŞİ</w:t>
      </w:r>
    </w:p>
    <w:p w14:paraId="1CBD4582" w14:textId="6075EC7D" w:rsidR="00720617" w:rsidRPr="009C2F0D" w:rsidRDefault="00720617" w:rsidP="00720617">
      <w:pPr>
        <w:pStyle w:val="GvdeMetni"/>
        <w:spacing w:before="10"/>
        <w:rPr>
          <w:b/>
          <w:sz w:val="11"/>
        </w:rPr>
      </w:pPr>
    </w:p>
    <w:p w14:paraId="24204985" w14:textId="1005C21A" w:rsidR="00720617" w:rsidRPr="009C2F0D" w:rsidRDefault="00720617" w:rsidP="00720617">
      <w:pPr>
        <w:spacing w:before="91"/>
        <w:ind w:left="116"/>
        <w:rPr>
          <w:b/>
          <w:sz w:val="20"/>
        </w:rPr>
      </w:pPr>
      <w:proofErr w:type="spellStart"/>
      <w:r w:rsidRPr="009C2F0D">
        <w:rPr>
          <w:b/>
          <w:sz w:val="20"/>
          <w:u w:val="single"/>
        </w:rPr>
        <w:t>Sözleşme</w:t>
      </w:r>
      <w:proofErr w:type="spellEnd"/>
      <w:r w:rsidRPr="009C2F0D">
        <w:rPr>
          <w:b/>
          <w:sz w:val="20"/>
          <w:u w:val="single"/>
        </w:rPr>
        <w:t xml:space="preserve"> </w:t>
      </w:r>
      <w:proofErr w:type="spellStart"/>
      <w:r w:rsidRPr="009C2F0D">
        <w:rPr>
          <w:b/>
          <w:sz w:val="20"/>
          <w:u w:val="single"/>
        </w:rPr>
        <w:t>Makamı</w:t>
      </w:r>
      <w:proofErr w:type="spellEnd"/>
      <w:r w:rsidRPr="009C2F0D">
        <w:rPr>
          <w:b/>
          <w:sz w:val="20"/>
          <w:u w:val="single"/>
        </w:rPr>
        <w:t xml:space="preserve"> (</w:t>
      </w:r>
      <w:proofErr w:type="spellStart"/>
      <w:r w:rsidRPr="009C2F0D">
        <w:rPr>
          <w:b/>
          <w:sz w:val="20"/>
          <w:u w:val="single"/>
        </w:rPr>
        <w:t>Yararlanıcı</w:t>
      </w:r>
      <w:proofErr w:type="spellEnd"/>
      <w:proofErr w:type="gramStart"/>
      <w:r w:rsidRPr="009C2F0D">
        <w:rPr>
          <w:b/>
          <w:sz w:val="20"/>
          <w:u w:val="single"/>
        </w:rPr>
        <w:t>) :</w:t>
      </w:r>
      <w:proofErr w:type="gramEnd"/>
      <w:r w:rsidRPr="009C2F0D">
        <w:rPr>
          <w:b/>
          <w:sz w:val="20"/>
        </w:rPr>
        <w:t xml:space="preserve"> Malatya </w:t>
      </w:r>
      <w:r w:rsidR="00397F76">
        <w:rPr>
          <w:b/>
          <w:sz w:val="20"/>
        </w:rPr>
        <w:t xml:space="preserve">Merkez </w:t>
      </w:r>
      <w:r w:rsidR="00314D0B">
        <w:rPr>
          <w:b/>
          <w:sz w:val="20"/>
        </w:rPr>
        <w:t xml:space="preserve">1. Organize Sanayi </w:t>
      </w:r>
      <w:proofErr w:type="spellStart"/>
      <w:r w:rsidR="00314D0B">
        <w:rPr>
          <w:b/>
          <w:sz w:val="20"/>
        </w:rPr>
        <w:t>Bölge</w:t>
      </w:r>
      <w:proofErr w:type="spellEnd"/>
      <w:r w:rsidR="00314D0B">
        <w:rPr>
          <w:b/>
          <w:sz w:val="20"/>
        </w:rPr>
        <w:t xml:space="preserve"> </w:t>
      </w:r>
      <w:proofErr w:type="spellStart"/>
      <w:r w:rsidR="00314D0B">
        <w:rPr>
          <w:b/>
          <w:sz w:val="20"/>
        </w:rPr>
        <w:t>Müdürlüğü</w:t>
      </w:r>
      <w:proofErr w:type="spellEnd"/>
    </w:p>
    <w:p w14:paraId="05B13D20" w14:textId="77777777" w:rsidR="00720617" w:rsidRPr="009C2F0D" w:rsidRDefault="00720617" w:rsidP="00720617">
      <w:pPr>
        <w:pStyle w:val="GvdeMetni"/>
        <w:spacing w:before="1"/>
        <w:rPr>
          <w:b/>
          <w:sz w:val="12"/>
        </w:rPr>
      </w:pPr>
    </w:p>
    <w:p w14:paraId="7B82A4E0" w14:textId="77777777" w:rsidR="00720617" w:rsidRPr="009C2F0D" w:rsidRDefault="00720617" w:rsidP="00720617">
      <w:pPr>
        <w:spacing w:before="91"/>
        <w:ind w:left="116"/>
        <w:rPr>
          <w:b/>
          <w:sz w:val="20"/>
        </w:rPr>
      </w:pPr>
      <w:r w:rsidRPr="009C2F0D">
        <w:rPr>
          <w:b/>
          <w:sz w:val="20"/>
          <w:u w:val="single"/>
        </w:rPr>
        <w:t xml:space="preserve">Teknik </w:t>
      </w:r>
      <w:proofErr w:type="spellStart"/>
      <w:r w:rsidRPr="009C2F0D">
        <w:rPr>
          <w:b/>
          <w:sz w:val="20"/>
          <w:u w:val="single"/>
        </w:rPr>
        <w:t>Şartnameler</w:t>
      </w:r>
      <w:proofErr w:type="spellEnd"/>
      <w:r w:rsidRPr="009C2F0D">
        <w:rPr>
          <w:b/>
          <w:sz w:val="20"/>
          <w:u w:val="single"/>
        </w:rPr>
        <w:t>:</w:t>
      </w:r>
    </w:p>
    <w:p w14:paraId="5DFC24AD" w14:textId="77777777" w:rsidR="00720617" w:rsidRPr="009C2F0D" w:rsidRDefault="00720617" w:rsidP="004D4791">
      <w:pPr>
        <w:pStyle w:val="ListeParagraf"/>
        <w:widowControl w:val="0"/>
        <w:numPr>
          <w:ilvl w:val="1"/>
          <w:numId w:val="68"/>
        </w:numPr>
        <w:tabs>
          <w:tab w:val="left" w:pos="683"/>
        </w:tabs>
        <w:autoSpaceDE w:val="0"/>
        <w:autoSpaceDN w:val="0"/>
        <w:spacing w:before="0" w:line="245" w:lineRule="exact"/>
        <w:ind w:hanging="206"/>
        <w:contextualSpacing w:val="0"/>
        <w:jc w:val="left"/>
        <w:rPr>
          <w:sz w:val="20"/>
        </w:rPr>
      </w:pPr>
      <w:proofErr w:type="spellStart"/>
      <w:r w:rsidRPr="009C2F0D">
        <w:rPr>
          <w:sz w:val="20"/>
        </w:rPr>
        <w:t>İnşaat</w:t>
      </w:r>
      <w:proofErr w:type="spellEnd"/>
      <w:r w:rsidRPr="009C2F0D">
        <w:rPr>
          <w:sz w:val="20"/>
        </w:rPr>
        <w:t xml:space="preserve"> </w:t>
      </w:r>
      <w:proofErr w:type="spellStart"/>
      <w:r w:rsidRPr="009C2F0D">
        <w:rPr>
          <w:sz w:val="20"/>
        </w:rPr>
        <w:t>ve</w:t>
      </w:r>
      <w:proofErr w:type="spellEnd"/>
      <w:r w:rsidRPr="009C2F0D">
        <w:rPr>
          <w:sz w:val="20"/>
        </w:rPr>
        <w:t xml:space="preserve"> </w:t>
      </w:r>
      <w:proofErr w:type="spellStart"/>
      <w:r w:rsidRPr="009C2F0D">
        <w:rPr>
          <w:sz w:val="20"/>
        </w:rPr>
        <w:t>Altyapı</w:t>
      </w:r>
      <w:proofErr w:type="spellEnd"/>
      <w:r w:rsidRPr="009C2F0D">
        <w:rPr>
          <w:sz w:val="20"/>
        </w:rPr>
        <w:t xml:space="preserve"> Teknik </w:t>
      </w:r>
      <w:proofErr w:type="spellStart"/>
      <w:r w:rsidRPr="009C2F0D">
        <w:rPr>
          <w:sz w:val="20"/>
        </w:rPr>
        <w:t>Şartname</w:t>
      </w:r>
      <w:proofErr w:type="spellEnd"/>
      <w:r w:rsidRPr="009C2F0D">
        <w:rPr>
          <w:sz w:val="20"/>
        </w:rPr>
        <w:t xml:space="preserve"> (</w:t>
      </w:r>
      <w:proofErr w:type="spellStart"/>
      <w:r w:rsidRPr="009C2F0D">
        <w:rPr>
          <w:sz w:val="20"/>
        </w:rPr>
        <w:t>İhale</w:t>
      </w:r>
      <w:proofErr w:type="spellEnd"/>
      <w:r w:rsidRPr="009C2F0D">
        <w:rPr>
          <w:sz w:val="20"/>
        </w:rPr>
        <w:t xml:space="preserve"> </w:t>
      </w:r>
      <w:proofErr w:type="spellStart"/>
      <w:r w:rsidRPr="009C2F0D">
        <w:rPr>
          <w:sz w:val="20"/>
        </w:rPr>
        <w:t>Dosyası</w:t>
      </w:r>
      <w:proofErr w:type="spellEnd"/>
      <w:r w:rsidRPr="009C2F0D">
        <w:rPr>
          <w:sz w:val="20"/>
        </w:rPr>
        <w:t xml:space="preserve"> </w:t>
      </w:r>
      <w:proofErr w:type="spellStart"/>
      <w:r w:rsidRPr="009C2F0D">
        <w:rPr>
          <w:sz w:val="20"/>
        </w:rPr>
        <w:t>ile</w:t>
      </w:r>
      <w:proofErr w:type="spellEnd"/>
      <w:r w:rsidRPr="009C2F0D">
        <w:rPr>
          <w:sz w:val="20"/>
        </w:rPr>
        <w:t xml:space="preserve"> </w:t>
      </w:r>
      <w:proofErr w:type="spellStart"/>
      <w:r w:rsidRPr="009C2F0D">
        <w:rPr>
          <w:sz w:val="20"/>
        </w:rPr>
        <w:t>birlikte</w:t>
      </w:r>
      <w:proofErr w:type="spellEnd"/>
      <w:r w:rsidRPr="009C2F0D">
        <w:rPr>
          <w:sz w:val="20"/>
        </w:rPr>
        <w:t xml:space="preserve"> </w:t>
      </w:r>
      <w:proofErr w:type="spellStart"/>
      <w:r w:rsidRPr="009C2F0D">
        <w:rPr>
          <w:sz w:val="20"/>
        </w:rPr>
        <w:t>verilen</w:t>
      </w:r>
      <w:proofErr w:type="spellEnd"/>
      <w:r w:rsidRPr="009C2F0D">
        <w:rPr>
          <w:sz w:val="20"/>
        </w:rPr>
        <w:t xml:space="preserve"> </w:t>
      </w:r>
      <w:proofErr w:type="spellStart"/>
      <w:r w:rsidRPr="009C2F0D">
        <w:rPr>
          <w:sz w:val="20"/>
        </w:rPr>
        <w:t>CD’de</w:t>
      </w:r>
      <w:proofErr w:type="spellEnd"/>
      <w:r w:rsidRPr="009C2F0D">
        <w:rPr>
          <w:spacing w:val="-22"/>
          <w:sz w:val="20"/>
        </w:rPr>
        <w:t xml:space="preserve"> </w:t>
      </w:r>
      <w:proofErr w:type="spellStart"/>
      <w:r w:rsidRPr="009C2F0D">
        <w:rPr>
          <w:sz w:val="20"/>
        </w:rPr>
        <w:t>mevcuttur</w:t>
      </w:r>
      <w:proofErr w:type="spellEnd"/>
      <w:r w:rsidRPr="009C2F0D">
        <w:rPr>
          <w:sz w:val="20"/>
        </w:rPr>
        <w:t>)</w:t>
      </w:r>
    </w:p>
    <w:p w14:paraId="2D17F211" w14:textId="77777777" w:rsidR="00720617" w:rsidRPr="009C2F0D" w:rsidRDefault="00720617" w:rsidP="004D4791">
      <w:pPr>
        <w:pStyle w:val="ListeParagraf"/>
        <w:widowControl w:val="0"/>
        <w:numPr>
          <w:ilvl w:val="1"/>
          <w:numId w:val="68"/>
        </w:numPr>
        <w:tabs>
          <w:tab w:val="left" w:pos="683"/>
        </w:tabs>
        <w:autoSpaceDE w:val="0"/>
        <w:autoSpaceDN w:val="0"/>
        <w:spacing w:before="0" w:line="237" w:lineRule="exact"/>
        <w:ind w:hanging="206"/>
        <w:contextualSpacing w:val="0"/>
        <w:jc w:val="left"/>
        <w:rPr>
          <w:sz w:val="20"/>
        </w:rPr>
      </w:pPr>
      <w:proofErr w:type="spellStart"/>
      <w:r w:rsidRPr="009C2F0D">
        <w:rPr>
          <w:sz w:val="20"/>
        </w:rPr>
        <w:t>Elektrik</w:t>
      </w:r>
      <w:proofErr w:type="spellEnd"/>
      <w:r w:rsidRPr="009C2F0D">
        <w:rPr>
          <w:sz w:val="20"/>
        </w:rPr>
        <w:t xml:space="preserve"> Teknik </w:t>
      </w:r>
      <w:proofErr w:type="spellStart"/>
      <w:r w:rsidRPr="009C2F0D">
        <w:rPr>
          <w:sz w:val="20"/>
        </w:rPr>
        <w:t>Şartname</w:t>
      </w:r>
      <w:proofErr w:type="spellEnd"/>
      <w:r w:rsidRPr="009C2F0D">
        <w:rPr>
          <w:sz w:val="20"/>
        </w:rPr>
        <w:t xml:space="preserve"> (</w:t>
      </w:r>
      <w:proofErr w:type="spellStart"/>
      <w:r w:rsidRPr="009C2F0D">
        <w:rPr>
          <w:sz w:val="20"/>
        </w:rPr>
        <w:t>İhale</w:t>
      </w:r>
      <w:proofErr w:type="spellEnd"/>
      <w:r w:rsidRPr="009C2F0D">
        <w:rPr>
          <w:sz w:val="20"/>
        </w:rPr>
        <w:t xml:space="preserve"> </w:t>
      </w:r>
      <w:proofErr w:type="spellStart"/>
      <w:r w:rsidRPr="009C2F0D">
        <w:rPr>
          <w:sz w:val="20"/>
        </w:rPr>
        <w:t>Dosyası</w:t>
      </w:r>
      <w:proofErr w:type="spellEnd"/>
      <w:r w:rsidRPr="009C2F0D">
        <w:rPr>
          <w:sz w:val="20"/>
        </w:rPr>
        <w:t xml:space="preserve"> </w:t>
      </w:r>
      <w:proofErr w:type="spellStart"/>
      <w:r w:rsidRPr="009C2F0D">
        <w:rPr>
          <w:sz w:val="20"/>
        </w:rPr>
        <w:t>ile</w:t>
      </w:r>
      <w:proofErr w:type="spellEnd"/>
      <w:r w:rsidRPr="009C2F0D">
        <w:rPr>
          <w:sz w:val="20"/>
        </w:rPr>
        <w:t xml:space="preserve"> </w:t>
      </w:r>
      <w:proofErr w:type="spellStart"/>
      <w:r w:rsidRPr="009C2F0D">
        <w:rPr>
          <w:sz w:val="20"/>
        </w:rPr>
        <w:t>birlikte</w:t>
      </w:r>
      <w:proofErr w:type="spellEnd"/>
      <w:r w:rsidRPr="009C2F0D">
        <w:rPr>
          <w:sz w:val="20"/>
        </w:rPr>
        <w:t xml:space="preserve"> </w:t>
      </w:r>
      <w:proofErr w:type="spellStart"/>
      <w:r w:rsidRPr="009C2F0D">
        <w:rPr>
          <w:sz w:val="20"/>
        </w:rPr>
        <w:t>verilen</w:t>
      </w:r>
      <w:proofErr w:type="spellEnd"/>
      <w:r w:rsidRPr="009C2F0D">
        <w:rPr>
          <w:sz w:val="20"/>
        </w:rPr>
        <w:t xml:space="preserve"> </w:t>
      </w:r>
      <w:proofErr w:type="spellStart"/>
      <w:r w:rsidRPr="009C2F0D">
        <w:rPr>
          <w:sz w:val="20"/>
        </w:rPr>
        <w:t>CD’de</w:t>
      </w:r>
      <w:proofErr w:type="spellEnd"/>
      <w:r w:rsidRPr="009C2F0D">
        <w:rPr>
          <w:spacing w:val="-29"/>
          <w:sz w:val="20"/>
        </w:rPr>
        <w:t xml:space="preserve"> </w:t>
      </w:r>
      <w:proofErr w:type="spellStart"/>
      <w:r w:rsidRPr="009C2F0D">
        <w:rPr>
          <w:sz w:val="20"/>
        </w:rPr>
        <w:t>mevcuttur</w:t>
      </w:r>
      <w:proofErr w:type="spellEnd"/>
      <w:r w:rsidRPr="009C2F0D">
        <w:rPr>
          <w:sz w:val="20"/>
        </w:rPr>
        <w:t>)</w:t>
      </w:r>
    </w:p>
    <w:p w14:paraId="0AAE3B43" w14:textId="77777777" w:rsidR="00720617" w:rsidRPr="009C2F0D" w:rsidRDefault="00720617" w:rsidP="004D4791">
      <w:pPr>
        <w:pStyle w:val="ListeParagraf"/>
        <w:widowControl w:val="0"/>
        <w:numPr>
          <w:ilvl w:val="1"/>
          <w:numId w:val="68"/>
        </w:numPr>
        <w:tabs>
          <w:tab w:val="left" w:pos="683"/>
        </w:tabs>
        <w:autoSpaceDE w:val="0"/>
        <w:autoSpaceDN w:val="0"/>
        <w:spacing w:before="0" w:line="237" w:lineRule="exact"/>
        <w:ind w:hanging="206"/>
        <w:contextualSpacing w:val="0"/>
        <w:jc w:val="left"/>
        <w:rPr>
          <w:sz w:val="20"/>
        </w:rPr>
      </w:pPr>
      <w:proofErr w:type="spellStart"/>
      <w:r w:rsidRPr="009C2F0D">
        <w:rPr>
          <w:sz w:val="20"/>
        </w:rPr>
        <w:t>Mekanik</w:t>
      </w:r>
      <w:proofErr w:type="spellEnd"/>
      <w:r w:rsidRPr="009C2F0D">
        <w:rPr>
          <w:sz w:val="20"/>
        </w:rPr>
        <w:t xml:space="preserve"> Teknik </w:t>
      </w:r>
      <w:proofErr w:type="spellStart"/>
      <w:r w:rsidRPr="009C2F0D">
        <w:rPr>
          <w:sz w:val="20"/>
        </w:rPr>
        <w:t>Şartname</w:t>
      </w:r>
      <w:proofErr w:type="spellEnd"/>
      <w:r w:rsidRPr="009C2F0D">
        <w:rPr>
          <w:sz w:val="20"/>
        </w:rPr>
        <w:t xml:space="preserve"> (</w:t>
      </w:r>
      <w:proofErr w:type="spellStart"/>
      <w:r w:rsidRPr="009C2F0D">
        <w:rPr>
          <w:sz w:val="20"/>
        </w:rPr>
        <w:t>İhale</w:t>
      </w:r>
      <w:proofErr w:type="spellEnd"/>
      <w:r w:rsidRPr="009C2F0D">
        <w:rPr>
          <w:sz w:val="20"/>
        </w:rPr>
        <w:t xml:space="preserve"> </w:t>
      </w:r>
      <w:proofErr w:type="spellStart"/>
      <w:r w:rsidRPr="009C2F0D">
        <w:rPr>
          <w:sz w:val="20"/>
        </w:rPr>
        <w:t>Dosyası</w:t>
      </w:r>
      <w:proofErr w:type="spellEnd"/>
      <w:r w:rsidRPr="009C2F0D">
        <w:rPr>
          <w:sz w:val="20"/>
        </w:rPr>
        <w:t xml:space="preserve"> </w:t>
      </w:r>
      <w:proofErr w:type="spellStart"/>
      <w:r w:rsidRPr="009C2F0D">
        <w:rPr>
          <w:sz w:val="20"/>
        </w:rPr>
        <w:t>ile</w:t>
      </w:r>
      <w:proofErr w:type="spellEnd"/>
      <w:r w:rsidRPr="009C2F0D">
        <w:rPr>
          <w:sz w:val="20"/>
        </w:rPr>
        <w:t xml:space="preserve"> </w:t>
      </w:r>
      <w:proofErr w:type="spellStart"/>
      <w:r w:rsidRPr="009C2F0D">
        <w:rPr>
          <w:sz w:val="20"/>
        </w:rPr>
        <w:t>birlikte</w:t>
      </w:r>
      <w:proofErr w:type="spellEnd"/>
      <w:r w:rsidRPr="009C2F0D">
        <w:rPr>
          <w:sz w:val="20"/>
        </w:rPr>
        <w:t xml:space="preserve"> </w:t>
      </w:r>
      <w:proofErr w:type="spellStart"/>
      <w:r w:rsidRPr="009C2F0D">
        <w:rPr>
          <w:sz w:val="20"/>
        </w:rPr>
        <w:t>verilen</w:t>
      </w:r>
      <w:proofErr w:type="spellEnd"/>
      <w:r w:rsidRPr="009C2F0D">
        <w:rPr>
          <w:sz w:val="20"/>
        </w:rPr>
        <w:t xml:space="preserve"> </w:t>
      </w:r>
      <w:proofErr w:type="spellStart"/>
      <w:r w:rsidRPr="009C2F0D">
        <w:rPr>
          <w:sz w:val="20"/>
        </w:rPr>
        <w:t>CD’de</w:t>
      </w:r>
      <w:proofErr w:type="spellEnd"/>
      <w:r w:rsidRPr="009C2F0D">
        <w:rPr>
          <w:spacing w:val="-28"/>
          <w:sz w:val="20"/>
        </w:rPr>
        <w:t xml:space="preserve"> </w:t>
      </w:r>
      <w:proofErr w:type="spellStart"/>
      <w:r w:rsidRPr="009C2F0D">
        <w:rPr>
          <w:sz w:val="20"/>
        </w:rPr>
        <w:t>mevcuttur</w:t>
      </w:r>
      <w:proofErr w:type="spellEnd"/>
      <w:r w:rsidRPr="009C2F0D">
        <w:rPr>
          <w:sz w:val="20"/>
        </w:rPr>
        <w:t>)</w:t>
      </w:r>
    </w:p>
    <w:p w14:paraId="59243EF2" w14:textId="77777777" w:rsidR="00720617" w:rsidRPr="0093153E" w:rsidRDefault="00720617" w:rsidP="00720617">
      <w:pPr>
        <w:pStyle w:val="GvdeMetni"/>
      </w:pPr>
    </w:p>
    <w:p w14:paraId="5E8FC04D" w14:textId="77777777" w:rsidR="00720617" w:rsidRPr="0093153E" w:rsidRDefault="00720617" w:rsidP="00720617">
      <w:pPr>
        <w:pStyle w:val="GvdeMetni"/>
        <w:spacing w:before="117"/>
        <w:ind w:left="116"/>
      </w:pPr>
      <w:r w:rsidRPr="0093153E">
        <w:t>Yukarıda isimleri verilen Teknik Şartnameler Ek-2c Teknik Şartname Standart formunun eki olarak detaylı şekilde ihale CD’si içinde yer almaktadır.</w:t>
      </w:r>
    </w:p>
    <w:p w14:paraId="4BD12383" w14:textId="77777777" w:rsidR="00720617" w:rsidRPr="0093153E" w:rsidRDefault="00720617" w:rsidP="00720617">
      <w:pPr>
        <w:pStyle w:val="GvdeMetni"/>
        <w:spacing w:before="1"/>
        <w:rPr>
          <w:sz w:val="25"/>
        </w:rPr>
      </w:pPr>
    </w:p>
    <w:p w14:paraId="314C34C1" w14:textId="77777777" w:rsidR="00720617" w:rsidRPr="0093153E" w:rsidRDefault="00720617" w:rsidP="00720617">
      <w:pPr>
        <w:pStyle w:val="Balk3"/>
        <w:spacing w:before="0"/>
      </w:pPr>
      <w:r w:rsidRPr="0093153E">
        <w:t>MADDE 1 - İŞİN YERİ:</w:t>
      </w:r>
    </w:p>
    <w:p w14:paraId="5390939F" w14:textId="77777777" w:rsidR="00720617" w:rsidRPr="0093153E" w:rsidRDefault="00720617" w:rsidP="00720617">
      <w:pPr>
        <w:pStyle w:val="GvdeMetni"/>
        <w:spacing w:before="117"/>
        <w:ind w:left="116"/>
      </w:pPr>
      <w:r w:rsidRPr="0093153E">
        <w:t>İdari Şartnamesinde belirtilmiştir.</w:t>
      </w:r>
    </w:p>
    <w:p w14:paraId="6C7C2DD9" w14:textId="77777777" w:rsidR="00720617" w:rsidRPr="00582D14" w:rsidRDefault="00720617" w:rsidP="00720617">
      <w:pPr>
        <w:pStyle w:val="Balk3"/>
        <w:spacing w:before="119"/>
      </w:pPr>
      <w:r w:rsidRPr="00582D14">
        <w:t>MADDE 2 - İŞİN SÜRESİ:</w:t>
      </w:r>
    </w:p>
    <w:p w14:paraId="72F7DE08" w14:textId="49553432" w:rsidR="00720617" w:rsidRPr="00B63060" w:rsidRDefault="00720617" w:rsidP="00720617">
      <w:pPr>
        <w:pStyle w:val="GvdeMetni"/>
        <w:spacing w:before="119"/>
        <w:ind w:left="116" w:right="114"/>
      </w:pPr>
      <w:r w:rsidRPr="009C2F0D">
        <w:t xml:space="preserve">Yüklenici, yükümlülüğünde bulunan işi yer tesliminden itibaren sözleşme ve eklerine uygun olarak </w:t>
      </w:r>
      <w:r w:rsidR="007809EB">
        <w:rPr>
          <w:b/>
        </w:rPr>
        <w:t>8</w:t>
      </w:r>
      <w:r w:rsidR="00686AB1" w:rsidRPr="009C2F0D">
        <w:rPr>
          <w:b/>
        </w:rPr>
        <w:t xml:space="preserve"> </w:t>
      </w:r>
      <w:r w:rsidR="0092483F" w:rsidRPr="009C2F0D">
        <w:rPr>
          <w:b/>
        </w:rPr>
        <w:t>ay</w:t>
      </w:r>
      <w:r w:rsidR="00686AB1" w:rsidRPr="009C2F0D">
        <w:rPr>
          <w:b/>
        </w:rPr>
        <w:t xml:space="preserve"> (2</w:t>
      </w:r>
      <w:r w:rsidR="007809EB">
        <w:rPr>
          <w:b/>
        </w:rPr>
        <w:t>4</w:t>
      </w:r>
      <w:r w:rsidR="00686AB1" w:rsidRPr="009C2F0D">
        <w:rPr>
          <w:b/>
        </w:rPr>
        <w:t>0 gün</w:t>
      </w:r>
      <w:r w:rsidRPr="009C2F0D">
        <w:rPr>
          <w:b/>
        </w:rPr>
        <w:t xml:space="preserve">) </w:t>
      </w:r>
      <w:r w:rsidRPr="009C2F0D">
        <w:t>günde tamamlayarak geçici kabule hazır hale getirmekle yükümlüdür.</w:t>
      </w:r>
    </w:p>
    <w:p w14:paraId="2A0DD105" w14:textId="77777777" w:rsidR="00720617" w:rsidRPr="0093153E" w:rsidRDefault="00720617" w:rsidP="00720617">
      <w:pPr>
        <w:pStyle w:val="GvdeMetni"/>
        <w:spacing w:before="119"/>
        <w:ind w:left="116" w:right="118"/>
      </w:pPr>
      <w:r w:rsidRPr="009C2F0D">
        <w:t>İş bitirme</w:t>
      </w:r>
      <w:r w:rsidRPr="0093153E">
        <w:t xml:space="preserve"> tarihi her türlü iklim şartları ve sair çalışmaya engel olabilecek sebepler göz önünde tutularak tespit edilmiştir. Sözleşme’nin 18. maddesinde belirtilen zorlayıcı sebepler dışında süre uzatılmayacaktır.</w:t>
      </w:r>
    </w:p>
    <w:p w14:paraId="6F1866E2" w14:textId="77777777" w:rsidR="00720617" w:rsidRPr="0093153E" w:rsidRDefault="00720617" w:rsidP="00720617">
      <w:pPr>
        <w:pStyle w:val="Balk3"/>
        <w:spacing w:before="117"/>
      </w:pPr>
      <w:r w:rsidRPr="0093153E">
        <w:t>MADDE 3 - SÖZLEŞME KONUSU İŞLER:</w:t>
      </w:r>
    </w:p>
    <w:p w14:paraId="162FE38A" w14:textId="77777777" w:rsidR="00720617" w:rsidRPr="0093153E" w:rsidRDefault="00720617" w:rsidP="00720617">
      <w:pPr>
        <w:pStyle w:val="GvdeMetni"/>
        <w:ind w:left="116" w:right="115"/>
      </w:pPr>
      <w:r w:rsidRPr="0093153E">
        <w:t>Yüklenici, ihale kapsamında bulunan işler, seçilen projeleri, vaziyet planları, Özel İdari ve Teknik Şartname Hükümleri (Mahal Listesi ve Açıklamaları), İhale Şartnamesi, Sözleşme, Yürürlükteki Teknik Mevzuat, Deprem Yönetmeliği, diğer yönetmelikler göre standartlara uygun olarak ve ruhsatları alınıp eksiksiz yapılarak, Sözleşme Makamına teslim edilecektir.</w:t>
      </w:r>
    </w:p>
    <w:p w14:paraId="4638ED4A" w14:textId="77777777" w:rsidR="00720617" w:rsidRPr="0093153E" w:rsidRDefault="00720617" w:rsidP="00720617">
      <w:pPr>
        <w:pStyle w:val="Balk3"/>
        <w:spacing w:before="118"/>
      </w:pPr>
      <w:r w:rsidRPr="0093153E">
        <w:t xml:space="preserve">3.1. </w:t>
      </w:r>
      <w:proofErr w:type="spellStart"/>
      <w:r w:rsidRPr="0093153E">
        <w:t>Anahtar</w:t>
      </w:r>
      <w:proofErr w:type="spellEnd"/>
      <w:r w:rsidRPr="0093153E">
        <w:t xml:space="preserve"> </w:t>
      </w:r>
      <w:proofErr w:type="spellStart"/>
      <w:r w:rsidRPr="0093153E">
        <w:t>teslimi</w:t>
      </w:r>
      <w:proofErr w:type="spellEnd"/>
      <w:r w:rsidRPr="0093153E">
        <w:t xml:space="preserve"> </w:t>
      </w:r>
      <w:proofErr w:type="spellStart"/>
      <w:r w:rsidRPr="0093153E">
        <w:t>götürü</w:t>
      </w:r>
      <w:proofErr w:type="spellEnd"/>
      <w:r w:rsidRPr="0093153E">
        <w:t xml:space="preserve"> </w:t>
      </w:r>
      <w:proofErr w:type="spellStart"/>
      <w:r w:rsidRPr="0093153E">
        <w:t>bedelli</w:t>
      </w:r>
      <w:proofErr w:type="spellEnd"/>
      <w:r w:rsidRPr="0093153E">
        <w:t xml:space="preserve"> </w:t>
      </w:r>
      <w:proofErr w:type="spellStart"/>
      <w:r w:rsidRPr="0093153E">
        <w:t>işler</w:t>
      </w:r>
      <w:proofErr w:type="spellEnd"/>
      <w:r w:rsidRPr="0093153E">
        <w:t>:</w:t>
      </w:r>
    </w:p>
    <w:p w14:paraId="10F406A7" w14:textId="77777777" w:rsidR="00720617" w:rsidRPr="0093153E" w:rsidRDefault="00720617" w:rsidP="00720617">
      <w:pPr>
        <w:pStyle w:val="GvdeMetni"/>
        <w:ind w:left="116" w:right="126"/>
      </w:pPr>
      <w:r w:rsidRPr="0093153E">
        <w:t>Yüklenici, imar parsel adalarının hazırlanması aplikasyon krokileri, yol kotu gibi yapının temel ruhsatı alınabilmesi için gerekli bütün işlemler yapılacaktır.</w:t>
      </w:r>
    </w:p>
    <w:p w14:paraId="7CAFF52E" w14:textId="77777777" w:rsidR="00720617" w:rsidRPr="0093153E" w:rsidRDefault="00720617" w:rsidP="00720617">
      <w:pPr>
        <w:pStyle w:val="GvdeMetni"/>
        <w:ind w:left="116" w:right="111"/>
      </w:pPr>
      <w:r w:rsidRPr="0093153E">
        <w:t>Yüklenici, zemin etüdleri ve/veya jeolojik-jeoteknik etüd raporları, statik-B.Arme hesaplar ile üstyapı (mimari, B.Arme, Tesisat, v.s) ve altyapı (içme suyu, kanalizasyon, yağmursuyu, peyzaj v.s) uygulama projelerini ve detayları Sözleşme Makamının onayını müteakip ilgili kuruluşlara onaylatılması ile ilgili her türlü işlemi  bedelsiz olarak</w:t>
      </w:r>
      <w:r w:rsidRPr="0093153E">
        <w:rPr>
          <w:spacing w:val="-9"/>
        </w:rPr>
        <w:t xml:space="preserve"> </w:t>
      </w:r>
      <w:r w:rsidRPr="0093153E">
        <w:t>yapacaktır.</w:t>
      </w:r>
    </w:p>
    <w:p w14:paraId="055DCE9D" w14:textId="77777777" w:rsidR="00720617" w:rsidRPr="0093153E" w:rsidRDefault="00720617" w:rsidP="00720617">
      <w:pPr>
        <w:pStyle w:val="GvdeMetni"/>
        <w:ind w:left="116" w:right="119"/>
      </w:pPr>
      <w:r w:rsidRPr="0093153E">
        <w:t>Binaların; onaylı proje, şartname ve mahal listelerine uygun, her nevi kazı, dolgu, temel inşaat işleri, tesviye kazıları, temel ıslah işleri, alana ilişkin zemin etüd raporları ve/veya jeolojik-jeoteknik etüd raporları sonucunda gerekiyorsa zemin iyileştirme yöntemlerinin uygulanması (mini kazık, fore kazık, çakma kazık, enjeksiyon, granüler malzeme ile kompaksiyon, çimento ve kireç ile iyileştirme, jet-grout v.b. yöntemler), gerekli nakliye, döküm yeri temini ve benzeri işler Yüklenici bedelsiz yapılacaktır.</w:t>
      </w:r>
    </w:p>
    <w:p w14:paraId="7ACC1BE6" w14:textId="77777777" w:rsidR="00720617" w:rsidRPr="0093153E" w:rsidRDefault="00720617" w:rsidP="00720617">
      <w:pPr>
        <w:pStyle w:val="GvdeMetni"/>
        <w:spacing w:before="117"/>
        <w:ind w:left="116" w:right="118"/>
      </w:pPr>
      <w:r w:rsidRPr="0093153E">
        <w:t xml:space="preserve">Yüklenici zemin etüd raporları ve/veya jeolojik-jeoteknik etüd raporları neticesinde çıkabilecek her türlü </w:t>
      </w:r>
      <w:r>
        <w:t xml:space="preserve">Zemin </w:t>
      </w:r>
      <w:r w:rsidRPr="0093153E">
        <w:t>iyileştirme yöntemlerinin uygulamasını (mini kazık, fore kazık, çakma kazık, enjeksiyon, granüler malzeme ile kompaksiyon, çimento ve kireç ile iyileştirme, jet-grout v.b. yöntemler) bedelsiz olarak yapacaktır.</w:t>
      </w:r>
    </w:p>
    <w:p w14:paraId="42CA1A43" w14:textId="77777777" w:rsidR="00720617" w:rsidRPr="0093153E" w:rsidRDefault="00720617" w:rsidP="00720617">
      <w:pPr>
        <w:pStyle w:val="GvdeMetni"/>
        <w:ind w:left="116" w:right="120"/>
      </w:pPr>
      <w:r w:rsidRPr="0093153E">
        <w:t>Yüklenici, bölge içindeki blokun; tüm inşaat işleri ile bina içi kalorifer tesisatı, sıhhi tesisat, elektrik tesisatı, interkom tesisatı, Tv anten tesisatı, paratoner tesisatı, doğalgaz tesisatı vb. Yapım işleri ilgili yönetmeliklere uygun olarak yapılacaktır.</w:t>
      </w:r>
    </w:p>
    <w:p w14:paraId="5E5E44B8" w14:textId="77777777" w:rsidR="00720617" w:rsidRPr="0093153E" w:rsidRDefault="00720617" w:rsidP="00720617">
      <w:pPr>
        <w:pStyle w:val="GvdeMetni"/>
        <w:ind w:left="116" w:right="127"/>
      </w:pPr>
      <w:r w:rsidRPr="0093153E">
        <w:lastRenderedPageBreak/>
        <w:t>Yüklenici, binaların; temelleri, duvarları ve bütün döşemelerinde gerekli ısı, ses, nem ve su yalıtımı işleri, temel drenajı ile bina çevre tretuvarları ve benzeri işleri yapacaktır.</w:t>
      </w:r>
    </w:p>
    <w:p w14:paraId="617F3284" w14:textId="77777777" w:rsidR="00720617" w:rsidRPr="0093153E" w:rsidRDefault="00720617" w:rsidP="00720617">
      <w:pPr>
        <w:pStyle w:val="GvdeMetni"/>
        <w:ind w:left="116" w:right="119"/>
      </w:pPr>
      <w:r w:rsidRPr="0093153E">
        <w:t>Yüklenici, binalara ait, kanalizasyon ve yağmursuyu şebekelerinin (bacalar dahil) bina toplama noktasına kadar olan bağlantısının yapılması ile ilgili tüm işleri yapacaktır. Gerekirse Foseptik çukuru yapılıp gerekli bağlantılar yapılacaktır.</w:t>
      </w:r>
    </w:p>
    <w:p w14:paraId="67C1CC77" w14:textId="77777777" w:rsidR="00720617" w:rsidRPr="0093153E" w:rsidRDefault="00720617" w:rsidP="00720617">
      <w:pPr>
        <w:pStyle w:val="GvdeMetni"/>
        <w:ind w:left="116" w:right="115"/>
      </w:pPr>
      <w:r w:rsidRPr="0093153E">
        <w:t>İhale eki projelerde bağlantı noktası net olarak belirtilmediği takdirde Binalara ait, kanalizasyon ve yağmursuyu şebekelerinin parsel toplama noktasından sonra başlanıp, ihale sınırından sonra 500 metreye kadar ana  şebekelere bağlantısının yapılması ile ilgili tüm işler Yüklenici tarafından yapılacaktır. Avan projede ana şebekeye bağlantı noktası net olarak belirtilmiş ise tamamı</w:t>
      </w:r>
      <w:r w:rsidRPr="0093153E">
        <w:rPr>
          <w:spacing w:val="-24"/>
        </w:rPr>
        <w:t xml:space="preserve"> </w:t>
      </w:r>
      <w:r w:rsidRPr="0093153E">
        <w:t>yapılacaktır.</w:t>
      </w:r>
    </w:p>
    <w:p w14:paraId="10CDDB42" w14:textId="77777777" w:rsidR="00720617" w:rsidRPr="0093153E" w:rsidRDefault="00720617" w:rsidP="00720617">
      <w:pPr>
        <w:pStyle w:val="GvdeMetni"/>
        <w:spacing w:before="121"/>
        <w:ind w:left="116" w:right="116"/>
      </w:pPr>
      <w:r w:rsidRPr="0093153E">
        <w:t>Bina ve saha aydınlatması, elektrik altyapısı, şehir şebekelerine bağlantıları (yöresel elektrik idaresi tarafından verilecek enerji müsadesi hükümleri doğrultusunda), ENH, trafo merkezi, trafo merkezleri arası ring bağlantı, hücre donatımı, yedek çıkış hücresi ve benzeri tüm imalatlar (Yöresel elektrik idaresi hükümleri doğrultusunda) yüklenici tarafından yapılacaktır.</w:t>
      </w:r>
    </w:p>
    <w:p w14:paraId="44612747" w14:textId="77777777" w:rsidR="00720617" w:rsidRPr="0093153E" w:rsidRDefault="00720617" w:rsidP="00720617">
      <w:pPr>
        <w:pStyle w:val="GvdeMetni"/>
        <w:ind w:left="116" w:right="113"/>
      </w:pPr>
      <w:r w:rsidRPr="0093153E">
        <w:t xml:space="preserve">Trafo güçleri, OG/AG monoblok prefabrik köşk tipi trafo merkezi, trafo gücü belirleme hesapları, A.G. ana Dağıtım Projeleri, O.G. projeleri, hücre donatıları, ring hatları, Yol Aydınlatma projeleri v.b. tüm </w:t>
      </w:r>
      <w:r w:rsidRPr="0093153E">
        <w:rPr>
          <w:b/>
        </w:rPr>
        <w:t xml:space="preserve">A.G. ve O.G. </w:t>
      </w:r>
      <w:r w:rsidRPr="0093153E">
        <w:t>projeleri Yöresel Elektrik İdaresi (TEDAŞ)’ne ve Sözleşme Makamı ile mutabık kaldıktan sonra Yüklenici tarafından onaylatılacaktır. ENH hatlarının olması durumunda ilgili projeler TÜRKİYE ELEKTRİK İLETİM A.Ş. (TEİAŞ)’ye Yüklenici tarafından onaylatılacaktır.</w:t>
      </w:r>
    </w:p>
    <w:p w14:paraId="5E2CA063" w14:textId="77777777" w:rsidR="00720617" w:rsidRPr="0093153E" w:rsidRDefault="00720617" w:rsidP="00720617">
      <w:pPr>
        <w:pStyle w:val="GvdeMetni"/>
        <w:ind w:left="116" w:right="115"/>
      </w:pPr>
      <w:r w:rsidRPr="0093153E">
        <w:t>Trafo gücünün ve sayısının belirlenmesi: Enerji Müsaade Belgesinde ki hükümler, Yöresel Elektrik İdaresi- TEDAŞ tarafından ve Toplu Konut İdaresi- TOKİ tarafından onaylanacak projeler ile imalatı yapılacak olan Trafo/Trafoların gücü ve sayısı belirlenecektir.</w:t>
      </w:r>
    </w:p>
    <w:p w14:paraId="7111EEBF" w14:textId="77777777" w:rsidR="00720617" w:rsidRPr="0093153E" w:rsidRDefault="00720617" w:rsidP="00720617">
      <w:pPr>
        <w:pStyle w:val="GvdeMetni"/>
        <w:spacing w:before="118"/>
        <w:ind w:left="116"/>
      </w:pPr>
      <w:r w:rsidRPr="0093153E">
        <w:t>TEDAŞ onayına uygun Kompanzasyon tesisatı tesis edilecektir.</w:t>
      </w:r>
    </w:p>
    <w:p w14:paraId="58010E18" w14:textId="77777777" w:rsidR="00720617" w:rsidRPr="0093153E" w:rsidRDefault="00720617" w:rsidP="00720617">
      <w:pPr>
        <w:pStyle w:val="GvdeMetni"/>
        <w:ind w:left="116" w:right="116"/>
      </w:pPr>
      <w:r w:rsidRPr="0093153E">
        <w:t>TEDAŞ’ın enerji müsaadesi vereceği noktadan O.G. ve Enerji nakil hattı, İhale sınırından sonra 2 km ye kadar yöresel elektrik İdaresi ve Sözleşme Makamınca onaylı projeye göre OG ve Enerji nakil hattı yüklenici tarafından ihale bedeli içerisinde yapılacaktır. 2 km’den sonra yöresel elektrik idaresi ve Sözleşme Makamınca onaylı projeye göre yapılacak OG ve Enerji nakil hattı bedeli Sözleşme Makamı tarafından yüklenicilere ödenecektir.</w:t>
      </w:r>
    </w:p>
    <w:p w14:paraId="3B86A089" w14:textId="77777777" w:rsidR="00720617" w:rsidRPr="0093153E" w:rsidRDefault="00720617" w:rsidP="00720617">
      <w:pPr>
        <w:pStyle w:val="GvdeMetni"/>
        <w:spacing w:before="117"/>
        <w:ind w:left="116" w:right="124"/>
      </w:pPr>
      <w:r w:rsidRPr="0093153E">
        <w:t>İhale kapsamındaki alan içerisinde kalan enerji nakil hattının, AG, OG hatların deplasesi, aydınlatma hatlarının deplasesi ve benzeri tüm imalatlar götürü bedele dâhildir.</w:t>
      </w:r>
    </w:p>
    <w:p w14:paraId="36C97E3D" w14:textId="77777777" w:rsidR="00720617" w:rsidRPr="0093153E" w:rsidRDefault="00720617" w:rsidP="00720617">
      <w:pPr>
        <w:pStyle w:val="GvdeMetni"/>
        <w:ind w:left="116" w:right="115"/>
      </w:pPr>
      <w:r w:rsidRPr="0093153E">
        <w:t>İhale sınırlarında kalan alanlarda yapılacak; Alçak Gerilim-A.G., Orta Gerilim-O.G., Yüksek Gerilim-Y.G.,  çevre aydınlatması, otopark aydınlatması, yol aydınlatması, İntercom-Duofon, telefon, uydu-TV, zayıf akım v.b. kabloların imalatı yeraltında olacak şekilde</w:t>
      </w:r>
      <w:r w:rsidRPr="0093153E">
        <w:rPr>
          <w:spacing w:val="-17"/>
        </w:rPr>
        <w:t xml:space="preserve"> </w:t>
      </w:r>
      <w:r w:rsidRPr="0093153E">
        <w:t>yapılacaktır.</w:t>
      </w:r>
    </w:p>
    <w:p w14:paraId="6AFCB529" w14:textId="77777777" w:rsidR="00720617" w:rsidRPr="0093153E" w:rsidRDefault="00720617" w:rsidP="00720617">
      <w:pPr>
        <w:pStyle w:val="GvdeMetni"/>
        <w:ind w:left="116" w:right="116"/>
      </w:pPr>
      <w:r w:rsidRPr="0093153E">
        <w:t>Yüklenici imalatlarında şartnamelerine uygun olarak hatların TEDAŞ’a kabul işlemlerini takip edecek ve bu konuda TEDAŞ’ın şartlarını yerine getirecektir.</w:t>
      </w:r>
    </w:p>
    <w:p w14:paraId="7BBEDF46" w14:textId="77777777" w:rsidR="00720617" w:rsidRPr="0093153E" w:rsidRDefault="00720617" w:rsidP="00720617">
      <w:pPr>
        <w:pStyle w:val="GvdeMetni"/>
        <w:ind w:left="116" w:right="119"/>
      </w:pPr>
      <w:r w:rsidRPr="0093153E">
        <w:t>İhale eki avan projelerde bağlantı noktası net olarak belirtilmediği takdirde; Kullanma suyu, bahçe sulama teknik altyapısının ihale sınırından sonra 500 metreye kadar şehir şebekelerine bağlantılarının yapılması ile ilgili tüm imalatlar yapılacaktır. Avan projede ana şebekeye bağlantı noktası net olarak belirtilmiş ise tamamı yapılacaktır.</w:t>
      </w:r>
    </w:p>
    <w:p w14:paraId="64888A85" w14:textId="77777777" w:rsidR="00720617" w:rsidRPr="0093153E" w:rsidRDefault="00720617" w:rsidP="00720617">
      <w:pPr>
        <w:pStyle w:val="GvdeMetni"/>
        <w:ind w:left="116" w:right="117"/>
      </w:pPr>
      <w:r w:rsidRPr="0093153E">
        <w:t>Yüklenici, tasdikli uygulama projelerine ve yöresel Gaz Dağıtım Şirketi’nin şehir içi doğalgaz dağıtım şebekesi tesisine ait teknik şartnamelerine uygun şekilde imalat yapacaktır. (İmalatın Yapılacağı Bölgede Doğalgaz dağıtımında yetkili firma yoksa, bina içi tesisatlar ve ada içi hatlar yapılması Sözleşme Makamı onayına bağlıdır.)</w:t>
      </w:r>
    </w:p>
    <w:p w14:paraId="65370786" w14:textId="77777777" w:rsidR="00720617" w:rsidRPr="0093153E" w:rsidRDefault="00720617" w:rsidP="00720617">
      <w:pPr>
        <w:pStyle w:val="GvdeMetni"/>
        <w:ind w:left="116" w:right="117"/>
      </w:pPr>
      <w:r w:rsidRPr="0093153E">
        <w:lastRenderedPageBreak/>
        <w:t>Binalara ait su, yangın şebekesi ile ana şebekeye bağlantısı yapılması ile ilgili tüm işlerin, inşaatın yapılacağı alan üzerinde mevcut bulunan Yüksek Gerilim vb. elektrik hatlarının inşaat alanı dışına taşınması bedelsiz olarak yüklenici tarafından</w:t>
      </w:r>
      <w:r w:rsidRPr="0093153E">
        <w:rPr>
          <w:spacing w:val="-10"/>
        </w:rPr>
        <w:t xml:space="preserve"> </w:t>
      </w:r>
      <w:r w:rsidRPr="0093153E">
        <w:t>yapılacaktır.</w:t>
      </w:r>
    </w:p>
    <w:p w14:paraId="0B289F83" w14:textId="77777777" w:rsidR="00720617" w:rsidRPr="0093153E" w:rsidRDefault="00720617" w:rsidP="00720617">
      <w:pPr>
        <w:pStyle w:val="GvdeMetni"/>
        <w:spacing w:before="118"/>
        <w:ind w:left="116" w:right="115"/>
      </w:pPr>
      <w:r w:rsidRPr="0093153E">
        <w:t>İnşaatın yapılacağı alan üzerinde mevcut fazla topraklar, her türlü moloz, inşaat artığı-kum çakıl vs.  temizlenmesi ve benzeri işler bedelsiz</w:t>
      </w:r>
      <w:r w:rsidRPr="0093153E">
        <w:rPr>
          <w:spacing w:val="-16"/>
        </w:rPr>
        <w:t xml:space="preserve"> </w:t>
      </w:r>
      <w:r w:rsidRPr="0093153E">
        <w:t>yapılacaktır.</w:t>
      </w:r>
    </w:p>
    <w:p w14:paraId="307C136C" w14:textId="77777777" w:rsidR="00720617" w:rsidRDefault="00720617" w:rsidP="00720617">
      <w:pPr>
        <w:pStyle w:val="GvdeMetni"/>
        <w:ind w:left="116" w:right="115"/>
      </w:pPr>
      <w:r w:rsidRPr="0093153E">
        <w:t>Sonradan yapılması zorunlu olan işlere ait altyapı uygulama projeleri (istinat ve ihata duvarları dahil) yaptırılacak ve ilgili mercilere</w:t>
      </w:r>
      <w:r w:rsidRPr="0093153E">
        <w:rPr>
          <w:spacing w:val="-15"/>
        </w:rPr>
        <w:t xml:space="preserve"> </w:t>
      </w:r>
      <w:r w:rsidRPr="0093153E">
        <w:t>onaylatılacaktır.</w:t>
      </w:r>
    </w:p>
    <w:p w14:paraId="2301DDDE" w14:textId="77777777" w:rsidR="00720617" w:rsidRPr="0093153E" w:rsidRDefault="00720617" w:rsidP="00720617">
      <w:pPr>
        <w:pStyle w:val="GvdeMetni"/>
        <w:ind w:left="116" w:right="121"/>
      </w:pPr>
      <w:r w:rsidRPr="0093153E">
        <w:t>İnşaatlarda Sözleşme Makamınca onaylanmamış inşaat, tesisat vs. malzeme kullanılmayacaktır. Kullanılması halinde o imalata ait tutar ödenmeyecek olup yapılmış olan imalat sökülerek yeniden yapılacaktır.</w:t>
      </w:r>
    </w:p>
    <w:p w14:paraId="19A95A01" w14:textId="77777777" w:rsidR="00720617" w:rsidRPr="0093153E" w:rsidRDefault="00720617" w:rsidP="00720617">
      <w:pPr>
        <w:pStyle w:val="GvdeMetni"/>
        <w:ind w:left="116" w:right="123"/>
      </w:pPr>
      <w:r w:rsidRPr="0093153E">
        <w:t>Yukarıda özellikle belirtilmemiş olsa dahi bu ihale kapsamında tarif edilen binaların anahtar teslimi inşaatlarının eksiksiz hizmete sunulabilmesi için İhale sınırları içerisinde kalan gerekli her türlü inşaat imalat işleri tamamlanacaktır.</w:t>
      </w:r>
    </w:p>
    <w:p w14:paraId="10EE8F5D" w14:textId="77777777" w:rsidR="00720617" w:rsidRPr="0093153E" w:rsidRDefault="00720617" w:rsidP="00720617">
      <w:pPr>
        <w:pStyle w:val="GvdeMetni"/>
        <w:ind w:left="116"/>
      </w:pPr>
      <w:r w:rsidRPr="0093153E">
        <w:t>İç ve Dış brüt beton perdeler ve tavanlardaki kalıp yağı uygun malzeme ile giderilecektir.</w:t>
      </w:r>
    </w:p>
    <w:p w14:paraId="2AFEA2B3" w14:textId="77777777" w:rsidR="00720617" w:rsidRPr="0093153E" w:rsidRDefault="00720617" w:rsidP="00720617">
      <w:pPr>
        <w:pStyle w:val="GvdeMetni"/>
        <w:ind w:left="116" w:right="115"/>
      </w:pPr>
      <w:r w:rsidRPr="0093153E">
        <w:t>Geçici kabulü yapılan işlerde, geçici kabul ve kesin kabul arasında geçen süre zarfında, kabul esnasında fark edilemeyen ancak; kullanım esnasında ortaya çıkan hatalı ve eksik imalatlarla ilgili şikayetleri gidermek üzere; yüklenici firma geçici kabul eksikliklerini tamamladığına dair yazıyla beraber, Sözleşme Makamının belirlediği sayı ve nitelikteki elemanların isim ve unvanlarını belirten bir yazılı taahhütnameyi Sözleşme Makamına vermek ve bu elemanları bakım süresi boyunca işin başında bulundurmak zorundadır. İşin başında bulundurulmayan her bir teknik eleman için her gün 50.- TL, her bir usta için de 25.- TL ceza kesilecektir. Yapılan kontrollerde, sahada bulunmayan elemanlarla ilgili Sözleşme Makamının bir elemanı ve müşavir firmanın bir elemanı ile tutanak tanzim edilerek cezai işlem</w:t>
      </w:r>
      <w:r w:rsidRPr="0093153E">
        <w:rPr>
          <w:spacing w:val="-19"/>
        </w:rPr>
        <w:t xml:space="preserve"> </w:t>
      </w:r>
      <w:r w:rsidRPr="0093153E">
        <w:t>uygulanacaktır.</w:t>
      </w:r>
    </w:p>
    <w:p w14:paraId="05B4848C" w14:textId="77777777" w:rsidR="00720617" w:rsidRPr="0093153E" w:rsidRDefault="00720617" w:rsidP="00720617">
      <w:pPr>
        <w:pStyle w:val="GvdeMetni"/>
        <w:spacing w:before="10"/>
        <w:rPr>
          <w:sz w:val="18"/>
        </w:rPr>
      </w:pPr>
    </w:p>
    <w:p w14:paraId="794DA854" w14:textId="77777777" w:rsidR="00720617" w:rsidRPr="0093153E" w:rsidRDefault="00720617" w:rsidP="00720617">
      <w:pPr>
        <w:pStyle w:val="Balk3"/>
        <w:spacing w:before="1"/>
      </w:pPr>
      <w:r w:rsidRPr="0093153E">
        <w:t xml:space="preserve">3.2 </w:t>
      </w:r>
      <w:proofErr w:type="spellStart"/>
      <w:r w:rsidRPr="0093153E">
        <w:t>İmar</w:t>
      </w:r>
      <w:proofErr w:type="spellEnd"/>
      <w:r w:rsidRPr="0093153E">
        <w:t xml:space="preserve"> </w:t>
      </w:r>
      <w:proofErr w:type="spellStart"/>
      <w:r w:rsidRPr="0093153E">
        <w:t>İşleri</w:t>
      </w:r>
      <w:proofErr w:type="spellEnd"/>
      <w:r w:rsidRPr="0093153E">
        <w:t>:</w:t>
      </w:r>
    </w:p>
    <w:p w14:paraId="333F8492" w14:textId="77777777" w:rsidR="00720617" w:rsidRPr="0093153E" w:rsidRDefault="00720617" w:rsidP="00720617">
      <w:pPr>
        <w:spacing w:line="364" w:lineRule="auto"/>
        <w:ind w:left="116" w:right="6662"/>
        <w:rPr>
          <w:b/>
          <w:sz w:val="20"/>
        </w:rPr>
      </w:pPr>
      <w:r w:rsidRPr="0093153E">
        <w:rPr>
          <w:b/>
          <w:sz w:val="20"/>
        </w:rPr>
        <w:t>3.2.1- İMAR UYGULAMASI İŞİN TANIMI:</w:t>
      </w:r>
    </w:p>
    <w:p w14:paraId="26CD97CD" w14:textId="77777777" w:rsidR="00720617" w:rsidRPr="0093153E" w:rsidRDefault="00720617" w:rsidP="00720617">
      <w:pPr>
        <w:pStyle w:val="GvdeMetni"/>
        <w:spacing w:before="4"/>
        <w:ind w:left="116" w:right="113"/>
      </w:pPr>
      <w:r w:rsidRPr="0093153E">
        <w:t xml:space="preserve">Sözleşme Makamı tarafından Malatya ilinde bulunan alanlara ait sözleşme ve eklerinde yazılı esaslar dâhilinde yaptırılacak olan ekli tehdit krokisinde gösterilen alanın </w:t>
      </w:r>
      <w:r w:rsidRPr="0093153E">
        <w:rPr>
          <w:b/>
        </w:rPr>
        <w:t>ihtiyaç görülmesi halinde</w:t>
      </w:r>
      <w:r w:rsidRPr="0093153E">
        <w:t>; İmar Planı Esaslarına ve 3194 sayılı İmar Kanunu- hükümlerine göre Arsa ve arazi düzenlemesinin (18. Madde) yapılması, düzenlenecek Parselasyon Planlarının uygulanması, kesinleşen parselasyon planlarının tapu dairesinde tescilinin yaptırılması ve anılan uygulamaların, yetkili makamlarca kontrolleri sağlanarak, onay/onama iş/işlemlerinin yaptırılması sözleşme kapsamındadır.</w:t>
      </w:r>
    </w:p>
    <w:p w14:paraId="3845673E" w14:textId="77777777" w:rsidR="00720617" w:rsidRPr="0093153E" w:rsidRDefault="00720617" w:rsidP="00720617">
      <w:pPr>
        <w:pStyle w:val="Balk3"/>
        <w:spacing w:before="119"/>
      </w:pPr>
      <w:r w:rsidRPr="0093153E">
        <w:t>İŞİN YAPILMASINDA UYULACAK ESASLAR:</w:t>
      </w:r>
    </w:p>
    <w:p w14:paraId="59969235" w14:textId="77777777" w:rsidR="00720617" w:rsidRPr="0093153E" w:rsidRDefault="00720617" w:rsidP="00720617">
      <w:pPr>
        <w:pStyle w:val="GvdeMetni"/>
        <w:spacing w:before="117"/>
        <w:ind w:left="116" w:right="126"/>
      </w:pPr>
      <w:r w:rsidRPr="0093153E">
        <w:t>Yüklenici, ihale konusu işleri bu sözleşme ile eklerindeki şart ve hükümlere, teknik, ekonomik faktörlere ve  sanat kurallarına, iş süresi içindeki yürürlükteki mevzuat hükümlerine uygun şekilde eksiksiz, kusursuz ve özürsüz olarak yapmakla</w:t>
      </w:r>
      <w:r w:rsidRPr="0093153E">
        <w:rPr>
          <w:spacing w:val="-13"/>
        </w:rPr>
        <w:t xml:space="preserve"> </w:t>
      </w:r>
      <w:r w:rsidRPr="0093153E">
        <w:t>yükümlüdür.</w:t>
      </w:r>
    </w:p>
    <w:p w14:paraId="0073EF8C" w14:textId="77777777" w:rsidR="00720617" w:rsidRPr="0093153E" w:rsidRDefault="00720617" w:rsidP="00720617">
      <w:pPr>
        <w:pStyle w:val="GvdeMetni"/>
        <w:ind w:left="116" w:right="124"/>
      </w:pPr>
      <w:r w:rsidRPr="0093153E">
        <w:t>Bu sözleşme ve eklerinde açıkça belirtilmemiş veya hiç konu edilmemiş hususlarda, sözleşme konusu ile ilgili ve sözleşmenin imzası tarihinde yürürlükte bulunan kararname, tüzük, yönetmelik ve şartname hükümleri  uygulanır.</w:t>
      </w:r>
    </w:p>
    <w:p w14:paraId="7AB97DBC" w14:textId="093B7644" w:rsidR="00720617" w:rsidRDefault="00720617" w:rsidP="00720617">
      <w:pPr>
        <w:pStyle w:val="GvdeMetni"/>
        <w:spacing w:before="118"/>
        <w:ind w:left="116" w:right="116"/>
      </w:pPr>
      <w:r w:rsidRPr="0093153E">
        <w:t>Sözleşmenin ekleri arasında farklılıklar varsa uyuşmazlığın çözümünde önceki maddelerde belirtilen sıralamanın belirlediği önceliğe uyulur.</w:t>
      </w:r>
    </w:p>
    <w:p w14:paraId="4934CFE4" w14:textId="0A1838B8" w:rsidR="00314D0B" w:rsidRDefault="00314D0B" w:rsidP="00720617">
      <w:pPr>
        <w:pStyle w:val="GvdeMetni"/>
        <w:spacing w:before="118"/>
        <w:ind w:left="116" w:right="116"/>
      </w:pPr>
    </w:p>
    <w:p w14:paraId="5E44AAFB" w14:textId="77777777" w:rsidR="00314D0B" w:rsidRPr="0093153E" w:rsidRDefault="00314D0B" w:rsidP="00720617">
      <w:pPr>
        <w:pStyle w:val="GvdeMetni"/>
        <w:spacing w:before="118"/>
        <w:ind w:left="116" w:right="116"/>
      </w:pPr>
    </w:p>
    <w:p w14:paraId="39199820" w14:textId="77777777" w:rsidR="00720617" w:rsidRPr="0093153E" w:rsidRDefault="00720617" w:rsidP="00720617">
      <w:pPr>
        <w:pStyle w:val="Balk3"/>
      </w:pPr>
      <w:r w:rsidRPr="0093153E">
        <w:lastRenderedPageBreak/>
        <w:t>İŞLERİN KABUL VE ONANMASI</w:t>
      </w:r>
    </w:p>
    <w:p w14:paraId="25EDC830" w14:textId="77777777" w:rsidR="00720617" w:rsidRPr="0093153E" w:rsidRDefault="00720617" w:rsidP="00720617">
      <w:pPr>
        <w:pStyle w:val="GvdeMetni"/>
        <w:ind w:left="116" w:right="117"/>
      </w:pPr>
      <w:r w:rsidRPr="0093153E">
        <w:t>Taahhüt konusu işin sözleşme ve eklerine uygun yapıldığı anlaşıldıktan sonra, plan ve projelerinin yetkili makamlarca onama/onaylanıp ilgili nüshalar, dosyalar ve belgelerin Sözleşme Makamına teslimi ile işin kabulü yapılmış sayılır.</w:t>
      </w:r>
    </w:p>
    <w:p w14:paraId="2E2594A2" w14:textId="77777777" w:rsidR="00720617" w:rsidRPr="0093153E" w:rsidRDefault="00720617" w:rsidP="00720617">
      <w:pPr>
        <w:pStyle w:val="GvdeMetni"/>
        <w:spacing w:before="117"/>
        <w:ind w:left="116" w:right="122"/>
      </w:pPr>
      <w:r w:rsidRPr="0093153E">
        <w:t>Yüklenici ile imzalanan sözleşme konusu alanda imar işlerinin, İlgili Belediyesi tarafından tasdik edilecek proje ve vaziyet planına göre 3194 sayılı İmar Kanunu’nun ilgili maddeleri uyarınca parselasyon planının yapılıp tapuya tescilinin sağlanması Yüklenicinin sorumluluğunda olup bu işlemlere ait harçlar vb. tüm ödemeler Yükleniciye aittir.</w:t>
      </w:r>
    </w:p>
    <w:p w14:paraId="72C3D15B" w14:textId="77777777" w:rsidR="00720617" w:rsidRPr="0093153E" w:rsidRDefault="00720617" w:rsidP="00720617">
      <w:pPr>
        <w:pStyle w:val="Balk3"/>
        <w:ind w:right="113"/>
      </w:pPr>
      <w:r w:rsidRPr="0093153E">
        <w:t>MADDE 4 – YÜKLENİCİ TARAFINDAN İŞİN YÜRÜTÜLMESİ SIRASINDA TEMİN EDİLECEKLER</w:t>
      </w:r>
    </w:p>
    <w:p w14:paraId="5D438D56" w14:textId="77777777" w:rsidR="00720617" w:rsidRPr="0093153E" w:rsidRDefault="00720617" w:rsidP="00720617">
      <w:pPr>
        <w:pStyle w:val="GvdeMetni"/>
        <w:ind w:left="116" w:right="125"/>
      </w:pPr>
      <w:r w:rsidRPr="0093153E">
        <w:t>Yüklenici, bu işin yürütülmesi sırasında açılacak şantiye için asgari 30 m², tam donanımlı bir oda ve iki adet mühendis masası ve bir adet toplantı masası (Diz üstü Bilgisayar, yazıcı, fotokopi makinesi, telefon, internet,  vb.) bir mahalli Sözleşme Makamının kullanımına</w:t>
      </w:r>
      <w:r w:rsidRPr="0093153E">
        <w:rPr>
          <w:spacing w:val="-19"/>
        </w:rPr>
        <w:t xml:space="preserve"> </w:t>
      </w:r>
      <w:r w:rsidRPr="0093153E">
        <w:t>verecektir.</w:t>
      </w:r>
    </w:p>
    <w:p w14:paraId="0392110F" w14:textId="77777777" w:rsidR="00720617" w:rsidRPr="0093153E" w:rsidRDefault="00720617" w:rsidP="00720617">
      <w:pPr>
        <w:pStyle w:val="GvdeMetni"/>
        <w:ind w:left="116"/>
      </w:pPr>
      <w:r w:rsidRPr="0093153E">
        <w:t>Yüklenici, Sözleşme Makamının şantiyede kullanımı için aşağıda yazılan araç ve gereçleri bulunduracaktır.</w:t>
      </w:r>
    </w:p>
    <w:p w14:paraId="15A526BF" w14:textId="77777777" w:rsidR="00720617" w:rsidRPr="0093153E" w:rsidRDefault="00720617" w:rsidP="00720617">
      <w:pPr>
        <w:pStyle w:val="GvdeMetni"/>
        <w:ind w:left="116" w:right="113"/>
      </w:pPr>
      <w:r w:rsidRPr="0093153E">
        <w:t>1 Adet Sözleşme Makamının Belirleyeceği Fotokopi Makinesi (Dakikada 55-60 çeker, Arkalı önlü çekim yapabilen-Dubleks Üniteli- Network Bağlantılı)</w:t>
      </w:r>
    </w:p>
    <w:p w14:paraId="7BCC2CFF" w14:textId="77777777" w:rsidR="00720617" w:rsidRPr="0093153E" w:rsidRDefault="00720617" w:rsidP="00720617">
      <w:pPr>
        <w:pStyle w:val="GvdeMetni"/>
        <w:ind w:left="116" w:right="120"/>
      </w:pPr>
      <w:r w:rsidRPr="0093153E">
        <w:t>Şantiyede Sözleşme Makamına tahsis edilen odaların elektrik, su, telefon, faks, temizlik ve yakıt giderleri tüm masrafları Yüklenici tarafından karşılanacaktır.</w:t>
      </w:r>
    </w:p>
    <w:p w14:paraId="62E73B01" w14:textId="77777777" w:rsidR="00720617" w:rsidRPr="0093153E" w:rsidRDefault="00720617" w:rsidP="00720617">
      <w:pPr>
        <w:pStyle w:val="GvdeMetni"/>
        <w:spacing w:line="362" w:lineRule="auto"/>
        <w:ind w:left="116" w:right="1815"/>
      </w:pPr>
      <w:r w:rsidRPr="0093153E">
        <w:t>Yukarıdaki koşullar-gereksinimler yer tesliminden sonra 10 gün içinde gerçekleştirilecektir. Şantiye binalarının bakım ve onarımı Yükleniciye aittir.</w:t>
      </w:r>
    </w:p>
    <w:p w14:paraId="5BCF85AE" w14:textId="77777777" w:rsidR="00720617" w:rsidRPr="0093153E" w:rsidRDefault="00720617" w:rsidP="00720617">
      <w:pPr>
        <w:pStyle w:val="Balk3"/>
        <w:spacing w:before="7"/>
      </w:pPr>
      <w:r w:rsidRPr="0093153E">
        <w:t>MADDE 5 - ÖDEMELER</w:t>
      </w:r>
    </w:p>
    <w:p w14:paraId="434848C4" w14:textId="77777777" w:rsidR="00720617" w:rsidRPr="0093153E" w:rsidRDefault="00720617" w:rsidP="00720617">
      <w:pPr>
        <w:pStyle w:val="GvdeMetni"/>
        <w:ind w:left="116" w:right="118"/>
      </w:pPr>
      <w:r w:rsidRPr="0093153E">
        <w:t>Bu Sözleşme’nin konusunu teşkil eden; sözleşme evrak ve eklerinde belirtilen bunlarda belirtilmemiş olsa dahi bilim, teknik ve mesleki teamül gereği bir işin kapsamında bulunduğu kabul edilmiş tüm hizmetlerin dâhil olduğu işlerin ödemeleri aşağıda açıklandığı şekilde hesaplanacaktır. Bina bedelinin, altyapı ve çevre düzenlemesi işlerinin açıklanan pursantajla ödenmesi esastır. Ödemeler işin muhtevasına göre oluşturulacak ayrıntılı alt pursantaj değerleri ile</w:t>
      </w:r>
      <w:r w:rsidRPr="0093153E">
        <w:rPr>
          <w:spacing w:val="-16"/>
        </w:rPr>
        <w:t xml:space="preserve"> </w:t>
      </w:r>
      <w:r w:rsidRPr="0093153E">
        <w:t>yapılacaktır.</w:t>
      </w:r>
    </w:p>
    <w:p w14:paraId="471C57E7" w14:textId="77777777" w:rsidR="00720617" w:rsidRPr="0093153E" w:rsidRDefault="00720617" w:rsidP="004D4791">
      <w:pPr>
        <w:pStyle w:val="ListeParagraf"/>
        <w:widowControl w:val="0"/>
        <w:numPr>
          <w:ilvl w:val="1"/>
          <w:numId w:val="69"/>
        </w:numPr>
        <w:tabs>
          <w:tab w:val="left" w:pos="542"/>
        </w:tabs>
        <w:autoSpaceDE w:val="0"/>
        <w:autoSpaceDN w:val="0"/>
        <w:ind w:right="123" w:firstLine="0"/>
        <w:contextualSpacing w:val="0"/>
        <w:rPr>
          <w:sz w:val="20"/>
        </w:rPr>
      </w:pPr>
      <w:proofErr w:type="spellStart"/>
      <w:r w:rsidRPr="0093153E">
        <w:rPr>
          <w:sz w:val="20"/>
        </w:rPr>
        <w:t>Binalarda</w:t>
      </w:r>
      <w:proofErr w:type="spellEnd"/>
      <w:r w:rsidRPr="0093153E">
        <w:rPr>
          <w:sz w:val="20"/>
        </w:rPr>
        <w:t xml:space="preserve"> </w:t>
      </w:r>
      <w:proofErr w:type="spellStart"/>
      <w:r w:rsidRPr="0093153E">
        <w:rPr>
          <w:sz w:val="20"/>
        </w:rPr>
        <w:t>inşaat</w:t>
      </w:r>
      <w:proofErr w:type="spellEnd"/>
      <w:r w:rsidRPr="0093153E">
        <w:rPr>
          <w:sz w:val="20"/>
        </w:rPr>
        <w:t xml:space="preserve">, </w:t>
      </w:r>
      <w:proofErr w:type="spellStart"/>
      <w:r w:rsidRPr="0093153E">
        <w:rPr>
          <w:sz w:val="20"/>
        </w:rPr>
        <w:t>tesisat</w:t>
      </w:r>
      <w:proofErr w:type="spellEnd"/>
      <w:r w:rsidRPr="0093153E">
        <w:rPr>
          <w:sz w:val="20"/>
        </w:rPr>
        <w:t xml:space="preserve">, </w:t>
      </w:r>
      <w:proofErr w:type="spellStart"/>
      <w:r w:rsidRPr="0093153E">
        <w:rPr>
          <w:sz w:val="20"/>
        </w:rPr>
        <w:t>elektrik</w:t>
      </w:r>
      <w:proofErr w:type="spellEnd"/>
      <w:r w:rsidRPr="0093153E">
        <w:rPr>
          <w:sz w:val="20"/>
        </w:rPr>
        <w:t xml:space="preserve">, </w:t>
      </w:r>
      <w:proofErr w:type="spellStart"/>
      <w:r w:rsidRPr="0093153E">
        <w:rPr>
          <w:sz w:val="20"/>
        </w:rPr>
        <w:t>altyapı</w:t>
      </w:r>
      <w:proofErr w:type="spellEnd"/>
      <w:r w:rsidRPr="0093153E">
        <w:rPr>
          <w:sz w:val="20"/>
        </w:rPr>
        <w:t xml:space="preserve"> </w:t>
      </w:r>
      <w:proofErr w:type="spellStart"/>
      <w:r w:rsidRPr="0093153E">
        <w:rPr>
          <w:sz w:val="20"/>
        </w:rPr>
        <w:t>ve</w:t>
      </w:r>
      <w:proofErr w:type="spellEnd"/>
      <w:r w:rsidRPr="0093153E">
        <w:rPr>
          <w:sz w:val="20"/>
        </w:rPr>
        <w:t xml:space="preserve"> </w:t>
      </w:r>
      <w:proofErr w:type="spellStart"/>
      <w:r w:rsidRPr="0093153E">
        <w:rPr>
          <w:sz w:val="20"/>
        </w:rPr>
        <w:t>çevre</w:t>
      </w:r>
      <w:proofErr w:type="spellEnd"/>
      <w:r w:rsidRPr="0093153E">
        <w:rPr>
          <w:sz w:val="20"/>
        </w:rPr>
        <w:t xml:space="preserve"> </w:t>
      </w:r>
      <w:proofErr w:type="spellStart"/>
      <w:r w:rsidRPr="0093153E">
        <w:rPr>
          <w:sz w:val="20"/>
        </w:rPr>
        <w:t>düzenleme</w:t>
      </w:r>
      <w:proofErr w:type="spellEnd"/>
      <w:r w:rsidRPr="0093153E">
        <w:rPr>
          <w:sz w:val="20"/>
        </w:rPr>
        <w:t xml:space="preserve"> </w:t>
      </w:r>
      <w:proofErr w:type="spellStart"/>
      <w:r w:rsidRPr="0093153E">
        <w:rPr>
          <w:sz w:val="20"/>
        </w:rPr>
        <w:t>pursantajları</w:t>
      </w:r>
      <w:proofErr w:type="spellEnd"/>
      <w:r w:rsidRPr="0093153E">
        <w:rPr>
          <w:sz w:val="20"/>
        </w:rPr>
        <w:t xml:space="preserve"> </w:t>
      </w:r>
      <w:proofErr w:type="spellStart"/>
      <w:r w:rsidRPr="0093153E">
        <w:rPr>
          <w:sz w:val="20"/>
        </w:rPr>
        <w:t>ekte</w:t>
      </w:r>
      <w:proofErr w:type="spellEnd"/>
      <w:r w:rsidRPr="0093153E">
        <w:rPr>
          <w:sz w:val="20"/>
        </w:rPr>
        <w:t xml:space="preserve"> </w:t>
      </w:r>
      <w:proofErr w:type="spellStart"/>
      <w:r w:rsidRPr="0093153E">
        <w:rPr>
          <w:sz w:val="20"/>
        </w:rPr>
        <w:t>belirtildiği</w:t>
      </w:r>
      <w:proofErr w:type="spellEnd"/>
      <w:r w:rsidRPr="0093153E">
        <w:rPr>
          <w:sz w:val="20"/>
        </w:rPr>
        <w:t xml:space="preserve"> </w:t>
      </w:r>
      <w:proofErr w:type="spellStart"/>
      <w:r w:rsidRPr="0093153E">
        <w:rPr>
          <w:sz w:val="20"/>
        </w:rPr>
        <w:t>şekilde</w:t>
      </w:r>
      <w:proofErr w:type="spellEnd"/>
      <w:r w:rsidRPr="0093153E">
        <w:rPr>
          <w:sz w:val="20"/>
        </w:rPr>
        <w:t xml:space="preserve"> </w:t>
      </w:r>
      <w:proofErr w:type="spellStart"/>
      <w:r w:rsidRPr="0093153E">
        <w:rPr>
          <w:sz w:val="20"/>
        </w:rPr>
        <w:t>uygulanacaktır</w:t>
      </w:r>
      <w:proofErr w:type="spellEnd"/>
      <w:r w:rsidRPr="0093153E">
        <w:rPr>
          <w:sz w:val="20"/>
        </w:rPr>
        <w:t>.</w:t>
      </w:r>
    </w:p>
    <w:p w14:paraId="25650473" w14:textId="77777777" w:rsidR="00720617" w:rsidRPr="0093153E" w:rsidRDefault="00720617" w:rsidP="00720617">
      <w:pPr>
        <w:pStyle w:val="GvdeMetni"/>
        <w:ind w:left="116" w:right="122"/>
      </w:pPr>
      <w:r w:rsidRPr="0093153E">
        <w:t>Ödemeler pursantajının dağılımında yer alan ancak sözleşme eki olan şartnamelerde, mahal listelerinde ve onaylı projesinde olmayan imalatlar Sözleşme Makamının uygun göreceği imalat kalemlerine dağıtılacaktır.</w:t>
      </w:r>
    </w:p>
    <w:p w14:paraId="2F6866DA" w14:textId="77777777" w:rsidR="00720617" w:rsidRPr="0093153E" w:rsidRDefault="00720617" w:rsidP="004D4791">
      <w:pPr>
        <w:pStyle w:val="Balk3"/>
        <w:widowControl w:val="0"/>
        <w:numPr>
          <w:ilvl w:val="1"/>
          <w:numId w:val="69"/>
        </w:numPr>
        <w:tabs>
          <w:tab w:val="left" w:pos="683"/>
        </w:tabs>
        <w:autoSpaceDE w:val="0"/>
        <w:autoSpaceDN w:val="0"/>
        <w:spacing w:before="120" w:after="0"/>
        <w:ind w:left="682" w:hanging="566"/>
      </w:pPr>
      <w:proofErr w:type="spellStart"/>
      <w:r w:rsidRPr="0093153E">
        <w:t>Hakedişler</w:t>
      </w:r>
      <w:proofErr w:type="spellEnd"/>
    </w:p>
    <w:p w14:paraId="533E8014" w14:textId="77777777" w:rsidR="00720617" w:rsidRPr="0093153E" w:rsidRDefault="00720617" w:rsidP="00720617">
      <w:pPr>
        <w:pStyle w:val="GvdeMetni"/>
        <w:spacing w:before="118"/>
        <w:ind w:left="116" w:right="114"/>
      </w:pPr>
      <w:r w:rsidRPr="0093153E">
        <w:t xml:space="preserve">Yüklenicinin yaptığı işlerden doğan alacakları, ilerleme yüzdelerine (alt pursantajlara) göre hesaplanarak sözleşme hükümleri uyarınca kesin ödeme niteliğinde olmamak ve kazanılmış hak sayılmamak üzere </w:t>
      </w:r>
      <w:r w:rsidRPr="0093153E">
        <w:rPr>
          <w:b/>
        </w:rPr>
        <w:t xml:space="preserve">Geçici Hakediş Raporları </w:t>
      </w:r>
      <w:r w:rsidRPr="0093153E">
        <w:t>ile ödenir. Ödenek, imalat ve müteferrik işler için harcanacaktır. Hakedişlerde ihzarat ödemesi yapılmayacaktır. Sözleşme konusu işlere ait Geçici Hakedişler 30 (otuz) günlük aralarla olmak kaydıyla aşağıdaki esaslar çerçevesinde tanzim olunur. İşin bitim tarihine 30 günden az zaman kalması halinde ve cezalı çalışıldığında hakediş tanzimi için 30 günlük süre aranmaz. Yukarıda 5.1 bölümünde belirtilen ödeme yüzdeleri ve ara yüzdeler iş tutarları ayrı ayrı gösterilmek sureti ile düzenlenen hakedişler Yüklenici tarafından imzalandıktan ve Sözleşme Makamınca onaylandıktan sonra Sözleşme Madde 12’ye uygun olarak Yükleniciye ödenir. Hakedişin Yükleniciye ödenebilmesi için, ödenmemiş işçi ücretinin olmadığı belgelenecektir.   Yukarıda</w:t>
      </w:r>
    </w:p>
    <w:p w14:paraId="1FC452AA" w14:textId="77777777" w:rsidR="00720617" w:rsidRPr="0093153E" w:rsidRDefault="00720617" w:rsidP="00720617">
      <w:pPr>
        <w:pStyle w:val="GvdeMetni"/>
        <w:ind w:left="116" w:right="116"/>
      </w:pPr>
      <w:r w:rsidRPr="0093153E">
        <w:lastRenderedPageBreak/>
        <w:t xml:space="preserve">5.1 maddesindeki Müteferrik İşler kapsamında yer alan Geçici Kabul, As-Built ve İskân Raporu pursantajları Geçici Kabul tutanağının onaylanması ve İskan Raporunun alınmasından sonra düzenlenecek hakedişlerle ödenecektir. Ayrıca Sözleşme Makamı gerekli gördüğü takdirde Geçici Kabul ile Kesin Kabul arasında ek hakediş yapılabilir. Kesin hesapların ve Kesin Kabul Tutanağının Sözleşme Makamınca onaylanmasından sonra 30 (otuz) gün içerisinde Sözleşme Makamınca onaylanmış kesin hesaplara dayalı olarak </w:t>
      </w:r>
      <w:r w:rsidRPr="0093153E">
        <w:rPr>
          <w:b/>
        </w:rPr>
        <w:t xml:space="preserve">Kesin Hakediş Raporu </w:t>
      </w:r>
      <w:r w:rsidRPr="0093153E">
        <w:t>düzenlenir. Kesin hakedişin Yükleniciye ödenebilmesi için ödenmemiş işçi ücretinin olmadığı ve inşaatlarda o tarihe kadar yapım ve malzeme hatasından doğan kusurlu ve noksan imalat bulunmadığı belgelendirilecektir. Hakediş eklerine iş ilerleyişini kayıt altına alacak tarihli fotoğraflar eklenecektir.</w:t>
      </w:r>
    </w:p>
    <w:p w14:paraId="49A3FD9A" w14:textId="77777777" w:rsidR="00720617" w:rsidRPr="0093153E" w:rsidRDefault="00720617" w:rsidP="00720617">
      <w:pPr>
        <w:pStyle w:val="Balk3"/>
        <w:spacing w:before="117"/>
      </w:pPr>
      <w:r w:rsidRPr="0093153E">
        <w:t>MADDE 6 - ÇEŞİTLİ HÜKÜMLER:</w:t>
      </w:r>
    </w:p>
    <w:p w14:paraId="3344DF7A" w14:textId="77777777" w:rsidR="00720617" w:rsidRPr="0093153E" w:rsidRDefault="00720617" w:rsidP="00720617">
      <w:pPr>
        <w:pStyle w:val="GvdeMetni"/>
        <w:spacing w:before="119"/>
        <w:ind w:left="116" w:right="115"/>
      </w:pPr>
      <w:r w:rsidRPr="0093153E">
        <w:t>Yüklenici, İhale Şartnamesi, Sözleşme, Özel İdari ve Teknik Şartname’nin hükümlerini, bu ihale dokümanlarının eki olan avan projeler ve mahal listelerini dikkate alarak teklifini verecektir. Verilen proje ve detaylarında eksiklik olması halinde mahal listesinde belirtilen imalatları bedelsiz olarak yapmak ve yaptırmak Yüklenicinin yükümlülüğündedir.</w:t>
      </w:r>
    </w:p>
    <w:p w14:paraId="743E1FB0" w14:textId="77777777" w:rsidR="00720617" w:rsidRPr="0093153E" w:rsidRDefault="00720617" w:rsidP="00720617">
      <w:pPr>
        <w:pStyle w:val="GvdeMetni"/>
        <w:ind w:left="116" w:right="126"/>
      </w:pPr>
      <w:r w:rsidRPr="0093153E">
        <w:t>Yüklenici yer tesliminden itibaren en geç 5 (beş) gün içinde şantiye düzenlemesi ile ilgili projeyi onaylanmak üzere Sözleşme Makamına verecektir.</w:t>
      </w:r>
    </w:p>
    <w:p w14:paraId="0E529103" w14:textId="77777777" w:rsidR="00720617" w:rsidRPr="0093153E" w:rsidRDefault="00720617" w:rsidP="00720617">
      <w:pPr>
        <w:pStyle w:val="GvdeMetni"/>
        <w:ind w:left="116" w:right="122"/>
      </w:pPr>
      <w:r w:rsidRPr="0093153E">
        <w:t>Yüklenici yükümlülüğünde bulunan bütün proje ve yapım işlerini gerçekleştirmesi için gereken teknik kadro ve donanımı oluşturacaktır.</w:t>
      </w:r>
    </w:p>
    <w:p w14:paraId="1091CD20" w14:textId="77777777" w:rsidR="00720617" w:rsidRPr="0093153E" w:rsidRDefault="00720617" w:rsidP="00720617">
      <w:pPr>
        <w:pStyle w:val="GvdeMetni"/>
        <w:ind w:left="116" w:right="123"/>
      </w:pPr>
      <w:r w:rsidRPr="0093153E">
        <w:t>Yüklenici inşaatta kullanacağı onaylı inşaat ve tesisat malzemelerinden lüzumlu görülenleri numune tablosu yaparak kontrol mühendisine verecek ve şantiyesinde bulunduracaktır.</w:t>
      </w:r>
    </w:p>
    <w:p w14:paraId="4476FE78" w14:textId="77777777" w:rsidR="00720617" w:rsidRPr="0093153E" w:rsidRDefault="00720617" w:rsidP="00720617">
      <w:pPr>
        <w:pStyle w:val="GvdeMetni"/>
        <w:spacing w:before="117"/>
        <w:ind w:left="116" w:right="115"/>
      </w:pPr>
      <w:r w:rsidRPr="0093153E">
        <w:t>Yapım süresince gerek duyulan her türlü testlerin şantiyede yapılması ve/veya Sözleşme Makamının onaylayacağı laboratuvarlarda yaptırılması Yüklenicinin yükümlülüğündedir. Bu işler için Yükleniciye hiçbir bedel ödenmeyecektir.</w:t>
      </w:r>
    </w:p>
    <w:p w14:paraId="240D2420" w14:textId="77777777" w:rsidR="00720617" w:rsidRPr="0093153E" w:rsidRDefault="00720617" w:rsidP="00720617">
      <w:pPr>
        <w:pStyle w:val="GvdeMetni"/>
        <w:spacing w:before="119" w:line="367" w:lineRule="auto"/>
        <w:ind w:left="116" w:right="982"/>
      </w:pPr>
      <w:r w:rsidRPr="0093153E">
        <w:t>İhale dokümanlarında “gün” olarak belirtilen bütün süreler, aksi belirtilmediği sürece takvim günüdür. İhzarat ödemesi yapılmayacaktır.</w:t>
      </w:r>
    </w:p>
    <w:p w14:paraId="272FB3FF" w14:textId="77777777" w:rsidR="00720617" w:rsidRPr="0093153E" w:rsidRDefault="00720617" w:rsidP="00720617">
      <w:pPr>
        <w:pStyle w:val="Balk3"/>
        <w:spacing w:before="2"/>
        <w:ind w:right="122"/>
      </w:pPr>
      <w:r w:rsidRPr="0093153E">
        <w:t>SÖZLEŞME MAKAMI, PROJE MÜELLEFLERİNİN UNUTTUĞU VEYA GÖZDEN KAÇIRDIGI DETAYLARI DÜZELTME HAKKINI SAKLI TUTAR.</w:t>
      </w:r>
    </w:p>
    <w:p w14:paraId="6C190557" w14:textId="77777777" w:rsidR="00720617" w:rsidRPr="0093153E" w:rsidRDefault="00720617" w:rsidP="00720617">
      <w:pPr>
        <w:pStyle w:val="GvdeMetni"/>
        <w:ind w:left="116" w:right="118"/>
      </w:pPr>
      <w:r w:rsidRPr="0093153E">
        <w:t>İşin Geçici Kabulünün yapılabilmesi için ödemeler pursantajında müteferrik işler düşüldükten sonra işin projeye göre fiziki olarak %95’ni gerçekleştirmesi durumunda geçici kabul yapılabilir.</w:t>
      </w:r>
    </w:p>
    <w:p w14:paraId="16EED44B" w14:textId="77777777" w:rsidR="00720617" w:rsidRPr="0093153E" w:rsidRDefault="00720617" w:rsidP="00720617">
      <w:pPr>
        <w:pStyle w:val="GvdeMetni"/>
        <w:ind w:left="116" w:right="122"/>
      </w:pPr>
      <w:r w:rsidRPr="0093153E">
        <w:t>Yüklenici hakediş ekinde inşaat seyrini anlatan fotoğrafları 13 x 18 ebadında dosya halinde 4 kopya olarak Sözleşme Makamına verecektir.  Hakediş ekinde verilen fotoğraflar hakediş ödemelerine esas değildir. İnşaat</w:t>
      </w:r>
      <w:r>
        <w:t xml:space="preserve"> </w:t>
      </w:r>
      <w:r w:rsidRPr="0093153E">
        <w:t xml:space="preserve">sırasında mevcut tesislerde (yol, mevcut altyapı vb.) meydana gelebilecek hasardan Yüklenici sorumlu olacaktır. Ocaklardan her cins malzeme çekilmesi için gerekli yol, köprü, tesisler, servis yolları ve servis köprüleri için Yükleniciye bir bedel ödenmeyecektir. Sözleşme Makamının kabulü yanı sıra; Belediye, Telefon İdaresi, Enerji Dağıtım Şirketleri, TSE, Su ve Kanalizasyon İdaresi, Doğalgaz İdaresi vb. gibi diğer ilgili kuruluşlarca yapılması gereken kabul işlemlerinin de yaptırılması ve bununla ilgili her türlü masraf, Yükleniciye aittir. Tüm imalatlar TSE Standartlarına ve mahal listesinde belirtilen poz numaralarına göre Bayındırlık ve İskân Bakanlığı Birim Fiyat Tariflerine, özel imalatlarda ise Özel Birim Fiyat Tariflerine uygun olarak yapılacaktır. Duvar fayans kaplamalarında dökülmeyi önleyici tedbirler (beton sathın pürüzlendirilmesi vb.) alınacak, suya dayanıklı yeterli miktarda özel fayans yapıştırıcısı ve PVC fayans bitirme elemanları kullanılacaktır. Yapıların temiz su ve pissu tesisatı projelendirilmelerinde TS 1258 standartları uygulanacaktır. İnşaatın yapıldığı </w:t>
      </w:r>
      <w:r w:rsidRPr="0093153E">
        <w:lastRenderedPageBreak/>
        <w:t>mahalde yeraltı su seviyesi yüksek ise suyun drenajla tahliyesi sağlanacaktır. Temel de bohçalama yöntemi ile su izolasyonu yapılacaktır.</w:t>
      </w:r>
    </w:p>
    <w:p w14:paraId="6352F41F" w14:textId="77777777" w:rsidR="00720617" w:rsidRPr="0093153E" w:rsidRDefault="00720617" w:rsidP="00720617">
      <w:pPr>
        <w:pStyle w:val="GvdeMetni"/>
        <w:ind w:left="116" w:right="117"/>
      </w:pPr>
      <w:r w:rsidRPr="0093153E">
        <w:t>Yüklenici, Sözleşme Makamının denetiminde olmak üzere deprem bölgeleri ve zemin koşullarına, göre değişen statik projeleri ile, ısı bölgelerine göre farklılık arz eden özellikleri içeren tesisat projeleri ve diğer gerekli tüm projeleri ve detayları bedelsiz olarak yapmak ve yaptırmakla yükümlüdür.</w:t>
      </w:r>
    </w:p>
    <w:p w14:paraId="006C2FEB" w14:textId="77777777" w:rsidR="00720617" w:rsidRPr="0093153E" w:rsidRDefault="00720617" w:rsidP="00720617">
      <w:pPr>
        <w:pStyle w:val="GvdeMetni"/>
        <w:ind w:left="116" w:right="113"/>
      </w:pPr>
      <w:r w:rsidRPr="0093153E">
        <w:t>Yüklenici, malzeme stok alanı olarak Sözleşme Makamının onayladığı yerleri kullanacaktır. Yüklenici işi, çevredeki trafiği olabildiğince az yükleyecek şekilde organize edecek, gerekirse işaretler vasıtasıyla trafikle ilgili her türlü önlemi alacaktır. Bu işler için ayrıca bir bedel ödenmeyecektir. Depo ve çalışma alanlarında oluşan malzeme ve ambalaj artıkları, molozlar, kazı artıkları vs. çalışmayı engellemeyecek şekilde ve zaman aralığında şantiye dışına çıkaracaktır. Döküm yerini sağlamak ve bundan doğacak her türlü İdari, teknik mali yükümlülük Yükleniciye ait olacaktır. İşin yapımında, kesinlikle hazır beton kullanılacaktır. Müteahhit, ihale öncesi yörenin hazır beton şartlarını öğrenip, gerekli tedbirlerini alacaktır. Hazır beton şartnamelerinde belirlenen esaslar dâhilinde hazır beton (pompalı döküm) kullanılacaktır. İhale dosyası ekinde yer alan ada içi altyapı projeleri, avan projelerdir. Genel altyapı projeleri ile uyumlu olacak şekilde hazırlanacak altyapı uygulama projeleri Sözleşme Makamının onayı ve ilgili kurumlar tarafından onaylanması ile kesinlik kazanacaktır. Yükleniciler, uzmanlık gerektiren inşaat kalemlerini (yalıtım vb.), Sözleşme Makamının izni alınmak suretiyle ihtisas sahibi firmalara yaptırabilecektir. Isı merkezlerinde, hidraforların ve su deposunun bulunduğu mahalde oluşacak sesin üst kat ve diğer mahallere intikalini önlemek için ses izolasyonu yapılacak, gürültü ve titreşimlerin diğer mahallere intikali önlenecek ve yönetmeliklere uyulacaktır. Yer teslimi yapıldıktan sonra 10 gün içerisinde Yüklenici plankoteleri hazırlayarak Sözleşme Makamına 5 nüsha proje ve 1 adet CD olarak teslim edip onaylatmak zorundadır. Yüklenici Vaziyet Planı, Kütle (Blok), Tefrişli Kat Planını 3 Boyutlu resim olarak A3 Kağıt boyutundan küçük olmayacak şekilde Sözleşme Makamına teslim edecektir.</w:t>
      </w:r>
    </w:p>
    <w:p w14:paraId="5176F800" w14:textId="77777777" w:rsidR="00720617" w:rsidRPr="0093153E" w:rsidRDefault="00720617" w:rsidP="00720617">
      <w:pPr>
        <w:pStyle w:val="GvdeMetni"/>
        <w:spacing w:before="10"/>
        <w:rPr>
          <w:sz w:val="18"/>
        </w:rPr>
      </w:pPr>
    </w:p>
    <w:p w14:paraId="5C150997" w14:textId="77777777" w:rsidR="00720617" w:rsidRPr="0093153E" w:rsidRDefault="00720617" w:rsidP="00720617">
      <w:pPr>
        <w:pStyle w:val="Balk3"/>
        <w:spacing w:before="0"/>
      </w:pPr>
      <w:r w:rsidRPr="0093153E">
        <w:t xml:space="preserve">MADDE7 </w:t>
      </w:r>
      <w:proofErr w:type="gramStart"/>
      <w:r w:rsidRPr="0093153E">
        <w:t>-  PROJELER</w:t>
      </w:r>
      <w:proofErr w:type="gramEnd"/>
      <w:r w:rsidRPr="0093153E">
        <w:t xml:space="preserve"> :</w:t>
      </w:r>
    </w:p>
    <w:p w14:paraId="2E1DD93F" w14:textId="77777777" w:rsidR="00720617" w:rsidRPr="0093153E" w:rsidRDefault="00720617" w:rsidP="00720617">
      <w:pPr>
        <w:pStyle w:val="GvdeMetni"/>
        <w:ind w:left="116" w:right="118"/>
      </w:pPr>
      <w:r w:rsidRPr="0093153E">
        <w:t>Tünel kalıp sistemiyle yapılacak betonarme binalarda, Konvansiyonel Kalıp Sistemiyle yapılacak konut ve sosyal donatılarda betonarme perde duvarlarda minimum kalınlık Yürürlükte bulunan Afet Bölgelerinde Yapılacak Yapılar Hakkında Yönetmeliğe göre</w:t>
      </w:r>
      <w:r w:rsidRPr="0093153E">
        <w:rPr>
          <w:spacing w:val="-19"/>
        </w:rPr>
        <w:t xml:space="preserve"> </w:t>
      </w:r>
      <w:r w:rsidRPr="0093153E">
        <w:t>belirlenecektir.</w:t>
      </w:r>
    </w:p>
    <w:p w14:paraId="4A24153C" w14:textId="77777777" w:rsidR="00720617" w:rsidRPr="0093153E" w:rsidRDefault="00720617" w:rsidP="00720617">
      <w:pPr>
        <w:pStyle w:val="GvdeMetni"/>
        <w:spacing w:before="118"/>
        <w:ind w:left="116" w:right="116"/>
      </w:pPr>
      <w:r w:rsidRPr="0093153E">
        <w:t>Proje ve raporların belediye ve ilgili kuruluşların mevzuatına uygun olarak hazırlanması ve onay işlemlerinin takibi ve sonuçlandırılması Yükleniciye aittir.</w:t>
      </w:r>
    </w:p>
    <w:p w14:paraId="654F8659" w14:textId="77777777" w:rsidR="00720617" w:rsidRPr="0093153E" w:rsidRDefault="00720617" w:rsidP="00720617">
      <w:pPr>
        <w:pStyle w:val="Balk3"/>
      </w:pPr>
      <w:r w:rsidRPr="0093153E">
        <w:t>MADDE 8 – İŞ PROGRAMI</w:t>
      </w:r>
    </w:p>
    <w:p w14:paraId="36E1DF39" w14:textId="77777777" w:rsidR="00720617" w:rsidRPr="0093153E" w:rsidRDefault="00720617" w:rsidP="00720617">
      <w:pPr>
        <w:pStyle w:val="GvdeMetni"/>
        <w:ind w:left="116" w:right="115"/>
      </w:pPr>
      <w:r w:rsidRPr="0093153E">
        <w:t xml:space="preserve">Yüklenici, sözleşmenin imzalandığının Sözleşme Makamı tarafından kendisine tebliğ tarihinden itibaren on beş gün içinde master iş programını onaylanmak üzere Sözleşme Makamına vermek mecburiyetindedir. Yüklenici, bu yükümlülüğünü zamanında yerine getirmediği takdirde, gecikilen her gün için </w:t>
      </w:r>
      <w:r w:rsidRPr="0093153E">
        <w:rPr>
          <w:b/>
        </w:rPr>
        <w:t>500 (Beşyüz) TL</w:t>
      </w:r>
      <w:r w:rsidRPr="0093153E">
        <w:t xml:space="preserve"> cezai şart olarak Sözleşme Makamı’na öder.</w:t>
      </w:r>
    </w:p>
    <w:p w14:paraId="123D4DD9" w14:textId="77777777" w:rsidR="00720617" w:rsidRPr="0093153E" w:rsidRDefault="00720617" w:rsidP="00720617">
      <w:pPr>
        <w:pStyle w:val="GvdeMetni"/>
        <w:ind w:left="116" w:right="113"/>
      </w:pPr>
      <w:r w:rsidRPr="0093153E">
        <w:t>Master iş programı Sözleşme Makamı istediği takdirde CPM tekniğine uygun tarzda, asgari olarak imalatların başlangıç ve bitiş bilgileri ile birbiriyle ilişkilerini içerecek ve yıllık ödenek miktarını belirtecek şekilde hazırlanacaktır. Sözleşme Makamı teslim alacağı master iş programını inceleyerek onaylar ve revize edilmek üzere, gerekli gördüğü düzeltme talimatlarıyla birlikte Yükleniciye iade eder. Sözleşme Makamı, blok ya da ünite bazında iş grupları arasında veya süresinde değişiklik isteyebilir. Bu iş programı, Yüklenicinin götürü bedeli oluşturan keşfinin ayrıntılı ifadesi olacak ve programdaki bütün aktivitelerin aylık parasal toplamı; teklifinde belirttiği aylık tutarların toplamı da Sözleşme Bedeli ile aynı olacaktır. Teklif ve detaylı iş programındaki aylık ve yılllık tutarlar arasındaki farklar Yüklenici tarafından gerekçeleri ile izah edilecektir. Sözleşme Makamı bu gerekçeleri kabul edip etmemekte</w:t>
      </w:r>
      <w:r w:rsidRPr="0093153E">
        <w:rPr>
          <w:spacing w:val="-18"/>
        </w:rPr>
        <w:t xml:space="preserve"> </w:t>
      </w:r>
      <w:r w:rsidRPr="0093153E">
        <w:t>serbesttir.</w:t>
      </w:r>
    </w:p>
    <w:p w14:paraId="54E043E4" w14:textId="77777777" w:rsidR="00720617" w:rsidRPr="0093153E" w:rsidRDefault="00720617" w:rsidP="00720617">
      <w:pPr>
        <w:pStyle w:val="GvdeMetni"/>
        <w:ind w:left="116" w:right="112"/>
      </w:pPr>
      <w:r w:rsidRPr="0093153E">
        <w:lastRenderedPageBreak/>
        <w:t xml:space="preserve">Yüklenici aylık hakediş raporlarının ekinde iş ilerleme raporunun yanı sıra aylık kaynak ve maliyet ilerleme (cash flow) raporunu da sunacaktır. Aylık kaynak ve maliyet ilerleme (cash flow) raporundaki tutar ilgili ayın hakediş tutarı ile aynı olacaktır. Bu raporlar bir evvelki hakediş tanzim tarihi ile son hakediş tarihi arasını kapsayacak şekilde hazırlanacaktır. İstenilen raporlar hakedişlerle birlikte Sözleşme Makamının istediği  </w:t>
      </w:r>
      <w:r w:rsidRPr="0093153E">
        <w:rPr>
          <w:spacing w:val="7"/>
        </w:rPr>
        <w:t xml:space="preserve"> </w:t>
      </w:r>
      <w:r w:rsidRPr="0093153E">
        <w:t>şekilde</w:t>
      </w:r>
      <w:r w:rsidRPr="00720617">
        <w:t xml:space="preserve"> </w:t>
      </w:r>
      <w:r w:rsidRPr="0093153E">
        <w:t>sunulmazsa, istenilen format ve muhtevada getirilene kadar hakediş ödemesi yapılmaz ve Yüklenici buna hiçbir şekilde itiraz edemez. Yüklenici, ayrıca, detaylı iş programı ekinde, Yapı Araçları ve Teknik Personel Bildirimlerinde yer alan araç ve personelin hangi sürelerde İşyeri’nde bulundurulacağını gösteren iş programlarını da ayrı ayrı hazırlayarak Sözleşme Makamına</w:t>
      </w:r>
      <w:r w:rsidRPr="0093153E">
        <w:rPr>
          <w:spacing w:val="-24"/>
        </w:rPr>
        <w:t xml:space="preserve"> </w:t>
      </w:r>
      <w:r w:rsidRPr="0093153E">
        <w:t>verecektir.</w:t>
      </w:r>
    </w:p>
    <w:p w14:paraId="3A99554D" w14:textId="77777777" w:rsidR="00720617" w:rsidRPr="0093153E" w:rsidRDefault="00720617" w:rsidP="00720617">
      <w:pPr>
        <w:pStyle w:val="GvdeMetni"/>
        <w:ind w:left="116" w:right="114"/>
      </w:pPr>
      <w:r w:rsidRPr="0093153E">
        <w:t>Yükleniciye Sözleşme Makamı tarafından –kendi kusuru dışında veya mücbir sebeplerle süre (on) gün içinde iş programını yeniden düzenleyerek, onaylanması için Sözleşme Makamına verecektir. Sözleşme Makamı, uygun görmesi halinde revize iş programını onaylayarak veya düzeltilmesini istediği konuları yazılı bildirerek Yükleniciye geri verecektir. İş programı bu madde hükümleri uyumlu olarak değerlendirilir. Bu durum,  Sözleşme Makamının bu sözleşmeden doğan haklarını talep yetkisini ortadan</w:t>
      </w:r>
      <w:r w:rsidRPr="0093153E">
        <w:rPr>
          <w:spacing w:val="-26"/>
        </w:rPr>
        <w:t xml:space="preserve"> </w:t>
      </w:r>
      <w:r w:rsidRPr="0093153E">
        <w:t>kaldırmaz.</w:t>
      </w:r>
    </w:p>
    <w:p w14:paraId="276A2BCA" w14:textId="77777777" w:rsidR="00720617" w:rsidRPr="0093153E" w:rsidRDefault="00720617" w:rsidP="00720617">
      <w:pPr>
        <w:pStyle w:val="Balk3"/>
      </w:pPr>
      <w:r w:rsidRPr="0093153E">
        <w:t>MADDE 9. MALZEME ONAYLARI:</w:t>
      </w:r>
    </w:p>
    <w:p w14:paraId="2F1E9C6E" w14:textId="77777777" w:rsidR="00720617" w:rsidRPr="0093153E" w:rsidRDefault="00720617" w:rsidP="00720617">
      <w:pPr>
        <w:pStyle w:val="GvdeMetni"/>
        <w:ind w:left="116" w:right="119"/>
      </w:pPr>
      <w:r w:rsidRPr="0093153E">
        <w:t>Yüklenici, tüm bina, yol, çevre ve altyapı kanalizasyon ve içme suyu, bahçe sulama, peyzaj inşaatlarında kullanılacak olan tüm malzemeler ve mahal listesinde yer alan inşaatta kullanılacak her bir mal için imalata başlamadan evvel marka ve kalite açısından önceden onay almak zorundadır. İmalatlarda kullanılacak malzemelerin; o inşaatlar hakkında ilgili kurumların teknik şartnamelerinde belirtilen evsaflara ve kriterlere uygun olması ve TSE’li olması gerekmektedir.</w:t>
      </w:r>
    </w:p>
    <w:p w14:paraId="4463FCB4" w14:textId="77777777" w:rsidR="00720617" w:rsidRPr="0093153E" w:rsidRDefault="00720617" w:rsidP="00720617">
      <w:pPr>
        <w:pStyle w:val="GvdeMetni"/>
        <w:ind w:left="116" w:right="113"/>
      </w:pPr>
      <w:r w:rsidRPr="0093153E">
        <w:t>Sözleşme Makamı imalatlar esnasında da gerekli gördüğü malzemelerin yeniden testini isteyebilir. Söz konusu test ve deneyler ile ilgili tüm masraflar Yükleniciye ait olup, Sözleşme Makamı tarafından bu konuda herhangi bir bedel ödenmeyecektir.</w:t>
      </w:r>
    </w:p>
    <w:p w14:paraId="4AE26FF0" w14:textId="77777777" w:rsidR="00720617" w:rsidRPr="0093153E" w:rsidRDefault="00720617" w:rsidP="00720617">
      <w:pPr>
        <w:pStyle w:val="GvdeMetni"/>
        <w:ind w:left="116" w:right="115"/>
      </w:pPr>
      <w:r w:rsidRPr="0093153E">
        <w:t>İnşaat bünyesine girecek, demir, çimento, seramik, kiremit, yalıtım malzemeleri, kum, çakıl, taş, kereste,  stabilize ve sair gibi lüzumlu bütün inşaat malzemeleri Yapı İşleri Umumi Fenni Şartnamesinde tarif edilen evsafta olacaktır. Kalite ve menşei hakkında yeterli bilgi bulunmayan ve Sözleşme Makamının uygun bulmadığı malzeme, şantiyeye getirilmiş dahi olsa, imalatlarda kullanılamaz, Sözleşme Makamı tarafından kullanıldığının tespiti</w:t>
      </w:r>
      <w:r w:rsidRPr="0093153E">
        <w:rPr>
          <w:spacing w:val="-5"/>
        </w:rPr>
        <w:t xml:space="preserve"> </w:t>
      </w:r>
      <w:r w:rsidRPr="0093153E">
        <w:t>halinde</w:t>
      </w:r>
      <w:r w:rsidRPr="0093153E">
        <w:rPr>
          <w:spacing w:val="-4"/>
        </w:rPr>
        <w:t xml:space="preserve"> </w:t>
      </w:r>
      <w:r w:rsidRPr="0093153E">
        <w:t>söktürülerek</w:t>
      </w:r>
      <w:r w:rsidRPr="0093153E">
        <w:rPr>
          <w:spacing w:val="-3"/>
        </w:rPr>
        <w:t xml:space="preserve"> </w:t>
      </w:r>
      <w:r w:rsidRPr="0093153E">
        <w:t>yeniden</w:t>
      </w:r>
      <w:r w:rsidRPr="0093153E">
        <w:rPr>
          <w:spacing w:val="-3"/>
        </w:rPr>
        <w:t xml:space="preserve"> </w:t>
      </w:r>
      <w:r w:rsidRPr="0093153E">
        <w:t>yaptırmakta</w:t>
      </w:r>
      <w:r w:rsidRPr="0093153E">
        <w:rPr>
          <w:spacing w:val="-4"/>
        </w:rPr>
        <w:t xml:space="preserve"> </w:t>
      </w:r>
      <w:r w:rsidRPr="0093153E">
        <w:t>serbesttir.</w:t>
      </w:r>
      <w:r w:rsidRPr="0093153E">
        <w:rPr>
          <w:spacing w:val="-4"/>
        </w:rPr>
        <w:t xml:space="preserve"> </w:t>
      </w:r>
      <w:r w:rsidRPr="0093153E">
        <w:t>Bu</w:t>
      </w:r>
      <w:r w:rsidRPr="0093153E">
        <w:rPr>
          <w:spacing w:val="-5"/>
        </w:rPr>
        <w:t xml:space="preserve"> </w:t>
      </w:r>
      <w:r w:rsidRPr="0093153E">
        <w:t>durumda</w:t>
      </w:r>
      <w:r w:rsidRPr="0093153E">
        <w:rPr>
          <w:spacing w:val="-1"/>
        </w:rPr>
        <w:t xml:space="preserve"> </w:t>
      </w:r>
      <w:r w:rsidRPr="0093153E">
        <w:t>herhangi</w:t>
      </w:r>
      <w:r w:rsidRPr="0093153E">
        <w:rPr>
          <w:spacing w:val="-5"/>
        </w:rPr>
        <w:t xml:space="preserve"> </w:t>
      </w:r>
      <w:r w:rsidRPr="0093153E">
        <w:t>bir</w:t>
      </w:r>
      <w:r w:rsidRPr="0093153E">
        <w:rPr>
          <w:spacing w:val="-4"/>
        </w:rPr>
        <w:t xml:space="preserve"> </w:t>
      </w:r>
      <w:r w:rsidRPr="0093153E">
        <w:t>ek</w:t>
      </w:r>
      <w:r w:rsidRPr="0093153E">
        <w:rPr>
          <w:spacing w:val="-5"/>
        </w:rPr>
        <w:t xml:space="preserve"> </w:t>
      </w:r>
      <w:r w:rsidRPr="0093153E">
        <w:t>maliyet</w:t>
      </w:r>
      <w:r w:rsidRPr="0093153E">
        <w:rPr>
          <w:spacing w:val="-4"/>
        </w:rPr>
        <w:t xml:space="preserve"> </w:t>
      </w:r>
      <w:r w:rsidRPr="0093153E">
        <w:t>ödenmeyecektir.</w:t>
      </w:r>
    </w:p>
    <w:p w14:paraId="6BED2F43" w14:textId="77777777" w:rsidR="00720617" w:rsidRPr="0093153E" w:rsidRDefault="00720617" w:rsidP="00720617">
      <w:pPr>
        <w:pStyle w:val="GvdeMetni"/>
        <w:spacing w:before="8"/>
        <w:rPr>
          <w:sz w:val="18"/>
        </w:rPr>
      </w:pPr>
    </w:p>
    <w:p w14:paraId="053B1ED2" w14:textId="77777777" w:rsidR="00720617" w:rsidRPr="0093153E" w:rsidRDefault="00720617" w:rsidP="00720617">
      <w:pPr>
        <w:pStyle w:val="Balk3"/>
        <w:spacing w:before="1"/>
      </w:pPr>
      <w:r w:rsidRPr="0093153E">
        <w:t>MADDE 10 - ŞANTİYELERDE KONACAK LEVHALAR:</w:t>
      </w:r>
    </w:p>
    <w:p w14:paraId="481A0CF8" w14:textId="77777777" w:rsidR="00720617" w:rsidRPr="0093153E" w:rsidRDefault="00720617" w:rsidP="00720617">
      <w:pPr>
        <w:pStyle w:val="GvdeMetni"/>
        <w:ind w:left="116" w:right="117"/>
      </w:pPr>
      <w:r w:rsidRPr="0093153E">
        <w:t>Yüklenici, Sözleşme’nin akdinden itibaren en geç 10 (on) gün içinde inşaat sahasının Sözleşme Makamınca gösterilecek yerlerine, aşağıda özellikleri ve uygulama şartları açıklanan levhaları koymaya mecburdur.</w:t>
      </w:r>
    </w:p>
    <w:p w14:paraId="2A706627" w14:textId="77777777" w:rsidR="00720617" w:rsidRPr="0093153E" w:rsidRDefault="00720617" w:rsidP="00720617">
      <w:pPr>
        <w:pStyle w:val="GvdeMetni"/>
        <w:ind w:left="116" w:right="115"/>
      </w:pPr>
      <w:r w:rsidRPr="0093153E">
        <w:t>Levhalar üzerine Sözleşme Makamının, inşaatın ve Yüklenicinin adı, ruhsat tarih ve numarası ile lüzumlu görülecek diğer hususlar yazılacak ve imalatçı firma tarafından yapılan tasarımlar Sözleşme Makamının görüşüne</w:t>
      </w:r>
      <w:r w:rsidRPr="0093153E">
        <w:rPr>
          <w:spacing w:val="-10"/>
        </w:rPr>
        <w:t xml:space="preserve"> </w:t>
      </w:r>
      <w:r w:rsidRPr="0093153E">
        <w:t>sunulacaktır.</w:t>
      </w:r>
    </w:p>
    <w:p w14:paraId="350BBAC3" w14:textId="77777777" w:rsidR="00720617" w:rsidRPr="0093153E" w:rsidRDefault="00720617" w:rsidP="00720617">
      <w:pPr>
        <w:pStyle w:val="GvdeMetni"/>
        <w:spacing w:before="118"/>
        <w:ind w:left="116" w:right="124"/>
      </w:pPr>
      <w:r w:rsidRPr="0093153E">
        <w:t>Levhalar takriben 1,70 x 2,80 m boyutunda olacak, renkli alüminyum levhadan parçalı olarak yapılacak, yaklaşık 4,00 m yükseklikte 50’lik patent borudan yapılmış 2 adet sehpa üzerine monte edilecektir. Patent borudan yapılan sehpanın ayakları, projesine uygun olarak beton temel içine</w:t>
      </w:r>
      <w:r w:rsidRPr="0093153E">
        <w:rPr>
          <w:spacing w:val="-28"/>
        </w:rPr>
        <w:t xml:space="preserve"> </w:t>
      </w:r>
      <w:r w:rsidRPr="0093153E">
        <w:t>gömülecektir.</w:t>
      </w:r>
    </w:p>
    <w:p w14:paraId="1E08A774" w14:textId="77777777" w:rsidR="00720617" w:rsidRPr="0093153E" w:rsidRDefault="00720617" w:rsidP="00720617">
      <w:pPr>
        <w:pStyle w:val="GvdeMetni"/>
        <w:ind w:left="116"/>
      </w:pPr>
      <w:r w:rsidRPr="0093153E">
        <w:t>Uygulama Yüklenicinin hazırlayacağı ve Sözleşme Makamının onaylayacağı detay projelere göre yapılacaktır.</w:t>
      </w:r>
    </w:p>
    <w:p w14:paraId="4D0CD419" w14:textId="77777777" w:rsidR="00720617" w:rsidRPr="0093153E" w:rsidRDefault="00720617" w:rsidP="00720617">
      <w:pPr>
        <w:pStyle w:val="GvdeMetni"/>
        <w:ind w:left="116" w:right="121"/>
      </w:pPr>
      <w:r w:rsidRPr="0093153E">
        <w:t>Yazılar ve logolar Sözleşme Makamının ve İpekyolu Kalkınma Ajansının uygun göreceği boyutlarda olacak ve söz konusu levhalarda proje ile ilgili fotoğraflar bulunacaktır.</w:t>
      </w:r>
    </w:p>
    <w:p w14:paraId="00319D73" w14:textId="77777777" w:rsidR="00720617" w:rsidRPr="0093153E" w:rsidRDefault="00720617" w:rsidP="00720617">
      <w:pPr>
        <w:pStyle w:val="GvdeMetni"/>
        <w:spacing w:before="117"/>
        <w:ind w:left="116"/>
      </w:pPr>
      <w:r w:rsidRPr="0093153E">
        <w:lastRenderedPageBreak/>
        <w:t>Alüminyum levha panolar gece de görünecek şekilde ışıklandırılacaktır.</w:t>
      </w:r>
    </w:p>
    <w:p w14:paraId="0A71FA81" w14:textId="77777777" w:rsidR="00720617" w:rsidRPr="0093153E" w:rsidRDefault="00720617" w:rsidP="00720617">
      <w:pPr>
        <w:pStyle w:val="GvdeMetni"/>
        <w:spacing w:line="364" w:lineRule="auto"/>
        <w:ind w:left="116" w:right="2759"/>
      </w:pPr>
      <w:r w:rsidRPr="0093153E">
        <w:t>Tip tabela Sözleşme Makamının uygun göreceği detaylar dâhilinde yapılacaktır. Tabela tasarımı Kalkınma Ajansları görünürlük rehberine uygun yapılacaktır.</w:t>
      </w:r>
    </w:p>
    <w:p w14:paraId="51A3E368" w14:textId="77777777" w:rsidR="00720617" w:rsidRPr="0093153E" w:rsidRDefault="00720617" w:rsidP="00720617">
      <w:pPr>
        <w:pStyle w:val="GvdeMetni"/>
        <w:spacing w:before="5"/>
        <w:ind w:left="116"/>
      </w:pPr>
      <w:r w:rsidRPr="0093153E">
        <w:t>Bu işler için Yükleniciye ayrıca bir bedel ödenmeyecektir.</w:t>
      </w:r>
    </w:p>
    <w:p w14:paraId="1757EC02" w14:textId="77777777" w:rsidR="00720617" w:rsidRPr="0093153E" w:rsidRDefault="00720617" w:rsidP="00720617">
      <w:pPr>
        <w:pStyle w:val="Balk3"/>
      </w:pPr>
      <w:r w:rsidRPr="0093153E">
        <w:t>MADDE 11- VERGİ, RESİM, YAPIM VE İSKÂN RUHSATLARI, TAPU İLE DİĞER GİDERLER</w:t>
      </w:r>
    </w:p>
    <w:p w14:paraId="2305CE1D" w14:textId="77777777" w:rsidR="00720617" w:rsidRPr="0093153E" w:rsidRDefault="00720617" w:rsidP="004D4791">
      <w:pPr>
        <w:pStyle w:val="ListeParagraf"/>
        <w:widowControl w:val="0"/>
        <w:numPr>
          <w:ilvl w:val="1"/>
          <w:numId w:val="70"/>
        </w:numPr>
        <w:tabs>
          <w:tab w:val="left" w:pos="571"/>
        </w:tabs>
        <w:autoSpaceDE w:val="0"/>
        <w:autoSpaceDN w:val="0"/>
        <w:spacing w:before="117"/>
        <w:ind w:right="533" w:firstLine="0"/>
        <w:contextualSpacing w:val="0"/>
        <w:rPr>
          <w:sz w:val="20"/>
        </w:rPr>
      </w:pPr>
      <w:proofErr w:type="spellStart"/>
      <w:r w:rsidRPr="0093153E">
        <w:rPr>
          <w:sz w:val="20"/>
        </w:rPr>
        <w:t>Sözleşme</w:t>
      </w:r>
      <w:proofErr w:type="spellEnd"/>
      <w:r w:rsidRPr="0093153E">
        <w:rPr>
          <w:sz w:val="20"/>
        </w:rPr>
        <w:t xml:space="preserve"> </w:t>
      </w:r>
      <w:proofErr w:type="spellStart"/>
      <w:r w:rsidRPr="0093153E">
        <w:rPr>
          <w:sz w:val="20"/>
        </w:rPr>
        <w:t>kapsamındaki</w:t>
      </w:r>
      <w:proofErr w:type="spellEnd"/>
      <w:r w:rsidRPr="0093153E">
        <w:rPr>
          <w:sz w:val="20"/>
        </w:rPr>
        <w:t xml:space="preserve"> </w:t>
      </w:r>
      <w:proofErr w:type="spellStart"/>
      <w:r w:rsidRPr="0093153E">
        <w:rPr>
          <w:sz w:val="20"/>
        </w:rPr>
        <w:t>işlerin</w:t>
      </w:r>
      <w:proofErr w:type="spellEnd"/>
      <w:r w:rsidRPr="0093153E">
        <w:rPr>
          <w:sz w:val="20"/>
        </w:rPr>
        <w:t xml:space="preserve">, </w:t>
      </w:r>
      <w:proofErr w:type="spellStart"/>
      <w:r w:rsidRPr="0093153E">
        <w:rPr>
          <w:sz w:val="20"/>
        </w:rPr>
        <w:t>Sözleşmenin</w:t>
      </w:r>
      <w:proofErr w:type="spellEnd"/>
      <w:r w:rsidRPr="0093153E">
        <w:rPr>
          <w:sz w:val="20"/>
        </w:rPr>
        <w:t xml:space="preserve"> </w:t>
      </w:r>
      <w:proofErr w:type="spellStart"/>
      <w:r w:rsidRPr="0093153E">
        <w:rPr>
          <w:sz w:val="20"/>
        </w:rPr>
        <w:t>imzalanmasından</w:t>
      </w:r>
      <w:proofErr w:type="spellEnd"/>
      <w:r w:rsidRPr="0093153E">
        <w:rPr>
          <w:sz w:val="20"/>
        </w:rPr>
        <w:t xml:space="preserve"> </w:t>
      </w:r>
      <w:proofErr w:type="spellStart"/>
      <w:r w:rsidRPr="0093153E">
        <w:rPr>
          <w:sz w:val="20"/>
        </w:rPr>
        <w:t>Kesin</w:t>
      </w:r>
      <w:proofErr w:type="spellEnd"/>
      <w:r w:rsidRPr="0093153E">
        <w:rPr>
          <w:sz w:val="20"/>
        </w:rPr>
        <w:t xml:space="preserve"> </w:t>
      </w:r>
      <w:proofErr w:type="spellStart"/>
      <w:r w:rsidRPr="0093153E">
        <w:rPr>
          <w:sz w:val="20"/>
        </w:rPr>
        <w:t>Kabulün</w:t>
      </w:r>
      <w:proofErr w:type="spellEnd"/>
      <w:r w:rsidRPr="0093153E">
        <w:rPr>
          <w:sz w:val="20"/>
        </w:rPr>
        <w:t xml:space="preserve"> </w:t>
      </w:r>
      <w:proofErr w:type="spellStart"/>
      <w:r w:rsidRPr="0093153E">
        <w:rPr>
          <w:sz w:val="20"/>
        </w:rPr>
        <w:t>sonuçlanmasına</w:t>
      </w:r>
      <w:proofErr w:type="spellEnd"/>
      <w:r w:rsidRPr="0093153E">
        <w:rPr>
          <w:sz w:val="20"/>
        </w:rPr>
        <w:t xml:space="preserve"> </w:t>
      </w:r>
      <w:proofErr w:type="spellStart"/>
      <w:r w:rsidRPr="0093153E">
        <w:rPr>
          <w:sz w:val="20"/>
        </w:rPr>
        <w:t>kadar</w:t>
      </w:r>
      <w:proofErr w:type="spellEnd"/>
      <w:r w:rsidRPr="0093153E">
        <w:rPr>
          <w:sz w:val="20"/>
        </w:rPr>
        <w:t xml:space="preserve"> </w:t>
      </w:r>
      <w:proofErr w:type="spellStart"/>
      <w:r w:rsidRPr="0093153E">
        <w:rPr>
          <w:sz w:val="20"/>
        </w:rPr>
        <w:t>geçen</w:t>
      </w:r>
      <w:proofErr w:type="spellEnd"/>
      <w:r w:rsidRPr="0093153E">
        <w:rPr>
          <w:sz w:val="20"/>
        </w:rPr>
        <w:t xml:space="preserve"> </w:t>
      </w:r>
      <w:proofErr w:type="spellStart"/>
      <w:r w:rsidRPr="0093153E">
        <w:rPr>
          <w:sz w:val="20"/>
        </w:rPr>
        <w:t>süre</w:t>
      </w:r>
      <w:proofErr w:type="spellEnd"/>
      <w:r w:rsidRPr="0093153E">
        <w:rPr>
          <w:sz w:val="20"/>
        </w:rPr>
        <w:t xml:space="preserve"> </w:t>
      </w:r>
      <w:proofErr w:type="spellStart"/>
      <w:r w:rsidRPr="0093153E">
        <w:rPr>
          <w:sz w:val="20"/>
        </w:rPr>
        <w:t>içindeki</w:t>
      </w:r>
      <w:proofErr w:type="spellEnd"/>
      <w:r w:rsidRPr="0093153E">
        <w:rPr>
          <w:sz w:val="20"/>
        </w:rPr>
        <w:t xml:space="preserve"> </w:t>
      </w:r>
      <w:proofErr w:type="spellStart"/>
      <w:r w:rsidRPr="0093153E">
        <w:rPr>
          <w:sz w:val="20"/>
        </w:rPr>
        <w:t>düzenlenmesi</w:t>
      </w:r>
      <w:proofErr w:type="spellEnd"/>
      <w:r w:rsidRPr="0093153E">
        <w:rPr>
          <w:sz w:val="20"/>
        </w:rPr>
        <w:t xml:space="preserve">, </w:t>
      </w:r>
      <w:proofErr w:type="spellStart"/>
      <w:r w:rsidRPr="0093153E">
        <w:rPr>
          <w:sz w:val="20"/>
        </w:rPr>
        <w:t>yürütülmesi</w:t>
      </w:r>
      <w:proofErr w:type="spellEnd"/>
      <w:r w:rsidRPr="0093153E">
        <w:rPr>
          <w:sz w:val="20"/>
        </w:rPr>
        <w:t xml:space="preserve">, </w:t>
      </w:r>
      <w:proofErr w:type="spellStart"/>
      <w:r w:rsidRPr="0093153E">
        <w:rPr>
          <w:sz w:val="20"/>
        </w:rPr>
        <w:t>hizmete</w:t>
      </w:r>
      <w:proofErr w:type="spellEnd"/>
      <w:r w:rsidRPr="0093153E">
        <w:rPr>
          <w:sz w:val="20"/>
        </w:rPr>
        <w:t xml:space="preserve"> </w:t>
      </w:r>
      <w:proofErr w:type="spellStart"/>
      <w:r w:rsidRPr="0093153E">
        <w:rPr>
          <w:sz w:val="20"/>
        </w:rPr>
        <w:t>girmesi</w:t>
      </w:r>
      <w:proofErr w:type="spellEnd"/>
      <w:r w:rsidRPr="0093153E">
        <w:rPr>
          <w:sz w:val="20"/>
        </w:rPr>
        <w:t xml:space="preserve">, </w:t>
      </w:r>
      <w:proofErr w:type="spellStart"/>
      <w:r w:rsidRPr="0093153E">
        <w:rPr>
          <w:sz w:val="20"/>
        </w:rPr>
        <w:t>yapım</w:t>
      </w:r>
      <w:proofErr w:type="spellEnd"/>
      <w:r w:rsidRPr="0093153E">
        <w:rPr>
          <w:sz w:val="20"/>
        </w:rPr>
        <w:t xml:space="preserve"> </w:t>
      </w:r>
      <w:proofErr w:type="spellStart"/>
      <w:r w:rsidRPr="0093153E">
        <w:rPr>
          <w:sz w:val="20"/>
        </w:rPr>
        <w:t>ve</w:t>
      </w:r>
      <w:proofErr w:type="spellEnd"/>
      <w:r w:rsidRPr="0093153E">
        <w:rPr>
          <w:sz w:val="20"/>
        </w:rPr>
        <w:t xml:space="preserve"> </w:t>
      </w:r>
      <w:proofErr w:type="spellStart"/>
      <w:r w:rsidRPr="0093153E">
        <w:rPr>
          <w:sz w:val="20"/>
        </w:rPr>
        <w:t>iskân</w:t>
      </w:r>
      <w:proofErr w:type="spellEnd"/>
      <w:r w:rsidRPr="0093153E">
        <w:rPr>
          <w:sz w:val="20"/>
        </w:rPr>
        <w:t xml:space="preserve"> </w:t>
      </w:r>
      <w:proofErr w:type="spellStart"/>
      <w:r w:rsidRPr="0093153E">
        <w:rPr>
          <w:sz w:val="20"/>
        </w:rPr>
        <w:t>ruhsatlarının</w:t>
      </w:r>
      <w:proofErr w:type="spellEnd"/>
      <w:r w:rsidRPr="0093153E">
        <w:rPr>
          <w:sz w:val="20"/>
        </w:rPr>
        <w:t xml:space="preserve"> </w:t>
      </w:r>
      <w:proofErr w:type="spellStart"/>
      <w:r w:rsidRPr="0093153E">
        <w:rPr>
          <w:sz w:val="20"/>
        </w:rPr>
        <w:t>alınması</w:t>
      </w:r>
      <w:proofErr w:type="spellEnd"/>
      <w:r w:rsidRPr="0093153E">
        <w:rPr>
          <w:sz w:val="20"/>
        </w:rPr>
        <w:t xml:space="preserve">, </w:t>
      </w:r>
      <w:proofErr w:type="spellStart"/>
      <w:r w:rsidRPr="0093153E">
        <w:rPr>
          <w:sz w:val="20"/>
        </w:rPr>
        <w:t>cins</w:t>
      </w:r>
      <w:proofErr w:type="spellEnd"/>
      <w:r w:rsidRPr="0093153E">
        <w:rPr>
          <w:sz w:val="20"/>
        </w:rPr>
        <w:t xml:space="preserve"> </w:t>
      </w:r>
      <w:proofErr w:type="spellStart"/>
      <w:r w:rsidRPr="0093153E">
        <w:rPr>
          <w:sz w:val="20"/>
        </w:rPr>
        <w:t>tashihlerinin</w:t>
      </w:r>
      <w:proofErr w:type="spellEnd"/>
      <w:r w:rsidRPr="0093153E">
        <w:rPr>
          <w:sz w:val="20"/>
        </w:rPr>
        <w:t xml:space="preserve"> </w:t>
      </w:r>
      <w:proofErr w:type="spellStart"/>
      <w:r w:rsidRPr="0093153E">
        <w:rPr>
          <w:sz w:val="20"/>
        </w:rPr>
        <w:t>yapılması</w:t>
      </w:r>
      <w:proofErr w:type="spellEnd"/>
      <w:r w:rsidRPr="0093153E">
        <w:rPr>
          <w:sz w:val="20"/>
        </w:rPr>
        <w:t xml:space="preserve">, kat </w:t>
      </w:r>
      <w:proofErr w:type="spellStart"/>
      <w:r w:rsidRPr="0093153E">
        <w:rPr>
          <w:sz w:val="20"/>
        </w:rPr>
        <w:t>mülkiyeti</w:t>
      </w:r>
      <w:proofErr w:type="spellEnd"/>
      <w:r w:rsidRPr="0093153E">
        <w:rPr>
          <w:sz w:val="20"/>
        </w:rPr>
        <w:t xml:space="preserve">, </w:t>
      </w:r>
      <w:proofErr w:type="spellStart"/>
      <w:r w:rsidRPr="0093153E">
        <w:rPr>
          <w:sz w:val="20"/>
        </w:rPr>
        <w:t>irtifak</w:t>
      </w:r>
      <w:proofErr w:type="spellEnd"/>
      <w:r w:rsidRPr="0093153E">
        <w:rPr>
          <w:sz w:val="20"/>
        </w:rPr>
        <w:t xml:space="preserve"> </w:t>
      </w:r>
      <w:proofErr w:type="spellStart"/>
      <w:r w:rsidRPr="0093153E">
        <w:rPr>
          <w:sz w:val="20"/>
        </w:rPr>
        <w:t>hakkı</w:t>
      </w:r>
      <w:proofErr w:type="spellEnd"/>
      <w:r w:rsidRPr="0093153E">
        <w:rPr>
          <w:sz w:val="20"/>
        </w:rPr>
        <w:t xml:space="preserve"> </w:t>
      </w:r>
      <w:proofErr w:type="spellStart"/>
      <w:r w:rsidRPr="0093153E">
        <w:rPr>
          <w:sz w:val="20"/>
        </w:rPr>
        <w:t>tesisi</w:t>
      </w:r>
      <w:proofErr w:type="spellEnd"/>
      <w:r w:rsidRPr="0093153E">
        <w:rPr>
          <w:sz w:val="20"/>
        </w:rPr>
        <w:t xml:space="preserve"> </w:t>
      </w:r>
      <w:proofErr w:type="spellStart"/>
      <w:r w:rsidRPr="0093153E">
        <w:rPr>
          <w:sz w:val="20"/>
        </w:rPr>
        <w:t>işlemlerini</w:t>
      </w:r>
      <w:proofErr w:type="spellEnd"/>
      <w:r w:rsidRPr="0093153E">
        <w:rPr>
          <w:sz w:val="20"/>
        </w:rPr>
        <w:t xml:space="preserve"> </w:t>
      </w:r>
      <w:proofErr w:type="spellStart"/>
      <w:r w:rsidRPr="0093153E">
        <w:rPr>
          <w:sz w:val="20"/>
        </w:rPr>
        <w:t>Madde</w:t>
      </w:r>
      <w:proofErr w:type="spellEnd"/>
      <w:r w:rsidRPr="0093153E">
        <w:rPr>
          <w:sz w:val="20"/>
        </w:rPr>
        <w:t xml:space="preserve"> 12 </w:t>
      </w:r>
      <w:r w:rsidRPr="0093153E">
        <w:rPr>
          <w:spacing w:val="-2"/>
          <w:sz w:val="20"/>
        </w:rPr>
        <w:t xml:space="preserve">‘ye </w:t>
      </w:r>
      <w:proofErr w:type="spellStart"/>
      <w:r w:rsidRPr="0093153E">
        <w:rPr>
          <w:sz w:val="20"/>
        </w:rPr>
        <w:t>uygun</w:t>
      </w:r>
      <w:proofErr w:type="spellEnd"/>
      <w:r w:rsidRPr="0093153E">
        <w:rPr>
          <w:sz w:val="20"/>
        </w:rPr>
        <w:t xml:space="preserve"> </w:t>
      </w:r>
      <w:proofErr w:type="spellStart"/>
      <w:r w:rsidRPr="0093153E">
        <w:rPr>
          <w:sz w:val="20"/>
        </w:rPr>
        <w:t>olarak</w:t>
      </w:r>
      <w:proofErr w:type="spellEnd"/>
      <w:r w:rsidRPr="0093153E">
        <w:rPr>
          <w:sz w:val="20"/>
        </w:rPr>
        <w:t xml:space="preserve"> </w:t>
      </w:r>
      <w:proofErr w:type="spellStart"/>
      <w:r w:rsidRPr="0093153E">
        <w:rPr>
          <w:sz w:val="20"/>
        </w:rPr>
        <w:t>yapacak</w:t>
      </w:r>
      <w:proofErr w:type="spellEnd"/>
      <w:r w:rsidRPr="0093153E">
        <w:rPr>
          <w:sz w:val="20"/>
        </w:rPr>
        <w:t xml:space="preserve"> </w:t>
      </w:r>
      <w:proofErr w:type="spellStart"/>
      <w:r w:rsidRPr="0093153E">
        <w:rPr>
          <w:sz w:val="20"/>
        </w:rPr>
        <w:t>ve</w:t>
      </w:r>
      <w:proofErr w:type="spellEnd"/>
      <w:r w:rsidRPr="0093153E">
        <w:rPr>
          <w:sz w:val="20"/>
        </w:rPr>
        <w:t xml:space="preserve"> </w:t>
      </w:r>
      <w:proofErr w:type="spellStart"/>
      <w:r w:rsidRPr="0093153E">
        <w:rPr>
          <w:sz w:val="20"/>
        </w:rPr>
        <w:t>işlemlerle</w:t>
      </w:r>
      <w:proofErr w:type="spellEnd"/>
      <w:r w:rsidRPr="0093153E">
        <w:rPr>
          <w:spacing w:val="-6"/>
          <w:sz w:val="20"/>
        </w:rPr>
        <w:t xml:space="preserve"> </w:t>
      </w:r>
      <w:proofErr w:type="spellStart"/>
      <w:r w:rsidRPr="0093153E">
        <w:rPr>
          <w:sz w:val="20"/>
        </w:rPr>
        <w:t>ilgili</w:t>
      </w:r>
      <w:proofErr w:type="spellEnd"/>
      <w:r w:rsidRPr="0093153E">
        <w:rPr>
          <w:sz w:val="20"/>
        </w:rPr>
        <w:t>;</w:t>
      </w:r>
    </w:p>
    <w:p w14:paraId="30C0E9A8" w14:textId="77777777" w:rsidR="00720617" w:rsidRPr="0093153E" w:rsidRDefault="00720617" w:rsidP="004D4791">
      <w:pPr>
        <w:pStyle w:val="ListeParagraf"/>
        <w:widowControl w:val="0"/>
        <w:numPr>
          <w:ilvl w:val="2"/>
          <w:numId w:val="70"/>
        </w:numPr>
        <w:tabs>
          <w:tab w:val="left" w:pos="683"/>
        </w:tabs>
        <w:autoSpaceDE w:val="0"/>
        <w:autoSpaceDN w:val="0"/>
        <w:spacing w:before="119"/>
        <w:ind w:hanging="206"/>
        <w:contextualSpacing w:val="0"/>
        <w:jc w:val="left"/>
        <w:rPr>
          <w:sz w:val="20"/>
        </w:rPr>
      </w:pPr>
      <w:proofErr w:type="spellStart"/>
      <w:r w:rsidRPr="0093153E">
        <w:rPr>
          <w:sz w:val="20"/>
        </w:rPr>
        <w:t>Devlet</w:t>
      </w:r>
      <w:proofErr w:type="spellEnd"/>
      <w:r w:rsidRPr="0093153E">
        <w:rPr>
          <w:sz w:val="20"/>
        </w:rPr>
        <w:t xml:space="preserve"> </w:t>
      </w:r>
      <w:proofErr w:type="spellStart"/>
      <w:r w:rsidRPr="0093153E">
        <w:rPr>
          <w:sz w:val="20"/>
        </w:rPr>
        <w:t>ve</w:t>
      </w:r>
      <w:proofErr w:type="spellEnd"/>
      <w:r w:rsidRPr="0093153E">
        <w:rPr>
          <w:sz w:val="20"/>
        </w:rPr>
        <w:t xml:space="preserve"> </w:t>
      </w:r>
      <w:proofErr w:type="spellStart"/>
      <w:r w:rsidRPr="0093153E">
        <w:rPr>
          <w:sz w:val="20"/>
        </w:rPr>
        <w:t>Belediyelere</w:t>
      </w:r>
      <w:proofErr w:type="spellEnd"/>
      <w:r w:rsidRPr="0093153E">
        <w:rPr>
          <w:sz w:val="20"/>
        </w:rPr>
        <w:t xml:space="preserve"> </w:t>
      </w:r>
      <w:proofErr w:type="spellStart"/>
      <w:r w:rsidRPr="0093153E">
        <w:rPr>
          <w:sz w:val="20"/>
        </w:rPr>
        <w:t>ait</w:t>
      </w:r>
      <w:proofErr w:type="spellEnd"/>
      <w:r w:rsidRPr="0093153E">
        <w:rPr>
          <w:sz w:val="20"/>
        </w:rPr>
        <w:t xml:space="preserve"> her </w:t>
      </w:r>
      <w:proofErr w:type="spellStart"/>
      <w:r w:rsidRPr="0093153E">
        <w:rPr>
          <w:sz w:val="20"/>
        </w:rPr>
        <w:t>türlü</w:t>
      </w:r>
      <w:proofErr w:type="spellEnd"/>
      <w:r w:rsidRPr="0093153E">
        <w:rPr>
          <w:sz w:val="20"/>
        </w:rPr>
        <w:t xml:space="preserve"> </w:t>
      </w:r>
      <w:proofErr w:type="spellStart"/>
      <w:r w:rsidRPr="0093153E">
        <w:rPr>
          <w:sz w:val="20"/>
        </w:rPr>
        <w:t>vergiler</w:t>
      </w:r>
      <w:proofErr w:type="spellEnd"/>
      <w:r w:rsidRPr="0093153E">
        <w:rPr>
          <w:sz w:val="20"/>
        </w:rPr>
        <w:t>,</w:t>
      </w:r>
      <w:r w:rsidRPr="0093153E">
        <w:rPr>
          <w:spacing w:val="-19"/>
          <w:sz w:val="20"/>
        </w:rPr>
        <w:t xml:space="preserve"> </w:t>
      </w:r>
      <w:proofErr w:type="spellStart"/>
      <w:r w:rsidRPr="0093153E">
        <w:rPr>
          <w:sz w:val="20"/>
        </w:rPr>
        <w:t>resimler</w:t>
      </w:r>
      <w:proofErr w:type="spellEnd"/>
      <w:r w:rsidRPr="0093153E">
        <w:rPr>
          <w:sz w:val="20"/>
        </w:rPr>
        <w:t>,</w:t>
      </w:r>
    </w:p>
    <w:p w14:paraId="73D09191" w14:textId="77777777" w:rsidR="00720617" w:rsidRPr="0093153E" w:rsidRDefault="00720617" w:rsidP="004D4791">
      <w:pPr>
        <w:pStyle w:val="ListeParagraf"/>
        <w:widowControl w:val="0"/>
        <w:numPr>
          <w:ilvl w:val="2"/>
          <w:numId w:val="70"/>
        </w:numPr>
        <w:tabs>
          <w:tab w:val="left" w:pos="683"/>
        </w:tabs>
        <w:autoSpaceDE w:val="0"/>
        <w:autoSpaceDN w:val="0"/>
        <w:spacing w:before="119"/>
        <w:ind w:hanging="206"/>
        <w:contextualSpacing w:val="0"/>
        <w:jc w:val="left"/>
        <w:rPr>
          <w:sz w:val="20"/>
        </w:rPr>
      </w:pPr>
      <w:proofErr w:type="spellStart"/>
      <w:r w:rsidRPr="0093153E">
        <w:rPr>
          <w:sz w:val="20"/>
        </w:rPr>
        <w:t>Toprak</w:t>
      </w:r>
      <w:proofErr w:type="spellEnd"/>
      <w:r w:rsidRPr="0093153E">
        <w:rPr>
          <w:sz w:val="20"/>
        </w:rPr>
        <w:t xml:space="preserve"> </w:t>
      </w:r>
      <w:proofErr w:type="spellStart"/>
      <w:r w:rsidRPr="0093153E">
        <w:rPr>
          <w:sz w:val="20"/>
        </w:rPr>
        <w:t>döküm</w:t>
      </w:r>
      <w:proofErr w:type="spellEnd"/>
      <w:r w:rsidRPr="0093153E">
        <w:rPr>
          <w:sz w:val="20"/>
        </w:rPr>
        <w:t xml:space="preserve"> </w:t>
      </w:r>
      <w:proofErr w:type="spellStart"/>
      <w:r w:rsidRPr="0093153E">
        <w:rPr>
          <w:sz w:val="20"/>
        </w:rPr>
        <w:t>yerleri</w:t>
      </w:r>
      <w:proofErr w:type="spellEnd"/>
      <w:r w:rsidRPr="0093153E">
        <w:rPr>
          <w:sz w:val="20"/>
        </w:rPr>
        <w:t xml:space="preserve"> </w:t>
      </w:r>
      <w:proofErr w:type="spellStart"/>
      <w:r w:rsidRPr="0093153E">
        <w:rPr>
          <w:sz w:val="20"/>
        </w:rPr>
        <w:t>ve</w:t>
      </w:r>
      <w:proofErr w:type="spellEnd"/>
      <w:r w:rsidRPr="0093153E">
        <w:rPr>
          <w:spacing w:val="-11"/>
          <w:sz w:val="20"/>
        </w:rPr>
        <w:t xml:space="preserve"> </w:t>
      </w:r>
      <w:proofErr w:type="spellStart"/>
      <w:r w:rsidRPr="0093153E">
        <w:rPr>
          <w:sz w:val="20"/>
        </w:rPr>
        <w:t>harçları</w:t>
      </w:r>
      <w:proofErr w:type="spellEnd"/>
      <w:r w:rsidRPr="0093153E">
        <w:rPr>
          <w:sz w:val="20"/>
        </w:rPr>
        <w:t>,</w:t>
      </w:r>
    </w:p>
    <w:p w14:paraId="236D6914" w14:textId="77777777" w:rsidR="00720617" w:rsidRPr="0093153E" w:rsidRDefault="00720617" w:rsidP="004D4791">
      <w:pPr>
        <w:pStyle w:val="ListeParagraf"/>
        <w:widowControl w:val="0"/>
        <w:numPr>
          <w:ilvl w:val="2"/>
          <w:numId w:val="70"/>
        </w:numPr>
        <w:tabs>
          <w:tab w:val="left" w:pos="683"/>
        </w:tabs>
        <w:autoSpaceDE w:val="0"/>
        <w:autoSpaceDN w:val="0"/>
        <w:spacing w:before="117"/>
        <w:ind w:hanging="206"/>
        <w:contextualSpacing w:val="0"/>
        <w:jc w:val="left"/>
        <w:rPr>
          <w:sz w:val="20"/>
        </w:rPr>
      </w:pPr>
      <w:r w:rsidRPr="0093153E">
        <w:rPr>
          <w:sz w:val="20"/>
        </w:rPr>
        <w:t xml:space="preserve">Noter </w:t>
      </w:r>
      <w:proofErr w:type="spellStart"/>
      <w:r w:rsidRPr="0093153E">
        <w:rPr>
          <w:sz w:val="20"/>
        </w:rPr>
        <w:t>ve</w:t>
      </w:r>
      <w:proofErr w:type="spellEnd"/>
      <w:r w:rsidRPr="0093153E">
        <w:rPr>
          <w:sz w:val="20"/>
        </w:rPr>
        <w:t xml:space="preserve"> </w:t>
      </w:r>
      <w:proofErr w:type="spellStart"/>
      <w:r w:rsidRPr="0093153E">
        <w:rPr>
          <w:sz w:val="20"/>
        </w:rPr>
        <w:t>mahkeme</w:t>
      </w:r>
      <w:proofErr w:type="spellEnd"/>
      <w:r w:rsidRPr="0093153E">
        <w:rPr>
          <w:sz w:val="20"/>
        </w:rPr>
        <w:t xml:space="preserve"> </w:t>
      </w:r>
      <w:proofErr w:type="spellStart"/>
      <w:r w:rsidRPr="0093153E">
        <w:rPr>
          <w:sz w:val="20"/>
        </w:rPr>
        <w:t>harç</w:t>
      </w:r>
      <w:proofErr w:type="spellEnd"/>
      <w:r w:rsidRPr="0093153E">
        <w:rPr>
          <w:sz w:val="20"/>
        </w:rPr>
        <w:t xml:space="preserve"> </w:t>
      </w:r>
      <w:proofErr w:type="spellStart"/>
      <w:r w:rsidRPr="0093153E">
        <w:rPr>
          <w:sz w:val="20"/>
        </w:rPr>
        <w:t>ve</w:t>
      </w:r>
      <w:proofErr w:type="spellEnd"/>
      <w:r w:rsidRPr="0093153E">
        <w:rPr>
          <w:spacing w:val="-15"/>
          <w:sz w:val="20"/>
        </w:rPr>
        <w:t xml:space="preserve"> </w:t>
      </w:r>
      <w:proofErr w:type="spellStart"/>
      <w:r w:rsidRPr="0093153E">
        <w:rPr>
          <w:sz w:val="20"/>
        </w:rPr>
        <w:t>masrafları</w:t>
      </w:r>
      <w:proofErr w:type="spellEnd"/>
      <w:r w:rsidRPr="0093153E">
        <w:rPr>
          <w:sz w:val="20"/>
        </w:rPr>
        <w:t>,</w:t>
      </w:r>
    </w:p>
    <w:p w14:paraId="3764F26B" w14:textId="77777777" w:rsidR="00720617" w:rsidRDefault="00720617" w:rsidP="00720617">
      <w:pPr>
        <w:pStyle w:val="GvdeMetni"/>
        <w:ind w:left="116" w:right="115"/>
        <w:rPr>
          <w:sz w:val="20"/>
        </w:rPr>
      </w:pPr>
      <w:r w:rsidRPr="0093153E">
        <w:rPr>
          <w:sz w:val="20"/>
        </w:rPr>
        <w:t>Avukatlık</w:t>
      </w:r>
      <w:r w:rsidRPr="0093153E">
        <w:rPr>
          <w:spacing w:val="-6"/>
          <w:sz w:val="20"/>
        </w:rPr>
        <w:t xml:space="preserve"> </w:t>
      </w:r>
      <w:r w:rsidRPr="0093153E">
        <w:rPr>
          <w:sz w:val="20"/>
        </w:rPr>
        <w:t>ücretleri,</w:t>
      </w:r>
    </w:p>
    <w:p w14:paraId="36B4B7A8" w14:textId="77777777" w:rsidR="00720617" w:rsidRPr="0093153E" w:rsidRDefault="00720617" w:rsidP="004D4791">
      <w:pPr>
        <w:pStyle w:val="ListeParagraf"/>
        <w:widowControl w:val="0"/>
        <w:numPr>
          <w:ilvl w:val="2"/>
          <w:numId w:val="70"/>
        </w:numPr>
        <w:tabs>
          <w:tab w:val="left" w:pos="683"/>
        </w:tabs>
        <w:autoSpaceDE w:val="0"/>
        <w:autoSpaceDN w:val="0"/>
        <w:spacing w:before="0"/>
        <w:ind w:hanging="206"/>
        <w:contextualSpacing w:val="0"/>
        <w:jc w:val="left"/>
        <w:rPr>
          <w:sz w:val="20"/>
        </w:rPr>
      </w:pPr>
      <w:proofErr w:type="spellStart"/>
      <w:r w:rsidRPr="0093153E">
        <w:rPr>
          <w:sz w:val="20"/>
        </w:rPr>
        <w:t>Sosyal</w:t>
      </w:r>
      <w:proofErr w:type="spellEnd"/>
      <w:r w:rsidRPr="0093153E">
        <w:rPr>
          <w:sz w:val="20"/>
        </w:rPr>
        <w:t xml:space="preserve"> </w:t>
      </w:r>
      <w:proofErr w:type="spellStart"/>
      <w:r w:rsidRPr="0093153E">
        <w:rPr>
          <w:sz w:val="20"/>
        </w:rPr>
        <w:t>sigortalar</w:t>
      </w:r>
      <w:proofErr w:type="spellEnd"/>
      <w:r w:rsidRPr="0093153E">
        <w:rPr>
          <w:spacing w:val="-12"/>
          <w:sz w:val="20"/>
        </w:rPr>
        <w:t xml:space="preserve"> </w:t>
      </w:r>
      <w:proofErr w:type="spellStart"/>
      <w:r w:rsidRPr="0093153E">
        <w:rPr>
          <w:sz w:val="20"/>
        </w:rPr>
        <w:t>primleri</w:t>
      </w:r>
      <w:proofErr w:type="spellEnd"/>
      <w:r w:rsidRPr="0093153E">
        <w:rPr>
          <w:sz w:val="20"/>
        </w:rPr>
        <w:t>,</w:t>
      </w:r>
    </w:p>
    <w:p w14:paraId="4DF67821" w14:textId="77777777" w:rsidR="00720617" w:rsidRPr="0093153E" w:rsidRDefault="00720617" w:rsidP="004D4791">
      <w:pPr>
        <w:pStyle w:val="ListeParagraf"/>
        <w:widowControl w:val="0"/>
        <w:numPr>
          <w:ilvl w:val="2"/>
          <w:numId w:val="70"/>
        </w:numPr>
        <w:tabs>
          <w:tab w:val="left" w:pos="683"/>
        </w:tabs>
        <w:autoSpaceDE w:val="0"/>
        <w:autoSpaceDN w:val="0"/>
        <w:spacing w:before="117"/>
        <w:ind w:hanging="206"/>
        <w:contextualSpacing w:val="0"/>
        <w:jc w:val="left"/>
        <w:rPr>
          <w:sz w:val="20"/>
        </w:rPr>
      </w:pPr>
      <w:proofErr w:type="spellStart"/>
      <w:r w:rsidRPr="0093153E">
        <w:rPr>
          <w:sz w:val="20"/>
        </w:rPr>
        <w:t>Vergi</w:t>
      </w:r>
      <w:proofErr w:type="spellEnd"/>
      <w:r w:rsidRPr="0093153E">
        <w:rPr>
          <w:sz w:val="20"/>
        </w:rPr>
        <w:t xml:space="preserve">, </w:t>
      </w:r>
      <w:proofErr w:type="spellStart"/>
      <w:r w:rsidRPr="0093153E">
        <w:rPr>
          <w:sz w:val="20"/>
        </w:rPr>
        <w:t>harç</w:t>
      </w:r>
      <w:proofErr w:type="spellEnd"/>
      <w:r w:rsidRPr="0093153E">
        <w:rPr>
          <w:sz w:val="20"/>
        </w:rPr>
        <w:t xml:space="preserve">, </w:t>
      </w:r>
      <w:proofErr w:type="spellStart"/>
      <w:r w:rsidRPr="0093153E">
        <w:rPr>
          <w:sz w:val="20"/>
        </w:rPr>
        <w:t>katılım</w:t>
      </w:r>
      <w:proofErr w:type="spellEnd"/>
      <w:r w:rsidRPr="0093153E">
        <w:rPr>
          <w:sz w:val="20"/>
        </w:rPr>
        <w:t xml:space="preserve"> </w:t>
      </w:r>
      <w:proofErr w:type="spellStart"/>
      <w:r w:rsidRPr="0093153E">
        <w:rPr>
          <w:sz w:val="20"/>
        </w:rPr>
        <w:t>ve</w:t>
      </w:r>
      <w:proofErr w:type="spellEnd"/>
      <w:r w:rsidRPr="0093153E">
        <w:rPr>
          <w:spacing w:val="-12"/>
          <w:sz w:val="20"/>
        </w:rPr>
        <w:t xml:space="preserve"> </w:t>
      </w:r>
      <w:proofErr w:type="spellStart"/>
      <w:r w:rsidRPr="0093153E">
        <w:rPr>
          <w:sz w:val="20"/>
        </w:rPr>
        <w:t>resimler</w:t>
      </w:r>
      <w:proofErr w:type="spellEnd"/>
    </w:p>
    <w:p w14:paraId="036B6A80" w14:textId="77777777" w:rsidR="00720617" w:rsidRPr="0093153E" w:rsidRDefault="00720617" w:rsidP="00720617">
      <w:pPr>
        <w:pStyle w:val="GvdeMetni"/>
        <w:ind w:left="116" w:right="117"/>
      </w:pPr>
      <w:r w:rsidRPr="0093153E">
        <w:t>Yükleniciye aittir. Ancak ilgili mevzuat uyarınca hesaplanacak hakedişler için Katma Değer Vergisi Sözleşme Makamınca Yükleniciye ödenir.</w:t>
      </w:r>
    </w:p>
    <w:p w14:paraId="4AE1622D" w14:textId="77777777" w:rsidR="00720617" w:rsidRPr="0093153E" w:rsidRDefault="00720617" w:rsidP="00720617">
      <w:pPr>
        <w:pStyle w:val="GvdeMetni"/>
        <w:ind w:left="116" w:right="117"/>
      </w:pPr>
      <w:r w:rsidRPr="0093153E">
        <w:t>Katılım payları (yol, kanal, su vb.) ile kurumlara verilecek teknik altyapı yapım teminatı bedelleri Sözleşme Makamı adına Yüklenici tarafından ödenecektir. İstekliler teklif verirken bu bedelleri de tekliflerine  yansıtacaktır. Bu ödemelere ilişkin Sözleşme Makamınca Yükleniciye herhangi bir ödeme</w:t>
      </w:r>
      <w:r w:rsidRPr="0093153E">
        <w:rPr>
          <w:spacing w:val="-28"/>
        </w:rPr>
        <w:t xml:space="preserve"> </w:t>
      </w:r>
      <w:r w:rsidRPr="0093153E">
        <w:t>yapılmayacaktır.</w:t>
      </w:r>
    </w:p>
    <w:p w14:paraId="43804299" w14:textId="77777777" w:rsidR="00720617" w:rsidRPr="0093153E" w:rsidRDefault="00720617" w:rsidP="004D4791">
      <w:pPr>
        <w:pStyle w:val="ListeParagraf"/>
        <w:widowControl w:val="0"/>
        <w:numPr>
          <w:ilvl w:val="1"/>
          <w:numId w:val="70"/>
        </w:numPr>
        <w:tabs>
          <w:tab w:val="left" w:pos="607"/>
        </w:tabs>
        <w:autoSpaceDE w:val="0"/>
        <w:autoSpaceDN w:val="0"/>
        <w:spacing w:before="117"/>
        <w:ind w:right="116" w:firstLine="0"/>
        <w:contextualSpacing w:val="0"/>
        <w:rPr>
          <w:sz w:val="20"/>
        </w:rPr>
      </w:pPr>
      <w:proofErr w:type="spellStart"/>
      <w:r w:rsidRPr="0093153E">
        <w:rPr>
          <w:sz w:val="20"/>
        </w:rPr>
        <w:t>Yapım</w:t>
      </w:r>
      <w:proofErr w:type="spellEnd"/>
      <w:r w:rsidRPr="0093153E">
        <w:rPr>
          <w:sz w:val="20"/>
        </w:rPr>
        <w:t xml:space="preserve"> </w:t>
      </w:r>
      <w:proofErr w:type="spellStart"/>
      <w:r w:rsidRPr="0093153E">
        <w:rPr>
          <w:sz w:val="20"/>
        </w:rPr>
        <w:t>ve</w:t>
      </w:r>
      <w:proofErr w:type="spellEnd"/>
      <w:r w:rsidRPr="0093153E">
        <w:rPr>
          <w:sz w:val="20"/>
        </w:rPr>
        <w:t xml:space="preserve"> </w:t>
      </w:r>
      <w:proofErr w:type="spellStart"/>
      <w:r w:rsidRPr="0093153E">
        <w:rPr>
          <w:sz w:val="20"/>
        </w:rPr>
        <w:t>İskân</w:t>
      </w:r>
      <w:proofErr w:type="spellEnd"/>
      <w:r w:rsidRPr="0093153E">
        <w:rPr>
          <w:sz w:val="20"/>
        </w:rPr>
        <w:t xml:space="preserve"> </w:t>
      </w:r>
      <w:proofErr w:type="spellStart"/>
      <w:r w:rsidRPr="0093153E">
        <w:rPr>
          <w:sz w:val="20"/>
        </w:rPr>
        <w:t>Ruhsatları</w:t>
      </w:r>
      <w:proofErr w:type="spellEnd"/>
      <w:r w:rsidRPr="0093153E">
        <w:rPr>
          <w:sz w:val="20"/>
        </w:rPr>
        <w:t xml:space="preserve"> </w:t>
      </w:r>
      <w:proofErr w:type="spellStart"/>
      <w:r w:rsidRPr="0093153E">
        <w:rPr>
          <w:sz w:val="20"/>
        </w:rPr>
        <w:t>Yüklenici</w:t>
      </w:r>
      <w:proofErr w:type="spellEnd"/>
      <w:r w:rsidRPr="0093153E">
        <w:rPr>
          <w:sz w:val="20"/>
        </w:rPr>
        <w:t xml:space="preserve"> </w:t>
      </w:r>
      <w:proofErr w:type="spellStart"/>
      <w:r w:rsidRPr="0093153E">
        <w:rPr>
          <w:sz w:val="20"/>
        </w:rPr>
        <w:t>tarafından</w:t>
      </w:r>
      <w:proofErr w:type="spellEnd"/>
      <w:r w:rsidRPr="0093153E">
        <w:rPr>
          <w:sz w:val="20"/>
        </w:rPr>
        <w:t xml:space="preserve"> </w:t>
      </w:r>
      <w:proofErr w:type="spellStart"/>
      <w:r w:rsidRPr="0093153E">
        <w:rPr>
          <w:sz w:val="20"/>
        </w:rPr>
        <w:t>alınacak</w:t>
      </w:r>
      <w:proofErr w:type="spellEnd"/>
      <w:r w:rsidRPr="0093153E">
        <w:rPr>
          <w:sz w:val="20"/>
        </w:rPr>
        <w:t xml:space="preserve">, </w:t>
      </w:r>
      <w:proofErr w:type="spellStart"/>
      <w:r w:rsidRPr="0093153E">
        <w:rPr>
          <w:sz w:val="20"/>
        </w:rPr>
        <w:t>tüm</w:t>
      </w:r>
      <w:proofErr w:type="spellEnd"/>
      <w:r w:rsidRPr="0093153E">
        <w:rPr>
          <w:sz w:val="20"/>
        </w:rPr>
        <w:t xml:space="preserve"> </w:t>
      </w:r>
      <w:proofErr w:type="spellStart"/>
      <w:r w:rsidRPr="0093153E">
        <w:rPr>
          <w:sz w:val="20"/>
        </w:rPr>
        <w:t>masraflar</w:t>
      </w:r>
      <w:proofErr w:type="spellEnd"/>
      <w:r w:rsidRPr="0093153E">
        <w:rPr>
          <w:sz w:val="20"/>
        </w:rPr>
        <w:t xml:space="preserve"> </w:t>
      </w:r>
      <w:proofErr w:type="spellStart"/>
      <w:r w:rsidRPr="0093153E">
        <w:rPr>
          <w:sz w:val="20"/>
        </w:rPr>
        <w:t>ve</w:t>
      </w:r>
      <w:proofErr w:type="spellEnd"/>
      <w:r w:rsidRPr="0093153E">
        <w:rPr>
          <w:sz w:val="20"/>
        </w:rPr>
        <w:t xml:space="preserve"> </w:t>
      </w:r>
      <w:proofErr w:type="spellStart"/>
      <w:r w:rsidRPr="0093153E">
        <w:rPr>
          <w:sz w:val="20"/>
        </w:rPr>
        <w:t>gerekli</w:t>
      </w:r>
      <w:proofErr w:type="spellEnd"/>
      <w:r w:rsidRPr="0093153E">
        <w:rPr>
          <w:sz w:val="20"/>
        </w:rPr>
        <w:t xml:space="preserve"> </w:t>
      </w:r>
      <w:proofErr w:type="spellStart"/>
      <w:r w:rsidRPr="0093153E">
        <w:rPr>
          <w:sz w:val="20"/>
        </w:rPr>
        <w:t>işlemler</w:t>
      </w:r>
      <w:proofErr w:type="spellEnd"/>
      <w:r w:rsidRPr="0093153E">
        <w:rPr>
          <w:sz w:val="20"/>
        </w:rPr>
        <w:t xml:space="preserve"> </w:t>
      </w:r>
      <w:proofErr w:type="spellStart"/>
      <w:r w:rsidRPr="0093153E">
        <w:rPr>
          <w:sz w:val="20"/>
        </w:rPr>
        <w:t>Yüklenici</w:t>
      </w:r>
      <w:proofErr w:type="spellEnd"/>
      <w:r w:rsidRPr="0093153E">
        <w:rPr>
          <w:sz w:val="20"/>
        </w:rPr>
        <w:t xml:space="preserve"> </w:t>
      </w:r>
      <w:proofErr w:type="spellStart"/>
      <w:r w:rsidRPr="0093153E">
        <w:rPr>
          <w:sz w:val="20"/>
        </w:rPr>
        <w:t>tarafından</w:t>
      </w:r>
      <w:proofErr w:type="spellEnd"/>
      <w:r w:rsidRPr="0093153E">
        <w:rPr>
          <w:sz w:val="20"/>
        </w:rPr>
        <w:t xml:space="preserve"> </w:t>
      </w:r>
      <w:proofErr w:type="spellStart"/>
      <w:r w:rsidRPr="0093153E">
        <w:rPr>
          <w:sz w:val="20"/>
        </w:rPr>
        <w:t>yürütülecektir</w:t>
      </w:r>
      <w:proofErr w:type="spellEnd"/>
      <w:r w:rsidRPr="0093153E">
        <w:rPr>
          <w:sz w:val="20"/>
        </w:rPr>
        <w:t xml:space="preserve">. </w:t>
      </w:r>
      <w:proofErr w:type="spellStart"/>
      <w:r w:rsidRPr="0093153E">
        <w:rPr>
          <w:sz w:val="20"/>
        </w:rPr>
        <w:t>Belediyelerce</w:t>
      </w:r>
      <w:proofErr w:type="spellEnd"/>
      <w:r w:rsidRPr="0093153E">
        <w:rPr>
          <w:sz w:val="20"/>
        </w:rPr>
        <w:t xml:space="preserve"> </w:t>
      </w:r>
      <w:proofErr w:type="spellStart"/>
      <w:r w:rsidRPr="0093153E">
        <w:rPr>
          <w:sz w:val="20"/>
        </w:rPr>
        <w:t>ruhsatlar</w:t>
      </w:r>
      <w:proofErr w:type="spellEnd"/>
      <w:r w:rsidRPr="0093153E">
        <w:rPr>
          <w:sz w:val="20"/>
        </w:rPr>
        <w:t xml:space="preserve"> </w:t>
      </w:r>
      <w:proofErr w:type="spellStart"/>
      <w:r w:rsidRPr="0093153E">
        <w:rPr>
          <w:sz w:val="20"/>
        </w:rPr>
        <w:t>için</w:t>
      </w:r>
      <w:proofErr w:type="spellEnd"/>
      <w:r w:rsidRPr="0093153E">
        <w:rPr>
          <w:sz w:val="20"/>
        </w:rPr>
        <w:t xml:space="preserve"> </w:t>
      </w:r>
      <w:proofErr w:type="spellStart"/>
      <w:r w:rsidRPr="0093153E">
        <w:rPr>
          <w:sz w:val="20"/>
        </w:rPr>
        <w:t>Sözleşme</w:t>
      </w:r>
      <w:proofErr w:type="spellEnd"/>
      <w:r w:rsidRPr="0093153E">
        <w:rPr>
          <w:sz w:val="20"/>
        </w:rPr>
        <w:t xml:space="preserve"> </w:t>
      </w:r>
      <w:proofErr w:type="spellStart"/>
      <w:r w:rsidRPr="0093153E">
        <w:rPr>
          <w:sz w:val="20"/>
        </w:rPr>
        <w:t>Makamı</w:t>
      </w:r>
      <w:proofErr w:type="spellEnd"/>
      <w:r w:rsidRPr="0093153E">
        <w:rPr>
          <w:sz w:val="20"/>
        </w:rPr>
        <w:t xml:space="preserve"> </w:t>
      </w:r>
      <w:proofErr w:type="spellStart"/>
      <w:r w:rsidRPr="0093153E">
        <w:rPr>
          <w:sz w:val="20"/>
        </w:rPr>
        <w:t>adına</w:t>
      </w:r>
      <w:proofErr w:type="spellEnd"/>
      <w:r w:rsidRPr="0093153E">
        <w:rPr>
          <w:sz w:val="20"/>
        </w:rPr>
        <w:t xml:space="preserve"> tahsil </w:t>
      </w:r>
      <w:proofErr w:type="spellStart"/>
      <w:r w:rsidRPr="0093153E">
        <w:rPr>
          <w:sz w:val="20"/>
        </w:rPr>
        <w:t>edilen</w:t>
      </w:r>
      <w:proofErr w:type="spellEnd"/>
      <w:r w:rsidRPr="0093153E">
        <w:rPr>
          <w:sz w:val="20"/>
        </w:rPr>
        <w:t xml:space="preserve"> </w:t>
      </w:r>
      <w:proofErr w:type="spellStart"/>
      <w:r w:rsidRPr="0093153E">
        <w:rPr>
          <w:sz w:val="20"/>
        </w:rPr>
        <w:t>bedeller</w:t>
      </w:r>
      <w:proofErr w:type="spellEnd"/>
      <w:r w:rsidRPr="0093153E">
        <w:rPr>
          <w:sz w:val="20"/>
        </w:rPr>
        <w:t xml:space="preserve"> </w:t>
      </w:r>
      <w:proofErr w:type="spellStart"/>
      <w:r w:rsidRPr="0093153E">
        <w:rPr>
          <w:sz w:val="20"/>
        </w:rPr>
        <w:t>için</w:t>
      </w:r>
      <w:proofErr w:type="spellEnd"/>
      <w:r w:rsidRPr="0093153E">
        <w:rPr>
          <w:sz w:val="20"/>
        </w:rPr>
        <w:t xml:space="preserve"> </w:t>
      </w:r>
      <w:proofErr w:type="spellStart"/>
      <w:r w:rsidRPr="0093153E">
        <w:rPr>
          <w:sz w:val="20"/>
        </w:rPr>
        <w:t>Sözleşme</w:t>
      </w:r>
      <w:proofErr w:type="spellEnd"/>
      <w:r w:rsidRPr="0093153E">
        <w:rPr>
          <w:sz w:val="20"/>
        </w:rPr>
        <w:t xml:space="preserve"> </w:t>
      </w:r>
      <w:proofErr w:type="spellStart"/>
      <w:r w:rsidRPr="0093153E">
        <w:rPr>
          <w:sz w:val="20"/>
        </w:rPr>
        <w:t>Makamınca</w:t>
      </w:r>
      <w:proofErr w:type="spellEnd"/>
      <w:r w:rsidRPr="0093153E">
        <w:rPr>
          <w:sz w:val="20"/>
        </w:rPr>
        <w:t xml:space="preserve"> </w:t>
      </w:r>
      <w:proofErr w:type="spellStart"/>
      <w:r w:rsidRPr="0093153E">
        <w:rPr>
          <w:sz w:val="20"/>
        </w:rPr>
        <w:t>Yükleniciye</w:t>
      </w:r>
      <w:proofErr w:type="spellEnd"/>
      <w:r w:rsidRPr="0093153E">
        <w:rPr>
          <w:sz w:val="20"/>
        </w:rPr>
        <w:t xml:space="preserve"> </w:t>
      </w:r>
      <w:proofErr w:type="spellStart"/>
      <w:r w:rsidRPr="0093153E">
        <w:rPr>
          <w:sz w:val="20"/>
        </w:rPr>
        <w:t>herhangi</w:t>
      </w:r>
      <w:proofErr w:type="spellEnd"/>
      <w:r w:rsidRPr="0093153E">
        <w:rPr>
          <w:sz w:val="20"/>
        </w:rPr>
        <w:t xml:space="preserve"> </w:t>
      </w:r>
      <w:proofErr w:type="spellStart"/>
      <w:r w:rsidRPr="0093153E">
        <w:rPr>
          <w:sz w:val="20"/>
        </w:rPr>
        <w:t>bir</w:t>
      </w:r>
      <w:proofErr w:type="spellEnd"/>
      <w:r w:rsidRPr="0093153E">
        <w:rPr>
          <w:sz w:val="20"/>
        </w:rPr>
        <w:t xml:space="preserve"> </w:t>
      </w:r>
      <w:proofErr w:type="spellStart"/>
      <w:r w:rsidRPr="0093153E">
        <w:rPr>
          <w:sz w:val="20"/>
        </w:rPr>
        <w:t>ödeme</w:t>
      </w:r>
      <w:proofErr w:type="spellEnd"/>
      <w:r w:rsidRPr="0093153E">
        <w:rPr>
          <w:sz w:val="20"/>
        </w:rPr>
        <w:t xml:space="preserve"> </w:t>
      </w:r>
      <w:proofErr w:type="spellStart"/>
      <w:r w:rsidRPr="0093153E">
        <w:rPr>
          <w:sz w:val="20"/>
        </w:rPr>
        <w:t>yapılmayacaktır</w:t>
      </w:r>
      <w:proofErr w:type="spellEnd"/>
      <w:r w:rsidRPr="0093153E">
        <w:rPr>
          <w:sz w:val="20"/>
        </w:rPr>
        <w:t xml:space="preserve">. </w:t>
      </w:r>
      <w:proofErr w:type="spellStart"/>
      <w:r w:rsidRPr="0093153E">
        <w:rPr>
          <w:sz w:val="20"/>
        </w:rPr>
        <w:t>Belediyeler</w:t>
      </w:r>
      <w:proofErr w:type="spellEnd"/>
      <w:r w:rsidRPr="0093153E">
        <w:rPr>
          <w:sz w:val="20"/>
        </w:rPr>
        <w:t xml:space="preserve"> </w:t>
      </w:r>
      <w:proofErr w:type="spellStart"/>
      <w:r w:rsidRPr="0093153E">
        <w:rPr>
          <w:sz w:val="20"/>
        </w:rPr>
        <w:t>dışındaki</w:t>
      </w:r>
      <w:proofErr w:type="spellEnd"/>
      <w:r w:rsidRPr="0093153E">
        <w:rPr>
          <w:sz w:val="20"/>
        </w:rPr>
        <w:t xml:space="preserve"> </w:t>
      </w:r>
      <w:proofErr w:type="spellStart"/>
      <w:r w:rsidRPr="0093153E">
        <w:rPr>
          <w:sz w:val="20"/>
        </w:rPr>
        <w:t>diğer</w:t>
      </w:r>
      <w:proofErr w:type="spellEnd"/>
      <w:r w:rsidRPr="0093153E">
        <w:rPr>
          <w:sz w:val="20"/>
        </w:rPr>
        <w:t xml:space="preserve"> </w:t>
      </w:r>
      <w:proofErr w:type="spellStart"/>
      <w:r w:rsidRPr="0093153E">
        <w:rPr>
          <w:sz w:val="20"/>
        </w:rPr>
        <w:t>ilgili</w:t>
      </w:r>
      <w:proofErr w:type="spellEnd"/>
      <w:r w:rsidRPr="0093153E">
        <w:rPr>
          <w:sz w:val="20"/>
        </w:rPr>
        <w:t xml:space="preserve"> </w:t>
      </w:r>
      <w:proofErr w:type="spellStart"/>
      <w:r w:rsidRPr="0093153E">
        <w:rPr>
          <w:sz w:val="20"/>
        </w:rPr>
        <w:t>kamu</w:t>
      </w:r>
      <w:proofErr w:type="spellEnd"/>
      <w:r w:rsidRPr="0093153E">
        <w:rPr>
          <w:sz w:val="20"/>
        </w:rPr>
        <w:t xml:space="preserve"> </w:t>
      </w:r>
      <w:proofErr w:type="spellStart"/>
      <w:r w:rsidRPr="0093153E">
        <w:rPr>
          <w:sz w:val="20"/>
        </w:rPr>
        <w:t>ve</w:t>
      </w:r>
      <w:proofErr w:type="spellEnd"/>
      <w:r w:rsidRPr="0093153E">
        <w:rPr>
          <w:sz w:val="20"/>
        </w:rPr>
        <w:t xml:space="preserve"> </w:t>
      </w:r>
      <w:proofErr w:type="spellStart"/>
      <w:r w:rsidRPr="0093153E">
        <w:rPr>
          <w:sz w:val="20"/>
        </w:rPr>
        <w:t>meslek</w:t>
      </w:r>
      <w:proofErr w:type="spellEnd"/>
      <w:r w:rsidRPr="0093153E">
        <w:rPr>
          <w:sz w:val="20"/>
        </w:rPr>
        <w:t xml:space="preserve"> </w:t>
      </w:r>
      <w:proofErr w:type="spellStart"/>
      <w:r w:rsidRPr="0093153E">
        <w:rPr>
          <w:sz w:val="20"/>
        </w:rPr>
        <w:t>kuruluşları</w:t>
      </w:r>
      <w:proofErr w:type="spellEnd"/>
      <w:r w:rsidRPr="0093153E">
        <w:rPr>
          <w:sz w:val="20"/>
        </w:rPr>
        <w:t xml:space="preserve"> </w:t>
      </w:r>
      <w:proofErr w:type="spellStart"/>
      <w:r w:rsidRPr="0093153E">
        <w:rPr>
          <w:sz w:val="20"/>
        </w:rPr>
        <w:t>tarafından</w:t>
      </w:r>
      <w:proofErr w:type="spellEnd"/>
      <w:r w:rsidRPr="0093153E">
        <w:rPr>
          <w:sz w:val="20"/>
        </w:rPr>
        <w:t xml:space="preserve"> </w:t>
      </w:r>
      <w:proofErr w:type="spellStart"/>
      <w:r w:rsidRPr="0093153E">
        <w:rPr>
          <w:sz w:val="20"/>
        </w:rPr>
        <w:t>yapılması</w:t>
      </w:r>
      <w:proofErr w:type="spellEnd"/>
      <w:r w:rsidRPr="0093153E">
        <w:rPr>
          <w:sz w:val="20"/>
        </w:rPr>
        <w:t xml:space="preserve"> </w:t>
      </w:r>
      <w:proofErr w:type="spellStart"/>
      <w:r w:rsidRPr="0093153E">
        <w:rPr>
          <w:sz w:val="20"/>
        </w:rPr>
        <w:t>gereken</w:t>
      </w:r>
      <w:proofErr w:type="spellEnd"/>
      <w:r w:rsidRPr="0093153E">
        <w:rPr>
          <w:sz w:val="20"/>
        </w:rPr>
        <w:t xml:space="preserve"> her </w:t>
      </w:r>
      <w:proofErr w:type="spellStart"/>
      <w:r w:rsidRPr="0093153E">
        <w:rPr>
          <w:sz w:val="20"/>
        </w:rPr>
        <w:t>türlü</w:t>
      </w:r>
      <w:proofErr w:type="spellEnd"/>
      <w:r w:rsidRPr="0093153E">
        <w:rPr>
          <w:sz w:val="20"/>
        </w:rPr>
        <w:t xml:space="preserve"> test, </w:t>
      </w:r>
      <w:proofErr w:type="spellStart"/>
      <w:r w:rsidRPr="0093153E">
        <w:rPr>
          <w:sz w:val="20"/>
        </w:rPr>
        <w:t>kontrol</w:t>
      </w:r>
      <w:proofErr w:type="spellEnd"/>
      <w:r w:rsidRPr="0093153E">
        <w:rPr>
          <w:sz w:val="20"/>
        </w:rPr>
        <w:t xml:space="preserve">, </w:t>
      </w:r>
      <w:proofErr w:type="spellStart"/>
      <w:r w:rsidRPr="0093153E">
        <w:rPr>
          <w:sz w:val="20"/>
        </w:rPr>
        <w:t>onay</w:t>
      </w:r>
      <w:proofErr w:type="spellEnd"/>
      <w:r w:rsidRPr="0093153E">
        <w:rPr>
          <w:sz w:val="20"/>
        </w:rPr>
        <w:t xml:space="preserve"> </w:t>
      </w:r>
      <w:proofErr w:type="spellStart"/>
      <w:r w:rsidRPr="0093153E">
        <w:rPr>
          <w:sz w:val="20"/>
        </w:rPr>
        <w:t>ve</w:t>
      </w:r>
      <w:proofErr w:type="spellEnd"/>
      <w:r w:rsidRPr="0093153E">
        <w:rPr>
          <w:sz w:val="20"/>
        </w:rPr>
        <w:t xml:space="preserve"> </w:t>
      </w:r>
      <w:proofErr w:type="spellStart"/>
      <w:r w:rsidRPr="0093153E">
        <w:rPr>
          <w:sz w:val="20"/>
        </w:rPr>
        <w:t>benzeri</w:t>
      </w:r>
      <w:proofErr w:type="spellEnd"/>
      <w:r w:rsidRPr="0093153E">
        <w:rPr>
          <w:sz w:val="20"/>
        </w:rPr>
        <w:t xml:space="preserve"> </w:t>
      </w:r>
      <w:proofErr w:type="spellStart"/>
      <w:r w:rsidRPr="0093153E">
        <w:rPr>
          <w:sz w:val="20"/>
        </w:rPr>
        <w:t>işlemlerle</w:t>
      </w:r>
      <w:proofErr w:type="spellEnd"/>
      <w:r w:rsidRPr="0093153E">
        <w:rPr>
          <w:sz w:val="20"/>
        </w:rPr>
        <w:t xml:space="preserve"> </w:t>
      </w:r>
      <w:proofErr w:type="spellStart"/>
      <w:r w:rsidRPr="0093153E">
        <w:rPr>
          <w:sz w:val="20"/>
        </w:rPr>
        <w:t>ilgili</w:t>
      </w:r>
      <w:proofErr w:type="spellEnd"/>
      <w:r w:rsidRPr="0093153E">
        <w:rPr>
          <w:sz w:val="20"/>
        </w:rPr>
        <w:t xml:space="preserve"> </w:t>
      </w:r>
      <w:proofErr w:type="spellStart"/>
      <w:r w:rsidRPr="0093153E">
        <w:rPr>
          <w:sz w:val="20"/>
        </w:rPr>
        <w:t>tüm</w:t>
      </w:r>
      <w:proofErr w:type="spellEnd"/>
      <w:r w:rsidRPr="0093153E">
        <w:rPr>
          <w:sz w:val="20"/>
        </w:rPr>
        <w:t xml:space="preserve"> </w:t>
      </w:r>
      <w:proofErr w:type="spellStart"/>
      <w:r w:rsidRPr="0093153E">
        <w:rPr>
          <w:sz w:val="20"/>
        </w:rPr>
        <w:t>masraflar</w:t>
      </w:r>
      <w:proofErr w:type="spellEnd"/>
      <w:r w:rsidRPr="0093153E">
        <w:rPr>
          <w:sz w:val="20"/>
        </w:rPr>
        <w:t xml:space="preserve"> da </w:t>
      </w:r>
      <w:proofErr w:type="spellStart"/>
      <w:r w:rsidRPr="0093153E">
        <w:rPr>
          <w:sz w:val="20"/>
        </w:rPr>
        <w:t>Yükleniciye</w:t>
      </w:r>
      <w:proofErr w:type="spellEnd"/>
      <w:r w:rsidRPr="0093153E">
        <w:rPr>
          <w:sz w:val="20"/>
        </w:rPr>
        <w:t xml:space="preserve"> </w:t>
      </w:r>
      <w:proofErr w:type="spellStart"/>
      <w:r w:rsidRPr="0093153E">
        <w:rPr>
          <w:sz w:val="20"/>
        </w:rPr>
        <w:t>aittir</w:t>
      </w:r>
      <w:proofErr w:type="spellEnd"/>
      <w:r w:rsidRPr="0093153E">
        <w:rPr>
          <w:sz w:val="20"/>
        </w:rPr>
        <w:t xml:space="preserve">. </w:t>
      </w:r>
      <w:proofErr w:type="spellStart"/>
      <w:r w:rsidRPr="0093153E">
        <w:rPr>
          <w:sz w:val="20"/>
        </w:rPr>
        <w:t>Yapım</w:t>
      </w:r>
      <w:proofErr w:type="spellEnd"/>
      <w:r w:rsidRPr="0093153E">
        <w:rPr>
          <w:sz w:val="20"/>
        </w:rPr>
        <w:t xml:space="preserve"> </w:t>
      </w:r>
      <w:proofErr w:type="spellStart"/>
      <w:r w:rsidRPr="0093153E">
        <w:rPr>
          <w:sz w:val="20"/>
        </w:rPr>
        <w:t>Ruhsatı</w:t>
      </w:r>
      <w:proofErr w:type="spellEnd"/>
      <w:r w:rsidRPr="0093153E">
        <w:rPr>
          <w:sz w:val="20"/>
        </w:rPr>
        <w:t xml:space="preserve"> </w:t>
      </w:r>
      <w:proofErr w:type="spellStart"/>
      <w:r w:rsidRPr="0093153E">
        <w:rPr>
          <w:sz w:val="20"/>
        </w:rPr>
        <w:t>işlemlerinin</w:t>
      </w:r>
      <w:proofErr w:type="spellEnd"/>
      <w:r w:rsidRPr="0093153E">
        <w:rPr>
          <w:sz w:val="20"/>
        </w:rPr>
        <w:t xml:space="preserve"> </w:t>
      </w:r>
      <w:proofErr w:type="spellStart"/>
      <w:r w:rsidRPr="0093153E">
        <w:rPr>
          <w:sz w:val="20"/>
        </w:rPr>
        <w:t>gecikmesinden</w:t>
      </w:r>
      <w:proofErr w:type="spellEnd"/>
      <w:r w:rsidRPr="0093153E">
        <w:rPr>
          <w:sz w:val="20"/>
        </w:rPr>
        <w:t xml:space="preserve"> </w:t>
      </w:r>
      <w:proofErr w:type="spellStart"/>
      <w:r w:rsidRPr="0093153E">
        <w:rPr>
          <w:sz w:val="20"/>
        </w:rPr>
        <w:t>doğacak</w:t>
      </w:r>
      <w:proofErr w:type="spellEnd"/>
      <w:r w:rsidRPr="0093153E">
        <w:rPr>
          <w:sz w:val="20"/>
        </w:rPr>
        <w:t xml:space="preserve"> </w:t>
      </w:r>
      <w:proofErr w:type="spellStart"/>
      <w:r w:rsidRPr="0093153E">
        <w:rPr>
          <w:sz w:val="20"/>
        </w:rPr>
        <w:t>gecikme</w:t>
      </w:r>
      <w:proofErr w:type="spellEnd"/>
      <w:r w:rsidRPr="0093153E">
        <w:rPr>
          <w:sz w:val="20"/>
        </w:rPr>
        <w:t xml:space="preserve"> </w:t>
      </w:r>
      <w:proofErr w:type="spellStart"/>
      <w:r w:rsidRPr="0093153E">
        <w:rPr>
          <w:sz w:val="20"/>
        </w:rPr>
        <w:t>nedeni</w:t>
      </w:r>
      <w:proofErr w:type="spellEnd"/>
      <w:r w:rsidRPr="0093153E">
        <w:rPr>
          <w:sz w:val="20"/>
        </w:rPr>
        <w:t xml:space="preserve"> </w:t>
      </w:r>
      <w:proofErr w:type="spellStart"/>
      <w:r w:rsidRPr="0093153E">
        <w:rPr>
          <w:sz w:val="20"/>
        </w:rPr>
        <w:t>ile</w:t>
      </w:r>
      <w:proofErr w:type="spellEnd"/>
      <w:r w:rsidRPr="0093153E">
        <w:rPr>
          <w:sz w:val="20"/>
        </w:rPr>
        <w:t xml:space="preserve"> </w:t>
      </w:r>
      <w:proofErr w:type="spellStart"/>
      <w:r w:rsidRPr="0093153E">
        <w:rPr>
          <w:sz w:val="20"/>
        </w:rPr>
        <w:t>Yüklenici</w:t>
      </w:r>
      <w:proofErr w:type="spellEnd"/>
      <w:r w:rsidRPr="0093153E">
        <w:rPr>
          <w:sz w:val="20"/>
        </w:rPr>
        <w:t xml:space="preserve"> </w:t>
      </w:r>
      <w:proofErr w:type="spellStart"/>
      <w:r w:rsidRPr="0093153E">
        <w:rPr>
          <w:sz w:val="20"/>
        </w:rPr>
        <w:t>hiçbir</w:t>
      </w:r>
      <w:proofErr w:type="spellEnd"/>
      <w:r w:rsidRPr="0093153E">
        <w:rPr>
          <w:sz w:val="20"/>
        </w:rPr>
        <w:t xml:space="preserve"> </w:t>
      </w:r>
      <w:proofErr w:type="spellStart"/>
      <w:r w:rsidRPr="0093153E">
        <w:rPr>
          <w:sz w:val="20"/>
        </w:rPr>
        <w:t>talepte</w:t>
      </w:r>
      <w:proofErr w:type="spellEnd"/>
      <w:r w:rsidRPr="0093153E">
        <w:rPr>
          <w:sz w:val="20"/>
        </w:rPr>
        <w:t xml:space="preserve"> </w:t>
      </w:r>
      <w:proofErr w:type="spellStart"/>
      <w:r w:rsidRPr="0093153E">
        <w:rPr>
          <w:sz w:val="20"/>
        </w:rPr>
        <w:t>ve</w:t>
      </w:r>
      <w:proofErr w:type="spellEnd"/>
      <w:r w:rsidRPr="0093153E">
        <w:rPr>
          <w:sz w:val="20"/>
        </w:rPr>
        <w:t xml:space="preserve"> </w:t>
      </w:r>
      <w:proofErr w:type="spellStart"/>
      <w:r w:rsidRPr="0093153E">
        <w:rPr>
          <w:sz w:val="20"/>
        </w:rPr>
        <w:t>süre</w:t>
      </w:r>
      <w:proofErr w:type="spellEnd"/>
      <w:r w:rsidRPr="0093153E">
        <w:rPr>
          <w:sz w:val="20"/>
        </w:rPr>
        <w:t xml:space="preserve"> </w:t>
      </w:r>
      <w:proofErr w:type="spellStart"/>
      <w:r w:rsidRPr="0093153E">
        <w:rPr>
          <w:sz w:val="20"/>
        </w:rPr>
        <w:t>uzatımı</w:t>
      </w:r>
      <w:proofErr w:type="spellEnd"/>
      <w:r w:rsidRPr="0093153E">
        <w:rPr>
          <w:sz w:val="20"/>
        </w:rPr>
        <w:t xml:space="preserve"> </w:t>
      </w:r>
      <w:proofErr w:type="spellStart"/>
      <w:r w:rsidRPr="0093153E">
        <w:rPr>
          <w:sz w:val="20"/>
        </w:rPr>
        <w:t>isteğinde</w:t>
      </w:r>
      <w:proofErr w:type="spellEnd"/>
      <w:r w:rsidRPr="0093153E">
        <w:rPr>
          <w:spacing w:val="-21"/>
          <w:sz w:val="20"/>
        </w:rPr>
        <w:t xml:space="preserve"> </w:t>
      </w:r>
      <w:proofErr w:type="spellStart"/>
      <w:r w:rsidRPr="0093153E">
        <w:rPr>
          <w:sz w:val="20"/>
        </w:rPr>
        <w:t>bulunamaz</w:t>
      </w:r>
      <w:proofErr w:type="spellEnd"/>
      <w:r w:rsidRPr="0093153E">
        <w:rPr>
          <w:sz w:val="20"/>
        </w:rPr>
        <w:t>.</w:t>
      </w:r>
    </w:p>
    <w:p w14:paraId="2A87B0CA" w14:textId="77777777" w:rsidR="00720617" w:rsidRPr="007D63F4" w:rsidRDefault="00720617" w:rsidP="00720617">
      <w:pPr>
        <w:pStyle w:val="Balk3"/>
        <w:spacing w:before="117"/>
        <w:rPr>
          <w:szCs w:val="24"/>
        </w:rPr>
      </w:pPr>
      <w:r w:rsidRPr="007D63F4">
        <w:rPr>
          <w:szCs w:val="24"/>
        </w:rPr>
        <w:t>MADDE 12 -İSKÂN RUHSATI VE SONRASI İŞLEMLERE AİT ÖZEL TEKNİK ŞARTNAME</w:t>
      </w:r>
    </w:p>
    <w:p w14:paraId="3295FA9E" w14:textId="77777777" w:rsidR="00720617" w:rsidRPr="00B63060" w:rsidRDefault="00720617" w:rsidP="00720617">
      <w:pPr>
        <w:ind w:left="116"/>
        <w:rPr>
          <w:b/>
          <w:szCs w:val="24"/>
        </w:rPr>
      </w:pPr>
      <w:r w:rsidRPr="00B63060">
        <w:rPr>
          <w:b/>
          <w:szCs w:val="24"/>
        </w:rPr>
        <w:t xml:space="preserve">12.1- </w:t>
      </w:r>
      <w:proofErr w:type="spellStart"/>
      <w:r w:rsidRPr="00B63060">
        <w:rPr>
          <w:b/>
          <w:szCs w:val="24"/>
        </w:rPr>
        <w:t>Emlak</w:t>
      </w:r>
      <w:proofErr w:type="spellEnd"/>
      <w:r w:rsidRPr="00B63060">
        <w:rPr>
          <w:b/>
          <w:szCs w:val="24"/>
        </w:rPr>
        <w:t xml:space="preserve"> </w:t>
      </w:r>
      <w:proofErr w:type="spellStart"/>
      <w:r w:rsidRPr="00B63060">
        <w:rPr>
          <w:b/>
          <w:szCs w:val="24"/>
        </w:rPr>
        <w:t>Beyannamelerinin</w:t>
      </w:r>
      <w:proofErr w:type="spellEnd"/>
      <w:r w:rsidRPr="00B63060">
        <w:rPr>
          <w:b/>
          <w:szCs w:val="24"/>
        </w:rPr>
        <w:t xml:space="preserve"> </w:t>
      </w:r>
      <w:proofErr w:type="spellStart"/>
      <w:r w:rsidRPr="00B63060">
        <w:rPr>
          <w:b/>
          <w:szCs w:val="24"/>
        </w:rPr>
        <w:t>Düzenlenmesi</w:t>
      </w:r>
      <w:proofErr w:type="spellEnd"/>
      <w:r w:rsidRPr="00B63060">
        <w:rPr>
          <w:b/>
          <w:szCs w:val="24"/>
        </w:rPr>
        <w:t>;</w:t>
      </w:r>
    </w:p>
    <w:p w14:paraId="3EBC52F2" w14:textId="77777777" w:rsidR="00720617" w:rsidRPr="00B63060" w:rsidRDefault="00720617" w:rsidP="004D4791">
      <w:pPr>
        <w:pStyle w:val="ListeParagraf"/>
        <w:widowControl w:val="0"/>
        <w:numPr>
          <w:ilvl w:val="0"/>
          <w:numId w:val="71"/>
        </w:numPr>
        <w:tabs>
          <w:tab w:val="left" w:pos="477"/>
        </w:tabs>
        <w:autoSpaceDE w:val="0"/>
        <w:autoSpaceDN w:val="0"/>
        <w:ind w:right="122" w:firstLine="0"/>
        <w:contextualSpacing w:val="0"/>
        <w:rPr>
          <w:szCs w:val="24"/>
        </w:rPr>
      </w:pPr>
      <w:r w:rsidRPr="00B63060">
        <w:rPr>
          <w:szCs w:val="24"/>
        </w:rPr>
        <w:t xml:space="preserve">Proje </w:t>
      </w:r>
      <w:proofErr w:type="spellStart"/>
      <w:r w:rsidRPr="00B63060">
        <w:rPr>
          <w:szCs w:val="24"/>
        </w:rPr>
        <w:t>alanında</w:t>
      </w:r>
      <w:proofErr w:type="spellEnd"/>
      <w:r w:rsidRPr="00B63060">
        <w:rPr>
          <w:szCs w:val="24"/>
        </w:rPr>
        <w:t xml:space="preserve"> </w:t>
      </w:r>
      <w:proofErr w:type="spellStart"/>
      <w:r w:rsidRPr="00B63060">
        <w:rPr>
          <w:szCs w:val="24"/>
        </w:rPr>
        <w:t>imar</w:t>
      </w:r>
      <w:proofErr w:type="spellEnd"/>
      <w:r w:rsidRPr="00B63060">
        <w:rPr>
          <w:szCs w:val="24"/>
        </w:rPr>
        <w:t xml:space="preserve"> </w:t>
      </w:r>
      <w:proofErr w:type="spellStart"/>
      <w:r w:rsidRPr="00B63060">
        <w:rPr>
          <w:szCs w:val="24"/>
        </w:rPr>
        <w:t>uygulaması</w:t>
      </w:r>
      <w:proofErr w:type="spellEnd"/>
      <w:r w:rsidRPr="00B63060">
        <w:rPr>
          <w:szCs w:val="24"/>
        </w:rPr>
        <w:t xml:space="preserve">, </w:t>
      </w:r>
      <w:proofErr w:type="spellStart"/>
      <w:r w:rsidRPr="00B63060">
        <w:rPr>
          <w:szCs w:val="24"/>
        </w:rPr>
        <w:t>tevhit</w:t>
      </w:r>
      <w:proofErr w:type="spellEnd"/>
      <w:r w:rsidRPr="00B63060">
        <w:rPr>
          <w:szCs w:val="24"/>
        </w:rPr>
        <w:t xml:space="preserve">, </w:t>
      </w:r>
      <w:proofErr w:type="spellStart"/>
      <w:r w:rsidRPr="00B63060">
        <w:rPr>
          <w:szCs w:val="24"/>
        </w:rPr>
        <w:t>ifraz</w:t>
      </w:r>
      <w:proofErr w:type="spellEnd"/>
      <w:r w:rsidRPr="00B63060">
        <w:rPr>
          <w:szCs w:val="24"/>
        </w:rPr>
        <w:t xml:space="preserve">, </w:t>
      </w:r>
      <w:proofErr w:type="spellStart"/>
      <w:r w:rsidRPr="00B63060">
        <w:rPr>
          <w:szCs w:val="24"/>
        </w:rPr>
        <w:t>yola</w:t>
      </w:r>
      <w:proofErr w:type="spellEnd"/>
      <w:r w:rsidRPr="00B63060">
        <w:rPr>
          <w:szCs w:val="24"/>
        </w:rPr>
        <w:t xml:space="preserve"> </w:t>
      </w:r>
      <w:proofErr w:type="spellStart"/>
      <w:r w:rsidRPr="00B63060">
        <w:rPr>
          <w:szCs w:val="24"/>
        </w:rPr>
        <w:t>terk</w:t>
      </w:r>
      <w:proofErr w:type="spellEnd"/>
      <w:r w:rsidRPr="00B63060">
        <w:rPr>
          <w:szCs w:val="24"/>
        </w:rPr>
        <w:t xml:space="preserve"> </w:t>
      </w:r>
      <w:proofErr w:type="spellStart"/>
      <w:r w:rsidRPr="00B63060">
        <w:rPr>
          <w:szCs w:val="24"/>
        </w:rPr>
        <w:t>yapılacaksa</w:t>
      </w:r>
      <w:proofErr w:type="spellEnd"/>
      <w:r w:rsidRPr="00B63060">
        <w:rPr>
          <w:szCs w:val="24"/>
        </w:rPr>
        <w:t xml:space="preserve"> (</w:t>
      </w:r>
      <w:proofErr w:type="spellStart"/>
      <w:r w:rsidRPr="00B63060">
        <w:rPr>
          <w:szCs w:val="24"/>
        </w:rPr>
        <w:t>dağıtımlarda</w:t>
      </w:r>
      <w:proofErr w:type="spellEnd"/>
      <w:r w:rsidRPr="00B63060">
        <w:rPr>
          <w:szCs w:val="24"/>
        </w:rPr>
        <w:t xml:space="preserve"> </w:t>
      </w:r>
      <w:proofErr w:type="spellStart"/>
      <w:r w:rsidRPr="00B63060">
        <w:rPr>
          <w:szCs w:val="24"/>
        </w:rPr>
        <w:t>şahıslarla</w:t>
      </w:r>
      <w:proofErr w:type="spellEnd"/>
      <w:r w:rsidRPr="00B63060">
        <w:rPr>
          <w:szCs w:val="24"/>
        </w:rPr>
        <w:t xml:space="preserve"> </w:t>
      </w:r>
      <w:proofErr w:type="spellStart"/>
      <w:r w:rsidRPr="00B63060">
        <w:rPr>
          <w:szCs w:val="24"/>
        </w:rPr>
        <w:t>hisselendirilmeden</w:t>
      </w:r>
      <w:proofErr w:type="spellEnd"/>
      <w:r w:rsidRPr="00B63060">
        <w:rPr>
          <w:szCs w:val="24"/>
        </w:rPr>
        <w:t xml:space="preserve">); yeni </w:t>
      </w:r>
      <w:proofErr w:type="spellStart"/>
      <w:r w:rsidRPr="00B63060">
        <w:rPr>
          <w:szCs w:val="24"/>
        </w:rPr>
        <w:t>imar</w:t>
      </w:r>
      <w:proofErr w:type="spellEnd"/>
      <w:r w:rsidRPr="00B63060">
        <w:rPr>
          <w:szCs w:val="24"/>
        </w:rPr>
        <w:t xml:space="preserve"> </w:t>
      </w:r>
      <w:proofErr w:type="spellStart"/>
      <w:r w:rsidRPr="00B63060">
        <w:rPr>
          <w:szCs w:val="24"/>
        </w:rPr>
        <w:t>parsellerine</w:t>
      </w:r>
      <w:proofErr w:type="spellEnd"/>
      <w:r w:rsidRPr="00B63060">
        <w:rPr>
          <w:szCs w:val="24"/>
        </w:rPr>
        <w:t xml:space="preserve"> </w:t>
      </w:r>
      <w:proofErr w:type="spellStart"/>
      <w:r w:rsidRPr="00B63060">
        <w:rPr>
          <w:szCs w:val="24"/>
        </w:rPr>
        <w:t>ait</w:t>
      </w:r>
      <w:proofErr w:type="spellEnd"/>
      <w:r w:rsidRPr="00B63060">
        <w:rPr>
          <w:szCs w:val="24"/>
        </w:rPr>
        <w:t xml:space="preserve"> </w:t>
      </w:r>
      <w:proofErr w:type="spellStart"/>
      <w:r w:rsidRPr="00B63060">
        <w:rPr>
          <w:szCs w:val="24"/>
        </w:rPr>
        <w:t>tapu</w:t>
      </w:r>
      <w:proofErr w:type="spellEnd"/>
      <w:r w:rsidRPr="00B63060">
        <w:rPr>
          <w:szCs w:val="24"/>
        </w:rPr>
        <w:t xml:space="preserve"> </w:t>
      </w:r>
      <w:proofErr w:type="spellStart"/>
      <w:r w:rsidRPr="00B63060">
        <w:rPr>
          <w:szCs w:val="24"/>
        </w:rPr>
        <w:t>senetleri</w:t>
      </w:r>
      <w:proofErr w:type="spellEnd"/>
      <w:r w:rsidRPr="00B63060">
        <w:rPr>
          <w:szCs w:val="24"/>
        </w:rPr>
        <w:t xml:space="preserve"> </w:t>
      </w:r>
      <w:proofErr w:type="spellStart"/>
      <w:r w:rsidRPr="00B63060">
        <w:rPr>
          <w:szCs w:val="24"/>
        </w:rPr>
        <w:t>en</w:t>
      </w:r>
      <w:proofErr w:type="spellEnd"/>
      <w:r w:rsidRPr="00B63060">
        <w:rPr>
          <w:szCs w:val="24"/>
        </w:rPr>
        <w:t xml:space="preserve"> </w:t>
      </w:r>
      <w:proofErr w:type="spellStart"/>
      <w:r w:rsidRPr="00B63060">
        <w:rPr>
          <w:szCs w:val="24"/>
        </w:rPr>
        <w:t>geç</w:t>
      </w:r>
      <w:proofErr w:type="spellEnd"/>
      <w:r w:rsidRPr="00B63060">
        <w:rPr>
          <w:szCs w:val="24"/>
        </w:rPr>
        <w:t xml:space="preserve"> 10 </w:t>
      </w:r>
      <w:proofErr w:type="spellStart"/>
      <w:r w:rsidRPr="00B63060">
        <w:rPr>
          <w:szCs w:val="24"/>
        </w:rPr>
        <w:t>gün</w:t>
      </w:r>
      <w:proofErr w:type="spellEnd"/>
      <w:r w:rsidRPr="00B63060">
        <w:rPr>
          <w:spacing w:val="-27"/>
          <w:szCs w:val="24"/>
        </w:rPr>
        <w:t xml:space="preserve"> </w:t>
      </w:r>
      <w:proofErr w:type="spellStart"/>
      <w:r w:rsidRPr="00B63060">
        <w:rPr>
          <w:szCs w:val="24"/>
        </w:rPr>
        <w:t>içinde</w:t>
      </w:r>
      <w:proofErr w:type="spellEnd"/>
      <w:r w:rsidRPr="00B63060">
        <w:rPr>
          <w:szCs w:val="24"/>
        </w:rPr>
        <w:t>,</w:t>
      </w:r>
    </w:p>
    <w:p w14:paraId="59C6D5B2" w14:textId="77777777" w:rsidR="00720617" w:rsidRPr="00B63060" w:rsidRDefault="00720617" w:rsidP="004D4791">
      <w:pPr>
        <w:pStyle w:val="ListeParagraf"/>
        <w:widowControl w:val="0"/>
        <w:numPr>
          <w:ilvl w:val="0"/>
          <w:numId w:val="71"/>
        </w:numPr>
        <w:tabs>
          <w:tab w:val="left" w:pos="338"/>
        </w:tabs>
        <w:autoSpaceDE w:val="0"/>
        <w:autoSpaceDN w:val="0"/>
        <w:ind w:right="115" w:firstLine="0"/>
        <w:contextualSpacing w:val="0"/>
        <w:rPr>
          <w:szCs w:val="24"/>
        </w:rPr>
      </w:pPr>
      <w:proofErr w:type="spellStart"/>
      <w:r w:rsidRPr="00B63060">
        <w:rPr>
          <w:szCs w:val="24"/>
        </w:rPr>
        <w:t>Dağıtım</w:t>
      </w:r>
      <w:proofErr w:type="spellEnd"/>
      <w:r w:rsidRPr="00B63060">
        <w:rPr>
          <w:szCs w:val="24"/>
        </w:rPr>
        <w:t xml:space="preserve"> </w:t>
      </w:r>
      <w:proofErr w:type="spellStart"/>
      <w:r w:rsidRPr="00B63060">
        <w:rPr>
          <w:szCs w:val="24"/>
        </w:rPr>
        <w:t>cetvellerini</w:t>
      </w:r>
      <w:proofErr w:type="spellEnd"/>
      <w:r w:rsidRPr="00B63060">
        <w:rPr>
          <w:szCs w:val="24"/>
        </w:rPr>
        <w:t xml:space="preserve"> </w:t>
      </w:r>
      <w:proofErr w:type="spellStart"/>
      <w:r w:rsidRPr="00B63060">
        <w:rPr>
          <w:szCs w:val="24"/>
        </w:rPr>
        <w:t>ve</w:t>
      </w:r>
      <w:proofErr w:type="spellEnd"/>
      <w:r w:rsidRPr="00B63060">
        <w:rPr>
          <w:szCs w:val="24"/>
        </w:rPr>
        <w:t xml:space="preserve"> plan </w:t>
      </w:r>
      <w:proofErr w:type="spellStart"/>
      <w:r w:rsidRPr="00B63060">
        <w:rPr>
          <w:szCs w:val="24"/>
        </w:rPr>
        <w:t>durumlarını</w:t>
      </w:r>
      <w:proofErr w:type="spellEnd"/>
      <w:r w:rsidRPr="00B63060">
        <w:rPr>
          <w:szCs w:val="24"/>
        </w:rPr>
        <w:t xml:space="preserve"> da </w:t>
      </w:r>
      <w:proofErr w:type="spellStart"/>
      <w:r w:rsidRPr="00B63060">
        <w:rPr>
          <w:szCs w:val="24"/>
        </w:rPr>
        <w:t>gösterir</w:t>
      </w:r>
      <w:proofErr w:type="spellEnd"/>
      <w:r w:rsidRPr="00B63060">
        <w:rPr>
          <w:szCs w:val="24"/>
        </w:rPr>
        <w:t xml:space="preserve"> (</w:t>
      </w:r>
      <w:proofErr w:type="spellStart"/>
      <w:r w:rsidRPr="00B63060">
        <w:rPr>
          <w:szCs w:val="24"/>
        </w:rPr>
        <w:t>konut</w:t>
      </w:r>
      <w:proofErr w:type="spellEnd"/>
      <w:r w:rsidRPr="00B63060">
        <w:rPr>
          <w:szCs w:val="24"/>
        </w:rPr>
        <w:t xml:space="preserve">, </w:t>
      </w:r>
      <w:proofErr w:type="spellStart"/>
      <w:r w:rsidRPr="00B63060">
        <w:rPr>
          <w:szCs w:val="24"/>
        </w:rPr>
        <w:t>ticaret</w:t>
      </w:r>
      <w:proofErr w:type="spellEnd"/>
      <w:r w:rsidRPr="00B63060">
        <w:rPr>
          <w:szCs w:val="24"/>
        </w:rPr>
        <w:t xml:space="preserve">, </w:t>
      </w:r>
      <w:proofErr w:type="spellStart"/>
      <w:r w:rsidRPr="00B63060">
        <w:rPr>
          <w:szCs w:val="24"/>
        </w:rPr>
        <w:t>okul</w:t>
      </w:r>
      <w:proofErr w:type="spellEnd"/>
      <w:r w:rsidRPr="00B63060">
        <w:rPr>
          <w:szCs w:val="24"/>
        </w:rPr>
        <w:t xml:space="preserve">, </w:t>
      </w:r>
      <w:proofErr w:type="spellStart"/>
      <w:r w:rsidRPr="00B63060">
        <w:rPr>
          <w:szCs w:val="24"/>
        </w:rPr>
        <w:t>sağlık</w:t>
      </w:r>
      <w:proofErr w:type="spellEnd"/>
      <w:r w:rsidRPr="00B63060">
        <w:rPr>
          <w:szCs w:val="24"/>
        </w:rPr>
        <w:t xml:space="preserve">, </w:t>
      </w:r>
      <w:proofErr w:type="spellStart"/>
      <w:r w:rsidRPr="00B63060">
        <w:rPr>
          <w:szCs w:val="24"/>
        </w:rPr>
        <w:t>dini</w:t>
      </w:r>
      <w:proofErr w:type="spellEnd"/>
      <w:r w:rsidRPr="00B63060">
        <w:rPr>
          <w:szCs w:val="24"/>
        </w:rPr>
        <w:t xml:space="preserve"> </w:t>
      </w:r>
      <w:proofErr w:type="spellStart"/>
      <w:r w:rsidRPr="00B63060">
        <w:rPr>
          <w:szCs w:val="24"/>
        </w:rPr>
        <w:t>tesis</w:t>
      </w:r>
      <w:proofErr w:type="spellEnd"/>
      <w:r w:rsidRPr="00B63060">
        <w:rPr>
          <w:szCs w:val="24"/>
        </w:rPr>
        <w:t xml:space="preserve"> </w:t>
      </w:r>
      <w:proofErr w:type="spellStart"/>
      <w:r w:rsidRPr="00B63060">
        <w:rPr>
          <w:szCs w:val="24"/>
        </w:rPr>
        <w:t>kültürel</w:t>
      </w:r>
      <w:proofErr w:type="spellEnd"/>
      <w:r w:rsidRPr="00B63060">
        <w:rPr>
          <w:szCs w:val="24"/>
        </w:rPr>
        <w:t xml:space="preserve"> </w:t>
      </w:r>
      <w:proofErr w:type="spellStart"/>
      <w:r w:rsidRPr="00B63060">
        <w:rPr>
          <w:szCs w:val="24"/>
        </w:rPr>
        <w:t>tesis</w:t>
      </w:r>
      <w:proofErr w:type="spellEnd"/>
      <w:r w:rsidRPr="00B63060">
        <w:rPr>
          <w:szCs w:val="24"/>
        </w:rPr>
        <w:t xml:space="preserve">, </w:t>
      </w:r>
      <w:proofErr w:type="spellStart"/>
      <w:r w:rsidRPr="00B63060">
        <w:rPr>
          <w:szCs w:val="24"/>
        </w:rPr>
        <w:t>sosyal</w:t>
      </w:r>
      <w:proofErr w:type="spellEnd"/>
      <w:r w:rsidRPr="00B63060">
        <w:rPr>
          <w:szCs w:val="24"/>
        </w:rPr>
        <w:t xml:space="preserve"> </w:t>
      </w:r>
      <w:proofErr w:type="spellStart"/>
      <w:r w:rsidRPr="00B63060">
        <w:rPr>
          <w:szCs w:val="24"/>
        </w:rPr>
        <w:t>tesis</w:t>
      </w:r>
      <w:proofErr w:type="spellEnd"/>
      <w:r w:rsidRPr="00B63060">
        <w:rPr>
          <w:szCs w:val="24"/>
        </w:rPr>
        <w:t xml:space="preserve"> </w:t>
      </w:r>
      <w:proofErr w:type="spellStart"/>
      <w:r w:rsidRPr="00B63060">
        <w:rPr>
          <w:szCs w:val="24"/>
        </w:rPr>
        <w:t>vb</w:t>
      </w:r>
      <w:proofErr w:type="spellEnd"/>
      <w:r w:rsidRPr="00B63060">
        <w:rPr>
          <w:szCs w:val="24"/>
        </w:rPr>
        <w:t xml:space="preserve">) </w:t>
      </w:r>
      <w:proofErr w:type="spellStart"/>
      <w:r w:rsidRPr="00B63060">
        <w:rPr>
          <w:szCs w:val="24"/>
        </w:rPr>
        <w:t>uygulama</w:t>
      </w:r>
      <w:proofErr w:type="spellEnd"/>
      <w:r w:rsidRPr="00B63060">
        <w:rPr>
          <w:szCs w:val="24"/>
        </w:rPr>
        <w:t xml:space="preserve"> </w:t>
      </w:r>
      <w:proofErr w:type="spellStart"/>
      <w:r w:rsidRPr="00B63060">
        <w:rPr>
          <w:szCs w:val="24"/>
        </w:rPr>
        <w:t>haritalarını</w:t>
      </w:r>
      <w:proofErr w:type="spellEnd"/>
      <w:r w:rsidRPr="00B63060">
        <w:rPr>
          <w:szCs w:val="24"/>
        </w:rPr>
        <w:t xml:space="preserve"> (CD </w:t>
      </w:r>
      <w:proofErr w:type="spellStart"/>
      <w:r w:rsidRPr="00B63060">
        <w:rPr>
          <w:szCs w:val="24"/>
        </w:rPr>
        <w:t>ortamında</w:t>
      </w:r>
      <w:proofErr w:type="spellEnd"/>
      <w:r w:rsidRPr="00B63060">
        <w:rPr>
          <w:spacing w:val="-18"/>
          <w:szCs w:val="24"/>
        </w:rPr>
        <w:t xml:space="preserve"> </w:t>
      </w:r>
      <w:r w:rsidRPr="00B63060">
        <w:rPr>
          <w:szCs w:val="24"/>
        </w:rPr>
        <w:t>da)</w:t>
      </w:r>
    </w:p>
    <w:p w14:paraId="3C00E7F4" w14:textId="77777777" w:rsidR="00720617" w:rsidRPr="00B63060" w:rsidRDefault="00720617" w:rsidP="004D4791">
      <w:pPr>
        <w:pStyle w:val="ListeParagraf"/>
        <w:widowControl w:val="0"/>
        <w:numPr>
          <w:ilvl w:val="0"/>
          <w:numId w:val="71"/>
        </w:numPr>
        <w:tabs>
          <w:tab w:val="left" w:pos="340"/>
        </w:tabs>
        <w:autoSpaceDE w:val="0"/>
        <w:autoSpaceDN w:val="0"/>
        <w:ind w:right="125" w:firstLine="0"/>
        <w:contextualSpacing w:val="0"/>
        <w:rPr>
          <w:szCs w:val="24"/>
        </w:rPr>
      </w:pPr>
      <w:r w:rsidRPr="00B63060">
        <w:rPr>
          <w:szCs w:val="24"/>
        </w:rPr>
        <w:t>(</w:t>
      </w:r>
      <w:proofErr w:type="spellStart"/>
      <w:r w:rsidRPr="00B63060">
        <w:rPr>
          <w:szCs w:val="24"/>
        </w:rPr>
        <w:t>İskân</w:t>
      </w:r>
      <w:proofErr w:type="spellEnd"/>
      <w:r w:rsidRPr="00B63060">
        <w:rPr>
          <w:szCs w:val="24"/>
        </w:rPr>
        <w:t xml:space="preserve"> </w:t>
      </w:r>
      <w:proofErr w:type="spellStart"/>
      <w:r w:rsidRPr="00B63060">
        <w:rPr>
          <w:szCs w:val="24"/>
        </w:rPr>
        <w:t>almaya</w:t>
      </w:r>
      <w:proofErr w:type="spellEnd"/>
      <w:r w:rsidRPr="00B63060">
        <w:rPr>
          <w:szCs w:val="24"/>
        </w:rPr>
        <w:t xml:space="preserve"> </w:t>
      </w:r>
      <w:proofErr w:type="spellStart"/>
      <w:r w:rsidRPr="00B63060">
        <w:rPr>
          <w:szCs w:val="24"/>
        </w:rPr>
        <w:t>uygun</w:t>
      </w:r>
      <w:proofErr w:type="spellEnd"/>
      <w:r w:rsidRPr="00B63060">
        <w:rPr>
          <w:szCs w:val="24"/>
        </w:rPr>
        <w:t xml:space="preserve"> hale </w:t>
      </w:r>
      <w:proofErr w:type="spellStart"/>
      <w:r w:rsidRPr="00B63060">
        <w:rPr>
          <w:szCs w:val="24"/>
        </w:rPr>
        <w:t>gelmiş</w:t>
      </w:r>
      <w:proofErr w:type="spellEnd"/>
      <w:r w:rsidRPr="00B63060">
        <w:rPr>
          <w:szCs w:val="24"/>
        </w:rPr>
        <w:t xml:space="preserve"> </w:t>
      </w:r>
      <w:proofErr w:type="spellStart"/>
      <w:r w:rsidRPr="00B63060">
        <w:rPr>
          <w:szCs w:val="24"/>
        </w:rPr>
        <w:t>yapılar</w:t>
      </w:r>
      <w:proofErr w:type="spellEnd"/>
      <w:r w:rsidRPr="00B63060">
        <w:rPr>
          <w:szCs w:val="24"/>
        </w:rPr>
        <w:t xml:space="preserve"> </w:t>
      </w:r>
      <w:proofErr w:type="spellStart"/>
      <w:r w:rsidRPr="00B63060">
        <w:rPr>
          <w:szCs w:val="24"/>
        </w:rPr>
        <w:t>için</w:t>
      </w:r>
      <w:proofErr w:type="spellEnd"/>
      <w:r w:rsidRPr="00B63060">
        <w:rPr>
          <w:szCs w:val="24"/>
        </w:rPr>
        <w:t xml:space="preserve"> </w:t>
      </w:r>
      <w:proofErr w:type="spellStart"/>
      <w:r w:rsidRPr="00B63060">
        <w:rPr>
          <w:szCs w:val="24"/>
        </w:rPr>
        <w:t>belediyeye</w:t>
      </w:r>
      <w:proofErr w:type="spellEnd"/>
      <w:r w:rsidRPr="00B63060">
        <w:rPr>
          <w:szCs w:val="24"/>
        </w:rPr>
        <w:t xml:space="preserve"> </w:t>
      </w:r>
      <w:proofErr w:type="spellStart"/>
      <w:r w:rsidRPr="00B63060">
        <w:rPr>
          <w:szCs w:val="24"/>
        </w:rPr>
        <w:t>müracaat</w:t>
      </w:r>
      <w:proofErr w:type="spellEnd"/>
      <w:r w:rsidRPr="00B63060">
        <w:rPr>
          <w:szCs w:val="24"/>
        </w:rPr>
        <w:t xml:space="preserve"> </w:t>
      </w:r>
      <w:proofErr w:type="spellStart"/>
      <w:r w:rsidRPr="00B63060">
        <w:rPr>
          <w:szCs w:val="24"/>
        </w:rPr>
        <w:t>edildiğinde</w:t>
      </w:r>
      <w:proofErr w:type="spellEnd"/>
      <w:r w:rsidRPr="00B63060">
        <w:rPr>
          <w:szCs w:val="24"/>
        </w:rPr>
        <w:t xml:space="preserve">); </w:t>
      </w:r>
      <w:proofErr w:type="spellStart"/>
      <w:r w:rsidRPr="00B63060">
        <w:rPr>
          <w:szCs w:val="24"/>
        </w:rPr>
        <w:t>cins</w:t>
      </w:r>
      <w:proofErr w:type="spellEnd"/>
      <w:r w:rsidRPr="00B63060">
        <w:rPr>
          <w:szCs w:val="24"/>
        </w:rPr>
        <w:t xml:space="preserve"> </w:t>
      </w:r>
      <w:proofErr w:type="spellStart"/>
      <w:r w:rsidRPr="00B63060">
        <w:rPr>
          <w:szCs w:val="24"/>
        </w:rPr>
        <w:t>değişikliği</w:t>
      </w:r>
      <w:proofErr w:type="spellEnd"/>
      <w:r w:rsidRPr="00B63060">
        <w:rPr>
          <w:szCs w:val="24"/>
        </w:rPr>
        <w:t xml:space="preserve"> </w:t>
      </w:r>
      <w:proofErr w:type="spellStart"/>
      <w:r w:rsidRPr="00B63060">
        <w:rPr>
          <w:szCs w:val="24"/>
        </w:rPr>
        <w:t>yapılarak</w:t>
      </w:r>
      <w:proofErr w:type="spellEnd"/>
      <w:r w:rsidRPr="00B63060">
        <w:rPr>
          <w:szCs w:val="24"/>
        </w:rPr>
        <w:t xml:space="preserve"> </w:t>
      </w:r>
      <w:proofErr w:type="spellStart"/>
      <w:r w:rsidRPr="00B63060">
        <w:rPr>
          <w:szCs w:val="24"/>
        </w:rPr>
        <w:t>cins</w:t>
      </w:r>
      <w:proofErr w:type="spellEnd"/>
      <w:r w:rsidRPr="00B63060">
        <w:rPr>
          <w:szCs w:val="24"/>
        </w:rPr>
        <w:t xml:space="preserve"> </w:t>
      </w:r>
      <w:proofErr w:type="spellStart"/>
      <w:r w:rsidRPr="00B63060">
        <w:rPr>
          <w:szCs w:val="24"/>
        </w:rPr>
        <w:t>değişikliği</w:t>
      </w:r>
      <w:proofErr w:type="spellEnd"/>
      <w:r w:rsidRPr="00B63060">
        <w:rPr>
          <w:spacing w:val="-11"/>
          <w:szCs w:val="24"/>
        </w:rPr>
        <w:t xml:space="preserve"> </w:t>
      </w:r>
      <w:proofErr w:type="spellStart"/>
      <w:r w:rsidRPr="00B63060">
        <w:rPr>
          <w:szCs w:val="24"/>
        </w:rPr>
        <w:t>tapularını</w:t>
      </w:r>
      <w:proofErr w:type="spellEnd"/>
      <w:r w:rsidRPr="00B63060">
        <w:rPr>
          <w:szCs w:val="24"/>
        </w:rPr>
        <w:t>,</w:t>
      </w:r>
    </w:p>
    <w:p w14:paraId="09CF50C3" w14:textId="77777777" w:rsidR="00720617" w:rsidRPr="00B63060" w:rsidRDefault="00720617" w:rsidP="004D4791">
      <w:pPr>
        <w:pStyle w:val="ListeParagraf"/>
        <w:widowControl w:val="0"/>
        <w:numPr>
          <w:ilvl w:val="0"/>
          <w:numId w:val="71"/>
        </w:numPr>
        <w:tabs>
          <w:tab w:val="left" w:pos="374"/>
        </w:tabs>
        <w:autoSpaceDE w:val="0"/>
        <w:autoSpaceDN w:val="0"/>
        <w:ind w:right="116" w:firstLine="0"/>
        <w:contextualSpacing w:val="0"/>
        <w:rPr>
          <w:szCs w:val="24"/>
        </w:rPr>
      </w:pPr>
      <w:proofErr w:type="spellStart"/>
      <w:r w:rsidRPr="00B63060">
        <w:rPr>
          <w:szCs w:val="24"/>
        </w:rPr>
        <w:t>İskân</w:t>
      </w:r>
      <w:proofErr w:type="spellEnd"/>
      <w:r w:rsidRPr="00B63060">
        <w:rPr>
          <w:szCs w:val="24"/>
        </w:rPr>
        <w:t xml:space="preserve"> </w:t>
      </w:r>
      <w:proofErr w:type="spellStart"/>
      <w:r w:rsidRPr="00B63060">
        <w:rPr>
          <w:szCs w:val="24"/>
        </w:rPr>
        <w:t>ruhsatı</w:t>
      </w:r>
      <w:proofErr w:type="spellEnd"/>
      <w:r w:rsidRPr="00B63060">
        <w:rPr>
          <w:szCs w:val="24"/>
        </w:rPr>
        <w:t xml:space="preserve"> </w:t>
      </w:r>
      <w:proofErr w:type="spellStart"/>
      <w:r w:rsidRPr="00B63060">
        <w:rPr>
          <w:szCs w:val="24"/>
        </w:rPr>
        <w:t>ve</w:t>
      </w:r>
      <w:proofErr w:type="spellEnd"/>
      <w:r w:rsidRPr="00B63060">
        <w:rPr>
          <w:szCs w:val="24"/>
        </w:rPr>
        <w:t xml:space="preserve"> </w:t>
      </w:r>
      <w:proofErr w:type="spellStart"/>
      <w:r w:rsidRPr="00B63060">
        <w:rPr>
          <w:szCs w:val="24"/>
        </w:rPr>
        <w:t>belediyeye</w:t>
      </w:r>
      <w:proofErr w:type="spellEnd"/>
      <w:r w:rsidRPr="00B63060">
        <w:rPr>
          <w:szCs w:val="24"/>
        </w:rPr>
        <w:t xml:space="preserve"> </w:t>
      </w:r>
      <w:proofErr w:type="spellStart"/>
      <w:r w:rsidRPr="00B63060">
        <w:rPr>
          <w:szCs w:val="24"/>
        </w:rPr>
        <w:t>verilen</w:t>
      </w:r>
      <w:proofErr w:type="spellEnd"/>
      <w:r w:rsidRPr="00B63060">
        <w:rPr>
          <w:szCs w:val="24"/>
        </w:rPr>
        <w:t xml:space="preserve"> </w:t>
      </w:r>
      <w:proofErr w:type="spellStart"/>
      <w:r w:rsidRPr="00B63060">
        <w:rPr>
          <w:szCs w:val="24"/>
        </w:rPr>
        <w:t>bina</w:t>
      </w:r>
      <w:proofErr w:type="spellEnd"/>
      <w:r w:rsidRPr="00B63060">
        <w:rPr>
          <w:szCs w:val="24"/>
        </w:rPr>
        <w:t xml:space="preserve"> </w:t>
      </w:r>
      <w:proofErr w:type="spellStart"/>
      <w:r w:rsidRPr="00B63060">
        <w:rPr>
          <w:szCs w:val="24"/>
        </w:rPr>
        <w:t>bildirimlerinin</w:t>
      </w:r>
      <w:proofErr w:type="spellEnd"/>
      <w:r w:rsidRPr="00B63060">
        <w:rPr>
          <w:szCs w:val="24"/>
        </w:rPr>
        <w:t xml:space="preserve"> </w:t>
      </w:r>
      <w:proofErr w:type="spellStart"/>
      <w:r w:rsidRPr="00B63060">
        <w:rPr>
          <w:szCs w:val="24"/>
        </w:rPr>
        <w:t>bir</w:t>
      </w:r>
      <w:proofErr w:type="spellEnd"/>
      <w:r w:rsidRPr="00B63060">
        <w:rPr>
          <w:szCs w:val="24"/>
        </w:rPr>
        <w:t xml:space="preserve"> </w:t>
      </w:r>
      <w:proofErr w:type="spellStart"/>
      <w:r w:rsidRPr="00B63060">
        <w:rPr>
          <w:szCs w:val="24"/>
        </w:rPr>
        <w:t>nüshası</w:t>
      </w:r>
      <w:proofErr w:type="spellEnd"/>
      <w:r w:rsidRPr="00B63060">
        <w:rPr>
          <w:szCs w:val="24"/>
        </w:rPr>
        <w:t xml:space="preserve"> (</w:t>
      </w:r>
      <w:proofErr w:type="spellStart"/>
      <w:r w:rsidRPr="00B63060">
        <w:rPr>
          <w:szCs w:val="24"/>
        </w:rPr>
        <w:t>ayrıca</w:t>
      </w:r>
      <w:proofErr w:type="spellEnd"/>
      <w:r w:rsidRPr="00B63060">
        <w:rPr>
          <w:szCs w:val="24"/>
        </w:rPr>
        <w:t xml:space="preserve"> </w:t>
      </w:r>
      <w:proofErr w:type="spellStart"/>
      <w:r w:rsidRPr="00B63060">
        <w:rPr>
          <w:szCs w:val="24"/>
        </w:rPr>
        <w:t>Sözleşme</w:t>
      </w:r>
      <w:proofErr w:type="spellEnd"/>
      <w:r w:rsidRPr="00B63060">
        <w:rPr>
          <w:szCs w:val="24"/>
        </w:rPr>
        <w:t xml:space="preserve"> </w:t>
      </w:r>
      <w:proofErr w:type="spellStart"/>
      <w:r w:rsidRPr="00B63060">
        <w:rPr>
          <w:szCs w:val="24"/>
        </w:rPr>
        <w:t>Makamının</w:t>
      </w:r>
      <w:proofErr w:type="spellEnd"/>
      <w:r w:rsidRPr="00B63060">
        <w:rPr>
          <w:szCs w:val="24"/>
        </w:rPr>
        <w:t xml:space="preserve"> </w:t>
      </w:r>
      <w:proofErr w:type="spellStart"/>
      <w:r w:rsidRPr="00B63060">
        <w:rPr>
          <w:szCs w:val="24"/>
        </w:rPr>
        <w:t>istediği</w:t>
      </w:r>
      <w:proofErr w:type="spellEnd"/>
      <w:r w:rsidRPr="00B63060">
        <w:rPr>
          <w:szCs w:val="24"/>
        </w:rPr>
        <w:t xml:space="preserve"> </w:t>
      </w:r>
      <w:proofErr w:type="spellStart"/>
      <w:r w:rsidRPr="00B63060">
        <w:rPr>
          <w:szCs w:val="24"/>
        </w:rPr>
        <w:t>formatta</w:t>
      </w:r>
      <w:proofErr w:type="spellEnd"/>
      <w:r w:rsidRPr="00B63060">
        <w:rPr>
          <w:szCs w:val="24"/>
        </w:rPr>
        <w:t xml:space="preserve"> CD </w:t>
      </w:r>
      <w:proofErr w:type="spellStart"/>
      <w:r w:rsidRPr="00B63060">
        <w:rPr>
          <w:szCs w:val="24"/>
        </w:rPr>
        <w:t>ortamında</w:t>
      </w:r>
      <w:proofErr w:type="spellEnd"/>
      <w:r w:rsidRPr="00B63060">
        <w:rPr>
          <w:szCs w:val="24"/>
        </w:rPr>
        <w:t xml:space="preserve">) </w:t>
      </w:r>
      <w:proofErr w:type="spellStart"/>
      <w:r w:rsidRPr="00B63060">
        <w:rPr>
          <w:szCs w:val="24"/>
        </w:rPr>
        <w:t>ile</w:t>
      </w:r>
      <w:proofErr w:type="spellEnd"/>
      <w:r w:rsidRPr="00B63060">
        <w:rPr>
          <w:szCs w:val="24"/>
        </w:rPr>
        <w:t xml:space="preserve"> </w:t>
      </w:r>
      <w:proofErr w:type="spellStart"/>
      <w:r w:rsidRPr="00B63060">
        <w:rPr>
          <w:szCs w:val="24"/>
        </w:rPr>
        <w:t>iskân</w:t>
      </w:r>
      <w:proofErr w:type="spellEnd"/>
      <w:r w:rsidRPr="00B63060">
        <w:rPr>
          <w:szCs w:val="24"/>
        </w:rPr>
        <w:t xml:space="preserve"> </w:t>
      </w:r>
      <w:proofErr w:type="spellStart"/>
      <w:r w:rsidRPr="00B63060">
        <w:rPr>
          <w:szCs w:val="24"/>
        </w:rPr>
        <w:t>harcı</w:t>
      </w:r>
      <w:proofErr w:type="spellEnd"/>
      <w:r w:rsidRPr="00B63060">
        <w:rPr>
          <w:szCs w:val="24"/>
        </w:rPr>
        <w:t xml:space="preserve"> </w:t>
      </w:r>
      <w:proofErr w:type="spellStart"/>
      <w:r w:rsidRPr="00B63060">
        <w:rPr>
          <w:szCs w:val="24"/>
        </w:rPr>
        <w:t>ve</w:t>
      </w:r>
      <w:proofErr w:type="spellEnd"/>
      <w:r w:rsidRPr="00B63060">
        <w:rPr>
          <w:szCs w:val="24"/>
        </w:rPr>
        <w:t xml:space="preserve"> 2 nolu </w:t>
      </w:r>
      <w:proofErr w:type="spellStart"/>
      <w:r w:rsidRPr="00B63060">
        <w:rPr>
          <w:szCs w:val="24"/>
        </w:rPr>
        <w:t>harcın</w:t>
      </w:r>
      <w:proofErr w:type="spellEnd"/>
      <w:r w:rsidRPr="00B63060">
        <w:rPr>
          <w:szCs w:val="24"/>
        </w:rPr>
        <w:t xml:space="preserve"> </w:t>
      </w:r>
      <w:proofErr w:type="spellStart"/>
      <w:r w:rsidRPr="00B63060">
        <w:rPr>
          <w:szCs w:val="24"/>
        </w:rPr>
        <w:t>ödendiğini</w:t>
      </w:r>
      <w:proofErr w:type="spellEnd"/>
      <w:r w:rsidRPr="00B63060">
        <w:rPr>
          <w:szCs w:val="24"/>
        </w:rPr>
        <w:t xml:space="preserve"> </w:t>
      </w:r>
      <w:proofErr w:type="spellStart"/>
      <w:r w:rsidRPr="00B63060">
        <w:rPr>
          <w:szCs w:val="24"/>
        </w:rPr>
        <w:t>gösterir</w:t>
      </w:r>
      <w:proofErr w:type="spellEnd"/>
      <w:r w:rsidRPr="00B63060">
        <w:rPr>
          <w:spacing w:val="-27"/>
          <w:szCs w:val="24"/>
        </w:rPr>
        <w:t xml:space="preserve"> </w:t>
      </w:r>
      <w:proofErr w:type="spellStart"/>
      <w:r w:rsidRPr="00B63060">
        <w:rPr>
          <w:szCs w:val="24"/>
        </w:rPr>
        <w:t>makbuzları</w:t>
      </w:r>
      <w:proofErr w:type="spellEnd"/>
      <w:r w:rsidRPr="00B63060">
        <w:rPr>
          <w:szCs w:val="24"/>
        </w:rPr>
        <w:t>,</w:t>
      </w:r>
    </w:p>
    <w:p w14:paraId="715A0980" w14:textId="77777777" w:rsidR="00720617" w:rsidRPr="00B63060" w:rsidRDefault="00720617" w:rsidP="004D4791">
      <w:pPr>
        <w:pStyle w:val="ListeParagraf"/>
        <w:widowControl w:val="0"/>
        <w:numPr>
          <w:ilvl w:val="0"/>
          <w:numId w:val="71"/>
        </w:numPr>
        <w:tabs>
          <w:tab w:val="left" w:pos="350"/>
        </w:tabs>
        <w:autoSpaceDE w:val="0"/>
        <w:autoSpaceDN w:val="0"/>
        <w:ind w:right="125" w:firstLine="0"/>
        <w:contextualSpacing w:val="0"/>
        <w:rPr>
          <w:szCs w:val="24"/>
        </w:rPr>
      </w:pPr>
      <w:r w:rsidRPr="00B63060">
        <w:rPr>
          <w:szCs w:val="24"/>
        </w:rPr>
        <w:t xml:space="preserve">2 nolu </w:t>
      </w:r>
      <w:proofErr w:type="spellStart"/>
      <w:r w:rsidRPr="00B63060">
        <w:rPr>
          <w:szCs w:val="24"/>
        </w:rPr>
        <w:t>harcın</w:t>
      </w:r>
      <w:proofErr w:type="spellEnd"/>
      <w:r w:rsidRPr="00B63060">
        <w:rPr>
          <w:szCs w:val="24"/>
        </w:rPr>
        <w:t xml:space="preserve"> </w:t>
      </w:r>
      <w:proofErr w:type="spellStart"/>
      <w:r w:rsidRPr="00B63060">
        <w:rPr>
          <w:szCs w:val="24"/>
        </w:rPr>
        <w:t>yatırılmasını</w:t>
      </w:r>
      <w:proofErr w:type="spellEnd"/>
      <w:r w:rsidRPr="00B63060">
        <w:rPr>
          <w:szCs w:val="24"/>
        </w:rPr>
        <w:t xml:space="preserve"> </w:t>
      </w:r>
      <w:proofErr w:type="spellStart"/>
      <w:r w:rsidRPr="00B63060">
        <w:rPr>
          <w:szCs w:val="24"/>
        </w:rPr>
        <w:t>müteakip</w:t>
      </w:r>
      <w:proofErr w:type="spellEnd"/>
      <w:r w:rsidRPr="00B63060">
        <w:rPr>
          <w:szCs w:val="24"/>
        </w:rPr>
        <w:t xml:space="preserve"> </w:t>
      </w:r>
      <w:proofErr w:type="spellStart"/>
      <w:r w:rsidRPr="00B63060">
        <w:rPr>
          <w:szCs w:val="24"/>
        </w:rPr>
        <w:t>yasal</w:t>
      </w:r>
      <w:proofErr w:type="spellEnd"/>
      <w:r w:rsidRPr="00B63060">
        <w:rPr>
          <w:szCs w:val="24"/>
        </w:rPr>
        <w:t xml:space="preserve"> </w:t>
      </w:r>
      <w:proofErr w:type="spellStart"/>
      <w:r w:rsidRPr="00B63060">
        <w:rPr>
          <w:szCs w:val="24"/>
        </w:rPr>
        <w:t>süresi</w:t>
      </w:r>
      <w:proofErr w:type="spellEnd"/>
      <w:r w:rsidRPr="00B63060">
        <w:rPr>
          <w:szCs w:val="24"/>
        </w:rPr>
        <w:t xml:space="preserve"> </w:t>
      </w:r>
      <w:proofErr w:type="spellStart"/>
      <w:r w:rsidRPr="00B63060">
        <w:rPr>
          <w:szCs w:val="24"/>
        </w:rPr>
        <w:t>içinde</w:t>
      </w:r>
      <w:proofErr w:type="spellEnd"/>
      <w:r w:rsidRPr="00B63060">
        <w:rPr>
          <w:szCs w:val="24"/>
        </w:rPr>
        <w:t xml:space="preserve"> KAT MÜLKİYETİ </w:t>
      </w:r>
      <w:proofErr w:type="spellStart"/>
      <w:r w:rsidRPr="00B63060">
        <w:rPr>
          <w:szCs w:val="24"/>
        </w:rPr>
        <w:t>kurulduktan</w:t>
      </w:r>
      <w:proofErr w:type="spellEnd"/>
      <w:r w:rsidRPr="00B63060">
        <w:rPr>
          <w:szCs w:val="24"/>
        </w:rPr>
        <w:t xml:space="preserve"> </w:t>
      </w:r>
      <w:proofErr w:type="spellStart"/>
      <w:r w:rsidRPr="00B63060">
        <w:rPr>
          <w:szCs w:val="24"/>
        </w:rPr>
        <w:t>sonra</w:t>
      </w:r>
      <w:proofErr w:type="spellEnd"/>
      <w:r w:rsidRPr="00B63060">
        <w:rPr>
          <w:szCs w:val="24"/>
        </w:rPr>
        <w:t xml:space="preserve"> kat </w:t>
      </w:r>
      <w:proofErr w:type="spellStart"/>
      <w:r w:rsidRPr="00B63060">
        <w:rPr>
          <w:szCs w:val="24"/>
        </w:rPr>
        <w:t>mülkiyeti</w:t>
      </w:r>
      <w:proofErr w:type="spellEnd"/>
      <w:r w:rsidRPr="00B63060">
        <w:rPr>
          <w:szCs w:val="24"/>
        </w:rPr>
        <w:t xml:space="preserve"> </w:t>
      </w:r>
      <w:proofErr w:type="spellStart"/>
      <w:r w:rsidRPr="00B63060">
        <w:rPr>
          <w:szCs w:val="24"/>
        </w:rPr>
        <w:t>tapularını</w:t>
      </w:r>
      <w:proofErr w:type="spellEnd"/>
      <w:r w:rsidRPr="00B63060">
        <w:rPr>
          <w:szCs w:val="24"/>
        </w:rPr>
        <w:t xml:space="preserve"> </w:t>
      </w:r>
      <w:proofErr w:type="spellStart"/>
      <w:r w:rsidRPr="00B63060">
        <w:rPr>
          <w:szCs w:val="24"/>
        </w:rPr>
        <w:t>ve</w:t>
      </w:r>
      <w:proofErr w:type="spellEnd"/>
      <w:r w:rsidRPr="00B63060">
        <w:rPr>
          <w:szCs w:val="24"/>
        </w:rPr>
        <w:t xml:space="preserve"> kat </w:t>
      </w:r>
      <w:proofErr w:type="spellStart"/>
      <w:r w:rsidRPr="00B63060">
        <w:rPr>
          <w:szCs w:val="24"/>
        </w:rPr>
        <w:t>mülkiyeti</w:t>
      </w:r>
      <w:proofErr w:type="spellEnd"/>
      <w:r w:rsidRPr="00B63060">
        <w:rPr>
          <w:szCs w:val="24"/>
        </w:rPr>
        <w:t xml:space="preserve"> </w:t>
      </w:r>
      <w:proofErr w:type="spellStart"/>
      <w:r w:rsidRPr="00B63060">
        <w:rPr>
          <w:szCs w:val="24"/>
        </w:rPr>
        <w:t>kurulurken</w:t>
      </w:r>
      <w:proofErr w:type="spellEnd"/>
      <w:r w:rsidRPr="00B63060">
        <w:rPr>
          <w:szCs w:val="24"/>
        </w:rPr>
        <w:t xml:space="preserve"> </w:t>
      </w:r>
      <w:proofErr w:type="spellStart"/>
      <w:r w:rsidRPr="00B63060">
        <w:rPr>
          <w:szCs w:val="24"/>
        </w:rPr>
        <w:t>Tapu</w:t>
      </w:r>
      <w:proofErr w:type="spellEnd"/>
      <w:r w:rsidRPr="00B63060">
        <w:rPr>
          <w:szCs w:val="24"/>
        </w:rPr>
        <w:t xml:space="preserve"> </w:t>
      </w:r>
      <w:proofErr w:type="spellStart"/>
      <w:r w:rsidRPr="00B63060">
        <w:rPr>
          <w:szCs w:val="24"/>
        </w:rPr>
        <w:t>Sicil</w:t>
      </w:r>
      <w:proofErr w:type="spellEnd"/>
      <w:r w:rsidRPr="00B63060">
        <w:rPr>
          <w:szCs w:val="24"/>
        </w:rPr>
        <w:t xml:space="preserve"> </w:t>
      </w:r>
      <w:proofErr w:type="spellStart"/>
      <w:r w:rsidRPr="00B63060">
        <w:rPr>
          <w:szCs w:val="24"/>
        </w:rPr>
        <w:t>Müdürlüğüne</w:t>
      </w:r>
      <w:proofErr w:type="spellEnd"/>
      <w:r w:rsidRPr="00B63060">
        <w:rPr>
          <w:szCs w:val="24"/>
        </w:rPr>
        <w:t xml:space="preserve"> </w:t>
      </w:r>
      <w:proofErr w:type="spellStart"/>
      <w:r w:rsidRPr="00B63060">
        <w:rPr>
          <w:szCs w:val="24"/>
        </w:rPr>
        <w:t>verilmesi</w:t>
      </w:r>
      <w:proofErr w:type="spellEnd"/>
      <w:r w:rsidRPr="00B63060">
        <w:rPr>
          <w:szCs w:val="24"/>
        </w:rPr>
        <w:t xml:space="preserve"> </w:t>
      </w:r>
      <w:proofErr w:type="spellStart"/>
      <w:r w:rsidRPr="00B63060">
        <w:rPr>
          <w:szCs w:val="24"/>
        </w:rPr>
        <w:t>gereken</w:t>
      </w:r>
      <w:proofErr w:type="spellEnd"/>
      <w:r w:rsidRPr="00B63060">
        <w:rPr>
          <w:szCs w:val="24"/>
        </w:rPr>
        <w:t xml:space="preserve"> </w:t>
      </w:r>
      <w:proofErr w:type="spellStart"/>
      <w:r w:rsidRPr="00B63060">
        <w:rPr>
          <w:szCs w:val="24"/>
        </w:rPr>
        <w:t>evraklardan</w:t>
      </w:r>
      <w:proofErr w:type="spellEnd"/>
      <w:r w:rsidRPr="00B63060">
        <w:rPr>
          <w:szCs w:val="24"/>
        </w:rPr>
        <w:t xml:space="preserve"> </w:t>
      </w:r>
      <w:proofErr w:type="spellStart"/>
      <w:r w:rsidRPr="00B63060">
        <w:rPr>
          <w:szCs w:val="24"/>
        </w:rPr>
        <w:t>aşağıda</w:t>
      </w:r>
      <w:proofErr w:type="spellEnd"/>
      <w:r w:rsidRPr="00B63060">
        <w:rPr>
          <w:szCs w:val="24"/>
        </w:rPr>
        <w:t xml:space="preserve">  </w:t>
      </w:r>
      <w:proofErr w:type="spellStart"/>
      <w:r w:rsidRPr="00B63060">
        <w:rPr>
          <w:szCs w:val="24"/>
        </w:rPr>
        <w:t>sayılanları</w:t>
      </w:r>
      <w:proofErr w:type="spellEnd"/>
      <w:r w:rsidRPr="00B63060">
        <w:rPr>
          <w:szCs w:val="24"/>
        </w:rPr>
        <w:t>,</w:t>
      </w:r>
    </w:p>
    <w:p w14:paraId="262B6A57" w14:textId="77777777" w:rsidR="00720617" w:rsidRPr="00C10425" w:rsidRDefault="00720617" w:rsidP="00720617">
      <w:pPr>
        <w:pStyle w:val="GvdeMetni"/>
        <w:ind w:left="116"/>
        <w:rPr>
          <w:szCs w:val="24"/>
        </w:rPr>
      </w:pPr>
      <w:r w:rsidRPr="007D63F4">
        <w:rPr>
          <w:b/>
          <w:szCs w:val="24"/>
        </w:rPr>
        <w:lastRenderedPageBreak/>
        <w:t xml:space="preserve">5-1. </w:t>
      </w:r>
      <w:r w:rsidRPr="00C10425">
        <w:rPr>
          <w:szCs w:val="24"/>
        </w:rPr>
        <w:t>Genel İnşaat Projesi: Belediyece tasdik edilmiş olması gerekir.</w:t>
      </w:r>
    </w:p>
    <w:p w14:paraId="6A9B4260" w14:textId="77777777" w:rsidR="00720617" w:rsidRPr="00B63060" w:rsidRDefault="00720617" w:rsidP="00720617">
      <w:pPr>
        <w:pStyle w:val="GvdeMetni"/>
        <w:ind w:left="116" w:right="119"/>
        <w:rPr>
          <w:szCs w:val="24"/>
        </w:rPr>
      </w:pPr>
      <w:r w:rsidRPr="00B63060">
        <w:rPr>
          <w:b/>
          <w:szCs w:val="24"/>
        </w:rPr>
        <w:t xml:space="preserve">5-2. </w:t>
      </w:r>
      <w:r w:rsidRPr="00B63060">
        <w:rPr>
          <w:szCs w:val="24"/>
        </w:rPr>
        <w:t>Vaziyet Planı: Bir arsa üzerine yapılacak birden fazla yapıların (blok veya ayrı ayrı) arsa içindeki konumu ile varsa özel yol, yeşil saha, spor tesisleri gibi ortak yerlerin açıkça gösterilmesi ve belediyece tasdik edilmiş olması gerekir. Genel inşaat projesinde, vaziyet planı mevcut ise ayrıca vaziyet planı ibrazına gerek</w:t>
      </w:r>
      <w:r w:rsidRPr="00B63060">
        <w:rPr>
          <w:spacing w:val="-31"/>
          <w:szCs w:val="24"/>
        </w:rPr>
        <w:t xml:space="preserve"> </w:t>
      </w:r>
      <w:r w:rsidRPr="00B63060">
        <w:rPr>
          <w:szCs w:val="24"/>
        </w:rPr>
        <w:t>yoktur.</w:t>
      </w:r>
    </w:p>
    <w:p w14:paraId="614E549C" w14:textId="77777777" w:rsidR="00720617" w:rsidRPr="00B63060" w:rsidRDefault="00720617" w:rsidP="00720617">
      <w:pPr>
        <w:pStyle w:val="GvdeMetni"/>
        <w:spacing w:before="118"/>
        <w:ind w:left="116" w:right="125"/>
        <w:rPr>
          <w:szCs w:val="24"/>
        </w:rPr>
      </w:pPr>
      <w:r w:rsidRPr="00B63060">
        <w:rPr>
          <w:b/>
          <w:szCs w:val="24"/>
        </w:rPr>
        <w:t xml:space="preserve">5-3. </w:t>
      </w:r>
      <w:r w:rsidRPr="00B63060">
        <w:rPr>
          <w:szCs w:val="24"/>
        </w:rPr>
        <w:t>Yapı Kullanma İzin Belgesi (İskân Ruhsatı): Tüm bağımsız bölümlere ilişkin yapı kullanma izin belgesi alınmalıdır.</w:t>
      </w:r>
    </w:p>
    <w:p w14:paraId="1510C88E" w14:textId="77777777" w:rsidR="00720617" w:rsidRPr="00B63060" w:rsidRDefault="00720617" w:rsidP="00720617">
      <w:pPr>
        <w:pStyle w:val="GvdeMetni"/>
        <w:spacing w:before="121"/>
        <w:ind w:left="116" w:right="124"/>
        <w:rPr>
          <w:szCs w:val="24"/>
        </w:rPr>
      </w:pPr>
      <w:r w:rsidRPr="00B63060">
        <w:rPr>
          <w:b/>
          <w:szCs w:val="24"/>
        </w:rPr>
        <w:t xml:space="preserve">5-4. </w:t>
      </w:r>
      <w:r w:rsidRPr="00B63060">
        <w:rPr>
          <w:szCs w:val="24"/>
        </w:rPr>
        <w:t>Projeler Dairesince Onaylanmış Liste: Listenin, her bağımsız bölümün arsa payını, kat, daire, iş bürosu gibi niteliğini ve bunların birden başlayıp sıra ile giden numarasını, varsa eklentisini göstermesi (kapıcı odası, sığınak vb. ortak yerler bağımsız bölüm olarak gösterilerek tapu çıkarılmayacaktır.)</w:t>
      </w:r>
    </w:p>
    <w:p w14:paraId="3FEAA7EF" w14:textId="77777777" w:rsidR="00720617" w:rsidRPr="00B63060" w:rsidRDefault="00720617" w:rsidP="00720617">
      <w:pPr>
        <w:pStyle w:val="GvdeMetni"/>
        <w:ind w:left="116" w:right="115"/>
        <w:rPr>
          <w:szCs w:val="24"/>
        </w:rPr>
      </w:pPr>
      <w:r w:rsidRPr="00B63060">
        <w:rPr>
          <w:b/>
          <w:szCs w:val="24"/>
        </w:rPr>
        <w:t>5-5.</w:t>
      </w:r>
      <w:r w:rsidRPr="00B63060">
        <w:rPr>
          <w:szCs w:val="24"/>
        </w:rPr>
        <w:t>Yönetim Planı (Sözleşme Makamından uygun görüş alınacak): Ana gayrimenkulün yönetimini düzenleyen yönetim planını,</w:t>
      </w:r>
    </w:p>
    <w:p w14:paraId="28394614" w14:textId="77777777" w:rsidR="00720617" w:rsidRPr="00B63060" w:rsidRDefault="00720617" w:rsidP="004D4791">
      <w:pPr>
        <w:pStyle w:val="ListeParagraf"/>
        <w:widowControl w:val="0"/>
        <w:numPr>
          <w:ilvl w:val="0"/>
          <w:numId w:val="71"/>
        </w:numPr>
        <w:tabs>
          <w:tab w:val="left" w:pos="335"/>
        </w:tabs>
        <w:autoSpaceDE w:val="0"/>
        <w:autoSpaceDN w:val="0"/>
        <w:ind w:left="334" w:hanging="218"/>
        <w:contextualSpacing w:val="0"/>
        <w:rPr>
          <w:szCs w:val="24"/>
        </w:rPr>
      </w:pPr>
      <w:r w:rsidRPr="00B63060">
        <w:rPr>
          <w:szCs w:val="24"/>
        </w:rPr>
        <w:t xml:space="preserve">Her </w:t>
      </w:r>
      <w:proofErr w:type="spellStart"/>
      <w:r w:rsidRPr="00B63060">
        <w:rPr>
          <w:szCs w:val="24"/>
        </w:rPr>
        <w:t>bir</w:t>
      </w:r>
      <w:proofErr w:type="spellEnd"/>
      <w:r w:rsidRPr="00B63060">
        <w:rPr>
          <w:szCs w:val="24"/>
        </w:rPr>
        <w:t xml:space="preserve"> </w:t>
      </w:r>
      <w:proofErr w:type="spellStart"/>
      <w:r w:rsidRPr="00B63060">
        <w:rPr>
          <w:szCs w:val="24"/>
        </w:rPr>
        <w:t>bağımsız</w:t>
      </w:r>
      <w:proofErr w:type="spellEnd"/>
      <w:r w:rsidRPr="00B63060">
        <w:rPr>
          <w:szCs w:val="24"/>
        </w:rPr>
        <w:t xml:space="preserve"> </w:t>
      </w:r>
      <w:proofErr w:type="spellStart"/>
      <w:r w:rsidRPr="00B63060">
        <w:rPr>
          <w:szCs w:val="24"/>
        </w:rPr>
        <w:t>bölümün</w:t>
      </w:r>
      <w:proofErr w:type="spellEnd"/>
      <w:r w:rsidRPr="00B63060">
        <w:rPr>
          <w:szCs w:val="24"/>
        </w:rPr>
        <w:t xml:space="preserve"> </w:t>
      </w:r>
      <w:proofErr w:type="spellStart"/>
      <w:r w:rsidRPr="00B63060">
        <w:rPr>
          <w:szCs w:val="24"/>
        </w:rPr>
        <w:t>brüt</w:t>
      </w:r>
      <w:proofErr w:type="spellEnd"/>
      <w:r w:rsidRPr="00B63060">
        <w:rPr>
          <w:szCs w:val="24"/>
        </w:rPr>
        <w:t xml:space="preserve"> </w:t>
      </w:r>
      <w:proofErr w:type="spellStart"/>
      <w:r w:rsidRPr="00B63060">
        <w:rPr>
          <w:szCs w:val="24"/>
        </w:rPr>
        <w:t>inşaat</w:t>
      </w:r>
      <w:proofErr w:type="spellEnd"/>
      <w:r w:rsidRPr="00B63060">
        <w:rPr>
          <w:szCs w:val="24"/>
        </w:rPr>
        <w:t xml:space="preserve"> </w:t>
      </w:r>
      <w:proofErr w:type="spellStart"/>
      <w:r w:rsidRPr="00B63060">
        <w:rPr>
          <w:szCs w:val="24"/>
        </w:rPr>
        <w:t>alanlarını</w:t>
      </w:r>
      <w:proofErr w:type="spellEnd"/>
      <w:r w:rsidRPr="00B63060">
        <w:rPr>
          <w:szCs w:val="24"/>
        </w:rPr>
        <w:t xml:space="preserve"> </w:t>
      </w:r>
      <w:proofErr w:type="spellStart"/>
      <w:r w:rsidRPr="00B63060">
        <w:rPr>
          <w:szCs w:val="24"/>
        </w:rPr>
        <w:t>gösterir</w:t>
      </w:r>
      <w:proofErr w:type="spellEnd"/>
      <w:r w:rsidRPr="00B63060">
        <w:rPr>
          <w:spacing w:val="-27"/>
          <w:szCs w:val="24"/>
        </w:rPr>
        <w:t xml:space="preserve"> </w:t>
      </w:r>
      <w:proofErr w:type="spellStart"/>
      <w:r w:rsidRPr="00B63060">
        <w:rPr>
          <w:szCs w:val="24"/>
        </w:rPr>
        <w:t>listesini</w:t>
      </w:r>
      <w:proofErr w:type="spellEnd"/>
      <w:r w:rsidRPr="00B63060">
        <w:rPr>
          <w:szCs w:val="24"/>
        </w:rPr>
        <w:t>,</w:t>
      </w:r>
    </w:p>
    <w:p w14:paraId="38424755" w14:textId="77777777" w:rsidR="00720617" w:rsidRPr="00B63060" w:rsidRDefault="00720617" w:rsidP="004D4791">
      <w:pPr>
        <w:pStyle w:val="ListeParagraf"/>
        <w:widowControl w:val="0"/>
        <w:numPr>
          <w:ilvl w:val="0"/>
          <w:numId w:val="71"/>
        </w:numPr>
        <w:tabs>
          <w:tab w:val="left" w:pos="335"/>
        </w:tabs>
        <w:autoSpaceDE w:val="0"/>
        <w:autoSpaceDN w:val="0"/>
        <w:ind w:left="334" w:hanging="218"/>
        <w:contextualSpacing w:val="0"/>
        <w:rPr>
          <w:szCs w:val="24"/>
        </w:rPr>
      </w:pPr>
      <w:proofErr w:type="spellStart"/>
      <w:r w:rsidRPr="00B63060">
        <w:rPr>
          <w:szCs w:val="24"/>
        </w:rPr>
        <w:t>İnşaatları</w:t>
      </w:r>
      <w:proofErr w:type="spellEnd"/>
      <w:r w:rsidRPr="00B63060">
        <w:rPr>
          <w:szCs w:val="24"/>
        </w:rPr>
        <w:t xml:space="preserve"> </w:t>
      </w:r>
      <w:proofErr w:type="spellStart"/>
      <w:r w:rsidRPr="00B63060">
        <w:rPr>
          <w:szCs w:val="24"/>
        </w:rPr>
        <w:t>yapıldığı</w:t>
      </w:r>
      <w:proofErr w:type="spellEnd"/>
      <w:r w:rsidRPr="00B63060">
        <w:rPr>
          <w:szCs w:val="24"/>
        </w:rPr>
        <w:t xml:space="preserve"> </w:t>
      </w:r>
      <w:proofErr w:type="spellStart"/>
      <w:r w:rsidRPr="00B63060">
        <w:rPr>
          <w:szCs w:val="24"/>
        </w:rPr>
        <w:t>Mahalle</w:t>
      </w:r>
      <w:proofErr w:type="spellEnd"/>
      <w:r w:rsidRPr="00B63060">
        <w:rPr>
          <w:szCs w:val="24"/>
        </w:rPr>
        <w:t xml:space="preserve">, </w:t>
      </w:r>
      <w:proofErr w:type="spellStart"/>
      <w:r w:rsidRPr="00B63060">
        <w:rPr>
          <w:szCs w:val="24"/>
        </w:rPr>
        <w:t>Cadde</w:t>
      </w:r>
      <w:proofErr w:type="spellEnd"/>
      <w:r w:rsidRPr="00B63060">
        <w:rPr>
          <w:szCs w:val="24"/>
        </w:rPr>
        <w:t xml:space="preserve">, Sokak </w:t>
      </w:r>
      <w:proofErr w:type="spellStart"/>
      <w:r w:rsidRPr="00B63060">
        <w:rPr>
          <w:szCs w:val="24"/>
        </w:rPr>
        <w:t>isimlerini</w:t>
      </w:r>
      <w:proofErr w:type="spellEnd"/>
      <w:r w:rsidRPr="00B63060">
        <w:rPr>
          <w:szCs w:val="24"/>
        </w:rPr>
        <w:t xml:space="preserve"> </w:t>
      </w:r>
      <w:proofErr w:type="spellStart"/>
      <w:r w:rsidRPr="00B63060">
        <w:rPr>
          <w:szCs w:val="24"/>
        </w:rPr>
        <w:t>Sözleşme</w:t>
      </w:r>
      <w:proofErr w:type="spellEnd"/>
      <w:r w:rsidRPr="00B63060">
        <w:rPr>
          <w:szCs w:val="24"/>
        </w:rPr>
        <w:t xml:space="preserve"> </w:t>
      </w:r>
      <w:proofErr w:type="spellStart"/>
      <w:r w:rsidRPr="00B63060">
        <w:rPr>
          <w:szCs w:val="24"/>
        </w:rPr>
        <w:t>Makamına</w:t>
      </w:r>
      <w:proofErr w:type="spellEnd"/>
      <w:r w:rsidRPr="00B63060">
        <w:rPr>
          <w:spacing w:val="-26"/>
          <w:szCs w:val="24"/>
        </w:rPr>
        <w:t xml:space="preserve"> </w:t>
      </w:r>
      <w:proofErr w:type="spellStart"/>
      <w:r w:rsidRPr="00B63060">
        <w:rPr>
          <w:szCs w:val="24"/>
        </w:rPr>
        <w:t>verecektir</w:t>
      </w:r>
      <w:proofErr w:type="spellEnd"/>
      <w:r w:rsidRPr="00B63060">
        <w:rPr>
          <w:szCs w:val="24"/>
        </w:rPr>
        <w:t>.</w:t>
      </w:r>
    </w:p>
    <w:p w14:paraId="61B74817" w14:textId="77777777" w:rsidR="00720617" w:rsidRPr="00B63060" w:rsidRDefault="00720617" w:rsidP="00720617">
      <w:pPr>
        <w:pStyle w:val="GvdeMetni"/>
        <w:ind w:left="116" w:right="118"/>
        <w:rPr>
          <w:szCs w:val="24"/>
        </w:rPr>
      </w:pPr>
      <w:r w:rsidRPr="007D63F4">
        <w:rPr>
          <w:szCs w:val="24"/>
        </w:rPr>
        <w:t>Ayrıca yükleniciler imar uygulaması, ifraz, tevhit, yola terk, cins değişikliği ve kat mülkiyeti işlemlerini yaptırm</w:t>
      </w:r>
      <w:r w:rsidRPr="00B63060">
        <w:rPr>
          <w:szCs w:val="24"/>
        </w:rPr>
        <w:t>alarına müteakip her yeni tapu alımından sonra BELEDİYE ye Emlak Vergisi Bildirimi verecek ve zamanında verilmeyen beyannameden ötürü 1319 sayılı Emlak Vergisi Kanunu ve 213 sayılı Vergi Usul Kanunu uyarınca doğacak her türlü ceza Yükleniciye rücu ettirilecektir.</w:t>
      </w:r>
    </w:p>
    <w:p w14:paraId="4F558DBF" w14:textId="77777777" w:rsidR="00720617" w:rsidRPr="0093153E" w:rsidRDefault="00720617" w:rsidP="00720617">
      <w:pPr>
        <w:pStyle w:val="Balk3"/>
      </w:pPr>
      <w:r w:rsidRPr="0093153E">
        <w:t xml:space="preserve">12.2- </w:t>
      </w:r>
      <w:proofErr w:type="spellStart"/>
      <w:r w:rsidRPr="0093153E">
        <w:t>Cins</w:t>
      </w:r>
      <w:proofErr w:type="spellEnd"/>
      <w:r w:rsidRPr="0093153E">
        <w:t xml:space="preserve"> </w:t>
      </w:r>
      <w:proofErr w:type="spellStart"/>
      <w:r w:rsidRPr="0093153E">
        <w:t>Değişikliği</w:t>
      </w:r>
      <w:proofErr w:type="spellEnd"/>
      <w:r w:rsidRPr="0093153E">
        <w:t xml:space="preserve"> </w:t>
      </w:r>
      <w:proofErr w:type="spellStart"/>
      <w:r w:rsidRPr="0093153E">
        <w:t>işlemleri</w:t>
      </w:r>
      <w:proofErr w:type="spellEnd"/>
      <w:r w:rsidRPr="0093153E">
        <w:t>:</w:t>
      </w:r>
    </w:p>
    <w:p w14:paraId="202BA7BD" w14:textId="77777777" w:rsidR="00720617" w:rsidRPr="0093153E" w:rsidRDefault="00720617" w:rsidP="00720617">
      <w:pPr>
        <w:pStyle w:val="GvdeMetni"/>
        <w:ind w:left="116" w:right="116"/>
      </w:pPr>
      <w:r w:rsidRPr="0093153E">
        <w:t>Yapılaşmanın tamamlandığı ada/parsellerde cins değişikliği işlemleri için; 2 nolu Harç Beyannamelerinin (İskân Harcı) yatırılmasını müteakip yasal süresi içerisinde ilgili kadastro müdürlüğüne (iskân ruhsatı ile birlikte veya işleme konu yapının, yapı kullanma izni almaya uygun olduğunu belirten belediye veya valilik yazısı ile birlikte) cins değişikliğinin yapılması için müracaat edilerek hazırlanacak tescil beyannamesi ilgili tapu sicil müdürlüğünde tescil ettirilecektir.</w:t>
      </w:r>
    </w:p>
    <w:p w14:paraId="45CEBED9" w14:textId="77777777" w:rsidR="00720617" w:rsidRPr="0093153E" w:rsidRDefault="00720617" w:rsidP="00720617">
      <w:pPr>
        <w:pStyle w:val="GvdeMetni"/>
        <w:ind w:left="116"/>
      </w:pPr>
      <w:r w:rsidRPr="0093153E">
        <w:t>Yüklenici tarafından yatırılan 2. nolu harç bedelleri ödendiğine dair makbuzun Sözleşme Makamına sunulmasını müteakip Sözleşme Makamınca Yükleniciye ödenecektir.</w:t>
      </w:r>
    </w:p>
    <w:p w14:paraId="277C65B9" w14:textId="77777777" w:rsidR="00720617" w:rsidRPr="0093153E" w:rsidRDefault="00720617" w:rsidP="00720617">
      <w:pPr>
        <w:pStyle w:val="GvdeMetni"/>
        <w:ind w:left="116"/>
      </w:pPr>
      <w:r w:rsidRPr="0093153E">
        <w:t>Tescil sonrası oluşacak cins değişikliği tapuları Sözleşme Makamına teslim edilecektir.</w:t>
      </w:r>
    </w:p>
    <w:p w14:paraId="6A572A58" w14:textId="77777777" w:rsidR="00720617" w:rsidRPr="0093153E" w:rsidRDefault="00720617" w:rsidP="00720617">
      <w:pPr>
        <w:pStyle w:val="GvdeMetni"/>
        <w:ind w:left="116"/>
      </w:pPr>
      <w:r w:rsidRPr="0093153E">
        <w:t>Cins değişikliği işlemine ait hazırlanacak teknik dosya onaylı 1 (bir) adet kopya ve 1 (bir) adet CD ortamında olmak üzere Sözleşme Makamına teslim edilecektir.</w:t>
      </w:r>
    </w:p>
    <w:p w14:paraId="2D005E64" w14:textId="77777777" w:rsidR="00720617" w:rsidRPr="0093153E" w:rsidRDefault="00720617" w:rsidP="00720617">
      <w:pPr>
        <w:pStyle w:val="Balk3"/>
      </w:pPr>
      <w:r w:rsidRPr="0093153E">
        <w:t xml:space="preserve">12.3- Kat </w:t>
      </w:r>
      <w:proofErr w:type="spellStart"/>
      <w:r w:rsidRPr="0093153E">
        <w:t>Mülkiyeti</w:t>
      </w:r>
      <w:proofErr w:type="spellEnd"/>
      <w:r w:rsidRPr="0093153E">
        <w:t xml:space="preserve"> </w:t>
      </w:r>
      <w:proofErr w:type="spellStart"/>
      <w:r w:rsidRPr="0093153E">
        <w:t>İşlemleri</w:t>
      </w:r>
      <w:proofErr w:type="spellEnd"/>
      <w:r w:rsidRPr="0093153E">
        <w:t>:</w:t>
      </w:r>
    </w:p>
    <w:p w14:paraId="0231F5CD" w14:textId="77777777" w:rsidR="00720617" w:rsidRPr="0093153E" w:rsidRDefault="00720617" w:rsidP="00720617">
      <w:pPr>
        <w:pStyle w:val="GvdeMetni"/>
        <w:ind w:left="116"/>
      </w:pPr>
      <w:r w:rsidRPr="0093153E">
        <w:t>634 sayılı Kat Mülkiyeti Kanunu gereğince kat mülkiyetinin kurulması yüklenicinin sorumluluğundadır.</w:t>
      </w:r>
    </w:p>
    <w:p w14:paraId="51AF7A49" w14:textId="77777777" w:rsidR="00720617" w:rsidRPr="0093153E" w:rsidRDefault="00720617" w:rsidP="00720617">
      <w:pPr>
        <w:pStyle w:val="GvdeMetni"/>
        <w:spacing w:before="117"/>
        <w:ind w:left="116" w:right="115"/>
      </w:pPr>
      <w:r w:rsidRPr="0093153E">
        <w:t>Kat mülkiyetine geçilecek ada/parsele ait tapu sicil müdürlüğüne verilmesi gereken; -dilekçe, -noter onaylı bağımsız bölüm listeleri (listelerde; bağımsız bölüm no, arsa payı, niteliği ve varsa eklentilerini de gösterilecek; kapıcı odası, sığınak vb. ortak yerler bağımsız bölüm olarak gösterilmeyecek ve ortak yerlere tapu çıkarılmayacaktır. Hazırlanacak bağımsız bölüm listeleri Projeler Dairesi Başkanlığınca kontrol edilerek onaylanacak, onaylanan bağımsız bölüm listeleri Noterden tasdik ettirilecektir.) , -Genel İnşaat Projesi  ve Vaziyet Planı (Bağımsız Bölümler Proje üzerine işlenmiş), -Yönetim Planı (Sözleşme Makamından uygun görüş alınacak), -Fotoğraf (Ana yapının ön, arka ve mümkünse yan cephelerinden çekilmiş 13*18 ebadında ve belediyece onaylı),- İskân Raporu (belediyece onaylı) belgelerin düzenlenmesi, sonrası kat mülkiyetinin tapuya tescilinin sağlanması sonrası tapular Sözleşme Makamına teslim edilecektir.</w:t>
      </w:r>
    </w:p>
    <w:p w14:paraId="53F320EE" w14:textId="77777777" w:rsidR="00720617" w:rsidRPr="0093153E" w:rsidRDefault="00720617" w:rsidP="00720617">
      <w:pPr>
        <w:pStyle w:val="Balk3"/>
      </w:pPr>
      <w:r w:rsidRPr="0093153E">
        <w:lastRenderedPageBreak/>
        <w:t xml:space="preserve">12.4- </w:t>
      </w:r>
      <w:proofErr w:type="spellStart"/>
      <w:r w:rsidRPr="0093153E">
        <w:t>İrtifak</w:t>
      </w:r>
      <w:proofErr w:type="spellEnd"/>
      <w:r w:rsidRPr="0093153E">
        <w:t xml:space="preserve"> </w:t>
      </w:r>
      <w:proofErr w:type="spellStart"/>
      <w:r w:rsidRPr="0093153E">
        <w:t>Hakkı</w:t>
      </w:r>
      <w:proofErr w:type="spellEnd"/>
      <w:r w:rsidRPr="0093153E">
        <w:t xml:space="preserve"> </w:t>
      </w:r>
      <w:proofErr w:type="spellStart"/>
      <w:r w:rsidRPr="0093153E">
        <w:t>Tesisi</w:t>
      </w:r>
      <w:proofErr w:type="spellEnd"/>
    </w:p>
    <w:p w14:paraId="31433636" w14:textId="77777777" w:rsidR="00720617" w:rsidRPr="0093153E" w:rsidRDefault="00720617" w:rsidP="00720617">
      <w:pPr>
        <w:pStyle w:val="GvdeMetni"/>
        <w:ind w:left="116" w:right="404"/>
      </w:pPr>
      <w:r w:rsidRPr="0093153E">
        <w:t>Elektrik hattı, doğalgaz şebekesi, su şebekesi, ısı merkezleri, kanalizasyon şebekesi, vb. kullanımlar için Sözleşme Makamı mülkiyetindeki parseller arasında veya,</w:t>
      </w:r>
    </w:p>
    <w:p w14:paraId="7A8370BB" w14:textId="77777777" w:rsidR="00720617" w:rsidRPr="0093153E" w:rsidRDefault="00720617" w:rsidP="00720617">
      <w:pPr>
        <w:pStyle w:val="GvdeMetni"/>
        <w:spacing w:before="117"/>
        <w:ind w:left="116"/>
      </w:pPr>
      <w:r w:rsidRPr="0093153E">
        <w:t>Kurumların bu hizmetleri görebilmesi için kurumlar lehine parsellerimiz üzerinde irtifak hakkı tesisinin gerektiği durumlarda,</w:t>
      </w:r>
    </w:p>
    <w:p w14:paraId="1F88C234" w14:textId="77777777" w:rsidR="00720617" w:rsidRPr="0093153E" w:rsidRDefault="00720617" w:rsidP="00720617">
      <w:pPr>
        <w:pStyle w:val="GvdeMetni"/>
        <w:ind w:left="116"/>
      </w:pPr>
      <w:r w:rsidRPr="0093153E">
        <w:t>Sözleşme Makamının de uygun görüşü alınmak sureti ile kat mülkiyeti kurulmadan önce irtifak hakkı tesis edilecektir.</w:t>
      </w:r>
    </w:p>
    <w:p w14:paraId="5C8EF990" w14:textId="77777777" w:rsidR="00720617" w:rsidRPr="0093153E" w:rsidRDefault="00720617" w:rsidP="00720617">
      <w:pPr>
        <w:pStyle w:val="Balk3"/>
        <w:spacing w:before="117"/>
      </w:pPr>
      <w:r w:rsidRPr="0093153E">
        <w:t>MADDE 13 - BAKIM GEREKSİNİMİ</w:t>
      </w:r>
    </w:p>
    <w:p w14:paraId="7408FDC0" w14:textId="77777777" w:rsidR="00720617" w:rsidRPr="0093153E" w:rsidRDefault="00720617" w:rsidP="004D4791">
      <w:pPr>
        <w:pStyle w:val="GvdeMetni"/>
        <w:widowControl w:val="0"/>
        <w:numPr>
          <w:ilvl w:val="0"/>
          <w:numId w:val="74"/>
        </w:numPr>
        <w:autoSpaceDE w:val="0"/>
        <w:autoSpaceDN w:val="0"/>
      </w:pPr>
      <w:r w:rsidRPr="0093153E">
        <w:t>Yüklenici, bakım döneminde inşaatın herhangi bir kısmında meydana gelebilecek kusur ve hasarı, ayrıca;</w:t>
      </w:r>
    </w:p>
    <w:p w14:paraId="17FB92EF" w14:textId="77777777" w:rsidR="00720617" w:rsidRPr="0093153E" w:rsidRDefault="00720617" w:rsidP="00720617">
      <w:pPr>
        <w:pStyle w:val="GvdeMetni"/>
      </w:pPr>
    </w:p>
    <w:p w14:paraId="294088C2" w14:textId="77777777" w:rsidR="00720617" w:rsidRPr="0093153E" w:rsidRDefault="00720617" w:rsidP="004D4791">
      <w:pPr>
        <w:pStyle w:val="GvdeMetni"/>
        <w:widowControl w:val="0"/>
        <w:numPr>
          <w:ilvl w:val="1"/>
          <w:numId w:val="72"/>
        </w:numPr>
        <w:autoSpaceDE w:val="0"/>
        <w:autoSpaceDN w:val="0"/>
      </w:pPr>
      <w:r w:rsidRPr="0093153E">
        <w:t>Yüklenicinin kalitesiz ham madde ve malzeme kullanmasından veya işçilik hatasından ya da Tasarımdan kaynaklanan hataları ve/veya</w:t>
      </w:r>
    </w:p>
    <w:p w14:paraId="2BCB3B37" w14:textId="77777777" w:rsidR="00720617" w:rsidRPr="0093153E" w:rsidRDefault="00720617" w:rsidP="004D4791">
      <w:pPr>
        <w:pStyle w:val="GvdeMetni"/>
        <w:widowControl w:val="0"/>
        <w:numPr>
          <w:ilvl w:val="1"/>
          <w:numId w:val="72"/>
        </w:numPr>
        <w:autoSpaceDE w:val="0"/>
        <w:autoSpaceDN w:val="0"/>
      </w:pPr>
      <w:r w:rsidRPr="0093153E">
        <w:t>Bakım süresi zarfında Yüklenicinin herhangi bir fiilinden veya ihmalinden kaynaklanan hasarları;</w:t>
      </w:r>
    </w:p>
    <w:p w14:paraId="2EAB846C" w14:textId="77777777" w:rsidR="00720617" w:rsidRPr="0093153E" w:rsidRDefault="00720617" w:rsidP="004D4791">
      <w:pPr>
        <w:pStyle w:val="GvdeMetni"/>
        <w:widowControl w:val="0"/>
        <w:numPr>
          <w:ilvl w:val="1"/>
          <w:numId w:val="72"/>
        </w:numPr>
        <w:autoSpaceDE w:val="0"/>
        <w:autoSpaceDN w:val="0"/>
      </w:pPr>
      <w:r w:rsidRPr="0093153E">
        <w:t>Sözleşme Makamı tarafından veya Sözleşme Makamı adına yapılan denetim sırasında tespit edilen hasarları</w:t>
      </w:r>
    </w:p>
    <w:p w14:paraId="0503FC1A" w14:textId="77777777" w:rsidR="00720617" w:rsidRPr="0093153E" w:rsidRDefault="00720617" w:rsidP="004D4791">
      <w:pPr>
        <w:pStyle w:val="GvdeMetni"/>
        <w:widowControl w:val="0"/>
        <w:numPr>
          <w:ilvl w:val="1"/>
          <w:numId w:val="72"/>
        </w:numPr>
        <w:autoSpaceDE w:val="0"/>
        <w:autoSpaceDN w:val="0"/>
      </w:pPr>
      <w:r w:rsidRPr="0093153E">
        <w:t>gidermekle yükümlüdür.</w:t>
      </w:r>
    </w:p>
    <w:p w14:paraId="04EB3542" w14:textId="77777777" w:rsidR="00720617" w:rsidRPr="0093153E" w:rsidRDefault="00720617" w:rsidP="00720617">
      <w:pPr>
        <w:pStyle w:val="GvdeMetni"/>
        <w:spacing w:before="10"/>
        <w:rPr>
          <w:sz w:val="19"/>
        </w:rPr>
      </w:pPr>
    </w:p>
    <w:p w14:paraId="4E66E736" w14:textId="77777777" w:rsidR="00720617" w:rsidRPr="0093153E" w:rsidRDefault="00720617" w:rsidP="00720617">
      <w:pPr>
        <w:pStyle w:val="GvdeMetni"/>
        <w:ind w:left="116"/>
      </w:pPr>
      <w:r w:rsidRPr="0093153E">
        <w:t>Ortaya çıkabilecek hasarlar Yüklenici tarafından en kısa zamanda karşılanır. Yenilenen veya değiştirilen tüm kalemlerin bakım süresi, Denetleyicinin onayı ile yenileme veya değiştirmenin yapılması ile başlar. Sözleşmede kısmi kabulün ön görüldüğü hallerde bakım süresi yalnızca  yenileme veya değiştirmeden etkilenen kısımlar için uzatılır.</w:t>
      </w:r>
    </w:p>
    <w:p w14:paraId="5CC0F255" w14:textId="77777777" w:rsidR="00720617" w:rsidRPr="0093153E" w:rsidRDefault="00720617" w:rsidP="004D4791">
      <w:pPr>
        <w:pStyle w:val="GvdeMetni"/>
        <w:widowControl w:val="0"/>
        <w:numPr>
          <w:ilvl w:val="0"/>
          <w:numId w:val="74"/>
        </w:numPr>
        <w:autoSpaceDE w:val="0"/>
        <w:autoSpaceDN w:val="0"/>
      </w:pPr>
      <w:r w:rsidRPr="0093153E">
        <w:t>Bakım süresince bu türden herhangi bir hata veya hasar oraya çıkması halinde Sözleşme Makamı  veya Denetleyici durumu Yükleniciye bildirir. Yüklenici tebligatta belirtilen süre içinde hatayı veya hasarı gidermediği takdirde Sözleşme Makamı;</w:t>
      </w:r>
    </w:p>
    <w:p w14:paraId="711DA069" w14:textId="77777777" w:rsidR="00720617" w:rsidRPr="0093153E" w:rsidRDefault="00720617" w:rsidP="00720617">
      <w:pPr>
        <w:pStyle w:val="GvdeMetni"/>
      </w:pPr>
    </w:p>
    <w:p w14:paraId="189FCDD0" w14:textId="77777777" w:rsidR="00720617" w:rsidRPr="0093153E" w:rsidRDefault="00720617" w:rsidP="004D4791">
      <w:pPr>
        <w:pStyle w:val="GvdeMetni"/>
        <w:widowControl w:val="0"/>
        <w:numPr>
          <w:ilvl w:val="1"/>
          <w:numId w:val="73"/>
        </w:numPr>
        <w:autoSpaceDE w:val="0"/>
        <w:autoSpaceDN w:val="0"/>
      </w:pPr>
      <w:r w:rsidRPr="0093153E">
        <w:t>Giderleri Yüklenici tarafından karşılanmak üzere tamiratı/tadilatı kendisi yapar veya yaptırır; bu durumda Sözleşme Makamı bu giderleri yüklenicinin hakedişlerinden ve/veya teminatlarından keser, veya</w:t>
      </w:r>
    </w:p>
    <w:p w14:paraId="45A76D2B" w14:textId="77777777" w:rsidR="00720617" w:rsidRPr="0093153E" w:rsidRDefault="00720617" w:rsidP="004D4791">
      <w:pPr>
        <w:pStyle w:val="GvdeMetni"/>
        <w:widowControl w:val="0"/>
        <w:numPr>
          <w:ilvl w:val="1"/>
          <w:numId w:val="73"/>
        </w:numPr>
        <w:autoSpaceDE w:val="0"/>
        <w:autoSpaceDN w:val="0"/>
      </w:pPr>
      <w:r w:rsidRPr="0093153E">
        <w:t>Sözleşmeyi fesheder.</w:t>
      </w:r>
    </w:p>
    <w:p w14:paraId="4313E4D6" w14:textId="77777777" w:rsidR="00720617" w:rsidRPr="0093153E" w:rsidRDefault="00720617" w:rsidP="004D4791">
      <w:pPr>
        <w:pStyle w:val="GvdeMetni"/>
        <w:widowControl w:val="0"/>
        <w:numPr>
          <w:ilvl w:val="0"/>
          <w:numId w:val="74"/>
        </w:numPr>
        <w:autoSpaceDE w:val="0"/>
        <w:autoSpaceDN w:val="0"/>
      </w:pPr>
      <w:r w:rsidRPr="0093153E">
        <w:t>Hata veya hasar Sözleşme Makamının inşaatın tamamını veya bir kısmını büyük ölçüde kullanmasına engel oluyorsa Sözleşme Makamı, diğer çözüm yolları saklı tutularak, inşaatın bu parçaların sökülmesi ve bölgenin temizlenmesi için yapılan tüm masrafları tahsil etme hakkına sahiptir.</w:t>
      </w:r>
    </w:p>
    <w:p w14:paraId="6D3EB3E4" w14:textId="77777777" w:rsidR="00720617" w:rsidRPr="0093153E" w:rsidRDefault="00720617" w:rsidP="004D4791">
      <w:pPr>
        <w:pStyle w:val="GvdeMetni"/>
        <w:widowControl w:val="0"/>
        <w:numPr>
          <w:ilvl w:val="0"/>
          <w:numId w:val="74"/>
        </w:numPr>
        <w:autoSpaceDE w:val="0"/>
        <w:autoSpaceDN w:val="0"/>
      </w:pPr>
      <w:r w:rsidRPr="0093153E">
        <w:t>Yükleniciye hemen ulaşılamadığı veya ulaşıldığı halde Yüklenicinin gereken önlemleri alamadığı acil durumlarda Sözleşme Makamı veya Proje Yöneticisi gereken tadilatı Yüklenici tarafından karşılanmak üzere yaptırabilir. Sözleşme makamı veya Proje Yöneticisi yapılan tadilatı derhal ve en kısa yoldan Yükleniciye bildirir.</w:t>
      </w:r>
    </w:p>
    <w:p w14:paraId="19881CFA" w14:textId="77777777" w:rsidR="00720617" w:rsidRPr="0093153E" w:rsidRDefault="00720617" w:rsidP="004D4791">
      <w:pPr>
        <w:pStyle w:val="GvdeMetni"/>
        <w:widowControl w:val="0"/>
        <w:numPr>
          <w:ilvl w:val="0"/>
          <w:numId w:val="74"/>
        </w:numPr>
        <w:autoSpaceDE w:val="0"/>
        <w:autoSpaceDN w:val="0"/>
      </w:pPr>
      <w:r w:rsidRPr="0093153E">
        <w:t>Bakım süresinde meydana gelen bir yıpranmadan dolayı beklenmeyen herhangi bir tadilat veya bakım işi yapılması halinde bunun hatalı yapımdan kaynaklandığı kabul edilir, giderler hakedişlerden mahsup edilir. Anormal kullanımdan kaynaklanabilecek hasarlar, tamiratın gerekçesi olan bir hata veya hasar görülmediği takdirde bu hüküm kapsamına girmez.</w:t>
      </w:r>
    </w:p>
    <w:p w14:paraId="15CC7312" w14:textId="77777777" w:rsidR="00720617" w:rsidRPr="0093153E" w:rsidRDefault="00720617" w:rsidP="004D4791">
      <w:pPr>
        <w:pStyle w:val="GvdeMetni"/>
        <w:widowControl w:val="0"/>
        <w:numPr>
          <w:ilvl w:val="0"/>
          <w:numId w:val="74"/>
        </w:numPr>
        <w:autoSpaceDE w:val="0"/>
        <w:autoSpaceDN w:val="0"/>
      </w:pPr>
      <w:r w:rsidRPr="0093153E">
        <w:t xml:space="preserve">Bakım konusundaki yükümlülükler Özel Koşullar ve Teknik Şartnamede belirtilir. Bakım </w:t>
      </w:r>
      <w:r w:rsidRPr="0093153E">
        <w:lastRenderedPageBreak/>
        <w:t>süresi belirtilmediği takdirde 365 gün olarak alınır. Bu süre geçici kabulün gerçekleştiği tarihte başlar.</w:t>
      </w:r>
    </w:p>
    <w:p w14:paraId="5F67419E" w14:textId="77777777" w:rsidR="00720617" w:rsidRPr="0093153E" w:rsidRDefault="00720617" w:rsidP="004D4791">
      <w:pPr>
        <w:pStyle w:val="GvdeMetni"/>
        <w:widowControl w:val="0"/>
        <w:numPr>
          <w:ilvl w:val="0"/>
          <w:numId w:val="74"/>
        </w:numPr>
        <w:autoSpaceDE w:val="0"/>
        <w:autoSpaceDN w:val="0"/>
        <w:spacing w:after="240"/>
      </w:pPr>
      <w:r w:rsidRPr="0093153E">
        <w:t>Geçici kabul gerçekleştikten sonra Yüklenici inşaatı etkileyebilecek ve kendisinden kaynaklanmayan nedenlerden dolayı ortaya çıkabilecek risklerden sorumlu tutulamaz. Ancak Yüklenici geçici kabulün gerçekleşme tarihinden itibaren Özel Şartlar’da belirtildiği üzere yapımın sağlam olmasından sorumlu olacaktır. Yüklenicinin yükümlülüğü T.C. kanunlarına göre belirlenir.</w:t>
      </w:r>
    </w:p>
    <w:p w14:paraId="174D4090" w14:textId="77777777" w:rsidR="00720617" w:rsidRPr="0093153E" w:rsidRDefault="00720617" w:rsidP="00720617">
      <w:pPr>
        <w:pStyle w:val="Balk3"/>
        <w:spacing w:before="0" w:after="240"/>
        <w:jc w:val="left"/>
      </w:pPr>
      <w:r w:rsidRPr="0093153E">
        <w:t>MADDE 14 - ÇEVRE İLE İLGİLİ GEREKSİNİMLER</w:t>
      </w:r>
    </w:p>
    <w:p w14:paraId="09B298F3" w14:textId="77777777" w:rsidR="00720617" w:rsidRPr="0093153E" w:rsidRDefault="00720617" w:rsidP="00720617">
      <w:pPr>
        <w:pStyle w:val="GvdeMetni"/>
        <w:ind w:left="116"/>
      </w:pPr>
      <w:r w:rsidRPr="0093153E">
        <w:t>Yapım işleri, inşaatın hem çevre hem etraftaki yerleşim birimleri üzerindeki istenmeyen olası etkilerini asgariye indirecek şekilde yapılmalıdır. Yüklenici yürürlükte olan çevre yönetmeliğine uymakla yükümlüdür.</w:t>
      </w:r>
    </w:p>
    <w:p w14:paraId="23A26471" w14:textId="77777777" w:rsidR="00720617" w:rsidRPr="0093153E" w:rsidRDefault="00720617" w:rsidP="00720617">
      <w:pPr>
        <w:pStyle w:val="GvdeMetni"/>
      </w:pPr>
    </w:p>
    <w:p w14:paraId="27F40570" w14:textId="77777777" w:rsidR="00720617" w:rsidRPr="0093153E" w:rsidRDefault="00720617" w:rsidP="00720617">
      <w:pPr>
        <w:pStyle w:val="Balk3"/>
        <w:spacing w:before="0"/>
        <w:jc w:val="left"/>
      </w:pPr>
      <w:r w:rsidRPr="0093153E">
        <w:t>MADDE 15 – ARAÇ TAHSİSİ</w:t>
      </w:r>
    </w:p>
    <w:p w14:paraId="578170FA" w14:textId="77777777" w:rsidR="00720617" w:rsidRPr="0093153E" w:rsidRDefault="00720617" w:rsidP="00720617">
      <w:pPr>
        <w:pStyle w:val="GvdeMetni"/>
        <w:ind w:left="116"/>
      </w:pPr>
      <w:r w:rsidRPr="0093153E">
        <w:t>Yüklenici, konroller için iş süresi boyunca Sözleşme Makamı tarafından istenilen özelliklerde 1 adet binek araç tahsis edecektir. (araç kiralama bedeli, yakıt, sigorta, kasko vb. masraflar yüklenici firma tarafından karşılanacaktır. Firma teklifini oluştururken bu gideri de dikkate alacaktır.)</w:t>
      </w:r>
    </w:p>
    <w:p w14:paraId="1BD8181D" w14:textId="77777777" w:rsidR="00720617" w:rsidRPr="0093153E" w:rsidRDefault="00720617" w:rsidP="00720617">
      <w:pPr>
        <w:pStyle w:val="GvdeMetni"/>
        <w:ind w:left="116"/>
      </w:pPr>
      <w:r w:rsidRPr="0093153E">
        <w:t>Yüklenici, ayrıca projeye mali destek sağlayan Fırat Kalkınma Ajansı denetçilerine projenin denetim safhalarında istenildiği takdirde araç tahsisi sağlayacaktır.</w:t>
      </w:r>
    </w:p>
    <w:p w14:paraId="4C21DC96" w14:textId="77777777" w:rsidR="00720617" w:rsidRPr="0093153E" w:rsidRDefault="00720617" w:rsidP="00720617">
      <w:pPr>
        <w:pStyle w:val="GvdeMetni"/>
      </w:pPr>
    </w:p>
    <w:p w14:paraId="4A184E58" w14:textId="77777777" w:rsidR="00720617" w:rsidRPr="0093153E" w:rsidRDefault="00720617" w:rsidP="00720617">
      <w:pPr>
        <w:pStyle w:val="Balk3"/>
        <w:spacing w:before="0" w:line="229" w:lineRule="exact"/>
        <w:jc w:val="left"/>
      </w:pPr>
      <w:r w:rsidRPr="0093153E">
        <w:t>MADDE 16 - YASALARA UYULMASI</w:t>
      </w:r>
    </w:p>
    <w:p w14:paraId="2182565E" w14:textId="77777777" w:rsidR="00720617" w:rsidRPr="0093153E" w:rsidRDefault="00720617" w:rsidP="00720617">
      <w:pPr>
        <w:pStyle w:val="GvdeMetni"/>
        <w:ind w:left="116"/>
      </w:pPr>
      <w:r w:rsidRPr="0093153E">
        <w:t>Türkiye’de çalışanların istihdamına ilişkin koşullar gözetilir ve her tür çalışanın istihdamına ilişkin yönetmelik, kanun ve esaslara uyum zorunluluğu mevcuttur. İsteklilerin tekliflerini sunarken teklif ve sonuçlanan ihale kapsamındaki işlem ve faaliyetleri etkileyen ya da belirleyen Türkiye’de geçerli her  türlü hukuk, yasa, tüzük ve yönetmeliği bildiği varsayılır.</w:t>
      </w:r>
    </w:p>
    <w:p w14:paraId="20382A2B" w14:textId="77777777" w:rsidR="00720617" w:rsidRPr="0093153E" w:rsidRDefault="00720617" w:rsidP="00720617">
      <w:pPr>
        <w:pStyle w:val="GvdeMetni"/>
        <w:spacing w:before="2"/>
      </w:pPr>
    </w:p>
    <w:p w14:paraId="25B67B2E" w14:textId="77777777" w:rsidR="00720617" w:rsidRPr="0093153E" w:rsidRDefault="00720617" w:rsidP="00720617">
      <w:pPr>
        <w:pStyle w:val="Balk3"/>
        <w:spacing w:before="0" w:after="240" w:line="229" w:lineRule="exact"/>
        <w:jc w:val="left"/>
      </w:pPr>
      <w:r w:rsidRPr="0093153E">
        <w:t>MADDE 17 - GÖRÜNÜRLÜK/TANINIRLIK GEREKLERİ</w:t>
      </w:r>
    </w:p>
    <w:p w14:paraId="64A05918" w14:textId="77777777" w:rsidR="00720617" w:rsidRPr="0093153E" w:rsidRDefault="00720617" w:rsidP="00720617">
      <w:pPr>
        <w:pStyle w:val="GvdeMetni"/>
        <w:ind w:left="116" w:right="115"/>
      </w:pPr>
      <w:r w:rsidRPr="0093153E">
        <w:t xml:space="preserve">Kalkınma Ajanslarınca mali destek sağlanan projelerdeki altyapı işleri projeyi açıklayıcı mahiyette panolarla tanıtılmalıdır. </w:t>
      </w:r>
      <w:r w:rsidRPr="0093153E">
        <w:rPr>
          <w:position w:val="2"/>
        </w:rPr>
        <w:t xml:space="preserve">Yapılacak tüm işlemlerde Kalkınma Ajansları görünürlük rehberine uyulmalıdır. Görünürlük </w:t>
      </w:r>
      <w:r w:rsidRPr="0093153E">
        <w:t>rehberinde belirtilen işlemler için oluşabilecek maliyetleri Yüklenici karşılayacaktır. Görünürlük tabelaları ve panoları yaptırılırken İpekyolu Kalkınma Ajansı’ndan gerekli onay alınacaktır.</w:t>
      </w:r>
    </w:p>
    <w:p w14:paraId="7686CF33" w14:textId="77777777" w:rsidR="00720617" w:rsidRPr="0093153E" w:rsidRDefault="00720617" w:rsidP="00720617">
      <w:pPr>
        <w:pStyle w:val="GvdeMetni"/>
        <w:ind w:left="116" w:right="115"/>
      </w:pPr>
    </w:p>
    <w:p w14:paraId="2CC7BD6E" w14:textId="77777777" w:rsidR="00E84ADE" w:rsidRPr="00744A15" w:rsidRDefault="00E84ADE" w:rsidP="00720617">
      <w:pPr>
        <w:rPr>
          <w:rFonts w:cs="Times New Roman"/>
          <w:szCs w:val="24"/>
          <w:lang w:val="tr-TR"/>
        </w:rPr>
      </w:pPr>
    </w:p>
    <w:p w14:paraId="05BB0001" w14:textId="77777777" w:rsidR="00E84ADE" w:rsidRPr="00744A15" w:rsidRDefault="00E84ADE" w:rsidP="00E84ADE">
      <w:pPr>
        <w:rPr>
          <w:rFonts w:cs="Times New Roman"/>
          <w:b/>
          <w:szCs w:val="24"/>
          <w:lang w:val="tr-TR"/>
        </w:rPr>
      </w:pPr>
    </w:p>
    <w:p w14:paraId="71FBCE13" w14:textId="77777777" w:rsidR="00E84ADE" w:rsidRPr="00744A15" w:rsidRDefault="00E84ADE" w:rsidP="00E84ADE">
      <w:pPr>
        <w:rPr>
          <w:rFonts w:cs="Times New Roman"/>
          <w:b/>
          <w:szCs w:val="24"/>
          <w:lang w:val="tr-TR"/>
        </w:rPr>
      </w:pPr>
    </w:p>
    <w:p w14:paraId="641D9314" w14:textId="77777777" w:rsidR="00E84ADE" w:rsidRPr="00744A15" w:rsidRDefault="00E84ADE" w:rsidP="00E84ADE">
      <w:pPr>
        <w:rPr>
          <w:rFonts w:cs="Times New Roman"/>
          <w:b/>
          <w:position w:val="-2"/>
          <w:szCs w:val="24"/>
          <w:lang w:val="tr-TR"/>
        </w:rPr>
      </w:pPr>
    </w:p>
    <w:p w14:paraId="5DA060EC" w14:textId="77777777" w:rsidR="00E84ADE" w:rsidRPr="00744A15" w:rsidRDefault="00E84ADE" w:rsidP="00E84ADE">
      <w:pPr>
        <w:pStyle w:val="text-3mezera"/>
        <w:widowControl/>
        <w:tabs>
          <w:tab w:val="left" w:pos="426"/>
          <w:tab w:val="left" w:pos="1134"/>
          <w:tab w:val="left" w:pos="6096"/>
          <w:tab w:val="left" w:pos="6379"/>
        </w:tabs>
        <w:ind w:left="240"/>
        <w:jc w:val="left"/>
        <w:rPr>
          <w:rFonts w:ascii="Times New Roman" w:hAnsi="Times New Roman" w:cs="Times New Roman"/>
          <w:b/>
          <w:position w:val="-2"/>
          <w:szCs w:val="24"/>
          <w:lang w:val="tr-TR"/>
        </w:rPr>
      </w:pPr>
    </w:p>
    <w:p w14:paraId="6CB324D5" w14:textId="77777777" w:rsidR="00E84ADE" w:rsidRPr="00744A15" w:rsidRDefault="00E84ADE" w:rsidP="00E84ADE">
      <w:pPr>
        <w:pStyle w:val="text-3mezera"/>
        <w:widowControl/>
        <w:tabs>
          <w:tab w:val="left" w:pos="426"/>
          <w:tab w:val="left" w:pos="1134"/>
          <w:tab w:val="left" w:pos="6096"/>
          <w:tab w:val="left" w:pos="6379"/>
        </w:tabs>
        <w:ind w:left="240"/>
        <w:jc w:val="left"/>
        <w:rPr>
          <w:rFonts w:ascii="Times New Roman" w:hAnsi="Times New Roman" w:cs="Times New Roman"/>
          <w:b/>
          <w:position w:val="-2"/>
          <w:szCs w:val="24"/>
          <w:lang w:val="tr-TR"/>
        </w:rPr>
      </w:pPr>
    </w:p>
    <w:p w14:paraId="2F98FD2F" w14:textId="77777777" w:rsidR="00E84ADE" w:rsidRPr="00744A15" w:rsidRDefault="00E84ADE" w:rsidP="00E46081">
      <w:pPr>
        <w:pStyle w:val="text-3mezera"/>
        <w:widowControl/>
        <w:tabs>
          <w:tab w:val="left" w:pos="426"/>
          <w:tab w:val="left" w:pos="1134"/>
          <w:tab w:val="left" w:pos="6096"/>
          <w:tab w:val="left" w:pos="6379"/>
        </w:tabs>
        <w:jc w:val="left"/>
        <w:rPr>
          <w:rFonts w:ascii="Times New Roman" w:hAnsi="Times New Roman" w:cs="Times New Roman"/>
          <w:b/>
          <w:position w:val="-2"/>
          <w:szCs w:val="24"/>
          <w:lang w:val="tr-TR"/>
        </w:rPr>
      </w:pPr>
    </w:p>
    <w:p w14:paraId="1B35CD04" w14:textId="77777777" w:rsidR="00E84ADE" w:rsidRPr="00744A15" w:rsidRDefault="00E84ADE" w:rsidP="00E84ADE">
      <w:pPr>
        <w:pStyle w:val="text-3mezera"/>
        <w:widowControl/>
        <w:tabs>
          <w:tab w:val="left" w:pos="426"/>
          <w:tab w:val="left" w:pos="1134"/>
          <w:tab w:val="left" w:pos="6096"/>
          <w:tab w:val="left" w:pos="6379"/>
        </w:tabs>
        <w:ind w:left="240"/>
        <w:jc w:val="left"/>
        <w:rPr>
          <w:rFonts w:ascii="Times New Roman" w:hAnsi="Times New Roman" w:cs="Times New Roman"/>
          <w:position w:val="-2"/>
          <w:szCs w:val="24"/>
          <w:lang w:val="tr-TR"/>
        </w:rPr>
      </w:pPr>
    </w:p>
    <w:p w14:paraId="7A06DD3A" w14:textId="77777777" w:rsidR="00E84ADE" w:rsidRPr="00744A15" w:rsidRDefault="00E84ADE" w:rsidP="00E84ADE">
      <w:pPr>
        <w:pStyle w:val="text-3mezera"/>
        <w:widowControl/>
        <w:tabs>
          <w:tab w:val="left" w:pos="426"/>
          <w:tab w:val="left" w:pos="1134"/>
          <w:tab w:val="left" w:pos="6096"/>
          <w:tab w:val="left" w:pos="6379"/>
        </w:tabs>
        <w:ind w:left="240"/>
        <w:jc w:val="left"/>
        <w:rPr>
          <w:rFonts w:ascii="Times New Roman" w:hAnsi="Times New Roman" w:cs="Times New Roman"/>
          <w:position w:val="-2"/>
          <w:szCs w:val="24"/>
          <w:lang w:val="tr-TR"/>
        </w:rPr>
      </w:pPr>
    </w:p>
    <w:p w14:paraId="746204E9"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6F634ECF"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4FD35841"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79ED9598"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2A90DC36"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125CBDFD"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0AF1597F"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680314A8"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593C61B9"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7C7DD73C"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02B7219F"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469177F3"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55B37F0B"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621DAAB3"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272A8FD6"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26DCD36B"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00A77F13"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34C2AF28"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2BC64E4D" w14:textId="77777777" w:rsidR="00E84ADE" w:rsidRPr="00744A15" w:rsidRDefault="00E84ADE" w:rsidP="00E84ADE">
      <w:pPr>
        <w:pStyle w:val="Balk6"/>
        <w:ind w:firstLine="0"/>
        <w:jc w:val="center"/>
        <w:rPr>
          <w:rFonts w:cs="Times New Roman"/>
          <w:szCs w:val="24"/>
          <w:lang w:val="tr-TR"/>
        </w:rPr>
      </w:pPr>
      <w:bookmarkStart w:id="18" w:name="_Söz.Ek-3:_Teknik_Teklif"/>
      <w:bookmarkStart w:id="19" w:name="_Toc233021556"/>
      <w:bookmarkEnd w:id="18"/>
      <w:r w:rsidRPr="00744A15">
        <w:rPr>
          <w:rFonts w:cs="Times New Roman"/>
          <w:szCs w:val="24"/>
          <w:lang w:val="tr-TR"/>
        </w:rPr>
        <w:t>Söz. Ek-3: Teknik Teklif</w:t>
      </w:r>
      <w:bookmarkEnd w:id="19"/>
    </w:p>
    <w:p w14:paraId="71B6AADC"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07C5BC0A"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47CB7C1C"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64652C04"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18567A3C"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489C0F09"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25F9B1CD"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7726BDAA"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24472BCE"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596839DA"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0E804CFF"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6B167C38"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58A86947" w14:textId="77777777" w:rsidR="00E84ADE" w:rsidRPr="00744A15" w:rsidRDefault="00E84ADE" w:rsidP="0091261F">
      <w:pPr>
        <w:overflowPunct w:val="0"/>
        <w:autoSpaceDE w:val="0"/>
        <w:autoSpaceDN w:val="0"/>
        <w:adjustRightInd w:val="0"/>
        <w:spacing w:after="120"/>
        <w:ind w:firstLine="0"/>
        <w:textAlignment w:val="baseline"/>
        <w:rPr>
          <w:rFonts w:cs="Times New Roman"/>
          <w:szCs w:val="24"/>
          <w:lang w:val="tr-TR"/>
        </w:rPr>
      </w:pPr>
      <w:r w:rsidRPr="00744A15">
        <w:rPr>
          <w:rFonts w:cs="Times New Roman"/>
          <w:color w:val="000000"/>
          <w:szCs w:val="24"/>
          <w:lang w:val="tr-TR"/>
        </w:rPr>
        <w:br w:type="page"/>
      </w:r>
    </w:p>
    <w:p w14:paraId="4FDBA93A" w14:textId="77777777" w:rsidR="00E84ADE" w:rsidRPr="00744A15" w:rsidRDefault="00E84ADE" w:rsidP="00E84ADE">
      <w:pPr>
        <w:overflowPunct w:val="0"/>
        <w:autoSpaceDE w:val="0"/>
        <w:autoSpaceDN w:val="0"/>
        <w:adjustRightInd w:val="0"/>
        <w:spacing w:after="120"/>
        <w:ind w:firstLine="0"/>
        <w:jc w:val="center"/>
        <w:textAlignment w:val="baseline"/>
        <w:rPr>
          <w:rStyle w:val="Balk1Char"/>
          <w:rFonts w:cs="Times New Roman"/>
          <w:b w:val="0"/>
          <w:szCs w:val="24"/>
          <w:lang w:val="tr-TR"/>
        </w:rPr>
      </w:pPr>
      <w:bookmarkStart w:id="20" w:name="_Toc232234029"/>
      <w:r w:rsidRPr="00744A15">
        <w:rPr>
          <w:rFonts w:cs="Times New Roman"/>
          <w:b/>
          <w:bCs/>
          <w:szCs w:val="24"/>
          <w:lang w:val="tr-TR"/>
        </w:rPr>
        <w:lastRenderedPageBreak/>
        <w:t>TEKNİK TEKLİF (Yapım İşi ihaleleri için)</w:t>
      </w:r>
      <w:r w:rsidRPr="00744A15">
        <w:rPr>
          <w:rFonts w:cs="Times New Roman"/>
          <w:b/>
          <w:bCs/>
          <w:szCs w:val="24"/>
          <w:lang w:val="tr-TR"/>
        </w:rPr>
        <w:tab/>
        <w:t>(Söz. EK: 3c)</w:t>
      </w:r>
      <w:bookmarkEnd w:id="20"/>
    </w:p>
    <w:p w14:paraId="38F7E725" w14:textId="77777777" w:rsidR="00E84ADE" w:rsidRPr="00744A15" w:rsidRDefault="00E84ADE" w:rsidP="00E84ADE">
      <w:pPr>
        <w:overflowPunct w:val="0"/>
        <w:autoSpaceDE w:val="0"/>
        <w:autoSpaceDN w:val="0"/>
        <w:adjustRightInd w:val="0"/>
        <w:spacing w:after="120"/>
        <w:ind w:firstLine="0"/>
        <w:jc w:val="center"/>
        <w:textAlignment w:val="baseline"/>
        <w:rPr>
          <w:rStyle w:val="Balk1Char"/>
          <w:rFonts w:cs="Times New Roman"/>
          <w:szCs w:val="24"/>
          <w:lang w:val="tr-TR"/>
        </w:rPr>
      </w:pPr>
    </w:p>
    <w:p w14:paraId="196B3E73" w14:textId="77777777" w:rsidR="00E84ADE" w:rsidRPr="00374D18" w:rsidRDefault="00E84ADE" w:rsidP="00E84ADE">
      <w:pPr>
        <w:spacing w:after="120"/>
        <w:ind w:firstLine="0"/>
        <w:rPr>
          <w:rFonts w:cs="Times New Roman"/>
          <w:sz w:val="22"/>
          <w:lang w:val="tr-TR"/>
        </w:rPr>
      </w:pPr>
      <w:r w:rsidRPr="00374D18">
        <w:rPr>
          <w:rFonts w:cs="Times New Roman"/>
          <w:sz w:val="22"/>
          <w:lang w:val="tr-TR"/>
        </w:rPr>
        <w:t xml:space="preserve">İstekliler teknik tekliflerini Teknik Şartname doğrultusunda, şartnamede istenilen niteliklere </w:t>
      </w:r>
      <w:r w:rsidR="00E46081" w:rsidRPr="00374D18">
        <w:rPr>
          <w:rFonts w:cs="Times New Roman"/>
          <w:sz w:val="22"/>
          <w:lang w:val="tr-TR"/>
        </w:rPr>
        <w:t xml:space="preserve">ve teknik projeye </w:t>
      </w:r>
      <w:proofErr w:type="spellStart"/>
      <w:r w:rsidR="00E46081" w:rsidRPr="00374D18">
        <w:rPr>
          <w:rFonts w:cs="Times New Roman"/>
          <w:sz w:val="22"/>
          <w:lang w:val="tr-TR"/>
        </w:rPr>
        <w:t>u</w:t>
      </w:r>
      <w:r w:rsidRPr="00374D18">
        <w:rPr>
          <w:rFonts w:cs="Times New Roman"/>
          <w:sz w:val="22"/>
          <w:lang w:val="tr-TR"/>
        </w:rPr>
        <w:t>gun</w:t>
      </w:r>
      <w:proofErr w:type="spellEnd"/>
      <w:r w:rsidRPr="00374D18">
        <w:rPr>
          <w:rFonts w:cs="Times New Roman"/>
          <w:sz w:val="22"/>
          <w:lang w:val="tr-TR"/>
        </w:rPr>
        <w:t xml:space="preserve"> olarak hazırlayacaklardır. </w:t>
      </w:r>
    </w:p>
    <w:p w14:paraId="42478A9C" w14:textId="77777777" w:rsidR="00E84ADE" w:rsidRPr="00374D18" w:rsidRDefault="00E84ADE" w:rsidP="00E84ADE">
      <w:pPr>
        <w:ind w:firstLine="0"/>
        <w:rPr>
          <w:rFonts w:cs="Times New Roman"/>
          <w:b/>
          <w:bCs/>
          <w:sz w:val="22"/>
          <w:lang w:val="tr-TR"/>
        </w:rPr>
      </w:pPr>
    </w:p>
    <w:p w14:paraId="4D9D4B6D" w14:textId="77777777" w:rsidR="00E84ADE" w:rsidRPr="00374D18" w:rsidRDefault="00E84ADE" w:rsidP="004D4791">
      <w:pPr>
        <w:numPr>
          <w:ilvl w:val="6"/>
          <w:numId w:val="15"/>
        </w:numPr>
        <w:tabs>
          <w:tab w:val="clear" w:pos="2520"/>
          <w:tab w:val="num" w:pos="284"/>
        </w:tabs>
        <w:overflowPunct w:val="0"/>
        <w:autoSpaceDE w:val="0"/>
        <w:autoSpaceDN w:val="0"/>
        <w:adjustRightInd w:val="0"/>
        <w:spacing w:after="120"/>
        <w:ind w:left="284" w:firstLine="0"/>
        <w:textAlignment w:val="baseline"/>
        <w:rPr>
          <w:rFonts w:cs="Times New Roman"/>
          <w:sz w:val="22"/>
          <w:lang w:val="tr-TR"/>
        </w:rPr>
      </w:pPr>
      <w:r w:rsidRPr="00374D18">
        <w:rPr>
          <w:rFonts w:cs="Times New Roman"/>
          <w:sz w:val="22"/>
          <w:lang w:val="tr-TR"/>
        </w:rPr>
        <w:t>Teklif Sahibi Hakkında Genel Bilgi</w:t>
      </w:r>
    </w:p>
    <w:p w14:paraId="26637CC0" w14:textId="77777777" w:rsidR="00E84ADE" w:rsidRPr="00374D18" w:rsidRDefault="00E84ADE" w:rsidP="004D4791">
      <w:pPr>
        <w:numPr>
          <w:ilvl w:val="6"/>
          <w:numId w:val="15"/>
        </w:numPr>
        <w:tabs>
          <w:tab w:val="clear" w:pos="2520"/>
          <w:tab w:val="num" w:pos="284"/>
        </w:tabs>
        <w:overflowPunct w:val="0"/>
        <w:autoSpaceDE w:val="0"/>
        <w:autoSpaceDN w:val="0"/>
        <w:adjustRightInd w:val="0"/>
        <w:spacing w:after="120"/>
        <w:ind w:left="284" w:firstLine="0"/>
        <w:textAlignment w:val="baseline"/>
        <w:rPr>
          <w:rFonts w:cs="Times New Roman"/>
          <w:sz w:val="22"/>
          <w:lang w:val="tr-TR"/>
        </w:rPr>
      </w:pPr>
      <w:r w:rsidRPr="00374D18">
        <w:rPr>
          <w:rFonts w:cs="Times New Roman"/>
          <w:sz w:val="22"/>
          <w:lang w:val="tr-TR"/>
        </w:rPr>
        <w:t xml:space="preserve">Organizasyon Şeması </w:t>
      </w:r>
    </w:p>
    <w:p w14:paraId="51B597A8" w14:textId="77777777" w:rsidR="00E84ADE" w:rsidRPr="00374D18" w:rsidRDefault="00E84ADE" w:rsidP="00E84ADE">
      <w:pPr>
        <w:overflowPunct w:val="0"/>
        <w:autoSpaceDE w:val="0"/>
        <w:autoSpaceDN w:val="0"/>
        <w:adjustRightInd w:val="0"/>
        <w:spacing w:after="120"/>
        <w:ind w:left="709" w:firstLine="0"/>
        <w:textAlignment w:val="baseline"/>
        <w:rPr>
          <w:rFonts w:cs="Times New Roman"/>
          <w:sz w:val="22"/>
          <w:lang w:val="tr-TR"/>
        </w:rPr>
      </w:pPr>
      <w:r w:rsidRPr="00374D18">
        <w:rPr>
          <w:rFonts w:cs="Times New Roman"/>
          <w:sz w:val="22"/>
          <w:lang w:val="tr-TR"/>
        </w:rPr>
        <w:t>Yöneticiler ve projede görevlendirmeyi düşündükleri kilit personelleri içerecek şekilde hazırlanmalı ve kilit personele ilişkin öz geçmişler de sunulmalıdır.</w:t>
      </w:r>
    </w:p>
    <w:p w14:paraId="3E87F3EE" w14:textId="77777777" w:rsidR="00E84ADE" w:rsidRPr="00374D18" w:rsidRDefault="00E84ADE" w:rsidP="004D4791">
      <w:pPr>
        <w:numPr>
          <w:ilvl w:val="6"/>
          <w:numId w:val="15"/>
        </w:numPr>
        <w:tabs>
          <w:tab w:val="clear" w:pos="2520"/>
          <w:tab w:val="num" w:pos="284"/>
        </w:tabs>
        <w:overflowPunct w:val="0"/>
        <w:autoSpaceDE w:val="0"/>
        <w:autoSpaceDN w:val="0"/>
        <w:adjustRightInd w:val="0"/>
        <w:spacing w:after="120"/>
        <w:ind w:left="284" w:firstLine="0"/>
        <w:textAlignment w:val="baseline"/>
        <w:rPr>
          <w:rFonts w:cs="Times New Roman"/>
          <w:sz w:val="22"/>
          <w:lang w:val="tr-TR"/>
        </w:rPr>
      </w:pPr>
      <w:r w:rsidRPr="00374D18">
        <w:rPr>
          <w:rFonts w:cs="Times New Roman"/>
          <w:sz w:val="22"/>
          <w:lang w:val="tr-TR"/>
        </w:rPr>
        <w:t xml:space="preserve">Yüklenici Olarak Deneyim </w:t>
      </w:r>
    </w:p>
    <w:p w14:paraId="00A5BA85" w14:textId="77777777" w:rsidR="00E84ADE" w:rsidRPr="00374D18" w:rsidRDefault="00E84ADE" w:rsidP="00E84ADE">
      <w:pPr>
        <w:overflowPunct w:val="0"/>
        <w:autoSpaceDE w:val="0"/>
        <w:autoSpaceDN w:val="0"/>
        <w:adjustRightInd w:val="0"/>
        <w:spacing w:after="120"/>
        <w:ind w:left="709" w:firstLine="0"/>
        <w:textAlignment w:val="baseline"/>
        <w:rPr>
          <w:rFonts w:cs="Times New Roman"/>
          <w:sz w:val="22"/>
          <w:lang w:val="tr-TR"/>
        </w:rPr>
      </w:pPr>
      <w:r w:rsidRPr="00374D18">
        <w:rPr>
          <w:rFonts w:cs="Times New Roman"/>
          <w:sz w:val="22"/>
          <w:lang w:val="tr-TR"/>
        </w:rPr>
        <w:t xml:space="preserve">Son </w:t>
      </w:r>
      <w:r w:rsidR="00181B7C" w:rsidRPr="00374D18">
        <w:rPr>
          <w:rFonts w:cs="Times New Roman"/>
          <w:sz w:val="22"/>
          <w:lang w:val="tr-TR"/>
        </w:rPr>
        <w:t>5</w:t>
      </w:r>
      <w:r w:rsidRPr="00374D18">
        <w:rPr>
          <w:rFonts w:cs="Times New Roman"/>
          <w:sz w:val="22"/>
          <w:lang w:val="tr-TR"/>
        </w:rPr>
        <w:t xml:space="preserve"> yıl içerisinde tamamlanan benzer nitelikteki işlerin listesi, sözleşme bedelleri, işverenlerin adları ve irtibat bilgilerini de içerecek şekilde listelenmelidir.</w:t>
      </w:r>
    </w:p>
    <w:p w14:paraId="70F1379C" w14:textId="77777777" w:rsidR="00E84ADE" w:rsidRPr="00374D18" w:rsidRDefault="00E84ADE" w:rsidP="004D4791">
      <w:pPr>
        <w:numPr>
          <w:ilvl w:val="6"/>
          <w:numId w:val="15"/>
        </w:numPr>
        <w:tabs>
          <w:tab w:val="clear" w:pos="2520"/>
          <w:tab w:val="num" w:pos="284"/>
        </w:tabs>
        <w:overflowPunct w:val="0"/>
        <w:autoSpaceDE w:val="0"/>
        <w:autoSpaceDN w:val="0"/>
        <w:adjustRightInd w:val="0"/>
        <w:spacing w:after="120"/>
        <w:ind w:left="284" w:firstLine="0"/>
        <w:textAlignment w:val="baseline"/>
        <w:rPr>
          <w:rFonts w:cs="Times New Roman"/>
          <w:sz w:val="22"/>
          <w:lang w:val="tr-TR"/>
        </w:rPr>
      </w:pPr>
      <w:r w:rsidRPr="00374D18">
        <w:rPr>
          <w:rFonts w:cs="Times New Roman"/>
          <w:sz w:val="22"/>
          <w:lang w:val="tr-TR"/>
        </w:rPr>
        <w:t xml:space="preserve">Tesis ve Araç-Ekipman Listesi </w:t>
      </w:r>
    </w:p>
    <w:p w14:paraId="70EF5DD2" w14:textId="77777777" w:rsidR="00E84ADE" w:rsidRPr="00374D18" w:rsidRDefault="00E84ADE" w:rsidP="00E84ADE">
      <w:pPr>
        <w:overflowPunct w:val="0"/>
        <w:autoSpaceDE w:val="0"/>
        <w:autoSpaceDN w:val="0"/>
        <w:adjustRightInd w:val="0"/>
        <w:spacing w:after="120"/>
        <w:ind w:left="709" w:firstLine="0"/>
        <w:textAlignment w:val="baseline"/>
        <w:rPr>
          <w:rFonts w:cs="Times New Roman"/>
          <w:sz w:val="22"/>
          <w:lang w:val="tr-TR"/>
        </w:rPr>
      </w:pPr>
      <w:r w:rsidRPr="00374D18">
        <w:rPr>
          <w:rFonts w:cs="Times New Roman"/>
          <w:sz w:val="22"/>
          <w:lang w:val="tr-TR"/>
        </w:rPr>
        <w:t>Sözleşmenin uygulanması için teklif edilen ve kullanıma hazır tesis, araç ve ekipman listesi sunulmalıdır. Bu tesis ve ekipman kendi malı değilse sözleşme imzalanması halinde bu tesis ve ekipmanın kendi kullanımında olacağına dair taahhütname sunulmalıdır.</w:t>
      </w:r>
    </w:p>
    <w:p w14:paraId="29EF3A4D" w14:textId="77777777" w:rsidR="00E84ADE" w:rsidRPr="00374D18" w:rsidRDefault="00E84ADE" w:rsidP="004D4791">
      <w:pPr>
        <w:numPr>
          <w:ilvl w:val="6"/>
          <w:numId w:val="15"/>
        </w:numPr>
        <w:tabs>
          <w:tab w:val="clear" w:pos="2520"/>
          <w:tab w:val="num" w:pos="284"/>
        </w:tabs>
        <w:overflowPunct w:val="0"/>
        <w:autoSpaceDE w:val="0"/>
        <w:autoSpaceDN w:val="0"/>
        <w:adjustRightInd w:val="0"/>
        <w:spacing w:after="120"/>
        <w:ind w:left="284" w:firstLine="0"/>
        <w:textAlignment w:val="baseline"/>
        <w:rPr>
          <w:rFonts w:cs="Times New Roman"/>
          <w:sz w:val="22"/>
          <w:lang w:val="tr-TR"/>
        </w:rPr>
      </w:pPr>
      <w:r w:rsidRPr="00374D18">
        <w:rPr>
          <w:rFonts w:cs="Times New Roman"/>
          <w:bCs/>
          <w:sz w:val="22"/>
          <w:lang w:val="tr-TR"/>
        </w:rPr>
        <w:t xml:space="preserve">İş Planı ve Programı </w:t>
      </w:r>
    </w:p>
    <w:p w14:paraId="599C5CEF" w14:textId="77777777" w:rsidR="00E84ADE" w:rsidRPr="00374D18" w:rsidRDefault="00E84ADE" w:rsidP="00E84ADE">
      <w:pPr>
        <w:overflowPunct w:val="0"/>
        <w:autoSpaceDE w:val="0"/>
        <w:autoSpaceDN w:val="0"/>
        <w:adjustRightInd w:val="0"/>
        <w:spacing w:after="120"/>
        <w:ind w:left="284" w:firstLine="425"/>
        <w:textAlignment w:val="baseline"/>
        <w:rPr>
          <w:rFonts w:cs="Times New Roman"/>
          <w:sz w:val="22"/>
          <w:lang w:val="tr-TR"/>
        </w:rPr>
      </w:pPr>
      <w:r w:rsidRPr="00374D18">
        <w:rPr>
          <w:rFonts w:cs="Times New Roman"/>
          <w:bCs/>
          <w:sz w:val="22"/>
          <w:lang w:val="tr-TR"/>
        </w:rPr>
        <w:t>İhale konusu işin gerçekleştirilmesi için önerilen iş planı programı açıklamalı olarak hazırlanmalıdır.</w:t>
      </w:r>
    </w:p>
    <w:p w14:paraId="5EA6292B" w14:textId="77777777" w:rsidR="00E84ADE" w:rsidRPr="00374D18" w:rsidRDefault="00E84ADE" w:rsidP="004D4791">
      <w:pPr>
        <w:numPr>
          <w:ilvl w:val="6"/>
          <w:numId w:val="15"/>
        </w:numPr>
        <w:tabs>
          <w:tab w:val="clear" w:pos="2520"/>
          <w:tab w:val="num" w:pos="284"/>
        </w:tabs>
        <w:overflowPunct w:val="0"/>
        <w:autoSpaceDE w:val="0"/>
        <w:autoSpaceDN w:val="0"/>
        <w:adjustRightInd w:val="0"/>
        <w:spacing w:after="120"/>
        <w:ind w:left="284" w:firstLine="0"/>
        <w:textAlignment w:val="baseline"/>
        <w:rPr>
          <w:rFonts w:cs="Times New Roman"/>
          <w:sz w:val="22"/>
          <w:lang w:val="tr-TR"/>
        </w:rPr>
      </w:pPr>
      <w:r w:rsidRPr="00374D18">
        <w:rPr>
          <w:rFonts w:cs="Times New Roman"/>
          <w:bCs/>
          <w:sz w:val="22"/>
          <w:lang w:val="tr-TR"/>
        </w:rPr>
        <w:t>Kalite Güvence Sistem(</w:t>
      </w:r>
      <w:proofErr w:type="spellStart"/>
      <w:r w:rsidRPr="00374D18">
        <w:rPr>
          <w:rFonts w:cs="Times New Roman"/>
          <w:bCs/>
          <w:sz w:val="22"/>
          <w:lang w:val="tr-TR"/>
        </w:rPr>
        <w:t>ler</w:t>
      </w:r>
      <w:proofErr w:type="spellEnd"/>
      <w:r w:rsidRPr="00374D18">
        <w:rPr>
          <w:rFonts w:cs="Times New Roman"/>
          <w:bCs/>
          <w:sz w:val="22"/>
          <w:lang w:val="tr-TR"/>
        </w:rPr>
        <w:t>)i</w:t>
      </w:r>
    </w:p>
    <w:p w14:paraId="2786497D" w14:textId="77777777" w:rsidR="00E84ADE" w:rsidRPr="00374D18" w:rsidRDefault="00E84ADE" w:rsidP="00E84ADE">
      <w:pPr>
        <w:pStyle w:val="text"/>
        <w:widowControl/>
        <w:ind w:left="709"/>
        <w:rPr>
          <w:rFonts w:ascii="Times New Roman" w:hAnsi="Times New Roman"/>
          <w:sz w:val="22"/>
          <w:szCs w:val="22"/>
          <w:lang w:val="tr-TR"/>
        </w:rPr>
      </w:pPr>
      <w:r w:rsidRPr="00374D18">
        <w:rPr>
          <w:rFonts w:ascii="Times New Roman" w:hAnsi="Times New Roman"/>
          <w:sz w:val="22"/>
          <w:szCs w:val="22"/>
          <w:lang w:val="tr-TR"/>
        </w:rPr>
        <w:t>Yapım işlerinin başarılı bir şekilde tamamlanması için kullanılması teklif edilen kalite güvence sistem(</w:t>
      </w:r>
      <w:proofErr w:type="spellStart"/>
      <w:r w:rsidRPr="00374D18">
        <w:rPr>
          <w:rFonts w:ascii="Times New Roman" w:hAnsi="Times New Roman"/>
          <w:sz w:val="22"/>
          <w:szCs w:val="22"/>
          <w:lang w:val="tr-TR"/>
        </w:rPr>
        <w:t>ler</w:t>
      </w:r>
      <w:proofErr w:type="spellEnd"/>
      <w:r w:rsidRPr="00374D18">
        <w:rPr>
          <w:rFonts w:ascii="Times New Roman" w:hAnsi="Times New Roman"/>
          <w:sz w:val="22"/>
          <w:szCs w:val="22"/>
          <w:lang w:val="tr-TR"/>
        </w:rPr>
        <w:t>)inin detaylarını burada belirtiniz.</w:t>
      </w:r>
    </w:p>
    <w:p w14:paraId="65BE0558" w14:textId="77777777" w:rsidR="00E84ADE" w:rsidRPr="00374D18" w:rsidRDefault="00E84ADE" w:rsidP="004D4791">
      <w:pPr>
        <w:numPr>
          <w:ilvl w:val="6"/>
          <w:numId w:val="15"/>
        </w:numPr>
        <w:tabs>
          <w:tab w:val="clear" w:pos="2520"/>
          <w:tab w:val="num" w:pos="284"/>
        </w:tabs>
        <w:overflowPunct w:val="0"/>
        <w:autoSpaceDE w:val="0"/>
        <w:autoSpaceDN w:val="0"/>
        <w:adjustRightInd w:val="0"/>
        <w:spacing w:after="120"/>
        <w:ind w:left="284" w:firstLine="0"/>
        <w:textAlignment w:val="baseline"/>
        <w:rPr>
          <w:rFonts w:cs="Times New Roman"/>
          <w:sz w:val="22"/>
          <w:lang w:val="tr-TR"/>
        </w:rPr>
      </w:pPr>
      <w:r w:rsidRPr="00374D18">
        <w:rPr>
          <w:rFonts w:cs="Times New Roman"/>
          <w:bCs/>
          <w:sz w:val="22"/>
          <w:lang w:val="tr-TR"/>
        </w:rPr>
        <w:t>Adli Sicil Kaydı</w:t>
      </w:r>
    </w:p>
    <w:p w14:paraId="45DFDF01" w14:textId="77777777" w:rsidR="00E84ADE" w:rsidRPr="00374D18" w:rsidRDefault="00181B7C" w:rsidP="00E84ADE">
      <w:pPr>
        <w:pStyle w:val="text"/>
        <w:widowControl/>
        <w:ind w:left="709"/>
        <w:rPr>
          <w:rFonts w:ascii="Times New Roman" w:hAnsi="Times New Roman"/>
          <w:b/>
          <w:sz w:val="22"/>
          <w:szCs w:val="22"/>
          <w:lang w:val="tr-TR"/>
        </w:rPr>
      </w:pPr>
      <w:r w:rsidRPr="00374D18">
        <w:rPr>
          <w:rFonts w:ascii="Times New Roman" w:hAnsi="Times New Roman"/>
          <w:sz w:val="22"/>
          <w:szCs w:val="22"/>
          <w:lang w:val="tr-TR"/>
        </w:rPr>
        <w:t xml:space="preserve">Son5 </w:t>
      </w:r>
      <w:r w:rsidR="00E84ADE" w:rsidRPr="00374D18">
        <w:rPr>
          <w:rFonts w:ascii="Times New Roman" w:hAnsi="Times New Roman"/>
          <w:sz w:val="22"/>
          <w:szCs w:val="22"/>
          <w:lang w:val="tr-TR"/>
        </w:rPr>
        <w:t>yıl içerisinde yürütülen veya hali hazırda yürütülmekte olan sözleşmelerden kaynaklanan herhangi bir dava veya tahkim geçmişi hakkında bilgi veriniz. Bu davaların lehinize mi yoksa aleyhinize mi sonuçlandığını, bu davalar sonucu tahakkuk etmiş cezalar olup olmadığını burada açıklayınız. Ortak girişim / konsorsiyum halinde her bir ortağı için ayrı bir sayfa doldurulmalıdır.</w:t>
      </w:r>
    </w:p>
    <w:p w14:paraId="387B01A1" w14:textId="77777777" w:rsidR="00E84ADE" w:rsidRPr="00374D18" w:rsidRDefault="00E84ADE" w:rsidP="004D4791">
      <w:pPr>
        <w:numPr>
          <w:ilvl w:val="6"/>
          <w:numId w:val="15"/>
        </w:numPr>
        <w:tabs>
          <w:tab w:val="clear" w:pos="2520"/>
          <w:tab w:val="num" w:pos="284"/>
        </w:tabs>
        <w:overflowPunct w:val="0"/>
        <w:autoSpaceDE w:val="0"/>
        <w:autoSpaceDN w:val="0"/>
        <w:adjustRightInd w:val="0"/>
        <w:spacing w:after="120"/>
        <w:ind w:left="284" w:firstLine="0"/>
        <w:textAlignment w:val="baseline"/>
        <w:rPr>
          <w:rFonts w:cs="Times New Roman"/>
          <w:bCs/>
          <w:sz w:val="22"/>
          <w:lang w:val="tr-TR"/>
        </w:rPr>
      </w:pPr>
      <w:r w:rsidRPr="00374D18">
        <w:rPr>
          <w:rFonts w:cs="Times New Roman"/>
          <w:bCs/>
          <w:sz w:val="22"/>
          <w:lang w:val="tr-TR"/>
        </w:rPr>
        <w:t>Ek Bilgi</w:t>
      </w:r>
    </w:p>
    <w:p w14:paraId="61FA5647" w14:textId="77777777" w:rsidR="00E84ADE" w:rsidRPr="00374D18" w:rsidRDefault="00E84ADE" w:rsidP="00E84ADE">
      <w:pPr>
        <w:pStyle w:val="text"/>
        <w:widowControl/>
        <w:ind w:left="709"/>
        <w:rPr>
          <w:rFonts w:ascii="Times New Roman" w:hAnsi="Times New Roman"/>
          <w:sz w:val="22"/>
          <w:szCs w:val="22"/>
          <w:lang w:val="tr-TR"/>
        </w:rPr>
      </w:pPr>
      <w:r w:rsidRPr="00374D18">
        <w:rPr>
          <w:rFonts w:ascii="Times New Roman" w:hAnsi="Times New Roman"/>
          <w:sz w:val="22"/>
          <w:szCs w:val="22"/>
          <w:lang w:val="tr-TR"/>
        </w:rPr>
        <w:t>İstekliler buraya, tekliflerinin değerlendirilmesi için faydalı olduğuna inandıkları ilave bilgileri ekleyebilirler.</w:t>
      </w:r>
    </w:p>
    <w:tbl>
      <w:tblPr>
        <w:tblStyle w:val="TableNormal"/>
        <w:tblW w:w="9686"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6"/>
        <w:gridCol w:w="2137"/>
        <w:gridCol w:w="2681"/>
        <w:gridCol w:w="2269"/>
        <w:gridCol w:w="1843"/>
      </w:tblGrid>
      <w:tr w:rsidR="00720617" w:rsidRPr="0093153E" w14:paraId="37BB4D4A" w14:textId="77777777" w:rsidTr="00374D18">
        <w:trPr>
          <w:trHeight w:hRule="exact" w:val="481"/>
        </w:trPr>
        <w:tc>
          <w:tcPr>
            <w:tcW w:w="756" w:type="dxa"/>
            <w:shd w:val="clear" w:color="auto" w:fill="E4E4E4"/>
          </w:tcPr>
          <w:p w14:paraId="5BCCC4FF" w14:textId="77777777" w:rsidR="00720617" w:rsidRPr="0093153E" w:rsidRDefault="00720617" w:rsidP="00C50F4F">
            <w:pPr>
              <w:pStyle w:val="TableParagraph"/>
              <w:spacing w:before="117"/>
              <w:ind w:left="299"/>
              <w:rPr>
                <w:b/>
                <w:sz w:val="20"/>
              </w:rPr>
            </w:pPr>
            <w:r w:rsidRPr="0093153E">
              <w:rPr>
                <w:b/>
                <w:w w:val="99"/>
                <w:sz w:val="20"/>
              </w:rPr>
              <w:t>A</w:t>
            </w:r>
          </w:p>
        </w:tc>
        <w:tc>
          <w:tcPr>
            <w:tcW w:w="2137" w:type="dxa"/>
            <w:shd w:val="clear" w:color="auto" w:fill="E4E4E4"/>
          </w:tcPr>
          <w:p w14:paraId="59AE575B" w14:textId="77777777" w:rsidR="00720617" w:rsidRPr="0093153E" w:rsidRDefault="00720617" w:rsidP="00C50F4F">
            <w:pPr>
              <w:pStyle w:val="TableParagraph"/>
              <w:spacing w:before="117"/>
              <w:jc w:val="center"/>
              <w:rPr>
                <w:b/>
                <w:sz w:val="20"/>
              </w:rPr>
            </w:pPr>
            <w:r w:rsidRPr="0093153E">
              <w:rPr>
                <w:b/>
                <w:w w:val="99"/>
                <w:sz w:val="20"/>
              </w:rPr>
              <w:t>B</w:t>
            </w:r>
          </w:p>
        </w:tc>
        <w:tc>
          <w:tcPr>
            <w:tcW w:w="2681" w:type="dxa"/>
            <w:shd w:val="clear" w:color="auto" w:fill="E4E4E4"/>
          </w:tcPr>
          <w:p w14:paraId="105A2D68" w14:textId="77777777" w:rsidR="00720617" w:rsidRPr="0093153E" w:rsidRDefault="00720617" w:rsidP="00C50F4F">
            <w:pPr>
              <w:pStyle w:val="TableParagraph"/>
              <w:spacing w:before="117"/>
              <w:ind w:left="1"/>
              <w:jc w:val="center"/>
              <w:rPr>
                <w:b/>
                <w:sz w:val="20"/>
              </w:rPr>
            </w:pPr>
            <w:r w:rsidRPr="0093153E">
              <w:rPr>
                <w:b/>
                <w:w w:val="99"/>
                <w:sz w:val="20"/>
              </w:rPr>
              <w:t>D</w:t>
            </w:r>
          </w:p>
        </w:tc>
        <w:tc>
          <w:tcPr>
            <w:tcW w:w="2269" w:type="dxa"/>
            <w:shd w:val="clear" w:color="auto" w:fill="E4E4E4"/>
          </w:tcPr>
          <w:p w14:paraId="6E8C9F1C" w14:textId="77777777" w:rsidR="00720617" w:rsidRPr="0093153E" w:rsidRDefault="00720617" w:rsidP="00C50F4F">
            <w:pPr>
              <w:pStyle w:val="TableParagraph"/>
              <w:spacing w:before="117"/>
              <w:ind w:right="2"/>
              <w:jc w:val="center"/>
              <w:rPr>
                <w:b/>
                <w:sz w:val="20"/>
              </w:rPr>
            </w:pPr>
            <w:r w:rsidRPr="0093153E">
              <w:rPr>
                <w:b/>
                <w:w w:val="99"/>
                <w:sz w:val="20"/>
              </w:rPr>
              <w:t>E</w:t>
            </w:r>
          </w:p>
        </w:tc>
        <w:tc>
          <w:tcPr>
            <w:tcW w:w="1843" w:type="dxa"/>
            <w:shd w:val="clear" w:color="auto" w:fill="E4E4E4"/>
          </w:tcPr>
          <w:p w14:paraId="23C0D515" w14:textId="77777777" w:rsidR="00720617" w:rsidRPr="0093153E" w:rsidRDefault="00720617" w:rsidP="00C50F4F">
            <w:pPr>
              <w:pStyle w:val="TableParagraph"/>
              <w:spacing w:before="117"/>
              <w:ind w:left="1"/>
              <w:jc w:val="center"/>
              <w:rPr>
                <w:b/>
                <w:sz w:val="20"/>
              </w:rPr>
            </w:pPr>
            <w:r w:rsidRPr="0093153E">
              <w:rPr>
                <w:b/>
                <w:w w:val="99"/>
                <w:sz w:val="20"/>
              </w:rPr>
              <w:t>F</w:t>
            </w:r>
          </w:p>
        </w:tc>
      </w:tr>
      <w:tr w:rsidR="00720617" w:rsidRPr="0093153E" w14:paraId="0518CC94" w14:textId="77777777" w:rsidTr="00374D18">
        <w:trPr>
          <w:trHeight w:hRule="exact" w:val="938"/>
        </w:trPr>
        <w:tc>
          <w:tcPr>
            <w:tcW w:w="756" w:type="dxa"/>
            <w:shd w:val="clear" w:color="auto" w:fill="E4E4E4"/>
          </w:tcPr>
          <w:p w14:paraId="2790CE60" w14:textId="77777777" w:rsidR="00720617" w:rsidRPr="0093153E" w:rsidRDefault="00374D18" w:rsidP="00374D18">
            <w:pPr>
              <w:pStyle w:val="TableParagraph"/>
              <w:spacing w:before="116" w:line="364" w:lineRule="auto"/>
              <w:ind w:left="249" w:right="177" w:hanging="56"/>
              <w:rPr>
                <w:b/>
                <w:sz w:val="20"/>
              </w:rPr>
            </w:pPr>
            <w:r>
              <w:rPr>
                <w:b/>
                <w:sz w:val="20"/>
              </w:rPr>
              <w:t>S.</w:t>
            </w:r>
            <w:r w:rsidR="00720617" w:rsidRPr="0093153E">
              <w:rPr>
                <w:b/>
                <w:sz w:val="20"/>
              </w:rPr>
              <w:t xml:space="preserve"> No</w:t>
            </w:r>
          </w:p>
        </w:tc>
        <w:tc>
          <w:tcPr>
            <w:tcW w:w="2137" w:type="dxa"/>
            <w:shd w:val="clear" w:color="auto" w:fill="E4E4E4"/>
          </w:tcPr>
          <w:p w14:paraId="7949FF14" w14:textId="77777777" w:rsidR="00720617" w:rsidRPr="0093153E" w:rsidRDefault="00720617" w:rsidP="00C50F4F">
            <w:pPr>
              <w:pStyle w:val="TableParagraph"/>
              <w:spacing w:before="116"/>
              <w:ind w:left="288" w:right="293"/>
              <w:jc w:val="center"/>
              <w:rPr>
                <w:b/>
                <w:sz w:val="20"/>
              </w:rPr>
            </w:pPr>
            <w:r w:rsidRPr="0093153E">
              <w:rPr>
                <w:b/>
                <w:sz w:val="20"/>
              </w:rPr>
              <w:t xml:space="preserve">Teknik </w:t>
            </w:r>
            <w:proofErr w:type="spellStart"/>
            <w:r w:rsidRPr="0093153E">
              <w:rPr>
                <w:b/>
                <w:sz w:val="20"/>
              </w:rPr>
              <w:t>Özellikler</w:t>
            </w:r>
            <w:proofErr w:type="spellEnd"/>
          </w:p>
        </w:tc>
        <w:tc>
          <w:tcPr>
            <w:tcW w:w="2681" w:type="dxa"/>
            <w:shd w:val="clear" w:color="auto" w:fill="E4E4E4"/>
          </w:tcPr>
          <w:p w14:paraId="26CBAA0A" w14:textId="77777777" w:rsidR="00720617" w:rsidRPr="0093153E" w:rsidRDefault="00720617" w:rsidP="00C50F4F">
            <w:pPr>
              <w:pStyle w:val="TableParagraph"/>
              <w:spacing w:before="116" w:line="364" w:lineRule="auto"/>
              <w:ind w:left="405" w:hanging="22"/>
              <w:rPr>
                <w:b/>
                <w:sz w:val="20"/>
              </w:rPr>
            </w:pPr>
            <w:proofErr w:type="spellStart"/>
            <w:r w:rsidRPr="0093153E">
              <w:rPr>
                <w:b/>
                <w:sz w:val="20"/>
              </w:rPr>
              <w:t>Teklif</w:t>
            </w:r>
            <w:proofErr w:type="spellEnd"/>
            <w:r w:rsidRPr="0093153E">
              <w:rPr>
                <w:b/>
                <w:sz w:val="20"/>
              </w:rPr>
              <w:t xml:space="preserve"> </w:t>
            </w:r>
            <w:proofErr w:type="spellStart"/>
            <w:r w:rsidRPr="0093153E">
              <w:rPr>
                <w:b/>
                <w:sz w:val="20"/>
              </w:rPr>
              <w:t>edilen</w:t>
            </w:r>
            <w:proofErr w:type="spellEnd"/>
            <w:r w:rsidRPr="0093153E">
              <w:rPr>
                <w:b/>
                <w:sz w:val="20"/>
              </w:rPr>
              <w:t xml:space="preserve"> </w:t>
            </w:r>
            <w:proofErr w:type="spellStart"/>
            <w:r w:rsidRPr="0093153E">
              <w:rPr>
                <w:b/>
                <w:sz w:val="20"/>
              </w:rPr>
              <w:t>özellikler</w:t>
            </w:r>
            <w:proofErr w:type="spellEnd"/>
            <w:r w:rsidRPr="0093153E">
              <w:rPr>
                <w:b/>
                <w:sz w:val="20"/>
              </w:rPr>
              <w:t xml:space="preserve"> (</w:t>
            </w:r>
            <w:proofErr w:type="spellStart"/>
            <w:r w:rsidRPr="0093153E">
              <w:rPr>
                <w:b/>
                <w:sz w:val="20"/>
              </w:rPr>
              <w:t>marka</w:t>
            </w:r>
            <w:proofErr w:type="spellEnd"/>
            <w:r w:rsidRPr="0093153E">
              <w:rPr>
                <w:b/>
                <w:sz w:val="20"/>
              </w:rPr>
              <w:t xml:space="preserve"> / model </w:t>
            </w:r>
            <w:proofErr w:type="spellStart"/>
            <w:r w:rsidRPr="0093153E">
              <w:rPr>
                <w:b/>
                <w:sz w:val="20"/>
              </w:rPr>
              <w:t>dâhil</w:t>
            </w:r>
            <w:proofErr w:type="spellEnd"/>
            <w:r w:rsidRPr="0093153E">
              <w:rPr>
                <w:b/>
                <w:sz w:val="20"/>
              </w:rPr>
              <w:t>)</w:t>
            </w:r>
          </w:p>
        </w:tc>
        <w:tc>
          <w:tcPr>
            <w:tcW w:w="2269" w:type="dxa"/>
            <w:shd w:val="clear" w:color="auto" w:fill="E4E4E4"/>
          </w:tcPr>
          <w:p w14:paraId="6E46FA34" w14:textId="77777777" w:rsidR="00720617" w:rsidRPr="0093153E" w:rsidRDefault="00720617" w:rsidP="00C50F4F">
            <w:pPr>
              <w:pStyle w:val="TableParagraph"/>
              <w:spacing w:before="116"/>
              <w:ind w:left="443" w:right="448" w:firstLine="54"/>
              <w:jc w:val="center"/>
              <w:rPr>
                <w:b/>
                <w:sz w:val="20"/>
              </w:rPr>
            </w:pPr>
            <w:proofErr w:type="spellStart"/>
            <w:r w:rsidRPr="0093153E">
              <w:rPr>
                <w:b/>
                <w:sz w:val="20"/>
              </w:rPr>
              <w:t>İlgili</w:t>
            </w:r>
            <w:proofErr w:type="spellEnd"/>
            <w:r w:rsidRPr="0093153E">
              <w:rPr>
                <w:b/>
                <w:sz w:val="20"/>
              </w:rPr>
              <w:t xml:space="preserve"> </w:t>
            </w:r>
            <w:proofErr w:type="spellStart"/>
            <w:r w:rsidRPr="0093153E">
              <w:rPr>
                <w:b/>
                <w:sz w:val="20"/>
              </w:rPr>
              <w:t>notlar</w:t>
            </w:r>
            <w:proofErr w:type="spellEnd"/>
            <w:r w:rsidRPr="0093153E">
              <w:rPr>
                <w:b/>
                <w:sz w:val="20"/>
              </w:rPr>
              <w:t xml:space="preserve">, </w:t>
            </w:r>
            <w:proofErr w:type="spellStart"/>
            <w:r w:rsidRPr="0093153E">
              <w:rPr>
                <w:b/>
                <w:sz w:val="20"/>
              </w:rPr>
              <w:t>açıklamalar</w:t>
            </w:r>
            <w:proofErr w:type="spellEnd"/>
            <w:r w:rsidRPr="0093153E">
              <w:rPr>
                <w:b/>
                <w:sz w:val="20"/>
              </w:rPr>
              <w:t xml:space="preserve">, </w:t>
            </w:r>
            <w:proofErr w:type="spellStart"/>
            <w:r w:rsidRPr="0093153E">
              <w:rPr>
                <w:b/>
                <w:w w:val="95"/>
                <w:sz w:val="20"/>
              </w:rPr>
              <w:t>dokümantasyon</w:t>
            </w:r>
            <w:proofErr w:type="spellEnd"/>
          </w:p>
        </w:tc>
        <w:tc>
          <w:tcPr>
            <w:tcW w:w="1843" w:type="dxa"/>
            <w:shd w:val="clear" w:color="auto" w:fill="E4E4E4"/>
          </w:tcPr>
          <w:p w14:paraId="33F97C0D" w14:textId="77777777" w:rsidR="00720617" w:rsidRPr="0093153E" w:rsidRDefault="00720617" w:rsidP="00C50F4F">
            <w:pPr>
              <w:pStyle w:val="TableParagraph"/>
              <w:spacing w:before="116"/>
              <w:ind w:left="291" w:right="288"/>
              <w:jc w:val="center"/>
              <w:rPr>
                <w:b/>
                <w:sz w:val="20"/>
              </w:rPr>
            </w:pPr>
            <w:proofErr w:type="spellStart"/>
            <w:r w:rsidRPr="0093153E">
              <w:rPr>
                <w:b/>
                <w:w w:val="95"/>
                <w:sz w:val="20"/>
              </w:rPr>
              <w:t>Değerlendirme</w:t>
            </w:r>
            <w:proofErr w:type="spellEnd"/>
            <w:r w:rsidRPr="0093153E">
              <w:rPr>
                <w:b/>
                <w:w w:val="95"/>
                <w:sz w:val="20"/>
              </w:rPr>
              <w:t xml:space="preserve"> </w:t>
            </w:r>
            <w:proofErr w:type="spellStart"/>
            <w:r w:rsidRPr="0093153E">
              <w:rPr>
                <w:b/>
                <w:sz w:val="20"/>
              </w:rPr>
              <w:t>Komitesinin</w:t>
            </w:r>
            <w:proofErr w:type="spellEnd"/>
            <w:r w:rsidRPr="0093153E">
              <w:rPr>
                <w:b/>
                <w:sz w:val="20"/>
              </w:rPr>
              <w:t xml:space="preserve"> </w:t>
            </w:r>
            <w:proofErr w:type="spellStart"/>
            <w:r w:rsidRPr="0093153E">
              <w:rPr>
                <w:b/>
                <w:sz w:val="20"/>
              </w:rPr>
              <w:t>notları</w:t>
            </w:r>
            <w:proofErr w:type="spellEnd"/>
          </w:p>
        </w:tc>
      </w:tr>
      <w:tr w:rsidR="00720617" w:rsidRPr="0093153E" w14:paraId="310D15BF" w14:textId="77777777" w:rsidTr="00374D18">
        <w:trPr>
          <w:trHeight w:hRule="exact" w:val="480"/>
        </w:trPr>
        <w:tc>
          <w:tcPr>
            <w:tcW w:w="756" w:type="dxa"/>
          </w:tcPr>
          <w:p w14:paraId="236CF2AE" w14:textId="77777777" w:rsidR="00720617" w:rsidRPr="0093153E" w:rsidRDefault="00720617" w:rsidP="00C50F4F">
            <w:pPr>
              <w:pStyle w:val="TableParagraph"/>
              <w:spacing w:before="119"/>
              <w:ind w:left="321"/>
              <w:rPr>
                <w:b/>
                <w:sz w:val="20"/>
              </w:rPr>
            </w:pPr>
            <w:r w:rsidRPr="0093153E">
              <w:rPr>
                <w:b/>
                <w:w w:val="99"/>
                <w:sz w:val="20"/>
              </w:rPr>
              <w:t>1</w:t>
            </w:r>
          </w:p>
        </w:tc>
        <w:tc>
          <w:tcPr>
            <w:tcW w:w="2137" w:type="dxa"/>
          </w:tcPr>
          <w:p w14:paraId="25A6B76F" w14:textId="77777777" w:rsidR="00720617" w:rsidRPr="0093153E" w:rsidRDefault="00720617" w:rsidP="00C50F4F"/>
        </w:tc>
        <w:tc>
          <w:tcPr>
            <w:tcW w:w="2681" w:type="dxa"/>
          </w:tcPr>
          <w:p w14:paraId="07D7D5F9" w14:textId="77777777" w:rsidR="00720617" w:rsidRPr="0093153E" w:rsidRDefault="00720617" w:rsidP="00C50F4F"/>
        </w:tc>
        <w:tc>
          <w:tcPr>
            <w:tcW w:w="2269" w:type="dxa"/>
          </w:tcPr>
          <w:p w14:paraId="7E387138" w14:textId="77777777" w:rsidR="00720617" w:rsidRPr="0093153E" w:rsidRDefault="00720617" w:rsidP="00C50F4F"/>
        </w:tc>
        <w:tc>
          <w:tcPr>
            <w:tcW w:w="1843" w:type="dxa"/>
          </w:tcPr>
          <w:p w14:paraId="565C6149" w14:textId="77777777" w:rsidR="00720617" w:rsidRPr="0093153E" w:rsidRDefault="00720617" w:rsidP="00C50F4F"/>
        </w:tc>
      </w:tr>
      <w:tr w:rsidR="00720617" w:rsidRPr="0093153E" w14:paraId="7E6F9DE2" w14:textId="77777777" w:rsidTr="00374D18">
        <w:trPr>
          <w:trHeight w:hRule="exact" w:val="480"/>
        </w:trPr>
        <w:tc>
          <w:tcPr>
            <w:tcW w:w="756" w:type="dxa"/>
          </w:tcPr>
          <w:p w14:paraId="5E080D43" w14:textId="77777777" w:rsidR="00720617" w:rsidRPr="0093153E" w:rsidRDefault="00720617" w:rsidP="00C50F4F">
            <w:pPr>
              <w:pStyle w:val="TableParagraph"/>
              <w:spacing w:before="119"/>
              <w:ind w:left="321"/>
              <w:rPr>
                <w:b/>
                <w:sz w:val="20"/>
              </w:rPr>
            </w:pPr>
            <w:r w:rsidRPr="0093153E">
              <w:rPr>
                <w:b/>
                <w:w w:val="99"/>
                <w:sz w:val="20"/>
              </w:rPr>
              <w:t>2</w:t>
            </w:r>
          </w:p>
        </w:tc>
        <w:tc>
          <w:tcPr>
            <w:tcW w:w="2137" w:type="dxa"/>
          </w:tcPr>
          <w:p w14:paraId="75F1AB1D" w14:textId="77777777" w:rsidR="00720617" w:rsidRPr="0093153E" w:rsidRDefault="00720617" w:rsidP="00C50F4F"/>
        </w:tc>
        <w:tc>
          <w:tcPr>
            <w:tcW w:w="2681" w:type="dxa"/>
          </w:tcPr>
          <w:p w14:paraId="533E6754" w14:textId="77777777" w:rsidR="00720617" w:rsidRPr="0093153E" w:rsidRDefault="00720617" w:rsidP="00C50F4F"/>
        </w:tc>
        <w:tc>
          <w:tcPr>
            <w:tcW w:w="2269" w:type="dxa"/>
          </w:tcPr>
          <w:p w14:paraId="1C0EDBA8" w14:textId="77777777" w:rsidR="00720617" w:rsidRPr="0093153E" w:rsidRDefault="00720617" w:rsidP="00C50F4F"/>
        </w:tc>
        <w:tc>
          <w:tcPr>
            <w:tcW w:w="1843" w:type="dxa"/>
          </w:tcPr>
          <w:p w14:paraId="010D8338" w14:textId="77777777" w:rsidR="00720617" w:rsidRPr="0093153E" w:rsidRDefault="00720617" w:rsidP="00C50F4F"/>
        </w:tc>
      </w:tr>
      <w:tr w:rsidR="00720617" w:rsidRPr="0093153E" w14:paraId="424FA6AC" w14:textId="77777777" w:rsidTr="00374D18">
        <w:trPr>
          <w:trHeight w:hRule="exact" w:val="480"/>
        </w:trPr>
        <w:tc>
          <w:tcPr>
            <w:tcW w:w="756" w:type="dxa"/>
          </w:tcPr>
          <w:p w14:paraId="1B08DD31" w14:textId="77777777" w:rsidR="00720617" w:rsidRPr="0093153E" w:rsidRDefault="00720617" w:rsidP="00C50F4F">
            <w:pPr>
              <w:pStyle w:val="TableParagraph"/>
              <w:spacing w:before="119"/>
              <w:ind w:left="321"/>
              <w:rPr>
                <w:b/>
                <w:sz w:val="20"/>
              </w:rPr>
            </w:pPr>
            <w:r w:rsidRPr="0093153E">
              <w:rPr>
                <w:b/>
                <w:w w:val="99"/>
                <w:sz w:val="20"/>
              </w:rPr>
              <w:t>3</w:t>
            </w:r>
          </w:p>
        </w:tc>
        <w:tc>
          <w:tcPr>
            <w:tcW w:w="2137" w:type="dxa"/>
          </w:tcPr>
          <w:p w14:paraId="3E1A6A02" w14:textId="77777777" w:rsidR="00720617" w:rsidRPr="0093153E" w:rsidRDefault="00720617" w:rsidP="00C50F4F"/>
        </w:tc>
        <w:tc>
          <w:tcPr>
            <w:tcW w:w="2681" w:type="dxa"/>
          </w:tcPr>
          <w:p w14:paraId="166193F7" w14:textId="77777777" w:rsidR="00720617" w:rsidRPr="0093153E" w:rsidRDefault="00720617" w:rsidP="00C50F4F"/>
        </w:tc>
        <w:tc>
          <w:tcPr>
            <w:tcW w:w="2269" w:type="dxa"/>
          </w:tcPr>
          <w:p w14:paraId="387617EA" w14:textId="77777777" w:rsidR="00720617" w:rsidRPr="0093153E" w:rsidRDefault="00720617" w:rsidP="00C50F4F"/>
        </w:tc>
        <w:tc>
          <w:tcPr>
            <w:tcW w:w="1843" w:type="dxa"/>
          </w:tcPr>
          <w:p w14:paraId="258033CB" w14:textId="77777777" w:rsidR="00720617" w:rsidRPr="0093153E" w:rsidRDefault="00720617" w:rsidP="00C50F4F"/>
        </w:tc>
      </w:tr>
      <w:tr w:rsidR="00720617" w:rsidRPr="0093153E" w14:paraId="634EE885" w14:textId="77777777" w:rsidTr="00374D18">
        <w:trPr>
          <w:trHeight w:hRule="exact" w:val="480"/>
        </w:trPr>
        <w:tc>
          <w:tcPr>
            <w:tcW w:w="756" w:type="dxa"/>
          </w:tcPr>
          <w:p w14:paraId="04B9E99B" w14:textId="77777777" w:rsidR="00720617" w:rsidRPr="0093153E" w:rsidRDefault="00720617" w:rsidP="00C50F4F">
            <w:pPr>
              <w:pStyle w:val="TableParagraph"/>
              <w:spacing w:before="116"/>
              <w:ind w:left="273"/>
              <w:rPr>
                <w:b/>
                <w:sz w:val="20"/>
              </w:rPr>
            </w:pPr>
            <w:r w:rsidRPr="0093153E">
              <w:rPr>
                <w:b/>
                <w:w w:val="99"/>
                <w:sz w:val="20"/>
              </w:rPr>
              <w:t>…</w:t>
            </w:r>
          </w:p>
        </w:tc>
        <w:tc>
          <w:tcPr>
            <w:tcW w:w="2137" w:type="dxa"/>
          </w:tcPr>
          <w:p w14:paraId="6B439FF8" w14:textId="77777777" w:rsidR="00720617" w:rsidRPr="0093153E" w:rsidRDefault="00720617" w:rsidP="00C50F4F"/>
        </w:tc>
        <w:tc>
          <w:tcPr>
            <w:tcW w:w="2681" w:type="dxa"/>
          </w:tcPr>
          <w:p w14:paraId="1C5CE3EF" w14:textId="77777777" w:rsidR="00720617" w:rsidRPr="0093153E" w:rsidRDefault="00720617" w:rsidP="00C50F4F"/>
        </w:tc>
        <w:tc>
          <w:tcPr>
            <w:tcW w:w="2269" w:type="dxa"/>
          </w:tcPr>
          <w:p w14:paraId="32A0FE99" w14:textId="77777777" w:rsidR="00720617" w:rsidRPr="0093153E" w:rsidRDefault="00720617" w:rsidP="00C50F4F"/>
        </w:tc>
        <w:tc>
          <w:tcPr>
            <w:tcW w:w="1843" w:type="dxa"/>
          </w:tcPr>
          <w:p w14:paraId="655404F4" w14:textId="77777777" w:rsidR="00720617" w:rsidRPr="0093153E" w:rsidRDefault="00720617" w:rsidP="00C50F4F"/>
        </w:tc>
      </w:tr>
    </w:tbl>
    <w:p w14:paraId="653B1506" w14:textId="77777777" w:rsidR="00E84ADE" w:rsidRPr="00744A15" w:rsidRDefault="00E84ADE" w:rsidP="00E84ADE">
      <w:pPr>
        <w:overflowPunct w:val="0"/>
        <w:autoSpaceDE w:val="0"/>
        <w:autoSpaceDN w:val="0"/>
        <w:adjustRightInd w:val="0"/>
        <w:spacing w:after="120"/>
        <w:ind w:firstLine="0"/>
        <w:textAlignment w:val="baseline"/>
        <w:rPr>
          <w:rFonts w:cs="Times New Roman"/>
          <w:b/>
          <w:i/>
          <w:color w:val="000000"/>
          <w:szCs w:val="24"/>
          <w:lang w:val="tr-TR"/>
        </w:rPr>
      </w:pPr>
      <w:r w:rsidRPr="00744A15">
        <w:rPr>
          <w:rFonts w:cs="Times New Roman"/>
          <w:b/>
          <w:i/>
          <w:color w:val="000000"/>
          <w:szCs w:val="24"/>
          <w:lang w:val="tr-TR"/>
        </w:rPr>
        <w:t>İsteklinin Kaşesi</w:t>
      </w:r>
    </w:p>
    <w:p w14:paraId="26A277CC" w14:textId="77777777" w:rsidR="00E84ADE" w:rsidRPr="00744A15" w:rsidRDefault="00E84ADE" w:rsidP="00E84ADE">
      <w:pPr>
        <w:overflowPunct w:val="0"/>
        <w:autoSpaceDE w:val="0"/>
        <w:autoSpaceDN w:val="0"/>
        <w:adjustRightInd w:val="0"/>
        <w:spacing w:after="120"/>
        <w:ind w:firstLine="0"/>
        <w:textAlignment w:val="baseline"/>
        <w:rPr>
          <w:rFonts w:cs="Times New Roman"/>
          <w:b/>
          <w:i/>
          <w:color w:val="000000"/>
          <w:szCs w:val="24"/>
          <w:lang w:val="tr-TR"/>
        </w:rPr>
      </w:pPr>
      <w:r w:rsidRPr="00744A15">
        <w:rPr>
          <w:rFonts w:cs="Times New Roman"/>
          <w:b/>
          <w:i/>
          <w:color w:val="000000"/>
          <w:szCs w:val="24"/>
          <w:lang w:val="tr-TR"/>
        </w:rPr>
        <w:t xml:space="preserve">  Yetkili İmza</w:t>
      </w:r>
    </w:p>
    <w:p w14:paraId="41DAA72C" w14:textId="77777777" w:rsidR="00E84ADE" w:rsidRPr="00744A15" w:rsidRDefault="00E84ADE" w:rsidP="00E84ADE">
      <w:pPr>
        <w:overflowPunct w:val="0"/>
        <w:autoSpaceDE w:val="0"/>
        <w:autoSpaceDN w:val="0"/>
        <w:adjustRightInd w:val="0"/>
        <w:spacing w:after="120"/>
        <w:ind w:firstLine="0"/>
        <w:textAlignment w:val="baseline"/>
        <w:rPr>
          <w:rFonts w:cs="Times New Roman"/>
          <w:b/>
          <w:color w:val="000000"/>
          <w:szCs w:val="24"/>
          <w:lang w:val="tr-TR"/>
        </w:rPr>
      </w:pPr>
    </w:p>
    <w:p w14:paraId="7C4C298F" w14:textId="77777777" w:rsidR="00E84ADE" w:rsidRPr="00744A15" w:rsidRDefault="00E84ADE" w:rsidP="00E84ADE">
      <w:pPr>
        <w:overflowPunct w:val="0"/>
        <w:autoSpaceDE w:val="0"/>
        <w:autoSpaceDN w:val="0"/>
        <w:adjustRightInd w:val="0"/>
        <w:spacing w:after="120"/>
        <w:ind w:firstLine="0"/>
        <w:textAlignment w:val="baseline"/>
        <w:rPr>
          <w:rFonts w:cs="Times New Roman"/>
          <w:b/>
          <w:color w:val="000000"/>
          <w:szCs w:val="24"/>
          <w:lang w:val="tr-TR"/>
        </w:rPr>
      </w:pPr>
    </w:p>
    <w:p w14:paraId="10E34658" w14:textId="77777777" w:rsidR="00E84ADE" w:rsidRPr="00744A15" w:rsidRDefault="00E84ADE" w:rsidP="00E84ADE">
      <w:pPr>
        <w:overflowPunct w:val="0"/>
        <w:autoSpaceDE w:val="0"/>
        <w:autoSpaceDN w:val="0"/>
        <w:adjustRightInd w:val="0"/>
        <w:spacing w:after="120"/>
        <w:ind w:firstLine="0"/>
        <w:jc w:val="center"/>
        <w:textAlignment w:val="baseline"/>
        <w:rPr>
          <w:rFonts w:cs="Times New Roman"/>
          <w:b/>
          <w:color w:val="000000"/>
          <w:szCs w:val="24"/>
          <w:lang w:val="tr-TR"/>
        </w:rPr>
      </w:pPr>
    </w:p>
    <w:p w14:paraId="7A0E46F4"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10C4E632"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6CBFC0D6"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1355C62F"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5CA0B70A"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1C9ADCCB"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7C150945"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4E119EBE"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1503B079"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4995D671"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145087A4"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70706934"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2380ECCC" w14:textId="77777777" w:rsidR="00E84ADE" w:rsidRPr="00744A15" w:rsidRDefault="00E84ADE" w:rsidP="00E84ADE">
      <w:pPr>
        <w:pStyle w:val="Balk6"/>
        <w:ind w:firstLine="0"/>
        <w:jc w:val="center"/>
        <w:rPr>
          <w:rFonts w:cs="Times New Roman"/>
          <w:szCs w:val="24"/>
          <w:lang w:val="tr-TR"/>
        </w:rPr>
      </w:pPr>
      <w:bookmarkStart w:id="21" w:name="_Söz.Ek-4:_Mali_Teklif"/>
      <w:bookmarkStart w:id="22" w:name="_Toc233021557"/>
      <w:bookmarkEnd w:id="21"/>
      <w:r w:rsidRPr="00744A15">
        <w:rPr>
          <w:rFonts w:cs="Times New Roman"/>
          <w:szCs w:val="24"/>
          <w:lang w:val="tr-TR"/>
        </w:rPr>
        <w:t>Söz. Ek-4: Mali Teklif</w:t>
      </w:r>
      <w:bookmarkEnd w:id="22"/>
    </w:p>
    <w:p w14:paraId="24092028"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0D237467"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24354D0A"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2BD94643" w14:textId="77777777" w:rsidR="00E84ADE" w:rsidRPr="00744A15" w:rsidRDefault="00E84ADE" w:rsidP="00E84ADE">
      <w:pPr>
        <w:overflowPunct w:val="0"/>
        <w:autoSpaceDE w:val="0"/>
        <w:autoSpaceDN w:val="0"/>
        <w:adjustRightInd w:val="0"/>
        <w:spacing w:after="120"/>
        <w:jc w:val="center"/>
        <w:textAlignment w:val="baseline"/>
        <w:rPr>
          <w:rFonts w:cs="Times New Roman"/>
          <w:color w:val="000000"/>
          <w:szCs w:val="24"/>
          <w:lang w:val="tr-TR"/>
        </w:rPr>
      </w:pPr>
      <w:r w:rsidRPr="00744A15">
        <w:rPr>
          <w:rFonts w:cs="Times New Roman"/>
          <w:color w:val="000000"/>
          <w:szCs w:val="24"/>
          <w:highlight w:val="lightGray"/>
          <w:lang w:val="tr-TR"/>
        </w:rPr>
        <w:t>(İhale kapsamında tekliflerin sunulması aşamasında Mali Teklifler ayrı bir zarf içerisinde kapalı olarak sunulacaktır)</w:t>
      </w:r>
    </w:p>
    <w:p w14:paraId="496932B5"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63CB36B3"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05FE4EEB"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08263157"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3C3F9146"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6DB50CE2"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55BC2DDD"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2F38698D"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22362024"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117BB75C"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5235F354"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7AC4AC1D" w14:textId="77777777" w:rsidR="00765637" w:rsidRDefault="00E84ADE" w:rsidP="00765637">
      <w:pPr>
        <w:overflowPunct w:val="0"/>
        <w:autoSpaceDE w:val="0"/>
        <w:autoSpaceDN w:val="0"/>
        <w:adjustRightInd w:val="0"/>
        <w:spacing w:after="120"/>
        <w:ind w:firstLine="0"/>
        <w:jc w:val="center"/>
        <w:textAlignment w:val="baseline"/>
        <w:rPr>
          <w:rFonts w:cs="Times New Roman"/>
          <w:b/>
          <w:color w:val="000000"/>
          <w:szCs w:val="24"/>
          <w:lang w:val="tr-TR"/>
        </w:rPr>
      </w:pPr>
      <w:r w:rsidRPr="00744A15">
        <w:rPr>
          <w:rFonts w:cs="Times New Roman"/>
          <w:b/>
          <w:color w:val="000000"/>
          <w:szCs w:val="24"/>
          <w:lang w:val="tr-TR"/>
        </w:rPr>
        <w:br w:type="page"/>
      </w:r>
    </w:p>
    <w:p w14:paraId="660BC321" w14:textId="77777777" w:rsidR="00E84ADE" w:rsidRPr="00744A15" w:rsidRDefault="00E84ADE" w:rsidP="00E84ADE">
      <w:pPr>
        <w:pageBreakBefore/>
        <w:overflowPunct w:val="0"/>
        <w:autoSpaceDE w:val="0"/>
        <w:autoSpaceDN w:val="0"/>
        <w:adjustRightInd w:val="0"/>
        <w:spacing w:after="120"/>
        <w:ind w:firstLine="0"/>
        <w:jc w:val="center"/>
        <w:textAlignment w:val="baseline"/>
        <w:rPr>
          <w:rFonts w:cs="Times New Roman"/>
          <w:b/>
          <w:color w:val="000000"/>
          <w:szCs w:val="24"/>
          <w:lang w:val="tr-TR"/>
        </w:rPr>
      </w:pPr>
      <w:r w:rsidRPr="00744A15">
        <w:rPr>
          <w:rFonts w:cs="Times New Roman"/>
          <w:b/>
          <w:color w:val="000000"/>
          <w:szCs w:val="24"/>
          <w:lang w:val="tr-TR"/>
        </w:rPr>
        <w:lastRenderedPageBreak/>
        <w:t>Yapım İşi İhaleleri İçin</w:t>
      </w:r>
    </w:p>
    <w:p w14:paraId="6C49A6B9" w14:textId="77777777" w:rsidR="00E84ADE" w:rsidRPr="00744A15" w:rsidRDefault="00E84ADE" w:rsidP="00E84ADE">
      <w:pPr>
        <w:pStyle w:val="titredoc"/>
        <w:spacing w:after="120"/>
        <w:ind w:firstLine="0"/>
        <w:jc w:val="left"/>
        <w:rPr>
          <w:rFonts w:ascii="Times New Roman" w:hAnsi="Times New Roman" w:cs="Times New Roman"/>
          <w:b/>
          <w:sz w:val="24"/>
          <w:szCs w:val="24"/>
          <w:lang w:val="tr-TR"/>
        </w:rPr>
      </w:pPr>
    </w:p>
    <w:p w14:paraId="608DE9F6" w14:textId="77777777" w:rsidR="00E84ADE" w:rsidRPr="00744A15" w:rsidRDefault="00E84ADE" w:rsidP="00E84ADE">
      <w:pPr>
        <w:pStyle w:val="titredoc"/>
        <w:spacing w:after="120"/>
        <w:ind w:firstLine="0"/>
        <w:jc w:val="left"/>
        <w:rPr>
          <w:rFonts w:ascii="Times New Roman" w:hAnsi="Times New Roman" w:cs="Times New Roman"/>
          <w:b/>
          <w:sz w:val="24"/>
          <w:szCs w:val="24"/>
          <w:lang w:val="tr-TR"/>
        </w:rPr>
      </w:pPr>
      <w:r w:rsidRPr="00744A15">
        <w:rPr>
          <w:rFonts w:ascii="Times New Roman" w:hAnsi="Times New Roman" w:cs="Times New Roman"/>
          <w:b/>
          <w:sz w:val="24"/>
          <w:szCs w:val="24"/>
          <w:lang w:val="tr-TR"/>
        </w:rPr>
        <w:t xml:space="preserve">MALİ TEKLİF FORMU                                                           </w:t>
      </w:r>
      <w:r w:rsidR="00F54F36">
        <w:rPr>
          <w:rFonts w:ascii="Times New Roman" w:hAnsi="Times New Roman" w:cs="Times New Roman"/>
          <w:b/>
          <w:sz w:val="24"/>
          <w:szCs w:val="24"/>
          <w:lang w:val="tr-TR"/>
        </w:rPr>
        <w:t xml:space="preserve">         </w:t>
      </w:r>
      <w:r w:rsidRPr="00744A15">
        <w:rPr>
          <w:rFonts w:ascii="Times New Roman" w:hAnsi="Times New Roman" w:cs="Times New Roman"/>
          <w:b/>
          <w:sz w:val="24"/>
          <w:szCs w:val="24"/>
          <w:lang w:val="tr-TR"/>
        </w:rPr>
        <w:t xml:space="preserve">        Söz. EK:4c</w:t>
      </w:r>
    </w:p>
    <w:p w14:paraId="3F556BCB" w14:textId="77777777" w:rsidR="00E84ADE" w:rsidRDefault="00E84ADE" w:rsidP="00E84ADE">
      <w:pPr>
        <w:ind w:firstLine="0"/>
        <w:rPr>
          <w:rFonts w:cs="Times New Roman"/>
          <w:szCs w:val="24"/>
          <w:lang w:val="tr-TR" w:eastAsia="en-GB"/>
        </w:rPr>
      </w:pPr>
    </w:p>
    <w:p w14:paraId="4B151407" w14:textId="77777777" w:rsidR="00F54F36" w:rsidRPr="00744A15" w:rsidRDefault="00F54F36" w:rsidP="00E84ADE">
      <w:pPr>
        <w:ind w:firstLine="0"/>
        <w:rPr>
          <w:rFonts w:cs="Times New Roman"/>
          <w:szCs w:val="24"/>
          <w:lang w:val="tr-TR" w:eastAsia="en-GB"/>
        </w:rPr>
      </w:pPr>
    </w:p>
    <w:p w14:paraId="02AE1CC0" w14:textId="77777777" w:rsidR="00E84ADE" w:rsidRPr="00744A15" w:rsidRDefault="00E84ADE" w:rsidP="00E84ADE">
      <w:pPr>
        <w:ind w:firstLine="0"/>
        <w:rPr>
          <w:rFonts w:cs="Times New Roman"/>
          <w:b/>
          <w:bCs/>
          <w:szCs w:val="24"/>
          <w:lang w:val="tr-TR"/>
        </w:rPr>
      </w:pPr>
      <w:r w:rsidRPr="00744A15">
        <w:rPr>
          <w:rFonts w:cs="Times New Roman"/>
          <w:b/>
          <w:bCs/>
          <w:szCs w:val="24"/>
          <w:lang w:val="tr-TR"/>
        </w:rPr>
        <w:t>GÖTÜRÜ BEDEL ESASLI İHALELER</w:t>
      </w:r>
    </w:p>
    <w:p w14:paraId="6C919ACF" w14:textId="77777777" w:rsidR="00E84ADE" w:rsidRDefault="00E84ADE" w:rsidP="00E84ADE">
      <w:pPr>
        <w:overflowPunct w:val="0"/>
        <w:autoSpaceDE w:val="0"/>
        <w:autoSpaceDN w:val="0"/>
        <w:adjustRightInd w:val="0"/>
        <w:spacing w:after="120"/>
        <w:ind w:firstLine="0"/>
        <w:textAlignment w:val="baseline"/>
        <w:rPr>
          <w:rFonts w:cs="Times New Roman"/>
          <w:color w:val="000000"/>
          <w:szCs w:val="24"/>
          <w:lang w:val="tr-TR"/>
        </w:rPr>
      </w:pPr>
      <w:r w:rsidRPr="00744A15">
        <w:rPr>
          <w:rFonts w:cs="Times New Roman"/>
          <w:color w:val="000000"/>
          <w:szCs w:val="24"/>
          <w:highlight w:val="lightGray"/>
          <w:lang w:val="tr-TR"/>
        </w:rPr>
        <w:t>Götürü bedel ihalelerde 1. Sütun Sözleşme Makamınca doldurulacak, 2. ve 3. Sütunlara istekli teklifini yazacaktır.</w:t>
      </w:r>
    </w:p>
    <w:p w14:paraId="28ECE5B9" w14:textId="77777777" w:rsidR="00F54F36" w:rsidRPr="00744A15" w:rsidRDefault="00F54F36" w:rsidP="00E84ADE">
      <w:pPr>
        <w:overflowPunct w:val="0"/>
        <w:autoSpaceDE w:val="0"/>
        <w:autoSpaceDN w:val="0"/>
        <w:adjustRightInd w:val="0"/>
        <w:spacing w:after="120"/>
        <w:ind w:firstLine="0"/>
        <w:textAlignment w:val="baseline"/>
        <w:rPr>
          <w:rFonts w:cs="Times New Roman"/>
          <w:color w:val="000000"/>
          <w:szCs w:val="24"/>
          <w:lang w:val="tr-TR"/>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2126"/>
        <w:gridCol w:w="2410"/>
      </w:tblGrid>
      <w:tr w:rsidR="00E84ADE" w:rsidRPr="00744A15" w14:paraId="01F25DF5" w14:textId="77777777" w:rsidTr="00F54F36">
        <w:trPr>
          <w:trHeight w:val="519"/>
        </w:trPr>
        <w:tc>
          <w:tcPr>
            <w:tcW w:w="5353" w:type="dxa"/>
            <w:tcBorders>
              <w:bottom w:val="nil"/>
            </w:tcBorders>
            <w:vAlign w:val="bottom"/>
          </w:tcPr>
          <w:p w14:paraId="2335B19E" w14:textId="77777777" w:rsidR="00E84ADE" w:rsidRPr="00744A15" w:rsidRDefault="00E84ADE" w:rsidP="00E84ADE">
            <w:pPr>
              <w:spacing w:before="0"/>
              <w:ind w:firstLine="0"/>
              <w:jc w:val="center"/>
              <w:rPr>
                <w:rFonts w:cs="Times New Roman"/>
                <w:b/>
                <w:szCs w:val="24"/>
                <w:lang w:val="tr-TR"/>
              </w:rPr>
            </w:pPr>
            <w:r w:rsidRPr="00744A15">
              <w:rPr>
                <w:rFonts w:cs="Times New Roman"/>
                <w:b/>
                <w:szCs w:val="24"/>
                <w:lang w:val="tr-TR"/>
              </w:rPr>
              <w:t>1</w:t>
            </w:r>
          </w:p>
        </w:tc>
        <w:tc>
          <w:tcPr>
            <w:tcW w:w="2126" w:type="dxa"/>
            <w:tcBorders>
              <w:bottom w:val="nil"/>
            </w:tcBorders>
          </w:tcPr>
          <w:p w14:paraId="5DEBB1D8" w14:textId="77777777" w:rsidR="00E84ADE" w:rsidRPr="00744A15" w:rsidRDefault="00E84ADE" w:rsidP="00E84ADE">
            <w:pPr>
              <w:spacing w:before="0"/>
              <w:ind w:firstLine="0"/>
              <w:jc w:val="center"/>
              <w:rPr>
                <w:rFonts w:cs="Times New Roman"/>
                <w:b/>
                <w:szCs w:val="24"/>
                <w:lang w:val="tr-TR"/>
              </w:rPr>
            </w:pPr>
            <w:r w:rsidRPr="00744A15">
              <w:rPr>
                <w:rFonts w:cs="Times New Roman"/>
                <w:b/>
                <w:szCs w:val="24"/>
                <w:lang w:val="tr-TR"/>
              </w:rPr>
              <w:t>2</w:t>
            </w:r>
          </w:p>
        </w:tc>
        <w:tc>
          <w:tcPr>
            <w:tcW w:w="2410" w:type="dxa"/>
            <w:tcBorders>
              <w:bottom w:val="nil"/>
            </w:tcBorders>
          </w:tcPr>
          <w:p w14:paraId="36129532" w14:textId="77777777" w:rsidR="00E84ADE" w:rsidRPr="00744A15" w:rsidRDefault="00E84ADE" w:rsidP="00E84ADE">
            <w:pPr>
              <w:spacing w:before="0"/>
              <w:ind w:firstLine="0"/>
              <w:jc w:val="center"/>
              <w:rPr>
                <w:rFonts w:cs="Times New Roman"/>
                <w:b/>
                <w:szCs w:val="24"/>
                <w:lang w:val="tr-TR"/>
              </w:rPr>
            </w:pPr>
            <w:r w:rsidRPr="00744A15">
              <w:rPr>
                <w:rFonts w:cs="Times New Roman"/>
                <w:b/>
                <w:szCs w:val="24"/>
                <w:lang w:val="tr-TR"/>
              </w:rPr>
              <w:t>3*</w:t>
            </w:r>
          </w:p>
        </w:tc>
      </w:tr>
      <w:tr w:rsidR="00E84ADE" w:rsidRPr="00744A15" w14:paraId="07B9406C" w14:textId="77777777" w:rsidTr="00F54F36">
        <w:trPr>
          <w:trHeight w:val="839"/>
        </w:trPr>
        <w:tc>
          <w:tcPr>
            <w:tcW w:w="5353" w:type="dxa"/>
            <w:tcBorders>
              <w:bottom w:val="single" w:sz="4" w:space="0" w:color="auto"/>
            </w:tcBorders>
            <w:vAlign w:val="bottom"/>
          </w:tcPr>
          <w:p w14:paraId="4A0B3BB9" w14:textId="77777777" w:rsidR="00E84ADE" w:rsidRPr="00744A15" w:rsidRDefault="00E84ADE" w:rsidP="00E84ADE">
            <w:pPr>
              <w:spacing w:before="0"/>
              <w:ind w:firstLine="0"/>
              <w:jc w:val="center"/>
              <w:rPr>
                <w:rFonts w:cs="Times New Roman"/>
                <w:b/>
                <w:szCs w:val="24"/>
                <w:lang w:val="tr-TR"/>
              </w:rPr>
            </w:pPr>
            <w:r w:rsidRPr="00744A15">
              <w:rPr>
                <w:rFonts w:cs="Times New Roman"/>
                <w:b/>
                <w:szCs w:val="24"/>
                <w:lang w:val="tr-TR"/>
              </w:rPr>
              <w:t>İşin Tanımı</w:t>
            </w:r>
          </w:p>
          <w:p w14:paraId="2BFEF922" w14:textId="77777777" w:rsidR="00E84ADE" w:rsidRPr="00744A15" w:rsidRDefault="00E84ADE" w:rsidP="00E84ADE">
            <w:pPr>
              <w:spacing w:before="0"/>
              <w:ind w:firstLine="0"/>
              <w:jc w:val="center"/>
              <w:rPr>
                <w:rFonts w:cs="Times New Roman"/>
                <w:b/>
                <w:szCs w:val="24"/>
                <w:lang w:val="tr-TR"/>
              </w:rPr>
            </w:pPr>
          </w:p>
        </w:tc>
        <w:tc>
          <w:tcPr>
            <w:tcW w:w="2126" w:type="dxa"/>
            <w:tcBorders>
              <w:bottom w:val="single" w:sz="4" w:space="0" w:color="auto"/>
            </w:tcBorders>
          </w:tcPr>
          <w:p w14:paraId="6FA85E6C" w14:textId="77777777" w:rsidR="00E84ADE" w:rsidRPr="00744A15" w:rsidRDefault="00E84ADE" w:rsidP="00E84ADE">
            <w:pPr>
              <w:spacing w:before="0"/>
              <w:ind w:firstLine="0"/>
              <w:jc w:val="center"/>
              <w:rPr>
                <w:rFonts w:cs="Times New Roman"/>
                <w:b/>
                <w:szCs w:val="24"/>
                <w:lang w:val="tr-TR"/>
              </w:rPr>
            </w:pPr>
            <w:r w:rsidRPr="00744A15">
              <w:rPr>
                <w:rFonts w:cs="Times New Roman"/>
                <w:b/>
                <w:szCs w:val="24"/>
                <w:lang w:val="tr-TR"/>
              </w:rPr>
              <w:t>Tutar</w:t>
            </w:r>
          </w:p>
          <w:p w14:paraId="293B439B" w14:textId="77777777" w:rsidR="00E84ADE" w:rsidRPr="00744A15" w:rsidRDefault="00E84ADE" w:rsidP="00E84ADE">
            <w:pPr>
              <w:spacing w:before="0"/>
              <w:ind w:firstLine="0"/>
              <w:jc w:val="center"/>
              <w:rPr>
                <w:rFonts w:cs="Times New Roman"/>
                <w:b/>
                <w:szCs w:val="24"/>
                <w:lang w:val="tr-TR"/>
              </w:rPr>
            </w:pPr>
            <w:r w:rsidRPr="00744A15">
              <w:rPr>
                <w:rFonts w:cs="Times New Roman"/>
                <w:b/>
                <w:szCs w:val="24"/>
                <w:lang w:val="tr-TR"/>
              </w:rPr>
              <w:t>(TL)</w:t>
            </w:r>
          </w:p>
        </w:tc>
        <w:tc>
          <w:tcPr>
            <w:tcW w:w="2410" w:type="dxa"/>
            <w:tcBorders>
              <w:bottom w:val="single" w:sz="4" w:space="0" w:color="auto"/>
            </w:tcBorders>
          </w:tcPr>
          <w:p w14:paraId="619D5A36" w14:textId="77777777" w:rsidR="00E84ADE" w:rsidRPr="00744A15" w:rsidRDefault="00E84ADE" w:rsidP="00E84ADE">
            <w:pPr>
              <w:spacing w:before="0"/>
              <w:ind w:firstLine="0"/>
              <w:jc w:val="center"/>
              <w:rPr>
                <w:rFonts w:cs="Times New Roman"/>
                <w:b/>
                <w:szCs w:val="24"/>
                <w:lang w:val="tr-TR"/>
              </w:rPr>
            </w:pPr>
            <w:r w:rsidRPr="00744A15">
              <w:rPr>
                <w:rFonts w:cs="Times New Roman"/>
                <w:b/>
                <w:szCs w:val="24"/>
                <w:lang w:val="tr-TR"/>
              </w:rPr>
              <w:t>KDV</w:t>
            </w:r>
          </w:p>
          <w:p w14:paraId="6C9ABFB4" w14:textId="77777777" w:rsidR="00E84ADE" w:rsidRPr="00744A15" w:rsidRDefault="00E84ADE" w:rsidP="00E84ADE">
            <w:pPr>
              <w:spacing w:before="0"/>
              <w:ind w:firstLine="0"/>
              <w:jc w:val="center"/>
              <w:rPr>
                <w:rFonts w:cs="Times New Roman"/>
                <w:b/>
                <w:szCs w:val="24"/>
                <w:lang w:val="tr-TR"/>
              </w:rPr>
            </w:pPr>
            <w:r w:rsidRPr="00744A15">
              <w:rPr>
                <w:rFonts w:cs="Times New Roman"/>
                <w:b/>
                <w:szCs w:val="24"/>
                <w:lang w:val="tr-TR"/>
              </w:rPr>
              <w:t>(TL)</w:t>
            </w:r>
          </w:p>
        </w:tc>
      </w:tr>
      <w:tr w:rsidR="00E84ADE" w:rsidRPr="00744A15" w14:paraId="68FA0C40" w14:textId="77777777" w:rsidTr="00F54F36">
        <w:trPr>
          <w:trHeight w:val="1262"/>
        </w:trPr>
        <w:tc>
          <w:tcPr>
            <w:tcW w:w="5353" w:type="dxa"/>
            <w:tcBorders>
              <w:bottom w:val="single" w:sz="4" w:space="0" w:color="auto"/>
            </w:tcBorders>
            <w:shd w:val="clear" w:color="auto" w:fill="FABF8F"/>
          </w:tcPr>
          <w:p w14:paraId="68E93597" w14:textId="662BBBB5" w:rsidR="00E84ADE" w:rsidRPr="00744A15" w:rsidRDefault="00A76430" w:rsidP="00A76430">
            <w:pPr>
              <w:spacing w:before="0"/>
              <w:ind w:firstLine="0"/>
              <w:rPr>
                <w:rFonts w:cs="Times New Roman"/>
                <w:szCs w:val="24"/>
                <w:lang w:val="tr-TR"/>
              </w:rPr>
            </w:pPr>
            <w:r>
              <w:rPr>
                <w:rFonts w:cs="Times New Roman"/>
                <w:szCs w:val="24"/>
                <w:lang w:val="tr-TR"/>
              </w:rPr>
              <w:t xml:space="preserve">Teknik şartname uyarınca projesinde tanımlanmış </w:t>
            </w:r>
            <w:r w:rsidR="007E6EF8" w:rsidRPr="007E6EF8">
              <w:rPr>
                <w:rFonts w:cs="Times New Roman"/>
                <w:szCs w:val="24"/>
                <w:lang w:val="tr-TR"/>
              </w:rPr>
              <w:t xml:space="preserve">MALATYA 1. OSB </w:t>
            </w:r>
            <w:r w:rsidR="00582D14">
              <w:rPr>
                <w:rFonts w:cs="Times New Roman"/>
                <w:szCs w:val="24"/>
                <w:lang w:val="tr-TR"/>
              </w:rPr>
              <w:t>HAZIR GİYİM KÜMELENME MERKEZİ PROJESİ TEKSTİL ATÖLYESİ</w:t>
            </w:r>
            <w:r w:rsidR="007E6EF8" w:rsidRPr="007E6EF8">
              <w:rPr>
                <w:rFonts w:cs="Times New Roman"/>
                <w:szCs w:val="24"/>
                <w:lang w:val="tr-TR"/>
              </w:rPr>
              <w:t xml:space="preserve"> YAPIM İŞİ </w:t>
            </w:r>
            <w:r>
              <w:rPr>
                <w:rFonts w:cs="Times New Roman"/>
                <w:szCs w:val="24"/>
                <w:lang w:val="tr-TR"/>
              </w:rPr>
              <w:t xml:space="preserve">için toplam teklif </w:t>
            </w:r>
            <w:r w:rsidR="00F54F36">
              <w:rPr>
                <w:rFonts w:cs="Times New Roman"/>
                <w:szCs w:val="24"/>
                <w:lang w:val="tr-TR"/>
              </w:rPr>
              <w:t xml:space="preserve">tutarı </w:t>
            </w:r>
            <w:r w:rsidR="007D63F4">
              <w:rPr>
                <w:rFonts w:cs="Times New Roman"/>
                <w:szCs w:val="24"/>
                <w:lang w:val="tr-TR"/>
              </w:rPr>
              <w:t>(</w:t>
            </w:r>
            <w:r w:rsidR="00F54F36" w:rsidRPr="00744A15">
              <w:rPr>
                <w:rFonts w:cs="Times New Roman"/>
                <w:szCs w:val="24"/>
                <w:lang w:val="tr-TR"/>
              </w:rPr>
              <w:t>rakam</w:t>
            </w:r>
            <w:r>
              <w:rPr>
                <w:rFonts w:cs="Times New Roman"/>
                <w:szCs w:val="24"/>
                <w:lang w:val="tr-TR"/>
              </w:rPr>
              <w:t xml:space="preserve"> ve yazıyla</w:t>
            </w:r>
            <w:r w:rsidR="007D63F4">
              <w:rPr>
                <w:rFonts w:cs="Times New Roman"/>
                <w:szCs w:val="24"/>
                <w:lang w:val="tr-TR"/>
              </w:rPr>
              <w:t>)</w:t>
            </w:r>
            <w:r>
              <w:rPr>
                <w:rFonts w:cs="Times New Roman"/>
                <w:szCs w:val="24"/>
                <w:lang w:val="tr-TR"/>
              </w:rPr>
              <w:t xml:space="preserve"> </w:t>
            </w:r>
          </w:p>
        </w:tc>
        <w:tc>
          <w:tcPr>
            <w:tcW w:w="2126" w:type="dxa"/>
            <w:tcBorders>
              <w:bottom w:val="single" w:sz="4" w:space="0" w:color="auto"/>
            </w:tcBorders>
            <w:shd w:val="clear" w:color="auto" w:fill="FABF8F"/>
          </w:tcPr>
          <w:p w14:paraId="55B9D133" w14:textId="77777777" w:rsidR="00E84ADE" w:rsidRPr="00744A15" w:rsidRDefault="00E84ADE" w:rsidP="00E84ADE">
            <w:pPr>
              <w:spacing w:before="0"/>
              <w:ind w:firstLine="0"/>
              <w:jc w:val="center"/>
              <w:rPr>
                <w:rFonts w:cs="Times New Roman"/>
                <w:szCs w:val="24"/>
                <w:lang w:val="tr-TR"/>
              </w:rPr>
            </w:pPr>
          </w:p>
        </w:tc>
        <w:tc>
          <w:tcPr>
            <w:tcW w:w="2410" w:type="dxa"/>
            <w:tcBorders>
              <w:bottom w:val="single" w:sz="4" w:space="0" w:color="auto"/>
            </w:tcBorders>
            <w:shd w:val="clear" w:color="auto" w:fill="FABF8F"/>
          </w:tcPr>
          <w:p w14:paraId="549B6838" w14:textId="77777777" w:rsidR="00E84ADE" w:rsidRPr="00744A15" w:rsidRDefault="00E84ADE" w:rsidP="00E84ADE">
            <w:pPr>
              <w:spacing w:before="0"/>
              <w:ind w:firstLine="0"/>
              <w:jc w:val="center"/>
              <w:rPr>
                <w:rFonts w:cs="Times New Roman"/>
                <w:szCs w:val="24"/>
                <w:lang w:val="tr-TR"/>
              </w:rPr>
            </w:pPr>
          </w:p>
        </w:tc>
      </w:tr>
    </w:tbl>
    <w:p w14:paraId="5BB4E045" w14:textId="77777777" w:rsidR="00F54F36" w:rsidRDefault="00F54F36" w:rsidP="00E84ADE">
      <w:pPr>
        <w:overflowPunct w:val="0"/>
        <w:autoSpaceDE w:val="0"/>
        <w:autoSpaceDN w:val="0"/>
        <w:adjustRightInd w:val="0"/>
        <w:spacing w:after="120"/>
        <w:ind w:firstLine="0"/>
        <w:textAlignment w:val="baseline"/>
        <w:rPr>
          <w:rFonts w:cs="Times New Roman"/>
          <w:b/>
          <w:color w:val="000000"/>
          <w:szCs w:val="24"/>
          <w:lang w:val="tr-TR"/>
        </w:rPr>
      </w:pPr>
    </w:p>
    <w:p w14:paraId="450C9BEB" w14:textId="77777777" w:rsidR="00A76430" w:rsidRDefault="00F54F36" w:rsidP="00E84ADE">
      <w:pPr>
        <w:overflowPunct w:val="0"/>
        <w:autoSpaceDE w:val="0"/>
        <w:autoSpaceDN w:val="0"/>
        <w:adjustRightInd w:val="0"/>
        <w:spacing w:after="120"/>
        <w:ind w:firstLine="0"/>
        <w:textAlignment w:val="baseline"/>
        <w:rPr>
          <w:rFonts w:cs="Times New Roman"/>
          <w:b/>
          <w:color w:val="000000"/>
          <w:szCs w:val="24"/>
          <w:lang w:val="tr-TR"/>
        </w:rPr>
      </w:pPr>
      <w:r>
        <w:rPr>
          <w:rFonts w:cs="Times New Roman"/>
          <w:b/>
          <w:color w:val="000000"/>
          <w:szCs w:val="24"/>
          <w:lang w:val="tr-TR"/>
        </w:rPr>
        <w:t>Sözleşme Makamı tarafından hesap cetveli verilmiş ise yüklenici hesap cetvelini dolduracak ve bu cetvelin icmalinde oluşan teklif rakamını buraya yazacaktır.</w:t>
      </w:r>
    </w:p>
    <w:p w14:paraId="0FC672F2" w14:textId="77777777" w:rsidR="00F54F36" w:rsidRDefault="00F54F36" w:rsidP="00E84ADE">
      <w:pPr>
        <w:overflowPunct w:val="0"/>
        <w:autoSpaceDE w:val="0"/>
        <w:autoSpaceDN w:val="0"/>
        <w:adjustRightInd w:val="0"/>
        <w:spacing w:after="120"/>
        <w:ind w:firstLine="0"/>
        <w:textAlignment w:val="baseline"/>
        <w:rPr>
          <w:rFonts w:cs="Times New Roman"/>
          <w:b/>
          <w:color w:val="000000"/>
          <w:szCs w:val="24"/>
          <w:lang w:val="tr-TR"/>
        </w:rPr>
      </w:pPr>
    </w:p>
    <w:p w14:paraId="4B3468F5" w14:textId="77777777" w:rsidR="00F54F36" w:rsidRDefault="00F54F36" w:rsidP="00E84ADE">
      <w:pPr>
        <w:overflowPunct w:val="0"/>
        <w:autoSpaceDE w:val="0"/>
        <w:autoSpaceDN w:val="0"/>
        <w:adjustRightInd w:val="0"/>
        <w:spacing w:after="120"/>
        <w:ind w:firstLine="0"/>
        <w:textAlignment w:val="baseline"/>
        <w:rPr>
          <w:rFonts w:cs="Times New Roman"/>
          <w:b/>
          <w:color w:val="000000"/>
          <w:szCs w:val="24"/>
          <w:lang w:val="tr-TR"/>
        </w:rPr>
      </w:pPr>
    </w:p>
    <w:p w14:paraId="34AB5DF0" w14:textId="77777777" w:rsidR="00A76430" w:rsidRPr="00744A15" w:rsidRDefault="00A76430" w:rsidP="00A76430">
      <w:pPr>
        <w:overflowPunct w:val="0"/>
        <w:autoSpaceDE w:val="0"/>
        <w:autoSpaceDN w:val="0"/>
        <w:adjustRightInd w:val="0"/>
        <w:spacing w:after="120"/>
        <w:ind w:firstLine="0"/>
        <w:textAlignment w:val="baseline"/>
        <w:rPr>
          <w:rFonts w:cs="Times New Roman"/>
          <w:b/>
          <w:i/>
          <w:color w:val="000000"/>
          <w:szCs w:val="24"/>
          <w:lang w:val="tr-TR"/>
        </w:rPr>
      </w:pPr>
      <w:r w:rsidRPr="00744A15">
        <w:rPr>
          <w:rFonts w:cs="Times New Roman"/>
          <w:b/>
          <w:i/>
          <w:color w:val="000000"/>
          <w:szCs w:val="24"/>
          <w:lang w:val="tr-TR"/>
        </w:rPr>
        <w:t>İsteklinin Kaşesi</w:t>
      </w:r>
    </w:p>
    <w:p w14:paraId="2D3F9F59" w14:textId="77777777" w:rsidR="00A76430" w:rsidRPr="00744A15" w:rsidRDefault="00A76430" w:rsidP="00A76430">
      <w:pPr>
        <w:overflowPunct w:val="0"/>
        <w:autoSpaceDE w:val="0"/>
        <w:autoSpaceDN w:val="0"/>
        <w:adjustRightInd w:val="0"/>
        <w:spacing w:after="120"/>
        <w:ind w:firstLine="0"/>
        <w:textAlignment w:val="baseline"/>
        <w:rPr>
          <w:rFonts w:cs="Times New Roman"/>
          <w:b/>
          <w:i/>
          <w:color w:val="000000"/>
          <w:szCs w:val="24"/>
          <w:lang w:val="tr-TR"/>
        </w:rPr>
      </w:pPr>
      <w:r w:rsidRPr="00744A15">
        <w:rPr>
          <w:rFonts w:cs="Times New Roman"/>
          <w:b/>
          <w:i/>
          <w:color w:val="000000"/>
          <w:szCs w:val="24"/>
          <w:lang w:val="tr-TR"/>
        </w:rPr>
        <w:t xml:space="preserve">  Yetkili İmza</w:t>
      </w:r>
    </w:p>
    <w:p w14:paraId="7CD0E707" w14:textId="77777777" w:rsidR="00A76430" w:rsidRPr="00744A15" w:rsidRDefault="00A76430" w:rsidP="00A76430">
      <w:pPr>
        <w:pStyle w:val="GvdeMetni"/>
        <w:ind w:firstLine="0"/>
        <w:rPr>
          <w:rFonts w:cs="Times New Roman"/>
          <w:szCs w:val="24"/>
          <w:lang w:val="tr-TR"/>
        </w:rPr>
      </w:pPr>
    </w:p>
    <w:p w14:paraId="753C059B" w14:textId="77777777" w:rsidR="00A76430" w:rsidRPr="00744A15" w:rsidRDefault="00A76430" w:rsidP="00A76430">
      <w:pPr>
        <w:pStyle w:val="GvdeMetni"/>
        <w:ind w:firstLine="0"/>
        <w:rPr>
          <w:rFonts w:cs="Times New Roman"/>
          <w:szCs w:val="24"/>
          <w:lang w:val="tr-TR"/>
        </w:rPr>
      </w:pPr>
    </w:p>
    <w:p w14:paraId="1AAFF423" w14:textId="77777777" w:rsidR="00A76430" w:rsidRPr="00744A15" w:rsidRDefault="00A76430" w:rsidP="00A76430">
      <w:pPr>
        <w:pStyle w:val="GvdeMetni"/>
        <w:ind w:firstLine="0"/>
        <w:rPr>
          <w:rFonts w:cs="Times New Roman"/>
          <w:szCs w:val="24"/>
          <w:lang w:val="tr-TR"/>
        </w:rPr>
      </w:pPr>
      <w:r w:rsidRPr="00744A15">
        <w:rPr>
          <w:rFonts w:cs="Times New Roman"/>
          <w:szCs w:val="24"/>
          <w:lang w:val="tr-TR"/>
        </w:rPr>
        <w:t xml:space="preserve">Not: Birim fiyatlar ve toplam teklif tutarlarında tespit edilen hatalar aşağıdaki şekilde düzeltilecektir: </w:t>
      </w:r>
    </w:p>
    <w:p w14:paraId="6B359AAF" w14:textId="77777777" w:rsidR="00A76430" w:rsidRPr="00744A15" w:rsidRDefault="00A76430" w:rsidP="00A76430">
      <w:pPr>
        <w:ind w:left="1134" w:firstLine="0"/>
        <w:rPr>
          <w:rFonts w:cs="Times New Roman"/>
          <w:szCs w:val="24"/>
          <w:lang w:val="tr-TR"/>
        </w:rPr>
      </w:pPr>
      <w:r w:rsidRPr="00744A15">
        <w:rPr>
          <w:rFonts w:cs="Times New Roman"/>
          <w:szCs w:val="24"/>
          <w:lang w:val="tr-TR"/>
        </w:rPr>
        <w:t>a)</w:t>
      </w:r>
      <w:r w:rsidRPr="00744A15">
        <w:rPr>
          <w:rFonts w:cs="Times New Roman"/>
          <w:szCs w:val="24"/>
          <w:lang w:val="tr-TR"/>
        </w:rPr>
        <w:tab/>
        <w:t xml:space="preserve">Rakam ve yazı ile belirtilen miktarlarda bir fark bulunduğu zaman, yazılı olarak belirtilen miktar geçerli olacaktır. </w:t>
      </w:r>
    </w:p>
    <w:p w14:paraId="027C1FB8" w14:textId="77777777" w:rsidR="00A76430" w:rsidRPr="00744A15" w:rsidRDefault="00A76430" w:rsidP="00A76430">
      <w:pPr>
        <w:ind w:left="1134" w:firstLine="0"/>
        <w:rPr>
          <w:rFonts w:cs="Times New Roman"/>
          <w:szCs w:val="24"/>
          <w:lang w:val="tr-TR"/>
        </w:rPr>
      </w:pPr>
      <w:r w:rsidRPr="00744A15">
        <w:rPr>
          <w:rFonts w:cs="Times New Roman"/>
          <w:szCs w:val="24"/>
          <w:lang w:val="tr-TR"/>
        </w:rPr>
        <w:t>b)</w:t>
      </w:r>
      <w:r w:rsidRPr="00744A15">
        <w:rPr>
          <w:rFonts w:cs="Times New Roman"/>
          <w:szCs w:val="24"/>
          <w:lang w:val="tr-TR"/>
        </w:rPr>
        <w:tab/>
        <w:t xml:space="preserve">Birim oran ile birim fiyatın miktar ile çarpılması sonucunda bulunan toplam miktar arasında bir fark olduğunda belirtilen birim oran geçerli olacaktır. </w:t>
      </w:r>
    </w:p>
    <w:p w14:paraId="6ED977EF" w14:textId="77777777" w:rsidR="00A76430" w:rsidRDefault="00A76430" w:rsidP="00E84ADE">
      <w:pPr>
        <w:overflowPunct w:val="0"/>
        <w:autoSpaceDE w:val="0"/>
        <w:autoSpaceDN w:val="0"/>
        <w:adjustRightInd w:val="0"/>
        <w:spacing w:after="120"/>
        <w:ind w:firstLine="0"/>
        <w:textAlignment w:val="baseline"/>
        <w:rPr>
          <w:rFonts w:cs="Times New Roman"/>
          <w:b/>
          <w:color w:val="000000"/>
          <w:szCs w:val="24"/>
          <w:lang w:val="tr-TR"/>
        </w:rPr>
      </w:pPr>
    </w:p>
    <w:p w14:paraId="27DAFE78" w14:textId="77777777" w:rsidR="00A76430" w:rsidRDefault="00A76430" w:rsidP="00E84ADE">
      <w:pPr>
        <w:overflowPunct w:val="0"/>
        <w:autoSpaceDE w:val="0"/>
        <w:autoSpaceDN w:val="0"/>
        <w:adjustRightInd w:val="0"/>
        <w:spacing w:after="120"/>
        <w:ind w:firstLine="0"/>
        <w:textAlignment w:val="baseline"/>
        <w:rPr>
          <w:rFonts w:cs="Times New Roman"/>
          <w:b/>
          <w:color w:val="000000"/>
          <w:szCs w:val="24"/>
          <w:lang w:val="tr-TR"/>
        </w:rPr>
      </w:pPr>
    </w:p>
    <w:p w14:paraId="176108B4" w14:textId="77777777" w:rsidR="00A76430" w:rsidRDefault="00A76430" w:rsidP="00E84ADE">
      <w:pPr>
        <w:overflowPunct w:val="0"/>
        <w:autoSpaceDE w:val="0"/>
        <w:autoSpaceDN w:val="0"/>
        <w:adjustRightInd w:val="0"/>
        <w:spacing w:after="120"/>
        <w:ind w:firstLine="0"/>
        <w:textAlignment w:val="baseline"/>
        <w:rPr>
          <w:rFonts w:cs="Times New Roman"/>
          <w:b/>
          <w:color w:val="000000"/>
          <w:szCs w:val="24"/>
          <w:lang w:val="tr-TR"/>
        </w:rPr>
      </w:pPr>
    </w:p>
    <w:p w14:paraId="0097A355" w14:textId="77777777" w:rsidR="00A76430" w:rsidRDefault="00A76430" w:rsidP="00E84ADE">
      <w:pPr>
        <w:overflowPunct w:val="0"/>
        <w:autoSpaceDE w:val="0"/>
        <w:autoSpaceDN w:val="0"/>
        <w:adjustRightInd w:val="0"/>
        <w:spacing w:after="120"/>
        <w:ind w:firstLine="0"/>
        <w:textAlignment w:val="baseline"/>
        <w:rPr>
          <w:rFonts w:cs="Times New Roman"/>
          <w:b/>
          <w:color w:val="000000"/>
          <w:szCs w:val="24"/>
          <w:lang w:val="tr-TR"/>
        </w:rPr>
      </w:pPr>
    </w:p>
    <w:p w14:paraId="5461A15C" w14:textId="77777777" w:rsidR="00A76430" w:rsidRDefault="00A76430" w:rsidP="00E84ADE">
      <w:pPr>
        <w:overflowPunct w:val="0"/>
        <w:autoSpaceDE w:val="0"/>
        <w:autoSpaceDN w:val="0"/>
        <w:adjustRightInd w:val="0"/>
        <w:spacing w:after="120"/>
        <w:ind w:firstLine="0"/>
        <w:textAlignment w:val="baseline"/>
        <w:rPr>
          <w:rFonts w:cs="Times New Roman"/>
          <w:b/>
          <w:color w:val="000000"/>
          <w:szCs w:val="24"/>
          <w:lang w:val="tr-TR"/>
        </w:rPr>
      </w:pPr>
    </w:p>
    <w:p w14:paraId="40782A14" w14:textId="77777777" w:rsidR="00A76430" w:rsidRDefault="00A76430" w:rsidP="00E84ADE">
      <w:pPr>
        <w:overflowPunct w:val="0"/>
        <w:autoSpaceDE w:val="0"/>
        <w:autoSpaceDN w:val="0"/>
        <w:adjustRightInd w:val="0"/>
        <w:spacing w:after="120"/>
        <w:ind w:firstLine="0"/>
        <w:textAlignment w:val="baseline"/>
        <w:rPr>
          <w:rFonts w:cs="Times New Roman"/>
          <w:b/>
          <w:color w:val="000000"/>
          <w:szCs w:val="24"/>
          <w:lang w:val="tr-TR"/>
        </w:rPr>
      </w:pPr>
    </w:p>
    <w:p w14:paraId="5CF31688" w14:textId="77777777" w:rsidR="00A76430" w:rsidRDefault="00A76430" w:rsidP="00E84ADE">
      <w:pPr>
        <w:overflowPunct w:val="0"/>
        <w:autoSpaceDE w:val="0"/>
        <w:autoSpaceDN w:val="0"/>
        <w:adjustRightInd w:val="0"/>
        <w:spacing w:after="120"/>
        <w:ind w:firstLine="0"/>
        <w:textAlignment w:val="baseline"/>
        <w:rPr>
          <w:rFonts w:cs="Times New Roman"/>
          <w:b/>
          <w:color w:val="000000"/>
          <w:szCs w:val="24"/>
          <w:lang w:val="tr-TR"/>
        </w:rPr>
      </w:pPr>
    </w:p>
    <w:p w14:paraId="74B4545E" w14:textId="77777777" w:rsidR="00F54F36" w:rsidRPr="00744A15" w:rsidRDefault="00F54F36" w:rsidP="00F54F36">
      <w:pPr>
        <w:pageBreakBefore/>
        <w:overflowPunct w:val="0"/>
        <w:autoSpaceDE w:val="0"/>
        <w:autoSpaceDN w:val="0"/>
        <w:adjustRightInd w:val="0"/>
        <w:spacing w:after="120"/>
        <w:ind w:firstLine="0"/>
        <w:jc w:val="center"/>
        <w:textAlignment w:val="baseline"/>
        <w:rPr>
          <w:rFonts w:cs="Times New Roman"/>
          <w:b/>
          <w:color w:val="000000"/>
          <w:szCs w:val="24"/>
          <w:lang w:val="tr-TR"/>
        </w:rPr>
      </w:pPr>
      <w:r w:rsidRPr="00744A15">
        <w:rPr>
          <w:rFonts w:cs="Times New Roman"/>
          <w:b/>
          <w:color w:val="000000"/>
          <w:szCs w:val="24"/>
          <w:lang w:val="tr-TR"/>
        </w:rPr>
        <w:lastRenderedPageBreak/>
        <w:t>Yapım İşi İhaleleri İçin</w:t>
      </w:r>
    </w:p>
    <w:p w14:paraId="451588BE" w14:textId="77777777" w:rsidR="00F54F36" w:rsidRPr="00744A15" w:rsidRDefault="00F54F36" w:rsidP="00F54F36">
      <w:pPr>
        <w:pStyle w:val="titredoc"/>
        <w:spacing w:after="120"/>
        <w:ind w:firstLine="0"/>
        <w:jc w:val="left"/>
        <w:rPr>
          <w:rFonts w:ascii="Times New Roman" w:hAnsi="Times New Roman" w:cs="Times New Roman"/>
          <w:b/>
          <w:sz w:val="24"/>
          <w:szCs w:val="24"/>
          <w:lang w:val="tr-TR"/>
        </w:rPr>
      </w:pPr>
    </w:p>
    <w:p w14:paraId="662BBEC2" w14:textId="77777777" w:rsidR="00F54F36" w:rsidRPr="00744A15" w:rsidRDefault="00F54F36" w:rsidP="00F54F36">
      <w:pPr>
        <w:pStyle w:val="titredoc"/>
        <w:spacing w:after="120"/>
        <w:ind w:firstLine="0"/>
        <w:jc w:val="left"/>
        <w:rPr>
          <w:rFonts w:ascii="Times New Roman" w:hAnsi="Times New Roman" w:cs="Times New Roman"/>
          <w:b/>
          <w:sz w:val="24"/>
          <w:szCs w:val="24"/>
          <w:lang w:val="tr-TR"/>
        </w:rPr>
      </w:pPr>
      <w:r w:rsidRPr="00744A15">
        <w:rPr>
          <w:rFonts w:ascii="Times New Roman" w:hAnsi="Times New Roman" w:cs="Times New Roman"/>
          <w:b/>
          <w:sz w:val="24"/>
          <w:szCs w:val="24"/>
          <w:lang w:val="tr-TR"/>
        </w:rPr>
        <w:t xml:space="preserve">MALİ TEKLİF FORMU                                                           </w:t>
      </w:r>
      <w:r>
        <w:rPr>
          <w:rFonts w:ascii="Times New Roman" w:hAnsi="Times New Roman" w:cs="Times New Roman"/>
          <w:b/>
          <w:sz w:val="24"/>
          <w:szCs w:val="24"/>
          <w:lang w:val="tr-TR"/>
        </w:rPr>
        <w:t xml:space="preserve">         </w:t>
      </w:r>
      <w:r w:rsidRPr="00744A15">
        <w:rPr>
          <w:rFonts w:ascii="Times New Roman" w:hAnsi="Times New Roman" w:cs="Times New Roman"/>
          <w:b/>
          <w:sz w:val="24"/>
          <w:szCs w:val="24"/>
          <w:lang w:val="tr-TR"/>
        </w:rPr>
        <w:t xml:space="preserve">        Söz. EK:4c</w:t>
      </w:r>
    </w:p>
    <w:p w14:paraId="3741FB3C" w14:textId="77777777" w:rsidR="00A76430" w:rsidRPr="00D14D72" w:rsidRDefault="00A76430" w:rsidP="00E84ADE">
      <w:pPr>
        <w:overflowPunct w:val="0"/>
        <w:autoSpaceDE w:val="0"/>
        <w:autoSpaceDN w:val="0"/>
        <w:adjustRightInd w:val="0"/>
        <w:spacing w:after="120"/>
        <w:ind w:firstLine="0"/>
        <w:textAlignment w:val="baseline"/>
        <w:rPr>
          <w:rFonts w:cs="Times New Roman"/>
          <w:b/>
          <w:color w:val="000000"/>
          <w:szCs w:val="24"/>
          <w:lang w:val="tr-TR"/>
        </w:rPr>
      </w:pPr>
    </w:p>
    <w:p w14:paraId="794FEFB4" w14:textId="77777777" w:rsidR="00A76430" w:rsidRPr="00D14D72" w:rsidRDefault="00A76430" w:rsidP="00F54F36">
      <w:pPr>
        <w:ind w:left="1134" w:hanging="425"/>
        <w:jc w:val="center"/>
        <w:outlineLvl w:val="0"/>
        <w:rPr>
          <w:rFonts w:cs="Times New Roman"/>
          <w:b/>
          <w:szCs w:val="24"/>
          <w:lang w:val="tr-TR"/>
        </w:rPr>
      </w:pPr>
      <w:r w:rsidRPr="00D14D72">
        <w:rPr>
          <w:rFonts w:cs="Times New Roman"/>
          <w:b/>
          <w:szCs w:val="24"/>
          <w:lang w:val="tr-TR"/>
        </w:rPr>
        <w:t>Mali Teklif Formu Eki</w:t>
      </w:r>
    </w:p>
    <w:p w14:paraId="0AABD477" w14:textId="77777777" w:rsidR="00A76430" w:rsidRPr="00D14D72" w:rsidRDefault="00A76430" w:rsidP="00F54F36">
      <w:pPr>
        <w:tabs>
          <w:tab w:val="center" w:pos="4818"/>
        </w:tabs>
        <w:suppressAutoHyphens/>
        <w:jc w:val="center"/>
        <w:rPr>
          <w:rFonts w:cs="Times New Roman"/>
          <w:b/>
          <w:szCs w:val="24"/>
          <w:lang w:val="tr-TR"/>
        </w:rPr>
      </w:pPr>
      <w:r w:rsidRPr="00D14D72">
        <w:rPr>
          <w:rFonts w:cs="Times New Roman"/>
          <w:b/>
          <w:szCs w:val="24"/>
          <w:lang w:val="tr-TR"/>
        </w:rPr>
        <w:t>HESAP CETVELİ</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418"/>
        <w:gridCol w:w="2693"/>
        <w:gridCol w:w="850"/>
        <w:gridCol w:w="993"/>
        <w:gridCol w:w="1417"/>
        <w:gridCol w:w="1559"/>
      </w:tblGrid>
      <w:tr w:rsidR="00A76430" w:rsidRPr="00A76430" w14:paraId="3075769B" w14:textId="77777777" w:rsidTr="00A76430">
        <w:tc>
          <w:tcPr>
            <w:tcW w:w="817" w:type="dxa"/>
            <w:tcBorders>
              <w:bottom w:val="nil"/>
            </w:tcBorders>
            <w:vAlign w:val="bottom"/>
          </w:tcPr>
          <w:p w14:paraId="7D02874F" w14:textId="77777777" w:rsidR="00A76430" w:rsidRPr="00A76430" w:rsidRDefault="00A76430" w:rsidP="00A76430">
            <w:pPr>
              <w:spacing w:before="0"/>
              <w:ind w:firstLine="0"/>
              <w:jc w:val="center"/>
              <w:rPr>
                <w:rFonts w:cs="Times New Roman"/>
                <w:b/>
                <w:sz w:val="22"/>
                <w:lang w:val="tr-TR"/>
              </w:rPr>
            </w:pPr>
            <w:r w:rsidRPr="00A76430">
              <w:rPr>
                <w:rFonts w:cs="Times New Roman"/>
                <w:b/>
                <w:sz w:val="22"/>
                <w:lang w:val="tr-TR"/>
              </w:rPr>
              <w:t>1</w:t>
            </w:r>
          </w:p>
        </w:tc>
        <w:tc>
          <w:tcPr>
            <w:tcW w:w="1418" w:type="dxa"/>
            <w:tcBorders>
              <w:bottom w:val="nil"/>
            </w:tcBorders>
            <w:vAlign w:val="bottom"/>
          </w:tcPr>
          <w:p w14:paraId="650DD6BC" w14:textId="77777777" w:rsidR="00A76430" w:rsidRPr="00A76430" w:rsidRDefault="00A76430" w:rsidP="00A76430">
            <w:pPr>
              <w:spacing w:before="0"/>
              <w:ind w:firstLine="0"/>
              <w:jc w:val="center"/>
              <w:rPr>
                <w:rFonts w:cs="Times New Roman"/>
                <w:b/>
                <w:sz w:val="22"/>
                <w:lang w:val="tr-TR"/>
              </w:rPr>
            </w:pPr>
            <w:r w:rsidRPr="00A76430">
              <w:rPr>
                <w:rFonts w:cs="Times New Roman"/>
                <w:b/>
                <w:sz w:val="22"/>
                <w:lang w:val="tr-TR"/>
              </w:rPr>
              <w:t>2</w:t>
            </w:r>
          </w:p>
        </w:tc>
        <w:tc>
          <w:tcPr>
            <w:tcW w:w="2693" w:type="dxa"/>
            <w:tcBorders>
              <w:bottom w:val="nil"/>
            </w:tcBorders>
            <w:vAlign w:val="bottom"/>
          </w:tcPr>
          <w:p w14:paraId="5EF3E002" w14:textId="77777777" w:rsidR="00A76430" w:rsidRPr="00A76430" w:rsidRDefault="00A76430" w:rsidP="00A76430">
            <w:pPr>
              <w:spacing w:before="0"/>
              <w:ind w:firstLine="0"/>
              <w:jc w:val="center"/>
              <w:rPr>
                <w:rFonts w:cs="Times New Roman"/>
                <w:b/>
                <w:sz w:val="22"/>
                <w:lang w:val="tr-TR"/>
              </w:rPr>
            </w:pPr>
            <w:r w:rsidRPr="00A76430">
              <w:rPr>
                <w:rFonts w:cs="Times New Roman"/>
                <w:b/>
                <w:sz w:val="22"/>
                <w:lang w:val="tr-TR"/>
              </w:rPr>
              <w:t>3</w:t>
            </w:r>
          </w:p>
        </w:tc>
        <w:tc>
          <w:tcPr>
            <w:tcW w:w="850" w:type="dxa"/>
            <w:tcBorders>
              <w:bottom w:val="nil"/>
            </w:tcBorders>
            <w:vAlign w:val="bottom"/>
          </w:tcPr>
          <w:p w14:paraId="4CE59447" w14:textId="77777777" w:rsidR="00A76430" w:rsidRPr="00A76430" w:rsidRDefault="00A76430" w:rsidP="00A76430">
            <w:pPr>
              <w:spacing w:before="0"/>
              <w:ind w:firstLine="0"/>
              <w:jc w:val="center"/>
              <w:rPr>
                <w:rFonts w:cs="Times New Roman"/>
                <w:b/>
                <w:sz w:val="22"/>
                <w:lang w:val="tr-TR"/>
              </w:rPr>
            </w:pPr>
            <w:r w:rsidRPr="00A76430">
              <w:rPr>
                <w:rFonts w:cs="Times New Roman"/>
                <w:b/>
                <w:sz w:val="22"/>
                <w:lang w:val="tr-TR"/>
              </w:rPr>
              <w:t>4</w:t>
            </w:r>
          </w:p>
        </w:tc>
        <w:tc>
          <w:tcPr>
            <w:tcW w:w="993" w:type="dxa"/>
            <w:tcBorders>
              <w:bottom w:val="nil"/>
            </w:tcBorders>
            <w:vAlign w:val="center"/>
          </w:tcPr>
          <w:p w14:paraId="1E7642AF" w14:textId="77777777" w:rsidR="00A76430" w:rsidRPr="00A76430" w:rsidRDefault="00A76430" w:rsidP="00A76430">
            <w:pPr>
              <w:spacing w:before="0"/>
              <w:ind w:firstLine="0"/>
              <w:jc w:val="center"/>
              <w:rPr>
                <w:rFonts w:cs="Times New Roman"/>
                <w:b/>
                <w:sz w:val="22"/>
                <w:lang w:val="tr-TR"/>
              </w:rPr>
            </w:pPr>
            <w:r w:rsidRPr="00A76430">
              <w:rPr>
                <w:rFonts w:cs="Times New Roman"/>
                <w:b/>
                <w:sz w:val="22"/>
                <w:lang w:val="tr-TR"/>
              </w:rPr>
              <w:t>5</w:t>
            </w:r>
          </w:p>
        </w:tc>
        <w:tc>
          <w:tcPr>
            <w:tcW w:w="1417" w:type="dxa"/>
            <w:tcBorders>
              <w:bottom w:val="nil"/>
            </w:tcBorders>
            <w:vAlign w:val="bottom"/>
          </w:tcPr>
          <w:p w14:paraId="39E8F3B7" w14:textId="77777777" w:rsidR="00A76430" w:rsidRPr="00A76430" w:rsidRDefault="00A76430" w:rsidP="00A76430">
            <w:pPr>
              <w:spacing w:before="0"/>
              <w:ind w:firstLine="0"/>
              <w:jc w:val="center"/>
              <w:rPr>
                <w:rFonts w:cs="Times New Roman"/>
                <w:b/>
                <w:sz w:val="22"/>
                <w:lang w:val="tr-TR"/>
              </w:rPr>
            </w:pPr>
            <w:r w:rsidRPr="00A76430">
              <w:rPr>
                <w:rFonts w:cs="Times New Roman"/>
                <w:b/>
                <w:sz w:val="22"/>
                <w:lang w:val="tr-TR"/>
              </w:rPr>
              <w:t>6</w:t>
            </w:r>
          </w:p>
        </w:tc>
        <w:tc>
          <w:tcPr>
            <w:tcW w:w="1559" w:type="dxa"/>
            <w:tcBorders>
              <w:bottom w:val="nil"/>
            </w:tcBorders>
          </w:tcPr>
          <w:p w14:paraId="38DA798A" w14:textId="77777777" w:rsidR="00A76430" w:rsidRPr="00A76430" w:rsidRDefault="00A76430" w:rsidP="00A76430">
            <w:pPr>
              <w:spacing w:before="0"/>
              <w:ind w:firstLine="0"/>
              <w:jc w:val="center"/>
              <w:rPr>
                <w:rFonts w:cs="Times New Roman"/>
                <w:b/>
                <w:sz w:val="22"/>
                <w:lang w:val="tr-TR"/>
              </w:rPr>
            </w:pPr>
            <w:r w:rsidRPr="00A76430">
              <w:rPr>
                <w:rFonts w:cs="Times New Roman"/>
                <w:b/>
                <w:sz w:val="22"/>
                <w:lang w:val="tr-TR"/>
              </w:rPr>
              <w:t>7</w:t>
            </w:r>
          </w:p>
        </w:tc>
      </w:tr>
      <w:tr w:rsidR="00A76430" w:rsidRPr="00A76430" w14:paraId="682ADE24" w14:textId="77777777" w:rsidTr="00A76430">
        <w:trPr>
          <w:trHeight w:val="545"/>
        </w:trPr>
        <w:tc>
          <w:tcPr>
            <w:tcW w:w="817" w:type="dxa"/>
            <w:tcBorders>
              <w:bottom w:val="single" w:sz="4" w:space="0" w:color="auto"/>
            </w:tcBorders>
          </w:tcPr>
          <w:p w14:paraId="2553D920" w14:textId="77777777" w:rsidR="00A76430" w:rsidRPr="00A76430" w:rsidRDefault="00A76430" w:rsidP="00A76430">
            <w:pPr>
              <w:spacing w:before="0"/>
              <w:ind w:firstLine="0"/>
              <w:jc w:val="center"/>
              <w:rPr>
                <w:rFonts w:cs="Times New Roman"/>
                <w:b/>
                <w:sz w:val="22"/>
                <w:lang w:val="tr-TR"/>
              </w:rPr>
            </w:pPr>
            <w:r w:rsidRPr="00A76430">
              <w:rPr>
                <w:rFonts w:cs="Times New Roman"/>
                <w:b/>
                <w:sz w:val="22"/>
                <w:lang w:val="tr-TR"/>
              </w:rPr>
              <w:t>Sıra No</w:t>
            </w:r>
          </w:p>
          <w:p w14:paraId="1CBD58AD" w14:textId="77777777" w:rsidR="00A76430" w:rsidRPr="00A76430" w:rsidRDefault="00A76430" w:rsidP="00A76430">
            <w:pPr>
              <w:spacing w:before="0"/>
              <w:ind w:firstLine="0"/>
              <w:jc w:val="center"/>
              <w:rPr>
                <w:rFonts w:cs="Times New Roman"/>
                <w:b/>
                <w:sz w:val="22"/>
                <w:lang w:val="tr-TR"/>
              </w:rPr>
            </w:pPr>
          </w:p>
        </w:tc>
        <w:tc>
          <w:tcPr>
            <w:tcW w:w="1418" w:type="dxa"/>
            <w:tcBorders>
              <w:bottom w:val="single" w:sz="4" w:space="0" w:color="auto"/>
            </w:tcBorders>
          </w:tcPr>
          <w:p w14:paraId="26FF933B" w14:textId="77777777" w:rsidR="00A76430" w:rsidRDefault="00A76430" w:rsidP="00A76430">
            <w:pPr>
              <w:spacing w:before="0"/>
              <w:ind w:firstLine="0"/>
              <w:jc w:val="center"/>
              <w:rPr>
                <w:rFonts w:cs="Times New Roman"/>
                <w:b/>
                <w:sz w:val="22"/>
                <w:lang w:val="tr-TR"/>
              </w:rPr>
            </w:pPr>
            <w:r w:rsidRPr="00A76430">
              <w:rPr>
                <w:rFonts w:cs="Times New Roman"/>
                <w:b/>
                <w:sz w:val="22"/>
                <w:lang w:val="tr-TR"/>
              </w:rPr>
              <w:t>Poz</w:t>
            </w:r>
          </w:p>
          <w:p w14:paraId="35C0029F" w14:textId="77777777" w:rsidR="00A76430" w:rsidRPr="00A76430" w:rsidRDefault="00A76430" w:rsidP="00A76430">
            <w:pPr>
              <w:spacing w:before="0"/>
              <w:ind w:firstLine="0"/>
              <w:jc w:val="center"/>
              <w:rPr>
                <w:rFonts w:cs="Times New Roman"/>
                <w:b/>
                <w:sz w:val="22"/>
                <w:lang w:val="tr-TR"/>
              </w:rPr>
            </w:pPr>
            <w:r w:rsidRPr="00A76430">
              <w:rPr>
                <w:rFonts w:cs="Times New Roman"/>
                <w:b/>
                <w:sz w:val="22"/>
                <w:lang w:val="tr-TR"/>
              </w:rPr>
              <w:t>No</w:t>
            </w:r>
          </w:p>
          <w:p w14:paraId="22314C7B" w14:textId="77777777" w:rsidR="00A76430" w:rsidRPr="00A76430" w:rsidRDefault="00A76430" w:rsidP="00A76430">
            <w:pPr>
              <w:spacing w:before="0"/>
              <w:ind w:firstLine="0"/>
              <w:jc w:val="center"/>
              <w:rPr>
                <w:rFonts w:cs="Times New Roman"/>
                <w:b/>
                <w:sz w:val="22"/>
                <w:lang w:val="tr-TR"/>
              </w:rPr>
            </w:pPr>
          </w:p>
        </w:tc>
        <w:tc>
          <w:tcPr>
            <w:tcW w:w="2693" w:type="dxa"/>
            <w:tcBorders>
              <w:bottom w:val="single" w:sz="4" w:space="0" w:color="auto"/>
            </w:tcBorders>
          </w:tcPr>
          <w:p w14:paraId="584FBF6F" w14:textId="77777777" w:rsidR="00A76430" w:rsidRDefault="00A76430" w:rsidP="00A76430">
            <w:pPr>
              <w:spacing w:before="0"/>
              <w:ind w:firstLine="0"/>
              <w:jc w:val="center"/>
              <w:rPr>
                <w:rFonts w:cs="Times New Roman"/>
                <w:b/>
                <w:sz w:val="22"/>
                <w:lang w:val="tr-TR"/>
              </w:rPr>
            </w:pPr>
            <w:r w:rsidRPr="00A76430">
              <w:rPr>
                <w:rFonts w:cs="Times New Roman"/>
                <w:b/>
                <w:sz w:val="22"/>
                <w:lang w:val="tr-TR"/>
              </w:rPr>
              <w:t>Tanım</w:t>
            </w:r>
          </w:p>
          <w:p w14:paraId="066FDA5F" w14:textId="77777777" w:rsidR="00A76430" w:rsidRPr="00A76430" w:rsidRDefault="00A76430" w:rsidP="00A76430">
            <w:pPr>
              <w:spacing w:before="0"/>
              <w:ind w:firstLine="0"/>
              <w:jc w:val="center"/>
              <w:rPr>
                <w:rFonts w:cs="Times New Roman"/>
                <w:b/>
                <w:sz w:val="22"/>
                <w:lang w:val="tr-TR"/>
              </w:rPr>
            </w:pPr>
          </w:p>
          <w:p w14:paraId="0C192836" w14:textId="77777777" w:rsidR="00A76430" w:rsidRPr="00A76430" w:rsidRDefault="00A76430" w:rsidP="00A76430">
            <w:pPr>
              <w:spacing w:before="0"/>
              <w:ind w:firstLine="0"/>
              <w:jc w:val="center"/>
              <w:rPr>
                <w:rFonts w:cs="Times New Roman"/>
                <w:b/>
                <w:sz w:val="22"/>
                <w:lang w:val="tr-TR"/>
              </w:rPr>
            </w:pPr>
          </w:p>
        </w:tc>
        <w:tc>
          <w:tcPr>
            <w:tcW w:w="850" w:type="dxa"/>
            <w:tcBorders>
              <w:bottom w:val="single" w:sz="4" w:space="0" w:color="auto"/>
            </w:tcBorders>
          </w:tcPr>
          <w:p w14:paraId="3C284DD9" w14:textId="77777777" w:rsidR="00A76430" w:rsidRDefault="00A76430" w:rsidP="00A76430">
            <w:pPr>
              <w:spacing w:before="0"/>
              <w:ind w:firstLine="0"/>
              <w:jc w:val="center"/>
              <w:rPr>
                <w:rFonts w:cs="Times New Roman"/>
                <w:b/>
                <w:sz w:val="22"/>
                <w:lang w:val="tr-TR"/>
              </w:rPr>
            </w:pPr>
            <w:r w:rsidRPr="00A76430">
              <w:rPr>
                <w:rFonts w:cs="Times New Roman"/>
                <w:b/>
                <w:sz w:val="22"/>
                <w:lang w:val="tr-TR"/>
              </w:rPr>
              <w:t>Birim</w:t>
            </w:r>
          </w:p>
          <w:p w14:paraId="713F5A71" w14:textId="77777777" w:rsidR="00A76430" w:rsidRPr="00A76430" w:rsidRDefault="00A76430" w:rsidP="00A76430">
            <w:pPr>
              <w:spacing w:before="0"/>
              <w:ind w:firstLine="0"/>
              <w:jc w:val="center"/>
              <w:rPr>
                <w:rFonts w:cs="Times New Roman"/>
                <w:b/>
                <w:sz w:val="22"/>
                <w:lang w:val="tr-TR"/>
              </w:rPr>
            </w:pPr>
          </w:p>
          <w:p w14:paraId="267D8E60" w14:textId="77777777" w:rsidR="00A76430" w:rsidRPr="00A76430" w:rsidRDefault="00A76430" w:rsidP="00A76430">
            <w:pPr>
              <w:spacing w:before="0"/>
              <w:ind w:firstLine="0"/>
              <w:jc w:val="center"/>
              <w:rPr>
                <w:rFonts w:cs="Times New Roman"/>
                <w:b/>
                <w:sz w:val="22"/>
                <w:lang w:val="tr-TR"/>
              </w:rPr>
            </w:pPr>
          </w:p>
        </w:tc>
        <w:tc>
          <w:tcPr>
            <w:tcW w:w="993" w:type="dxa"/>
            <w:tcBorders>
              <w:bottom w:val="single" w:sz="4" w:space="0" w:color="auto"/>
            </w:tcBorders>
          </w:tcPr>
          <w:p w14:paraId="39CBACF3" w14:textId="77777777" w:rsidR="00A76430" w:rsidRDefault="00A76430" w:rsidP="00A76430">
            <w:pPr>
              <w:spacing w:before="0"/>
              <w:ind w:firstLine="0"/>
              <w:jc w:val="center"/>
              <w:rPr>
                <w:rFonts w:cs="Times New Roman"/>
                <w:b/>
                <w:sz w:val="22"/>
                <w:lang w:val="tr-TR"/>
              </w:rPr>
            </w:pPr>
            <w:r w:rsidRPr="00A76430">
              <w:rPr>
                <w:rFonts w:cs="Times New Roman"/>
                <w:b/>
                <w:sz w:val="22"/>
                <w:lang w:val="tr-TR"/>
              </w:rPr>
              <w:t>Miktar</w:t>
            </w:r>
          </w:p>
          <w:p w14:paraId="55B6C955" w14:textId="77777777" w:rsidR="00A76430" w:rsidRPr="00A76430" w:rsidRDefault="00A76430" w:rsidP="00A76430">
            <w:pPr>
              <w:spacing w:before="0"/>
              <w:ind w:firstLine="0"/>
              <w:jc w:val="center"/>
              <w:rPr>
                <w:rFonts w:cs="Times New Roman"/>
                <w:b/>
                <w:sz w:val="22"/>
                <w:lang w:val="tr-TR"/>
              </w:rPr>
            </w:pPr>
          </w:p>
        </w:tc>
        <w:tc>
          <w:tcPr>
            <w:tcW w:w="1417" w:type="dxa"/>
            <w:tcBorders>
              <w:bottom w:val="single" w:sz="4" w:space="0" w:color="auto"/>
            </w:tcBorders>
          </w:tcPr>
          <w:p w14:paraId="6056A0A9" w14:textId="77777777" w:rsidR="00A76430" w:rsidRDefault="00A76430" w:rsidP="00A76430">
            <w:pPr>
              <w:spacing w:before="0"/>
              <w:ind w:firstLine="0"/>
              <w:jc w:val="center"/>
              <w:rPr>
                <w:rFonts w:cs="Times New Roman"/>
                <w:b/>
                <w:sz w:val="22"/>
                <w:lang w:val="tr-TR"/>
              </w:rPr>
            </w:pPr>
            <w:r w:rsidRPr="00A76430">
              <w:rPr>
                <w:rFonts w:cs="Times New Roman"/>
                <w:b/>
                <w:sz w:val="22"/>
                <w:lang w:val="tr-TR"/>
              </w:rPr>
              <w:t>Birim Fiyat</w:t>
            </w:r>
          </w:p>
          <w:p w14:paraId="765E6AFA" w14:textId="77777777" w:rsidR="00A76430" w:rsidRPr="00A76430" w:rsidRDefault="00A76430" w:rsidP="00A76430">
            <w:pPr>
              <w:spacing w:before="0"/>
              <w:ind w:firstLine="0"/>
              <w:jc w:val="center"/>
              <w:rPr>
                <w:rFonts w:cs="Times New Roman"/>
                <w:b/>
                <w:sz w:val="22"/>
                <w:lang w:val="tr-TR"/>
              </w:rPr>
            </w:pPr>
            <w:r w:rsidRPr="00A76430">
              <w:rPr>
                <w:rFonts w:cs="Times New Roman"/>
                <w:b/>
                <w:sz w:val="22"/>
                <w:lang w:val="tr-TR"/>
              </w:rPr>
              <w:t>(TL)</w:t>
            </w:r>
          </w:p>
        </w:tc>
        <w:tc>
          <w:tcPr>
            <w:tcW w:w="1559" w:type="dxa"/>
            <w:tcBorders>
              <w:bottom w:val="single" w:sz="4" w:space="0" w:color="auto"/>
            </w:tcBorders>
          </w:tcPr>
          <w:p w14:paraId="1F3AF521" w14:textId="77777777" w:rsidR="00A76430" w:rsidRPr="00A76430" w:rsidRDefault="00A76430" w:rsidP="00A76430">
            <w:pPr>
              <w:spacing w:before="0"/>
              <w:ind w:firstLine="0"/>
              <w:jc w:val="center"/>
              <w:rPr>
                <w:rFonts w:cs="Times New Roman"/>
                <w:b/>
                <w:sz w:val="22"/>
                <w:lang w:val="tr-TR"/>
              </w:rPr>
            </w:pPr>
            <w:r w:rsidRPr="00A76430">
              <w:rPr>
                <w:rFonts w:cs="Times New Roman"/>
                <w:b/>
                <w:sz w:val="22"/>
                <w:lang w:val="tr-TR"/>
              </w:rPr>
              <w:t>Toplam Tutar</w:t>
            </w:r>
          </w:p>
          <w:p w14:paraId="33DAB3A7" w14:textId="77777777" w:rsidR="00A76430" w:rsidRPr="00A76430" w:rsidRDefault="00A76430" w:rsidP="00A76430">
            <w:pPr>
              <w:spacing w:before="0"/>
              <w:ind w:firstLine="0"/>
              <w:jc w:val="center"/>
              <w:rPr>
                <w:rFonts w:cs="Times New Roman"/>
                <w:b/>
                <w:sz w:val="22"/>
                <w:lang w:val="tr-TR"/>
              </w:rPr>
            </w:pPr>
            <w:r w:rsidRPr="00A76430">
              <w:rPr>
                <w:rFonts w:cs="Times New Roman"/>
                <w:b/>
                <w:sz w:val="22"/>
                <w:lang w:val="tr-TR"/>
              </w:rPr>
              <w:t>(TL)</w:t>
            </w:r>
          </w:p>
        </w:tc>
      </w:tr>
      <w:tr w:rsidR="00F54F36" w:rsidRPr="00F54F36" w14:paraId="380B979D" w14:textId="77777777" w:rsidTr="00D10AFE">
        <w:tc>
          <w:tcPr>
            <w:tcW w:w="9747" w:type="dxa"/>
            <w:gridSpan w:val="7"/>
            <w:tcBorders>
              <w:bottom w:val="single" w:sz="4" w:space="0" w:color="auto"/>
            </w:tcBorders>
            <w:shd w:val="clear" w:color="auto" w:fill="auto"/>
          </w:tcPr>
          <w:p w14:paraId="4F98E810" w14:textId="77777777" w:rsidR="00F54F36" w:rsidRPr="00F54F36" w:rsidRDefault="00F54F36" w:rsidP="00F54F36">
            <w:pPr>
              <w:spacing w:before="0"/>
              <w:ind w:firstLine="0"/>
              <w:rPr>
                <w:rFonts w:cs="Times New Roman"/>
                <w:b/>
                <w:sz w:val="22"/>
                <w:lang w:val="tr-TR"/>
              </w:rPr>
            </w:pPr>
            <w:r w:rsidRPr="00F54F36">
              <w:rPr>
                <w:rFonts w:cs="Times New Roman"/>
                <w:b/>
                <w:sz w:val="22"/>
                <w:lang w:val="tr-TR"/>
              </w:rPr>
              <w:t>Sayfa Toplamı</w:t>
            </w:r>
          </w:p>
        </w:tc>
      </w:tr>
      <w:tr w:rsidR="00F54F36" w:rsidRPr="00F54F36" w14:paraId="7D60996D" w14:textId="77777777" w:rsidTr="00F54F36">
        <w:tc>
          <w:tcPr>
            <w:tcW w:w="817" w:type="dxa"/>
            <w:tcBorders>
              <w:bottom w:val="single" w:sz="4" w:space="0" w:color="auto"/>
            </w:tcBorders>
            <w:shd w:val="clear" w:color="auto" w:fill="auto"/>
          </w:tcPr>
          <w:p w14:paraId="2FC427CB" w14:textId="77777777" w:rsidR="00F54F36" w:rsidRPr="00F54F36" w:rsidRDefault="00F54F36" w:rsidP="00A76430">
            <w:pPr>
              <w:spacing w:before="0"/>
              <w:ind w:firstLine="0"/>
              <w:jc w:val="center"/>
              <w:rPr>
                <w:rFonts w:cs="Times New Roman"/>
                <w:sz w:val="22"/>
                <w:lang w:val="tr-TR"/>
              </w:rPr>
            </w:pPr>
            <w:r>
              <w:rPr>
                <w:rFonts w:cs="Times New Roman"/>
                <w:sz w:val="22"/>
                <w:lang w:val="tr-TR"/>
              </w:rPr>
              <w:t>1</w:t>
            </w:r>
          </w:p>
        </w:tc>
        <w:tc>
          <w:tcPr>
            <w:tcW w:w="1418" w:type="dxa"/>
            <w:tcBorders>
              <w:bottom w:val="single" w:sz="4" w:space="0" w:color="auto"/>
            </w:tcBorders>
            <w:shd w:val="clear" w:color="auto" w:fill="auto"/>
          </w:tcPr>
          <w:p w14:paraId="133774B6" w14:textId="77777777" w:rsidR="00F54F36" w:rsidRPr="00F54F36" w:rsidRDefault="00F54F36" w:rsidP="00F54F36">
            <w:pPr>
              <w:spacing w:before="0"/>
              <w:ind w:firstLine="0"/>
              <w:rPr>
                <w:rFonts w:cs="Times New Roman"/>
                <w:sz w:val="22"/>
                <w:lang w:val="tr-TR"/>
              </w:rPr>
            </w:pPr>
          </w:p>
        </w:tc>
        <w:tc>
          <w:tcPr>
            <w:tcW w:w="2693" w:type="dxa"/>
            <w:tcBorders>
              <w:bottom w:val="single" w:sz="4" w:space="0" w:color="auto"/>
            </w:tcBorders>
            <w:shd w:val="clear" w:color="auto" w:fill="auto"/>
          </w:tcPr>
          <w:p w14:paraId="5185150D" w14:textId="77777777" w:rsidR="00F54F36" w:rsidRPr="00F54F36" w:rsidRDefault="00F54F36" w:rsidP="00A76430">
            <w:pPr>
              <w:spacing w:before="0"/>
              <w:ind w:firstLine="0"/>
              <w:rPr>
                <w:rFonts w:cs="Times New Roman"/>
                <w:sz w:val="22"/>
                <w:lang w:val="tr-TR"/>
              </w:rPr>
            </w:pPr>
          </w:p>
        </w:tc>
        <w:tc>
          <w:tcPr>
            <w:tcW w:w="850" w:type="dxa"/>
            <w:tcBorders>
              <w:bottom w:val="single" w:sz="4" w:space="0" w:color="auto"/>
            </w:tcBorders>
            <w:shd w:val="clear" w:color="auto" w:fill="auto"/>
          </w:tcPr>
          <w:p w14:paraId="798570A1" w14:textId="77777777" w:rsidR="00F54F36" w:rsidRPr="00F54F36" w:rsidRDefault="00F54F36" w:rsidP="00A76430">
            <w:pPr>
              <w:spacing w:before="0"/>
              <w:ind w:firstLine="0"/>
              <w:jc w:val="center"/>
              <w:rPr>
                <w:rFonts w:cs="Times New Roman"/>
                <w:sz w:val="22"/>
                <w:vertAlign w:val="superscript"/>
                <w:lang w:val="tr-TR"/>
              </w:rPr>
            </w:pPr>
          </w:p>
        </w:tc>
        <w:tc>
          <w:tcPr>
            <w:tcW w:w="993" w:type="dxa"/>
            <w:tcBorders>
              <w:bottom w:val="single" w:sz="4" w:space="0" w:color="auto"/>
            </w:tcBorders>
            <w:shd w:val="clear" w:color="auto" w:fill="auto"/>
          </w:tcPr>
          <w:p w14:paraId="0F3ED9AF" w14:textId="77777777" w:rsidR="00F54F36" w:rsidRPr="00F54F36" w:rsidRDefault="00F54F36" w:rsidP="00A76430">
            <w:pPr>
              <w:spacing w:before="0"/>
              <w:ind w:firstLine="0"/>
              <w:jc w:val="center"/>
              <w:rPr>
                <w:rFonts w:cs="Times New Roman"/>
                <w:sz w:val="22"/>
                <w:lang w:val="tr-TR"/>
              </w:rPr>
            </w:pPr>
          </w:p>
        </w:tc>
        <w:tc>
          <w:tcPr>
            <w:tcW w:w="1417" w:type="dxa"/>
            <w:tcBorders>
              <w:bottom w:val="single" w:sz="4" w:space="0" w:color="auto"/>
            </w:tcBorders>
            <w:shd w:val="clear" w:color="auto" w:fill="auto"/>
          </w:tcPr>
          <w:p w14:paraId="7931D886" w14:textId="77777777" w:rsidR="00F54F36" w:rsidRPr="00F54F36" w:rsidRDefault="00F54F36" w:rsidP="00A76430">
            <w:pPr>
              <w:spacing w:before="0"/>
              <w:ind w:firstLine="0"/>
              <w:jc w:val="center"/>
              <w:rPr>
                <w:rFonts w:cs="Times New Roman"/>
                <w:sz w:val="22"/>
                <w:lang w:val="tr-TR"/>
              </w:rPr>
            </w:pPr>
          </w:p>
        </w:tc>
        <w:tc>
          <w:tcPr>
            <w:tcW w:w="1559" w:type="dxa"/>
            <w:tcBorders>
              <w:bottom w:val="single" w:sz="4" w:space="0" w:color="auto"/>
            </w:tcBorders>
            <w:shd w:val="clear" w:color="auto" w:fill="auto"/>
          </w:tcPr>
          <w:p w14:paraId="084C979A" w14:textId="77777777" w:rsidR="00F54F36" w:rsidRPr="00F54F36" w:rsidRDefault="00F54F36" w:rsidP="00A76430">
            <w:pPr>
              <w:spacing w:before="0"/>
              <w:ind w:firstLine="0"/>
              <w:jc w:val="center"/>
              <w:rPr>
                <w:rFonts w:cs="Times New Roman"/>
                <w:sz w:val="22"/>
                <w:lang w:val="tr-TR"/>
              </w:rPr>
            </w:pPr>
          </w:p>
        </w:tc>
      </w:tr>
      <w:tr w:rsidR="00A76430" w:rsidRPr="00A76430" w14:paraId="2F6C15D3" w14:textId="77777777" w:rsidTr="00A76430">
        <w:tc>
          <w:tcPr>
            <w:tcW w:w="817" w:type="dxa"/>
            <w:tcBorders>
              <w:top w:val="single" w:sz="4" w:space="0" w:color="auto"/>
              <w:bottom w:val="single" w:sz="4" w:space="0" w:color="auto"/>
            </w:tcBorders>
          </w:tcPr>
          <w:p w14:paraId="7DEAEA6C" w14:textId="77777777" w:rsidR="00A76430" w:rsidRPr="00A76430" w:rsidRDefault="00A76430" w:rsidP="00A76430">
            <w:pPr>
              <w:spacing w:before="0"/>
              <w:ind w:firstLine="0"/>
              <w:jc w:val="center"/>
              <w:rPr>
                <w:rFonts w:cs="Times New Roman"/>
                <w:sz w:val="22"/>
                <w:lang w:val="tr-TR"/>
              </w:rPr>
            </w:pPr>
            <w:r w:rsidRPr="00A76430">
              <w:rPr>
                <w:rFonts w:cs="Times New Roman"/>
                <w:sz w:val="22"/>
                <w:lang w:val="tr-TR"/>
              </w:rPr>
              <w:t>2</w:t>
            </w:r>
          </w:p>
        </w:tc>
        <w:tc>
          <w:tcPr>
            <w:tcW w:w="1418" w:type="dxa"/>
            <w:tcBorders>
              <w:top w:val="single" w:sz="4" w:space="0" w:color="auto"/>
              <w:bottom w:val="single" w:sz="4" w:space="0" w:color="auto"/>
            </w:tcBorders>
          </w:tcPr>
          <w:p w14:paraId="38302CF1" w14:textId="77777777" w:rsidR="00A76430" w:rsidRPr="00A76430" w:rsidRDefault="00A76430" w:rsidP="00A76430">
            <w:pPr>
              <w:spacing w:before="0"/>
              <w:ind w:firstLine="0"/>
              <w:rPr>
                <w:rFonts w:cs="Times New Roman"/>
                <w:b/>
                <w:sz w:val="22"/>
                <w:lang w:val="tr-TR"/>
              </w:rPr>
            </w:pPr>
          </w:p>
        </w:tc>
        <w:tc>
          <w:tcPr>
            <w:tcW w:w="2693" w:type="dxa"/>
            <w:tcBorders>
              <w:top w:val="single" w:sz="4" w:space="0" w:color="auto"/>
              <w:bottom w:val="single" w:sz="4" w:space="0" w:color="auto"/>
            </w:tcBorders>
          </w:tcPr>
          <w:p w14:paraId="2B38EF32" w14:textId="77777777" w:rsidR="00A76430" w:rsidRPr="00A76430" w:rsidRDefault="00A76430" w:rsidP="00A76430">
            <w:pPr>
              <w:spacing w:before="0"/>
              <w:ind w:firstLine="0"/>
              <w:rPr>
                <w:rFonts w:cs="Times New Roman"/>
                <w:sz w:val="22"/>
                <w:lang w:val="tr-TR"/>
              </w:rPr>
            </w:pPr>
          </w:p>
        </w:tc>
        <w:tc>
          <w:tcPr>
            <w:tcW w:w="850" w:type="dxa"/>
            <w:tcBorders>
              <w:top w:val="single" w:sz="4" w:space="0" w:color="auto"/>
              <w:bottom w:val="single" w:sz="4" w:space="0" w:color="auto"/>
            </w:tcBorders>
          </w:tcPr>
          <w:p w14:paraId="423D1C3E" w14:textId="77777777" w:rsidR="00A76430" w:rsidRPr="00A76430" w:rsidRDefault="00A76430" w:rsidP="00A76430">
            <w:pPr>
              <w:spacing w:before="0"/>
              <w:ind w:firstLine="0"/>
              <w:rPr>
                <w:rFonts w:cs="Times New Roman"/>
                <w:sz w:val="22"/>
                <w:lang w:val="tr-TR"/>
              </w:rPr>
            </w:pPr>
          </w:p>
        </w:tc>
        <w:tc>
          <w:tcPr>
            <w:tcW w:w="993" w:type="dxa"/>
            <w:tcBorders>
              <w:top w:val="single" w:sz="4" w:space="0" w:color="auto"/>
              <w:bottom w:val="single" w:sz="4" w:space="0" w:color="auto"/>
            </w:tcBorders>
          </w:tcPr>
          <w:p w14:paraId="3D715083" w14:textId="77777777" w:rsidR="00A76430" w:rsidRPr="00A76430" w:rsidRDefault="00A76430" w:rsidP="00A76430">
            <w:pPr>
              <w:spacing w:before="0"/>
              <w:ind w:firstLine="0"/>
              <w:rPr>
                <w:rFonts w:cs="Times New Roman"/>
                <w:sz w:val="22"/>
                <w:lang w:val="tr-TR"/>
              </w:rPr>
            </w:pPr>
          </w:p>
        </w:tc>
        <w:tc>
          <w:tcPr>
            <w:tcW w:w="1417" w:type="dxa"/>
            <w:tcBorders>
              <w:top w:val="single" w:sz="4" w:space="0" w:color="auto"/>
              <w:bottom w:val="single" w:sz="4" w:space="0" w:color="auto"/>
            </w:tcBorders>
          </w:tcPr>
          <w:p w14:paraId="3F2A9133" w14:textId="77777777" w:rsidR="00A76430" w:rsidRPr="00A76430" w:rsidRDefault="00A76430" w:rsidP="00A76430">
            <w:pPr>
              <w:spacing w:before="0"/>
              <w:ind w:firstLine="0"/>
              <w:rPr>
                <w:rFonts w:cs="Times New Roman"/>
                <w:sz w:val="22"/>
                <w:lang w:val="tr-TR"/>
              </w:rPr>
            </w:pPr>
          </w:p>
        </w:tc>
        <w:tc>
          <w:tcPr>
            <w:tcW w:w="1559" w:type="dxa"/>
            <w:tcBorders>
              <w:top w:val="single" w:sz="4" w:space="0" w:color="auto"/>
              <w:bottom w:val="single" w:sz="4" w:space="0" w:color="auto"/>
            </w:tcBorders>
          </w:tcPr>
          <w:p w14:paraId="5F1122AC" w14:textId="77777777" w:rsidR="00A76430" w:rsidRPr="00A76430" w:rsidRDefault="00A76430" w:rsidP="00A76430">
            <w:pPr>
              <w:spacing w:before="0"/>
              <w:ind w:firstLine="0"/>
              <w:rPr>
                <w:rFonts w:cs="Times New Roman"/>
                <w:sz w:val="22"/>
                <w:lang w:val="tr-TR"/>
              </w:rPr>
            </w:pPr>
          </w:p>
        </w:tc>
      </w:tr>
      <w:tr w:rsidR="00A76430" w:rsidRPr="00A76430" w14:paraId="5D31AA6D" w14:textId="77777777" w:rsidTr="00A76430">
        <w:tc>
          <w:tcPr>
            <w:tcW w:w="817" w:type="dxa"/>
            <w:tcBorders>
              <w:top w:val="single" w:sz="4" w:space="0" w:color="auto"/>
              <w:bottom w:val="single" w:sz="4" w:space="0" w:color="auto"/>
            </w:tcBorders>
          </w:tcPr>
          <w:p w14:paraId="608E045C" w14:textId="77777777" w:rsidR="00A76430" w:rsidRPr="00A76430" w:rsidRDefault="00A76430" w:rsidP="00A76430">
            <w:pPr>
              <w:spacing w:before="0"/>
              <w:ind w:firstLine="0"/>
              <w:jc w:val="center"/>
              <w:rPr>
                <w:rFonts w:cs="Times New Roman"/>
                <w:sz w:val="22"/>
                <w:lang w:val="tr-TR"/>
              </w:rPr>
            </w:pPr>
            <w:r w:rsidRPr="00A76430">
              <w:rPr>
                <w:rFonts w:cs="Times New Roman"/>
                <w:sz w:val="22"/>
                <w:lang w:val="tr-TR"/>
              </w:rPr>
              <w:t>3</w:t>
            </w:r>
          </w:p>
        </w:tc>
        <w:tc>
          <w:tcPr>
            <w:tcW w:w="1418" w:type="dxa"/>
            <w:tcBorders>
              <w:top w:val="single" w:sz="4" w:space="0" w:color="auto"/>
              <w:bottom w:val="single" w:sz="4" w:space="0" w:color="auto"/>
            </w:tcBorders>
          </w:tcPr>
          <w:p w14:paraId="434A2CEA" w14:textId="77777777" w:rsidR="00A76430" w:rsidRPr="00A76430" w:rsidRDefault="00A76430" w:rsidP="00A76430">
            <w:pPr>
              <w:spacing w:before="0"/>
              <w:ind w:firstLine="0"/>
              <w:rPr>
                <w:rFonts w:cs="Times New Roman"/>
                <w:sz w:val="22"/>
                <w:lang w:val="tr-TR"/>
              </w:rPr>
            </w:pPr>
          </w:p>
        </w:tc>
        <w:tc>
          <w:tcPr>
            <w:tcW w:w="2693" w:type="dxa"/>
            <w:tcBorders>
              <w:top w:val="single" w:sz="4" w:space="0" w:color="auto"/>
              <w:bottom w:val="single" w:sz="4" w:space="0" w:color="auto"/>
            </w:tcBorders>
          </w:tcPr>
          <w:p w14:paraId="0FA9F1A4" w14:textId="77777777" w:rsidR="00A76430" w:rsidRPr="00A76430" w:rsidRDefault="00A76430" w:rsidP="00A76430">
            <w:pPr>
              <w:spacing w:before="0"/>
              <w:ind w:firstLine="0"/>
              <w:rPr>
                <w:rFonts w:cs="Times New Roman"/>
                <w:sz w:val="22"/>
                <w:lang w:val="tr-TR"/>
              </w:rPr>
            </w:pPr>
          </w:p>
        </w:tc>
        <w:tc>
          <w:tcPr>
            <w:tcW w:w="850" w:type="dxa"/>
            <w:tcBorders>
              <w:top w:val="single" w:sz="4" w:space="0" w:color="auto"/>
              <w:bottom w:val="single" w:sz="4" w:space="0" w:color="auto"/>
            </w:tcBorders>
          </w:tcPr>
          <w:p w14:paraId="05A7D1E3" w14:textId="77777777" w:rsidR="00A76430" w:rsidRPr="00A76430" w:rsidRDefault="00A76430" w:rsidP="00A76430">
            <w:pPr>
              <w:spacing w:before="0"/>
              <w:ind w:firstLine="0"/>
              <w:rPr>
                <w:rFonts w:cs="Times New Roman"/>
                <w:sz w:val="22"/>
                <w:lang w:val="tr-TR"/>
              </w:rPr>
            </w:pPr>
          </w:p>
        </w:tc>
        <w:tc>
          <w:tcPr>
            <w:tcW w:w="993" w:type="dxa"/>
            <w:tcBorders>
              <w:top w:val="single" w:sz="4" w:space="0" w:color="auto"/>
              <w:bottom w:val="single" w:sz="4" w:space="0" w:color="auto"/>
            </w:tcBorders>
          </w:tcPr>
          <w:p w14:paraId="122B9283" w14:textId="77777777" w:rsidR="00A76430" w:rsidRPr="00A76430" w:rsidRDefault="00A76430" w:rsidP="00A76430">
            <w:pPr>
              <w:spacing w:before="0"/>
              <w:ind w:firstLine="0"/>
              <w:rPr>
                <w:rFonts w:cs="Times New Roman"/>
                <w:sz w:val="22"/>
                <w:lang w:val="tr-TR"/>
              </w:rPr>
            </w:pPr>
          </w:p>
        </w:tc>
        <w:tc>
          <w:tcPr>
            <w:tcW w:w="1417" w:type="dxa"/>
            <w:tcBorders>
              <w:top w:val="single" w:sz="4" w:space="0" w:color="auto"/>
              <w:bottom w:val="single" w:sz="4" w:space="0" w:color="auto"/>
            </w:tcBorders>
          </w:tcPr>
          <w:p w14:paraId="2CA0630A" w14:textId="77777777" w:rsidR="00A76430" w:rsidRPr="00A76430" w:rsidRDefault="00A76430" w:rsidP="00A76430">
            <w:pPr>
              <w:spacing w:before="0"/>
              <w:ind w:firstLine="0"/>
              <w:rPr>
                <w:rFonts w:cs="Times New Roman"/>
                <w:sz w:val="22"/>
                <w:lang w:val="tr-TR"/>
              </w:rPr>
            </w:pPr>
          </w:p>
        </w:tc>
        <w:tc>
          <w:tcPr>
            <w:tcW w:w="1559" w:type="dxa"/>
            <w:tcBorders>
              <w:top w:val="single" w:sz="4" w:space="0" w:color="auto"/>
              <w:bottom w:val="single" w:sz="4" w:space="0" w:color="auto"/>
            </w:tcBorders>
          </w:tcPr>
          <w:p w14:paraId="200439FF" w14:textId="77777777" w:rsidR="00A76430" w:rsidRPr="00A76430" w:rsidRDefault="00A76430" w:rsidP="00A76430">
            <w:pPr>
              <w:spacing w:before="0"/>
              <w:ind w:firstLine="0"/>
              <w:rPr>
                <w:rFonts w:cs="Times New Roman"/>
                <w:sz w:val="22"/>
                <w:lang w:val="tr-TR"/>
              </w:rPr>
            </w:pPr>
          </w:p>
        </w:tc>
      </w:tr>
      <w:tr w:rsidR="00A76430" w:rsidRPr="00A76430" w14:paraId="2201B081" w14:textId="77777777" w:rsidTr="00A76430">
        <w:tc>
          <w:tcPr>
            <w:tcW w:w="817" w:type="dxa"/>
            <w:tcBorders>
              <w:top w:val="single" w:sz="4" w:space="0" w:color="auto"/>
              <w:bottom w:val="single" w:sz="4" w:space="0" w:color="auto"/>
            </w:tcBorders>
          </w:tcPr>
          <w:p w14:paraId="5563F9AE" w14:textId="77777777" w:rsidR="00A76430" w:rsidRPr="00A76430" w:rsidRDefault="00A76430" w:rsidP="00A76430">
            <w:pPr>
              <w:spacing w:before="0"/>
              <w:ind w:firstLine="0"/>
              <w:jc w:val="center"/>
              <w:rPr>
                <w:rFonts w:cs="Times New Roman"/>
                <w:sz w:val="22"/>
                <w:lang w:val="tr-TR"/>
              </w:rPr>
            </w:pPr>
            <w:r w:rsidRPr="00A76430">
              <w:rPr>
                <w:rFonts w:cs="Times New Roman"/>
                <w:sz w:val="22"/>
                <w:lang w:val="tr-TR"/>
              </w:rPr>
              <w:t>4</w:t>
            </w:r>
          </w:p>
        </w:tc>
        <w:tc>
          <w:tcPr>
            <w:tcW w:w="1418" w:type="dxa"/>
            <w:tcBorders>
              <w:top w:val="single" w:sz="4" w:space="0" w:color="auto"/>
              <w:bottom w:val="single" w:sz="4" w:space="0" w:color="auto"/>
            </w:tcBorders>
          </w:tcPr>
          <w:p w14:paraId="776E5921" w14:textId="77777777" w:rsidR="00A76430" w:rsidRPr="00A76430" w:rsidRDefault="00A76430" w:rsidP="00A76430">
            <w:pPr>
              <w:spacing w:before="0"/>
              <w:ind w:firstLine="0"/>
              <w:rPr>
                <w:rFonts w:cs="Times New Roman"/>
                <w:sz w:val="22"/>
                <w:lang w:val="tr-TR"/>
              </w:rPr>
            </w:pPr>
          </w:p>
        </w:tc>
        <w:tc>
          <w:tcPr>
            <w:tcW w:w="2693" w:type="dxa"/>
            <w:tcBorders>
              <w:top w:val="single" w:sz="4" w:space="0" w:color="auto"/>
              <w:bottom w:val="single" w:sz="4" w:space="0" w:color="auto"/>
            </w:tcBorders>
          </w:tcPr>
          <w:p w14:paraId="5F5E4DC8" w14:textId="77777777" w:rsidR="00A76430" w:rsidRPr="00A76430" w:rsidRDefault="00A76430" w:rsidP="00A76430">
            <w:pPr>
              <w:spacing w:before="0"/>
              <w:ind w:firstLine="0"/>
              <w:rPr>
                <w:rFonts w:cs="Times New Roman"/>
                <w:sz w:val="22"/>
                <w:lang w:val="tr-TR"/>
              </w:rPr>
            </w:pPr>
          </w:p>
        </w:tc>
        <w:tc>
          <w:tcPr>
            <w:tcW w:w="850" w:type="dxa"/>
            <w:tcBorders>
              <w:top w:val="single" w:sz="4" w:space="0" w:color="auto"/>
              <w:bottom w:val="single" w:sz="4" w:space="0" w:color="auto"/>
            </w:tcBorders>
          </w:tcPr>
          <w:p w14:paraId="3FDAE92B" w14:textId="77777777" w:rsidR="00A76430" w:rsidRPr="00A76430" w:rsidRDefault="00A76430" w:rsidP="00A76430">
            <w:pPr>
              <w:spacing w:before="0"/>
              <w:ind w:firstLine="0"/>
              <w:rPr>
                <w:rFonts w:cs="Times New Roman"/>
                <w:sz w:val="22"/>
                <w:lang w:val="tr-TR"/>
              </w:rPr>
            </w:pPr>
          </w:p>
        </w:tc>
        <w:tc>
          <w:tcPr>
            <w:tcW w:w="993" w:type="dxa"/>
            <w:tcBorders>
              <w:top w:val="single" w:sz="4" w:space="0" w:color="auto"/>
              <w:bottom w:val="single" w:sz="4" w:space="0" w:color="auto"/>
            </w:tcBorders>
          </w:tcPr>
          <w:p w14:paraId="4C2FE598" w14:textId="77777777" w:rsidR="00A76430" w:rsidRPr="00A76430" w:rsidRDefault="00A76430" w:rsidP="00A76430">
            <w:pPr>
              <w:spacing w:before="0"/>
              <w:ind w:firstLine="0"/>
              <w:rPr>
                <w:rFonts w:cs="Times New Roman"/>
                <w:sz w:val="22"/>
                <w:lang w:val="tr-TR"/>
              </w:rPr>
            </w:pPr>
          </w:p>
        </w:tc>
        <w:tc>
          <w:tcPr>
            <w:tcW w:w="1417" w:type="dxa"/>
            <w:tcBorders>
              <w:top w:val="single" w:sz="4" w:space="0" w:color="auto"/>
              <w:bottom w:val="single" w:sz="4" w:space="0" w:color="auto"/>
            </w:tcBorders>
          </w:tcPr>
          <w:p w14:paraId="6487E34A" w14:textId="77777777" w:rsidR="00A76430" w:rsidRPr="00A76430" w:rsidRDefault="00A76430" w:rsidP="00A76430">
            <w:pPr>
              <w:spacing w:before="0"/>
              <w:ind w:firstLine="0"/>
              <w:rPr>
                <w:rFonts w:cs="Times New Roman"/>
                <w:sz w:val="22"/>
                <w:lang w:val="tr-TR"/>
              </w:rPr>
            </w:pPr>
          </w:p>
        </w:tc>
        <w:tc>
          <w:tcPr>
            <w:tcW w:w="1559" w:type="dxa"/>
            <w:tcBorders>
              <w:top w:val="single" w:sz="4" w:space="0" w:color="auto"/>
              <w:bottom w:val="single" w:sz="4" w:space="0" w:color="auto"/>
            </w:tcBorders>
          </w:tcPr>
          <w:p w14:paraId="4C277D60" w14:textId="77777777" w:rsidR="00A76430" w:rsidRPr="00A76430" w:rsidRDefault="00A76430" w:rsidP="00A76430">
            <w:pPr>
              <w:spacing w:before="0"/>
              <w:ind w:firstLine="0"/>
              <w:rPr>
                <w:rFonts w:cs="Times New Roman"/>
                <w:sz w:val="22"/>
                <w:lang w:val="tr-TR"/>
              </w:rPr>
            </w:pPr>
          </w:p>
        </w:tc>
      </w:tr>
      <w:tr w:rsidR="00A76430" w:rsidRPr="00A76430" w14:paraId="32391FC6" w14:textId="77777777" w:rsidTr="00A76430">
        <w:tc>
          <w:tcPr>
            <w:tcW w:w="817" w:type="dxa"/>
            <w:tcBorders>
              <w:top w:val="single" w:sz="4" w:space="0" w:color="auto"/>
              <w:bottom w:val="single" w:sz="4" w:space="0" w:color="auto"/>
            </w:tcBorders>
          </w:tcPr>
          <w:p w14:paraId="35DD1C88" w14:textId="77777777" w:rsidR="00A76430" w:rsidRPr="00A76430" w:rsidRDefault="00A76430" w:rsidP="00A76430">
            <w:pPr>
              <w:spacing w:before="0"/>
              <w:ind w:firstLine="0"/>
              <w:jc w:val="center"/>
              <w:rPr>
                <w:rFonts w:cs="Times New Roman"/>
                <w:sz w:val="22"/>
                <w:lang w:val="tr-TR"/>
              </w:rPr>
            </w:pPr>
            <w:r w:rsidRPr="00A76430">
              <w:rPr>
                <w:rFonts w:cs="Times New Roman"/>
                <w:sz w:val="22"/>
                <w:lang w:val="tr-TR"/>
              </w:rPr>
              <w:t>.</w:t>
            </w:r>
          </w:p>
        </w:tc>
        <w:tc>
          <w:tcPr>
            <w:tcW w:w="1418" w:type="dxa"/>
            <w:tcBorders>
              <w:top w:val="single" w:sz="4" w:space="0" w:color="auto"/>
              <w:bottom w:val="single" w:sz="4" w:space="0" w:color="auto"/>
            </w:tcBorders>
          </w:tcPr>
          <w:p w14:paraId="7E9C54CF" w14:textId="77777777" w:rsidR="00A76430" w:rsidRPr="00A76430" w:rsidRDefault="00A76430" w:rsidP="00A76430">
            <w:pPr>
              <w:spacing w:before="0"/>
              <w:ind w:firstLine="0"/>
              <w:rPr>
                <w:rFonts w:cs="Times New Roman"/>
                <w:sz w:val="22"/>
                <w:lang w:val="tr-TR"/>
              </w:rPr>
            </w:pPr>
          </w:p>
        </w:tc>
        <w:tc>
          <w:tcPr>
            <w:tcW w:w="2693" w:type="dxa"/>
            <w:tcBorders>
              <w:top w:val="single" w:sz="4" w:space="0" w:color="auto"/>
              <w:bottom w:val="single" w:sz="4" w:space="0" w:color="auto"/>
            </w:tcBorders>
          </w:tcPr>
          <w:p w14:paraId="4E6E8D5F" w14:textId="77777777" w:rsidR="00A76430" w:rsidRPr="00A76430" w:rsidRDefault="00A76430" w:rsidP="00A76430">
            <w:pPr>
              <w:spacing w:before="0"/>
              <w:ind w:firstLine="0"/>
              <w:rPr>
                <w:rFonts w:cs="Times New Roman"/>
                <w:sz w:val="22"/>
                <w:lang w:val="tr-TR"/>
              </w:rPr>
            </w:pPr>
          </w:p>
        </w:tc>
        <w:tc>
          <w:tcPr>
            <w:tcW w:w="850" w:type="dxa"/>
            <w:tcBorders>
              <w:top w:val="single" w:sz="4" w:space="0" w:color="auto"/>
              <w:bottom w:val="single" w:sz="4" w:space="0" w:color="auto"/>
            </w:tcBorders>
          </w:tcPr>
          <w:p w14:paraId="02325F3D" w14:textId="77777777" w:rsidR="00A76430" w:rsidRPr="00A76430" w:rsidRDefault="00A76430" w:rsidP="00A76430">
            <w:pPr>
              <w:spacing w:before="0"/>
              <w:ind w:firstLine="0"/>
              <w:rPr>
                <w:rFonts w:cs="Times New Roman"/>
                <w:sz w:val="22"/>
                <w:lang w:val="tr-TR"/>
              </w:rPr>
            </w:pPr>
          </w:p>
        </w:tc>
        <w:tc>
          <w:tcPr>
            <w:tcW w:w="993" w:type="dxa"/>
            <w:tcBorders>
              <w:top w:val="single" w:sz="4" w:space="0" w:color="auto"/>
              <w:bottom w:val="single" w:sz="4" w:space="0" w:color="auto"/>
            </w:tcBorders>
          </w:tcPr>
          <w:p w14:paraId="617C65F3" w14:textId="77777777" w:rsidR="00A76430" w:rsidRPr="00A76430" w:rsidRDefault="00A76430" w:rsidP="00A76430">
            <w:pPr>
              <w:spacing w:before="0"/>
              <w:ind w:firstLine="0"/>
              <w:rPr>
                <w:rFonts w:cs="Times New Roman"/>
                <w:sz w:val="22"/>
                <w:lang w:val="tr-TR"/>
              </w:rPr>
            </w:pPr>
          </w:p>
        </w:tc>
        <w:tc>
          <w:tcPr>
            <w:tcW w:w="1417" w:type="dxa"/>
            <w:tcBorders>
              <w:top w:val="single" w:sz="4" w:space="0" w:color="auto"/>
              <w:bottom w:val="single" w:sz="4" w:space="0" w:color="auto"/>
            </w:tcBorders>
          </w:tcPr>
          <w:p w14:paraId="7C5FFD5C" w14:textId="77777777" w:rsidR="00A76430" w:rsidRPr="00A76430" w:rsidRDefault="00A76430" w:rsidP="00A76430">
            <w:pPr>
              <w:spacing w:before="0"/>
              <w:ind w:firstLine="0"/>
              <w:rPr>
                <w:rFonts w:cs="Times New Roman"/>
                <w:sz w:val="22"/>
                <w:lang w:val="tr-TR"/>
              </w:rPr>
            </w:pPr>
          </w:p>
        </w:tc>
        <w:tc>
          <w:tcPr>
            <w:tcW w:w="1559" w:type="dxa"/>
            <w:tcBorders>
              <w:top w:val="single" w:sz="4" w:space="0" w:color="auto"/>
              <w:bottom w:val="single" w:sz="4" w:space="0" w:color="auto"/>
            </w:tcBorders>
          </w:tcPr>
          <w:p w14:paraId="09879A5A" w14:textId="77777777" w:rsidR="00A76430" w:rsidRPr="00A76430" w:rsidRDefault="00A76430" w:rsidP="00A76430">
            <w:pPr>
              <w:spacing w:before="0"/>
              <w:ind w:firstLine="0"/>
              <w:rPr>
                <w:rFonts w:cs="Times New Roman"/>
                <w:sz w:val="22"/>
                <w:lang w:val="tr-TR"/>
              </w:rPr>
            </w:pPr>
          </w:p>
        </w:tc>
      </w:tr>
      <w:tr w:rsidR="00A76430" w:rsidRPr="00A76430" w14:paraId="627DA890" w14:textId="77777777" w:rsidTr="00A76430">
        <w:tc>
          <w:tcPr>
            <w:tcW w:w="817" w:type="dxa"/>
            <w:tcBorders>
              <w:top w:val="single" w:sz="4" w:space="0" w:color="auto"/>
              <w:bottom w:val="single" w:sz="4" w:space="0" w:color="auto"/>
            </w:tcBorders>
          </w:tcPr>
          <w:p w14:paraId="5484C7CB" w14:textId="77777777" w:rsidR="00A76430" w:rsidRPr="00A76430" w:rsidRDefault="00A76430" w:rsidP="00A76430">
            <w:pPr>
              <w:spacing w:before="0"/>
              <w:ind w:firstLine="0"/>
              <w:jc w:val="center"/>
              <w:rPr>
                <w:rFonts w:cs="Times New Roman"/>
                <w:sz w:val="22"/>
                <w:lang w:val="tr-TR"/>
              </w:rPr>
            </w:pPr>
            <w:r w:rsidRPr="00A76430">
              <w:rPr>
                <w:rFonts w:cs="Times New Roman"/>
                <w:sz w:val="22"/>
                <w:lang w:val="tr-TR"/>
              </w:rPr>
              <w:t>.</w:t>
            </w:r>
          </w:p>
        </w:tc>
        <w:tc>
          <w:tcPr>
            <w:tcW w:w="1418" w:type="dxa"/>
            <w:tcBorders>
              <w:top w:val="single" w:sz="4" w:space="0" w:color="auto"/>
              <w:bottom w:val="single" w:sz="4" w:space="0" w:color="auto"/>
            </w:tcBorders>
          </w:tcPr>
          <w:p w14:paraId="04F1A0EC" w14:textId="77777777" w:rsidR="00A76430" w:rsidRPr="00A76430" w:rsidRDefault="00A76430" w:rsidP="00A76430">
            <w:pPr>
              <w:spacing w:before="0"/>
              <w:ind w:firstLine="0"/>
              <w:rPr>
                <w:rFonts w:cs="Times New Roman"/>
                <w:sz w:val="22"/>
                <w:lang w:val="tr-TR"/>
              </w:rPr>
            </w:pPr>
          </w:p>
        </w:tc>
        <w:tc>
          <w:tcPr>
            <w:tcW w:w="2693" w:type="dxa"/>
            <w:tcBorders>
              <w:top w:val="single" w:sz="4" w:space="0" w:color="auto"/>
              <w:bottom w:val="single" w:sz="4" w:space="0" w:color="auto"/>
            </w:tcBorders>
          </w:tcPr>
          <w:p w14:paraId="44B73FF9" w14:textId="77777777" w:rsidR="00A76430" w:rsidRPr="00A76430" w:rsidRDefault="00A76430" w:rsidP="00A76430">
            <w:pPr>
              <w:spacing w:before="0"/>
              <w:ind w:firstLine="0"/>
              <w:rPr>
                <w:rFonts w:cs="Times New Roman"/>
                <w:sz w:val="22"/>
                <w:lang w:val="tr-TR"/>
              </w:rPr>
            </w:pPr>
          </w:p>
        </w:tc>
        <w:tc>
          <w:tcPr>
            <w:tcW w:w="850" w:type="dxa"/>
            <w:tcBorders>
              <w:top w:val="single" w:sz="4" w:space="0" w:color="auto"/>
              <w:bottom w:val="single" w:sz="4" w:space="0" w:color="auto"/>
            </w:tcBorders>
          </w:tcPr>
          <w:p w14:paraId="451DFCD0" w14:textId="77777777" w:rsidR="00A76430" w:rsidRPr="00A76430" w:rsidRDefault="00A76430" w:rsidP="00A76430">
            <w:pPr>
              <w:spacing w:before="0"/>
              <w:ind w:firstLine="0"/>
              <w:rPr>
                <w:rFonts w:cs="Times New Roman"/>
                <w:sz w:val="22"/>
                <w:lang w:val="tr-TR"/>
              </w:rPr>
            </w:pPr>
          </w:p>
        </w:tc>
        <w:tc>
          <w:tcPr>
            <w:tcW w:w="993" w:type="dxa"/>
            <w:tcBorders>
              <w:top w:val="single" w:sz="4" w:space="0" w:color="auto"/>
              <w:bottom w:val="single" w:sz="4" w:space="0" w:color="auto"/>
            </w:tcBorders>
          </w:tcPr>
          <w:p w14:paraId="2A788ABC" w14:textId="77777777" w:rsidR="00A76430" w:rsidRPr="00A76430" w:rsidRDefault="00A76430" w:rsidP="00A76430">
            <w:pPr>
              <w:spacing w:before="0"/>
              <w:ind w:firstLine="0"/>
              <w:rPr>
                <w:rFonts w:cs="Times New Roman"/>
                <w:sz w:val="22"/>
                <w:lang w:val="tr-TR"/>
              </w:rPr>
            </w:pPr>
          </w:p>
        </w:tc>
        <w:tc>
          <w:tcPr>
            <w:tcW w:w="1417" w:type="dxa"/>
            <w:tcBorders>
              <w:top w:val="single" w:sz="4" w:space="0" w:color="auto"/>
              <w:bottom w:val="single" w:sz="4" w:space="0" w:color="auto"/>
            </w:tcBorders>
          </w:tcPr>
          <w:p w14:paraId="6D6F1999" w14:textId="77777777" w:rsidR="00A76430" w:rsidRPr="00A76430" w:rsidRDefault="00A76430" w:rsidP="00A76430">
            <w:pPr>
              <w:spacing w:before="0"/>
              <w:ind w:firstLine="0"/>
              <w:rPr>
                <w:rFonts w:cs="Times New Roman"/>
                <w:sz w:val="22"/>
                <w:lang w:val="tr-TR"/>
              </w:rPr>
            </w:pPr>
          </w:p>
        </w:tc>
        <w:tc>
          <w:tcPr>
            <w:tcW w:w="1559" w:type="dxa"/>
            <w:tcBorders>
              <w:top w:val="single" w:sz="4" w:space="0" w:color="auto"/>
              <w:bottom w:val="single" w:sz="4" w:space="0" w:color="auto"/>
            </w:tcBorders>
          </w:tcPr>
          <w:p w14:paraId="5A35F17A" w14:textId="77777777" w:rsidR="00A76430" w:rsidRPr="00A76430" w:rsidRDefault="00A76430" w:rsidP="00A76430">
            <w:pPr>
              <w:spacing w:before="0"/>
              <w:ind w:firstLine="0"/>
              <w:rPr>
                <w:rFonts w:cs="Times New Roman"/>
                <w:sz w:val="22"/>
                <w:lang w:val="tr-TR"/>
              </w:rPr>
            </w:pPr>
          </w:p>
        </w:tc>
      </w:tr>
      <w:tr w:rsidR="00A76430" w:rsidRPr="00A76430" w14:paraId="673566DE" w14:textId="77777777" w:rsidTr="00A76430">
        <w:tc>
          <w:tcPr>
            <w:tcW w:w="817" w:type="dxa"/>
            <w:tcBorders>
              <w:top w:val="single" w:sz="4" w:space="0" w:color="auto"/>
              <w:bottom w:val="single" w:sz="4" w:space="0" w:color="auto"/>
            </w:tcBorders>
          </w:tcPr>
          <w:p w14:paraId="09B894F3" w14:textId="77777777" w:rsidR="00A76430" w:rsidRPr="00A76430" w:rsidRDefault="00A76430" w:rsidP="00A76430">
            <w:pPr>
              <w:spacing w:before="0"/>
              <w:ind w:firstLine="0"/>
              <w:jc w:val="center"/>
              <w:rPr>
                <w:rFonts w:cs="Times New Roman"/>
                <w:sz w:val="22"/>
                <w:lang w:val="tr-TR"/>
              </w:rPr>
            </w:pPr>
            <w:r w:rsidRPr="00A76430">
              <w:rPr>
                <w:rFonts w:cs="Times New Roman"/>
                <w:sz w:val="22"/>
                <w:lang w:val="tr-TR"/>
              </w:rPr>
              <w:t>.</w:t>
            </w:r>
          </w:p>
        </w:tc>
        <w:tc>
          <w:tcPr>
            <w:tcW w:w="1418" w:type="dxa"/>
            <w:tcBorders>
              <w:top w:val="single" w:sz="4" w:space="0" w:color="auto"/>
              <w:bottom w:val="single" w:sz="4" w:space="0" w:color="auto"/>
            </w:tcBorders>
          </w:tcPr>
          <w:p w14:paraId="0936F2B1" w14:textId="77777777" w:rsidR="00A76430" w:rsidRPr="00A76430" w:rsidRDefault="00A76430" w:rsidP="00A76430">
            <w:pPr>
              <w:spacing w:before="0"/>
              <w:ind w:firstLine="0"/>
              <w:rPr>
                <w:rFonts w:cs="Times New Roman"/>
                <w:sz w:val="22"/>
                <w:lang w:val="tr-TR"/>
              </w:rPr>
            </w:pPr>
          </w:p>
        </w:tc>
        <w:tc>
          <w:tcPr>
            <w:tcW w:w="2693" w:type="dxa"/>
            <w:tcBorders>
              <w:top w:val="single" w:sz="4" w:space="0" w:color="auto"/>
              <w:bottom w:val="single" w:sz="4" w:space="0" w:color="auto"/>
            </w:tcBorders>
          </w:tcPr>
          <w:p w14:paraId="1C091D8F" w14:textId="77777777" w:rsidR="00A76430" w:rsidRPr="00A76430" w:rsidRDefault="00A76430" w:rsidP="00A76430">
            <w:pPr>
              <w:spacing w:before="0"/>
              <w:ind w:firstLine="0"/>
              <w:rPr>
                <w:rFonts w:cs="Times New Roman"/>
                <w:sz w:val="22"/>
                <w:lang w:val="tr-TR"/>
              </w:rPr>
            </w:pPr>
          </w:p>
        </w:tc>
        <w:tc>
          <w:tcPr>
            <w:tcW w:w="850" w:type="dxa"/>
            <w:tcBorders>
              <w:top w:val="single" w:sz="4" w:space="0" w:color="auto"/>
              <w:bottom w:val="single" w:sz="4" w:space="0" w:color="auto"/>
            </w:tcBorders>
          </w:tcPr>
          <w:p w14:paraId="24BFC5B3" w14:textId="77777777" w:rsidR="00A76430" w:rsidRPr="00A76430" w:rsidRDefault="00A76430" w:rsidP="00A76430">
            <w:pPr>
              <w:spacing w:before="0"/>
              <w:ind w:firstLine="0"/>
              <w:rPr>
                <w:rFonts w:cs="Times New Roman"/>
                <w:sz w:val="22"/>
                <w:lang w:val="tr-TR"/>
              </w:rPr>
            </w:pPr>
          </w:p>
        </w:tc>
        <w:tc>
          <w:tcPr>
            <w:tcW w:w="993" w:type="dxa"/>
            <w:tcBorders>
              <w:top w:val="single" w:sz="4" w:space="0" w:color="auto"/>
              <w:bottom w:val="single" w:sz="4" w:space="0" w:color="auto"/>
            </w:tcBorders>
          </w:tcPr>
          <w:p w14:paraId="6C103A31" w14:textId="77777777" w:rsidR="00A76430" w:rsidRPr="00A76430" w:rsidRDefault="00A76430" w:rsidP="00A76430">
            <w:pPr>
              <w:spacing w:before="0"/>
              <w:ind w:firstLine="0"/>
              <w:rPr>
                <w:rFonts w:cs="Times New Roman"/>
                <w:sz w:val="22"/>
                <w:lang w:val="tr-TR"/>
              </w:rPr>
            </w:pPr>
          </w:p>
        </w:tc>
        <w:tc>
          <w:tcPr>
            <w:tcW w:w="1417" w:type="dxa"/>
            <w:tcBorders>
              <w:top w:val="single" w:sz="4" w:space="0" w:color="auto"/>
              <w:bottom w:val="single" w:sz="4" w:space="0" w:color="auto"/>
            </w:tcBorders>
          </w:tcPr>
          <w:p w14:paraId="459565A8" w14:textId="77777777" w:rsidR="00A76430" w:rsidRPr="00A76430" w:rsidRDefault="00A76430" w:rsidP="00A76430">
            <w:pPr>
              <w:spacing w:before="0"/>
              <w:ind w:firstLine="0"/>
              <w:rPr>
                <w:rFonts w:cs="Times New Roman"/>
                <w:sz w:val="22"/>
                <w:lang w:val="tr-TR"/>
              </w:rPr>
            </w:pPr>
          </w:p>
        </w:tc>
        <w:tc>
          <w:tcPr>
            <w:tcW w:w="1559" w:type="dxa"/>
            <w:tcBorders>
              <w:top w:val="single" w:sz="4" w:space="0" w:color="auto"/>
              <w:bottom w:val="single" w:sz="4" w:space="0" w:color="auto"/>
            </w:tcBorders>
          </w:tcPr>
          <w:p w14:paraId="0F69C19D" w14:textId="77777777" w:rsidR="00A76430" w:rsidRPr="00A76430" w:rsidRDefault="00A76430" w:rsidP="00A76430">
            <w:pPr>
              <w:spacing w:before="0"/>
              <w:ind w:firstLine="0"/>
              <w:rPr>
                <w:rFonts w:cs="Times New Roman"/>
                <w:sz w:val="22"/>
                <w:lang w:val="tr-TR"/>
              </w:rPr>
            </w:pPr>
          </w:p>
        </w:tc>
      </w:tr>
      <w:tr w:rsidR="00A76430" w:rsidRPr="00A76430" w14:paraId="245C5A5F" w14:textId="77777777" w:rsidTr="00A76430">
        <w:tc>
          <w:tcPr>
            <w:tcW w:w="817" w:type="dxa"/>
            <w:tcBorders>
              <w:top w:val="single" w:sz="4" w:space="0" w:color="auto"/>
              <w:bottom w:val="single" w:sz="4" w:space="0" w:color="auto"/>
            </w:tcBorders>
          </w:tcPr>
          <w:p w14:paraId="06B853C1" w14:textId="77777777" w:rsidR="00A76430" w:rsidRPr="00A76430" w:rsidRDefault="00A76430" w:rsidP="00A76430">
            <w:pPr>
              <w:spacing w:before="0"/>
              <w:ind w:firstLine="0"/>
              <w:jc w:val="center"/>
              <w:rPr>
                <w:rFonts w:cs="Times New Roman"/>
                <w:sz w:val="22"/>
                <w:lang w:val="tr-TR"/>
              </w:rPr>
            </w:pPr>
            <w:r w:rsidRPr="00A76430">
              <w:rPr>
                <w:rFonts w:cs="Times New Roman"/>
                <w:sz w:val="22"/>
                <w:lang w:val="tr-TR"/>
              </w:rPr>
              <w:t>.</w:t>
            </w:r>
          </w:p>
        </w:tc>
        <w:tc>
          <w:tcPr>
            <w:tcW w:w="1418" w:type="dxa"/>
            <w:tcBorders>
              <w:top w:val="single" w:sz="4" w:space="0" w:color="auto"/>
              <w:bottom w:val="single" w:sz="4" w:space="0" w:color="auto"/>
            </w:tcBorders>
          </w:tcPr>
          <w:p w14:paraId="6871C550" w14:textId="77777777" w:rsidR="00A76430" w:rsidRPr="00A76430" w:rsidRDefault="00A76430" w:rsidP="00A76430">
            <w:pPr>
              <w:spacing w:before="0"/>
              <w:ind w:firstLine="0"/>
              <w:rPr>
                <w:rFonts w:cs="Times New Roman"/>
                <w:sz w:val="22"/>
                <w:lang w:val="tr-TR"/>
              </w:rPr>
            </w:pPr>
          </w:p>
        </w:tc>
        <w:tc>
          <w:tcPr>
            <w:tcW w:w="2693" w:type="dxa"/>
            <w:tcBorders>
              <w:top w:val="single" w:sz="4" w:space="0" w:color="auto"/>
              <w:bottom w:val="single" w:sz="4" w:space="0" w:color="auto"/>
            </w:tcBorders>
          </w:tcPr>
          <w:p w14:paraId="6FAB82B9" w14:textId="77777777" w:rsidR="00A76430" w:rsidRPr="00A76430" w:rsidRDefault="00A76430" w:rsidP="00A76430">
            <w:pPr>
              <w:spacing w:before="0"/>
              <w:ind w:firstLine="0"/>
              <w:rPr>
                <w:rFonts w:cs="Times New Roman"/>
                <w:sz w:val="22"/>
                <w:lang w:val="tr-TR"/>
              </w:rPr>
            </w:pPr>
          </w:p>
        </w:tc>
        <w:tc>
          <w:tcPr>
            <w:tcW w:w="850" w:type="dxa"/>
            <w:tcBorders>
              <w:top w:val="single" w:sz="4" w:space="0" w:color="auto"/>
              <w:bottom w:val="single" w:sz="4" w:space="0" w:color="auto"/>
            </w:tcBorders>
          </w:tcPr>
          <w:p w14:paraId="21C2EC4B" w14:textId="77777777" w:rsidR="00A76430" w:rsidRPr="00A76430" w:rsidRDefault="00A76430" w:rsidP="00A76430">
            <w:pPr>
              <w:spacing w:before="0"/>
              <w:ind w:firstLine="0"/>
              <w:rPr>
                <w:rFonts w:cs="Times New Roman"/>
                <w:sz w:val="22"/>
                <w:lang w:val="tr-TR"/>
              </w:rPr>
            </w:pPr>
          </w:p>
        </w:tc>
        <w:tc>
          <w:tcPr>
            <w:tcW w:w="993" w:type="dxa"/>
            <w:tcBorders>
              <w:top w:val="single" w:sz="4" w:space="0" w:color="auto"/>
              <w:bottom w:val="single" w:sz="4" w:space="0" w:color="auto"/>
            </w:tcBorders>
          </w:tcPr>
          <w:p w14:paraId="4DEFC11A" w14:textId="77777777" w:rsidR="00A76430" w:rsidRPr="00A76430" w:rsidRDefault="00A76430" w:rsidP="00A76430">
            <w:pPr>
              <w:spacing w:before="0"/>
              <w:ind w:firstLine="0"/>
              <w:rPr>
                <w:rFonts w:cs="Times New Roman"/>
                <w:sz w:val="22"/>
                <w:lang w:val="tr-TR"/>
              </w:rPr>
            </w:pPr>
          </w:p>
        </w:tc>
        <w:tc>
          <w:tcPr>
            <w:tcW w:w="1417" w:type="dxa"/>
            <w:tcBorders>
              <w:top w:val="single" w:sz="4" w:space="0" w:color="auto"/>
              <w:bottom w:val="single" w:sz="4" w:space="0" w:color="auto"/>
            </w:tcBorders>
          </w:tcPr>
          <w:p w14:paraId="01CFE3B5" w14:textId="77777777" w:rsidR="00A76430" w:rsidRPr="00A76430" w:rsidRDefault="00A76430" w:rsidP="00A76430">
            <w:pPr>
              <w:spacing w:before="0"/>
              <w:ind w:firstLine="0"/>
              <w:rPr>
                <w:rFonts w:cs="Times New Roman"/>
                <w:sz w:val="22"/>
                <w:lang w:val="tr-TR"/>
              </w:rPr>
            </w:pPr>
          </w:p>
        </w:tc>
        <w:tc>
          <w:tcPr>
            <w:tcW w:w="1559" w:type="dxa"/>
            <w:tcBorders>
              <w:top w:val="single" w:sz="4" w:space="0" w:color="auto"/>
              <w:bottom w:val="single" w:sz="4" w:space="0" w:color="auto"/>
            </w:tcBorders>
          </w:tcPr>
          <w:p w14:paraId="1F5F4164" w14:textId="77777777" w:rsidR="00A76430" w:rsidRPr="00A76430" w:rsidRDefault="00A76430" w:rsidP="00A76430">
            <w:pPr>
              <w:spacing w:before="0"/>
              <w:ind w:firstLine="0"/>
              <w:rPr>
                <w:rFonts w:cs="Times New Roman"/>
                <w:sz w:val="22"/>
                <w:lang w:val="tr-TR"/>
              </w:rPr>
            </w:pPr>
          </w:p>
        </w:tc>
      </w:tr>
      <w:tr w:rsidR="00F54F36" w:rsidRPr="00A76430" w14:paraId="10009AA7" w14:textId="77777777" w:rsidTr="00D10AFE">
        <w:tc>
          <w:tcPr>
            <w:tcW w:w="817" w:type="dxa"/>
            <w:tcBorders>
              <w:top w:val="single" w:sz="4" w:space="0" w:color="auto"/>
              <w:bottom w:val="single" w:sz="4" w:space="0" w:color="auto"/>
            </w:tcBorders>
          </w:tcPr>
          <w:p w14:paraId="0603AC1B" w14:textId="77777777" w:rsidR="00F54F36" w:rsidRPr="00A76430" w:rsidRDefault="00F54F36" w:rsidP="00D10AFE">
            <w:pPr>
              <w:spacing w:before="0"/>
              <w:ind w:firstLine="0"/>
              <w:jc w:val="center"/>
              <w:rPr>
                <w:rFonts w:cs="Times New Roman"/>
                <w:sz w:val="22"/>
                <w:lang w:val="tr-TR"/>
              </w:rPr>
            </w:pPr>
            <w:r w:rsidRPr="00A76430">
              <w:rPr>
                <w:rFonts w:cs="Times New Roman"/>
                <w:sz w:val="22"/>
                <w:lang w:val="tr-TR"/>
              </w:rPr>
              <w:t>.</w:t>
            </w:r>
          </w:p>
        </w:tc>
        <w:tc>
          <w:tcPr>
            <w:tcW w:w="1418" w:type="dxa"/>
            <w:tcBorders>
              <w:top w:val="single" w:sz="4" w:space="0" w:color="auto"/>
              <w:bottom w:val="single" w:sz="4" w:space="0" w:color="auto"/>
            </w:tcBorders>
          </w:tcPr>
          <w:p w14:paraId="55EE471F" w14:textId="77777777" w:rsidR="00F54F36" w:rsidRPr="00A76430" w:rsidRDefault="00F54F36" w:rsidP="00D10AFE">
            <w:pPr>
              <w:spacing w:before="0"/>
              <w:ind w:firstLine="0"/>
              <w:rPr>
                <w:rFonts w:cs="Times New Roman"/>
                <w:sz w:val="22"/>
                <w:lang w:val="tr-TR"/>
              </w:rPr>
            </w:pPr>
          </w:p>
        </w:tc>
        <w:tc>
          <w:tcPr>
            <w:tcW w:w="2693" w:type="dxa"/>
            <w:tcBorders>
              <w:top w:val="single" w:sz="4" w:space="0" w:color="auto"/>
              <w:bottom w:val="single" w:sz="4" w:space="0" w:color="auto"/>
            </w:tcBorders>
          </w:tcPr>
          <w:p w14:paraId="312B5CC2" w14:textId="77777777" w:rsidR="00F54F36" w:rsidRPr="00A76430" w:rsidRDefault="00F54F36" w:rsidP="00D10AFE">
            <w:pPr>
              <w:spacing w:before="0"/>
              <w:ind w:firstLine="0"/>
              <w:rPr>
                <w:rFonts w:cs="Times New Roman"/>
                <w:sz w:val="22"/>
                <w:lang w:val="tr-TR"/>
              </w:rPr>
            </w:pPr>
          </w:p>
        </w:tc>
        <w:tc>
          <w:tcPr>
            <w:tcW w:w="850" w:type="dxa"/>
            <w:tcBorders>
              <w:top w:val="single" w:sz="4" w:space="0" w:color="auto"/>
              <w:bottom w:val="single" w:sz="4" w:space="0" w:color="auto"/>
            </w:tcBorders>
          </w:tcPr>
          <w:p w14:paraId="679258EA" w14:textId="77777777" w:rsidR="00F54F36" w:rsidRPr="00A76430" w:rsidRDefault="00F54F36" w:rsidP="00D10AFE">
            <w:pPr>
              <w:spacing w:before="0"/>
              <w:ind w:firstLine="0"/>
              <w:rPr>
                <w:rFonts w:cs="Times New Roman"/>
                <w:sz w:val="22"/>
                <w:lang w:val="tr-TR"/>
              </w:rPr>
            </w:pPr>
          </w:p>
        </w:tc>
        <w:tc>
          <w:tcPr>
            <w:tcW w:w="993" w:type="dxa"/>
            <w:tcBorders>
              <w:top w:val="single" w:sz="4" w:space="0" w:color="auto"/>
              <w:bottom w:val="single" w:sz="4" w:space="0" w:color="auto"/>
            </w:tcBorders>
          </w:tcPr>
          <w:p w14:paraId="7469EC0F" w14:textId="77777777" w:rsidR="00F54F36" w:rsidRPr="00A76430" w:rsidRDefault="00F54F36" w:rsidP="00D10AFE">
            <w:pPr>
              <w:spacing w:before="0"/>
              <w:ind w:firstLine="0"/>
              <w:rPr>
                <w:rFonts w:cs="Times New Roman"/>
                <w:sz w:val="22"/>
                <w:lang w:val="tr-TR"/>
              </w:rPr>
            </w:pPr>
          </w:p>
        </w:tc>
        <w:tc>
          <w:tcPr>
            <w:tcW w:w="1417" w:type="dxa"/>
            <w:tcBorders>
              <w:top w:val="single" w:sz="4" w:space="0" w:color="auto"/>
              <w:bottom w:val="single" w:sz="4" w:space="0" w:color="auto"/>
            </w:tcBorders>
          </w:tcPr>
          <w:p w14:paraId="1E920099" w14:textId="77777777" w:rsidR="00F54F36" w:rsidRPr="00A76430" w:rsidRDefault="00F54F36" w:rsidP="00D10AFE">
            <w:pPr>
              <w:spacing w:before="0"/>
              <w:ind w:firstLine="0"/>
              <w:rPr>
                <w:rFonts w:cs="Times New Roman"/>
                <w:sz w:val="22"/>
                <w:lang w:val="tr-TR"/>
              </w:rPr>
            </w:pPr>
          </w:p>
        </w:tc>
        <w:tc>
          <w:tcPr>
            <w:tcW w:w="1559" w:type="dxa"/>
            <w:tcBorders>
              <w:top w:val="single" w:sz="4" w:space="0" w:color="auto"/>
              <w:bottom w:val="single" w:sz="4" w:space="0" w:color="auto"/>
            </w:tcBorders>
          </w:tcPr>
          <w:p w14:paraId="622DBEE1" w14:textId="77777777" w:rsidR="00F54F36" w:rsidRPr="00A76430" w:rsidRDefault="00F54F36" w:rsidP="00D10AFE">
            <w:pPr>
              <w:spacing w:before="0"/>
              <w:ind w:firstLine="0"/>
              <w:rPr>
                <w:rFonts w:cs="Times New Roman"/>
                <w:sz w:val="22"/>
                <w:lang w:val="tr-TR"/>
              </w:rPr>
            </w:pPr>
          </w:p>
        </w:tc>
      </w:tr>
      <w:tr w:rsidR="00F54F36" w:rsidRPr="00A76430" w14:paraId="34F708EE" w14:textId="77777777" w:rsidTr="00D10AFE">
        <w:tc>
          <w:tcPr>
            <w:tcW w:w="817" w:type="dxa"/>
            <w:tcBorders>
              <w:top w:val="single" w:sz="4" w:space="0" w:color="auto"/>
              <w:bottom w:val="single" w:sz="4" w:space="0" w:color="auto"/>
            </w:tcBorders>
          </w:tcPr>
          <w:p w14:paraId="0239B524" w14:textId="77777777" w:rsidR="00F54F36" w:rsidRPr="00A76430" w:rsidRDefault="00F54F36" w:rsidP="00D10AFE">
            <w:pPr>
              <w:spacing w:before="0"/>
              <w:ind w:firstLine="0"/>
              <w:jc w:val="center"/>
              <w:rPr>
                <w:rFonts w:cs="Times New Roman"/>
                <w:sz w:val="22"/>
                <w:lang w:val="tr-TR"/>
              </w:rPr>
            </w:pPr>
            <w:r w:rsidRPr="00A76430">
              <w:rPr>
                <w:rFonts w:cs="Times New Roman"/>
                <w:sz w:val="22"/>
                <w:lang w:val="tr-TR"/>
              </w:rPr>
              <w:t>.</w:t>
            </w:r>
          </w:p>
        </w:tc>
        <w:tc>
          <w:tcPr>
            <w:tcW w:w="1418" w:type="dxa"/>
            <w:tcBorders>
              <w:top w:val="single" w:sz="4" w:space="0" w:color="auto"/>
              <w:bottom w:val="single" w:sz="4" w:space="0" w:color="auto"/>
            </w:tcBorders>
          </w:tcPr>
          <w:p w14:paraId="7AE6C997" w14:textId="77777777" w:rsidR="00F54F36" w:rsidRPr="00A76430" w:rsidRDefault="00F54F36" w:rsidP="00D10AFE">
            <w:pPr>
              <w:spacing w:before="0"/>
              <w:ind w:firstLine="0"/>
              <w:rPr>
                <w:rFonts w:cs="Times New Roman"/>
                <w:sz w:val="22"/>
                <w:lang w:val="tr-TR"/>
              </w:rPr>
            </w:pPr>
          </w:p>
        </w:tc>
        <w:tc>
          <w:tcPr>
            <w:tcW w:w="2693" w:type="dxa"/>
            <w:tcBorders>
              <w:top w:val="single" w:sz="4" w:space="0" w:color="auto"/>
              <w:bottom w:val="single" w:sz="4" w:space="0" w:color="auto"/>
            </w:tcBorders>
          </w:tcPr>
          <w:p w14:paraId="02D0A9D0" w14:textId="77777777" w:rsidR="00F54F36" w:rsidRPr="00A76430" w:rsidRDefault="00F54F36" w:rsidP="00D10AFE">
            <w:pPr>
              <w:spacing w:before="0"/>
              <w:ind w:firstLine="0"/>
              <w:rPr>
                <w:rFonts w:cs="Times New Roman"/>
                <w:sz w:val="22"/>
                <w:lang w:val="tr-TR"/>
              </w:rPr>
            </w:pPr>
          </w:p>
        </w:tc>
        <w:tc>
          <w:tcPr>
            <w:tcW w:w="850" w:type="dxa"/>
            <w:tcBorders>
              <w:top w:val="single" w:sz="4" w:space="0" w:color="auto"/>
              <w:bottom w:val="single" w:sz="4" w:space="0" w:color="auto"/>
            </w:tcBorders>
          </w:tcPr>
          <w:p w14:paraId="1A0F2FA9" w14:textId="77777777" w:rsidR="00F54F36" w:rsidRPr="00A76430" w:rsidRDefault="00F54F36" w:rsidP="00D10AFE">
            <w:pPr>
              <w:spacing w:before="0"/>
              <w:ind w:firstLine="0"/>
              <w:rPr>
                <w:rFonts w:cs="Times New Roman"/>
                <w:sz w:val="22"/>
                <w:lang w:val="tr-TR"/>
              </w:rPr>
            </w:pPr>
          </w:p>
        </w:tc>
        <w:tc>
          <w:tcPr>
            <w:tcW w:w="993" w:type="dxa"/>
            <w:tcBorders>
              <w:top w:val="single" w:sz="4" w:space="0" w:color="auto"/>
              <w:bottom w:val="single" w:sz="4" w:space="0" w:color="auto"/>
            </w:tcBorders>
          </w:tcPr>
          <w:p w14:paraId="53A4287C" w14:textId="77777777" w:rsidR="00F54F36" w:rsidRPr="00A76430" w:rsidRDefault="00F54F36" w:rsidP="00D10AFE">
            <w:pPr>
              <w:spacing w:before="0"/>
              <w:ind w:firstLine="0"/>
              <w:rPr>
                <w:rFonts w:cs="Times New Roman"/>
                <w:sz w:val="22"/>
                <w:lang w:val="tr-TR"/>
              </w:rPr>
            </w:pPr>
          </w:p>
        </w:tc>
        <w:tc>
          <w:tcPr>
            <w:tcW w:w="1417" w:type="dxa"/>
            <w:tcBorders>
              <w:top w:val="single" w:sz="4" w:space="0" w:color="auto"/>
              <w:bottom w:val="single" w:sz="4" w:space="0" w:color="auto"/>
            </w:tcBorders>
          </w:tcPr>
          <w:p w14:paraId="5BB1EF77" w14:textId="77777777" w:rsidR="00F54F36" w:rsidRPr="00A76430" w:rsidRDefault="00F54F36" w:rsidP="00D10AFE">
            <w:pPr>
              <w:spacing w:before="0"/>
              <w:ind w:firstLine="0"/>
              <w:rPr>
                <w:rFonts w:cs="Times New Roman"/>
                <w:sz w:val="22"/>
                <w:lang w:val="tr-TR"/>
              </w:rPr>
            </w:pPr>
          </w:p>
        </w:tc>
        <w:tc>
          <w:tcPr>
            <w:tcW w:w="1559" w:type="dxa"/>
            <w:tcBorders>
              <w:top w:val="single" w:sz="4" w:space="0" w:color="auto"/>
              <w:bottom w:val="single" w:sz="4" w:space="0" w:color="auto"/>
            </w:tcBorders>
          </w:tcPr>
          <w:p w14:paraId="543CA0F0" w14:textId="77777777" w:rsidR="00F54F36" w:rsidRPr="00A76430" w:rsidRDefault="00F54F36" w:rsidP="00D10AFE">
            <w:pPr>
              <w:spacing w:before="0"/>
              <w:ind w:firstLine="0"/>
              <w:rPr>
                <w:rFonts w:cs="Times New Roman"/>
                <w:sz w:val="22"/>
                <w:lang w:val="tr-TR"/>
              </w:rPr>
            </w:pPr>
          </w:p>
        </w:tc>
      </w:tr>
      <w:tr w:rsidR="00F54F36" w:rsidRPr="00A76430" w14:paraId="18E79B56" w14:textId="77777777" w:rsidTr="00D10AFE">
        <w:tc>
          <w:tcPr>
            <w:tcW w:w="817" w:type="dxa"/>
            <w:tcBorders>
              <w:top w:val="single" w:sz="4" w:space="0" w:color="auto"/>
              <w:bottom w:val="single" w:sz="4" w:space="0" w:color="auto"/>
            </w:tcBorders>
          </w:tcPr>
          <w:p w14:paraId="041E61F7" w14:textId="77777777" w:rsidR="00F54F36" w:rsidRPr="00A76430" w:rsidRDefault="00F54F36" w:rsidP="00D10AFE">
            <w:pPr>
              <w:spacing w:before="0"/>
              <w:ind w:firstLine="0"/>
              <w:jc w:val="center"/>
              <w:rPr>
                <w:rFonts w:cs="Times New Roman"/>
                <w:sz w:val="22"/>
                <w:lang w:val="tr-TR"/>
              </w:rPr>
            </w:pPr>
            <w:r w:rsidRPr="00A76430">
              <w:rPr>
                <w:rFonts w:cs="Times New Roman"/>
                <w:sz w:val="22"/>
                <w:lang w:val="tr-TR"/>
              </w:rPr>
              <w:t>.</w:t>
            </w:r>
          </w:p>
        </w:tc>
        <w:tc>
          <w:tcPr>
            <w:tcW w:w="1418" w:type="dxa"/>
            <w:tcBorders>
              <w:top w:val="single" w:sz="4" w:space="0" w:color="auto"/>
              <w:bottom w:val="single" w:sz="4" w:space="0" w:color="auto"/>
            </w:tcBorders>
          </w:tcPr>
          <w:p w14:paraId="1CA0E97E" w14:textId="77777777" w:rsidR="00F54F36" w:rsidRPr="00A76430" w:rsidRDefault="00F54F36" w:rsidP="00D10AFE">
            <w:pPr>
              <w:spacing w:before="0"/>
              <w:ind w:firstLine="0"/>
              <w:rPr>
                <w:rFonts w:cs="Times New Roman"/>
                <w:sz w:val="22"/>
                <w:lang w:val="tr-TR"/>
              </w:rPr>
            </w:pPr>
          </w:p>
        </w:tc>
        <w:tc>
          <w:tcPr>
            <w:tcW w:w="2693" w:type="dxa"/>
            <w:tcBorders>
              <w:top w:val="single" w:sz="4" w:space="0" w:color="auto"/>
              <w:bottom w:val="single" w:sz="4" w:space="0" w:color="auto"/>
            </w:tcBorders>
          </w:tcPr>
          <w:p w14:paraId="642A596B" w14:textId="77777777" w:rsidR="00F54F36" w:rsidRPr="00A76430" w:rsidRDefault="00F54F36" w:rsidP="00D10AFE">
            <w:pPr>
              <w:spacing w:before="0"/>
              <w:ind w:firstLine="0"/>
              <w:rPr>
                <w:rFonts w:cs="Times New Roman"/>
                <w:sz w:val="22"/>
                <w:lang w:val="tr-TR"/>
              </w:rPr>
            </w:pPr>
          </w:p>
        </w:tc>
        <w:tc>
          <w:tcPr>
            <w:tcW w:w="850" w:type="dxa"/>
            <w:tcBorders>
              <w:top w:val="single" w:sz="4" w:space="0" w:color="auto"/>
              <w:bottom w:val="single" w:sz="4" w:space="0" w:color="auto"/>
            </w:tcBorders>
          </w:tcPr>
          <w:p w14:paraId="47B5451F" w14:textId="77777777" w:rsidR="00F54F36" w:rsidRPr="00A76430" w:rsidRDefault="00F54F36" w:rsidP="00D10AFE">
            <w:pPr>
              <w:spacing w:before="0"/>
              <w:ind w:firstLine="0"/>
              <w:rPr>
                <w:rFonts w:cs="Times New Roman"/>
                <w:sz w:val="22"/>
                <w:lang w:val="tr-TR"/>
              </w:rPr>
            </w:pPr>
          </w:p>
        </w:tc>
        <w:tc>
          <w:tcPr>
            <w:tcW w:w="993" w:type="dxa"/>
            <w:tcBorders>
              <w:top w:val="single" w:sz="4" w:space="0" w:color="auto"/>
              <w:bottom w:val="single" w:sz="4" w:space="0" w:color="auto"/>
            </w:tcBorders>
          </w:tcPr>
          <w:p w14:paraId="10299BA5" w14:textId="77777777" w:rsidR="00F54F36" w:rsidRPr="00A76430" w:rsidRDefault="00F54F36" w:rsidP="00D10AFE">
            <w:pPr>
              <w:spacing w:before="0"/>
              <w:ind w:firstLine="0"/>
              <w:rPr>
                <w:rFonts w:cs="Times New Roman"/>
                <w:sz w:val="22"/>
                <w:lang w:val="tr-TR"/>
              </w:rPr>
            </w:pPr>
          </w:p>
        </w:tc>
        <w:tc>
          <w:tcPr>
            <w:tcW w:w="1417" w:type="dxa"/>
            <w:tcBorders>
              <w:top w:val="single" w:sz="4" w:space="0" w:color="auto"/>
              <w:bottom w:val="single" w:sz="4" w:space="0" w:color="auto"/>
            </w:tcBorders>
          </w:tcPr>
          <w:p w14:paraId="2744B334" w14:textId="77777777" w:rsidR="00F54F36" w:rsidRPr="00A76430" w:rsidRDefault="00F54F36" w:rsidP="00D10AFE">
            <w:pPr>
              <w:spacing w:before="0"/>
              <w:ind w:firstLine="0"/>
              <w:rPr>
                <w:rFonts w:cs="Times New Roman"/>
                <w:sz w:val="22"/>
                <w:lang w:val="tr-TR"/>
              </w:rPr>
            </w:pPr>
          </w:p>
        </w:tc>
        <w:tc>
          <w:tcPr>
            <w:tcW w:w="1559" w:type="dxa"/>
            <w:tcBorders>
              <w:top w:val="single" w:sz="4" w:space="0" w:color="auto"/>
              <w:bottom w:val="single" w:sz="4" w:space="0" w:color="auto"/>
            </w:tcBorders>
          </w:tcPr>
          <w:p w14:paraId="119B9674" w14:textId="77777777" w:rsidR="00F54F36" w:rsidRPr="00A76430" w:rsidRDefault="00F54F36" w:rsidP="00D10AFE">
            <w:pPr>
              <w:spacing w:before="0"/>
              <w:ind w:firstLine="0"/>
              <w:rPr>
                <w:rFonts w:cs="Times New Roman"/>
                <w:sz w:val="22"/>
                <w:lang w:val="tr-TR"/>
              </w:rPr>
            </w:pPr>
          </w:p>
        </w:tc>
      </w:tr>
      <w:tr w:rsidR="00F54F36" w:rsidRPr="00A76430" w14:paraId="442B3756" w14:textId="77777777" w:rsidTr="00D10AFE">
        <w:tc>
          <w:tcPr>
            <w:tcW w:w="817" w:type="dxa"/>
            <w:tcBorders>
              <w:top w:val="single" w:sz="4" w:space="0" w:color="auto"/>
              <w:bottom w:val="single" w:sz="4" w:space="0" w:color="auto"/>
            </w:tcBorders>
          </w:tcPr>
          <w:p w14:paraId="083EF8C1" w14:textId="77777777" w:rsidR="00F54F36" w:rsidRPr="00A76430" w:rsidRDefault="00F54F36" w:rsidP="00D10AFE">
            <w:pPr>
              <w:spacing w:before="0"/>
              <w:ind w:firstLine="0"/>
              <w:jc w:val="center"/>
              <w:rPr>
                <w:rFonts w:cs="Times New Roman"/>
                <w:sz w:val="22"/>
                <w:lang w:val="tr-TR"/>
              </w:rPr>
            </w:pPr>
            <w:r w:rsidRPr="00A76430">
              <w:rPr>
                <w:rFonts w:cs="Times New Roman"/>
                <w:sz w:val="22"/>
                <w:lang w:val="tr-TR"/>
              </w:rPr>
              <w:t>.</w:t>
            </w:r>
          </w:p>
        </w:tc>
        <w:tc>
          <w:tcPr>
            <w:tcW w:w="1418" w:type="dxa"/>
            <w:tcBorders>
              <w:top w:val="single" w:sz="4" w:space="0" w:color="auto"/>
              <w:bottom w:val="single" w:sz="4" w:space="0" w:color="auto"/>
            </w:tcBorders>
          </w:tcPr>
          <w:p w14:paraId="72D9B4AA" w14:textId="77777777" w:rsidR="00F54F36" w:rsidRPr="00A76430" w:rsidRDefault="00F54F36" w:rsidP="00D10AFE">
            <w:pPr>
              <w:spacing w:before="0"/>
              <w:ind w:firstLine="0"/>
              <w:rPr>
                <w:rFonts w:cs="Times New Roman"/>
                <w:sz w:val="22"/>
                <w:lang w:val="tr-TR"/>
              </w:rPr>
            </w:pPr>
          </w:p>
        </w:tc>
        <w:tc>
          <w:tcPr>
            <w:tcW w:w="2693" w:type="dxa"/>
            <w:tcBorders>
              <w:top w:val="single" w:sz="4" w:space="0" w:color="auto"/>
              <w:bottom w:val="single" w:sz="4" w:space="0" w:color="auto"/>
            </w:tcBorders>
          </w:tcPr>
          <w:p w14:paraId="24F4D293" w14:textId="77777777" w:rsidR="00F54F36" w:rsidRPr="00A76430" w:rsidRDefault="00F54F36" w:rsidP="00D10AFE">
            <w:pPr>
              <w:spacing w:before="0"/>
              <w:ind w:firstLine="0"/>
              <w:rPr>
                <w:rFonts w:cs="Times New Roman"/>
                <w:sz w:val="22"/>
                <w:lang w:val="tr-TR"/>
              </w:rPr>
            </w:pPr>
          </w:p>
        </w:tc>
        <w:tc>
          <w:tcPr>
            <w:tcW w:w="850" w:type="dxa"/>
            <w:tcBorders>
              <w:top w:val="single" w:sz="4" w:space="0" w:color="auto"/>
              <w:bottom w:val="single" w:sz="4" w:space="0" w:color="auto"/>
            </w:tcBorders>
          </w:tcPr>
          <w:p w14:paraId="5F3F0BC5" w14:textId="77777777" w:rsidR="00F54F36" w:rsidRPr="00A76430" w:rsidRDefault="00F54F36" w:rsidP="00D10AFE">
            <w:pPr>
              <w:spacing w:before="0"/>
              <w:ind w:firstLine="0"/>
              <w:rPr>
                <w:rFonts w:cs="Times New Roman"/>
                <w:sz w:val="22"/>
                <w:lang w:val="tr-TR"/>
              </w:rPr>
            </w:pPr>
          </w:p>
        </w:tc>
        <w:tc>
          <w:tcPr>
            <w:tcW w:w="993" w:type="dxa"/>
            <w:tcBorders>
              <w:top w:val="single" w:sz="4" w:space="0" w:color="auto"/>
              <w:bottom w:val="single" w:sz="4" w:space="0" w:color="auto"/>
            </w:tcBorders>
          </w:tcPr>
          <w:p w14:paraId="10B37184" w14:textId="77777777" w:rsidR="00F54F36" w:rsidRPr="00A76430" w:rsidRDefault="00F54F36" w:rsidP="00D10AFE">
            <w:pPr>
              <w:spacing w:before="0"/>
              <w:ind w:firstLine="0"/>
              <w:rPr>
                <w:rFonts w:cs="Times New Roman"/>
                <w:sz w:val="22"/>
                <w:lang w:val="tr-TR"/>
              </w:rPr>
            </w:pPr>
          </w:p>
        </w:tc>
        <w:tc>
          <w:tcPr>
            <w:tcW w:w="1417" w:type="dxa"/>
            <w:tcBorders>
              <w:top w:val="single" w:sz="4" w:space="0" w:color="auto"/>
              <w:bottom w:val="single" w:sz="4" w:space="0" w:color="auto"/>
            </w:tcBorders>
          </w:tcPr>
          <w:p w14:paraId="4F168C79" w14:textId="77777777" w:rsidR="00F54F36" w:rsidRPr="00A76430" w:rsidRDefault="00F54F36" w:rsidP="00D10AFE">
            <w:pPr>
              <w:spacing w:before="0"/>
              <w:ind w:firstLine="0"/>
              <w:rPr>
                <w:rFonts w:cs="Times New Roman"/>
                <w:sz w:val="22"/>
                <w:lang w:val="tr-TR"/>
              </w:rPr>
            </w:pPr>
          </w:p>
        </w:tc>
        <w:tc>
          <w:tcPr>
            <w:tcW w:w="1559" w:type="dxa"/>
            <w:tcBorders>
              <w:top w:val="single" w:sz="4" w:space="0" w:color="auto"/>
              <w:bottom w:val="single" w:sz="4" w:space="0" w:color="auto"/>
            </w:tcBorders>
          </w:tcPr>
          <w:p w14:paraId="2F17EEA7" w14:textId="77777777" w:rsidR="00F54F36" w:rsidRPr="00A76430" w:rsidRDefault="00F54F36" w:rsidP="00D10AFE">
            <w:pPr>
              <w:spacing w:before="0"/>
              <w:ind w:firstLine="0"/>
              <w:rPr>
                <w:rFonts w:cs="Times New Roman"/>
                <w:sz w:val="22"/>
                <w:lang w:val="tr-TR"/>
              </w:rPr>
            </w:pPr>
          </w:p>
        </w:tc>
      </w:tr>
      <w:tr w:rsidR="00F54F36" w:rsidRPr="00A76430" w14:paraId="18895029" w14:textId="77777777" w:rsidTr="00D10AFE">
        <w:tc>
          <w:tcPr>
            <w:tcW w:w="817" w:type="dxa"/>
            <w:tcBorders>
              <w:top w:val="single" w:sz="4" w:space="0" w:color="auto"/>
              <w:bottom w:val="single" w:sz="4" w:space="0" w:color="auto"/>
            </w:tcBorders>
          </w:tcPr>
          <w:p w14:paraId="48F6C0B3" w14:textId="77777777" w:rsidR="00F54F36" w:rsidRPr="00A76430" w:rsidRDefault="00F54F36" w:rsidP="00D10AFE">
            <w:pPr>
              <w:spacing w:before="0"/>
              <w:ind w:firstLine="0"/>
              <w:jc w:val="center"/>
              <w:rPr>
                <w:rFonts w:cs="Times New Roman"/>
                <w:sz w:val="22"/>
                <w:lang w:val="tr-TR"/>
              </w:rPr>
            </w:pPr>
            <w:r w:rsidRPr="00A76430">
              <w:rPr>
                <w:rFonts w:cs="Times New Roman"/>
                <w:sz w:val="22"/>
                <w:lang w:val="tr-TR"/>
              </w:rPr>
              <w:t>.</w:t>
            </w:r>
          </w:p>
        </w:tc>
        <w:tc>
          <w:tcPr>
            <w:tcW w:w="1418" w:type="dxa"/>
            <w:tcBorders>
              <w:top w:val="single" w:sz="4" w:space="0" w:color="auto"/>
              <w:bottom w:val="single" w:sz="4" w:space="0" w:color="auto"/>
            </w:tcBorders>
          </w:tcPr>
          <w:p w14:paraId="3D4B606E" w14:textId="77777777" w:rsidR="00F54F36" w:rsidRPr="00A76430" w:rsidRDefault="00F54F36" w:rsidP="00D10AFE">
            <w:pPr>
              <w:spacing w:before="0"/>
              <w:ind w:firstLine="0"/>
              <w:rPr>
                <w:rFonts w:cs="Times New Roman"/>
                <w:sz w:val="22"/>
                <w:lang w:val="tr-TR"/>
              </w:rPr>
            </w:pPr>
          </w:p>
        </w:tc>
        <w:tc>
          <w:tcPr>
            <w:tcW w:w="2693" w:type="dxa"/>
            <w:tcBorders>
              <w:top w:val="single" w:sz="4" w:space="0" w:color="auto"/>
              <w:bottom w:val="single" w:sz="4" w:space="0" w:color="auto"/>
            </w:tcBorders>
          </w:tcPr>
          <w:p w14:paraId="0FBF27CB" w14:textId="77777777" w:rsidR="00F54F36" w:rsidRPr="00A76430" w:rsidRDefault="00F54F36" w:rsidP="00D10AFE">
            <w:pPr>
              <w:spacing w:before="0"/>
              <w:ind w:firstLine="0"/>
              <w:rPr>
                <w:rFonts w:cs="Times New Roman"/>
                <w:sz w:val="22"/>
                <w:lang w:val="tr-TR"/>
              </w:rPr>
            </w:pPr>
          </w:p>
        </w:tc>
        <w:tc>
          <w:tcPr>
            <w:tcW w:w="850" w:type="dxa"/>
            <w:tcBorders>
              <w:top w:val="single" w:sz="4" w:space="0" w:color="auto"/>
              <w:bottom w:val="single" w:sz="4" w:space="0" w:color="auto"/>
            </w:tcBorders>
          </w:tcPr>
          <w:p w14:paraId="33664354" w14:textId="77777777" w:rsidR="00F54F36" w:rsidRPr="00A76430" w:rsidRDefault="00F54F36" w:rsidP="00D10AFE">
            <w:pPr>
              <w:spacing w:before="0"/>
              <w:ind w:firstLine="0"/>
              <w:rPr>
                <w:rFonts w:cs="Times New Roman"/>
                <w:sz w:val="22"/>
                <w:lang w:val="tr-TR"/>
              </w:rPr>
            </w:pPr>
          </w:p>
        </w:tc>
        <w:tc>
          <w:tcPr>
            <w:tcW w:w="993" w:type="dxa"/>
            <w:tcBorders>
              <w:top w:val="single" w:sz="4" w:space="0" w:color="auto"/>
              <w:bottom w:val="single" w:sz="4" w:space="0" w:color="auto"/>
            </w:tcBorders>
          </w:tcPr>
          <w:p w14:paraId="7531CA46" w14:textId="77777777" w:rsidR="00F54F36" w:rsidRPr="00A76430" w:rsidRDefault="00F54F36" w:rsidP="00D10AFE">
            <w:pPr>
              <w:spacing w:before="0"/>
              <w:ind w:firstLine="0"/>
              <w:rPr>
                <w:rFonts w:cs="Times New Roman"/>
                <w:sz w:val="22"/>
                <w:lang w:val="tr-TR"/>
              </w:rPr>
            </w:pPr>
          </w:p>
        </w:tc>
        <w:tc>
          <w:tcPr>
            <w:tcW w:w="1417" w:type="dxa"/>
            <w:tcBorders>
              <w:top w:val="single" w:sz="4" w:space="0" w:color="auto"/>
              <w:bottom w:val="single" w:sz="4" w:space="0" w:color="auto"/>
            </w:tcBorders>
          </w:tcPr>
          <w:p w14:paraId="1229DAB1" w14:textId="77777777" w:rsidR="00F54F36" w:rsidRPr="00A76430" w:rsidRDefault="00F54F36" w:rsidP="00D10AFE">
            <w:pPr>
              <w:spacing w:before="0"/>
              <w:ind w:firstLine="0"/>
              <w:rPr>
                <w:rFonts w:cs="Times New Roman"/>
                <w:sz w:val="22"/>
                <w:lang w:val="tr-TR"/>
              </w:rPr>
            </w:pPr>
          </w:p>
        </w:tc>
        <w:tc>
          <w:tcPr>
            <w:tcW w:w="1559" w:type="dxa"/>
            <w:tcBorders>
              <w:top w:val="single" w:sz="4" w:space="0" w:color="auto"/>
              <w:bottom w:val="single" w:sz="4" w:space="0" w:color="auto"/>
            </w:tcBorders>
          </w:tcPr>
          <w:p w14:paraId="6AB76422" w14:textId="77777777" w:rsidR="00F54F36" w:rsidRPr="00A76430" w:rsidRDefault="00F54F36" w:rsidP="00D10AFE">
            <w:pPr>
              <w:spacing w:before="0"/>
              <w:ind w:firstLine="0"/>
              <w:rPr>
                <w:rFonts w:cs="Times New Roman"/>
                <w:sz w:val="22"/>
                <w:lang w:val="tr-TR"/>
              </w:rPr>
            </w:pPr>
          </w:p>
        </w:tc>
      </w:tr>
      <w:tr w:rsidR="00F54F36" w:rsidRPr="00A76430" w14:paraId="2DE5A45A" w14:textId="77777777" w:rsidTr="00D10AFE">
        <w:tc>
          <w:tcPr>
            <w:tcW w:w="817" w:type="dxa"/>
            <w:tcBorders>
              <w:top w:val="single" w:sz="4" w:space="0" w:color="auto"/>
              <w:bottom w:val="single" w:sz="4" w:space="0" w:color="auto"/>
            </w:tcBorders>
          </w:tcPr>
          <w:p w14:paraId="66D4E645" w14:textId="77777777" w:rsidR="00F54F36" w:rsidRPr="00A76430" w:rsidRDefault="00F54F36" w:rsidP="00D10AFE">
            <w:pPr>
              <w:spacing w:before="0"/>
              <w:ind w:firstLine="0"/>
              <w:jc w:val="center"/>
              <w:rPr>
                <w:rFonts w:cs="Times New Roman"/>
                <w:sz w:val="22"/>
                <w:lang w:val="tr-TR"/>
              </w:rPr>
            </w:pPr>
            <w:r w:rsidRPr="00A76430">
              <w:rPr>
                <w:rFonts w:cs="Times New Roman"/>
                <w:sz w:val="22"/>
                <w:lang w:val="tr-TR"/>
              </w:rPr>
              <w:t>.</w:t>
            </w:r>
          </w:p>
        </w:tc>
        <w:tc>
          <w:tcPr>
            <w:tcW w:w="1418" w:type="dxa"/>
            <w:tcBorders>
              <w:top w:val="single" w:sz="4" w:space="0" w:color="auto"/>
              <w:bottom w:val="single" w:sz="4" w:space="0" w:color="auto"/>
            </w:tcBorders>
          </w:tcPr>
          <w:p w14:paraId="1092D9CF" w14:textId="77777777" w:rsidR="00F54F36" w:rsidRPr="00A76430" w:rsidRDefault="00F54F36" w:rsidP="00D10AFE">
            <w:pPr>
              <w:spacing w:before="0"/>
              <w:ind w:firstLine="0"/>
              <w:rPr>
                <w:rFonts w:cs="Times New Roman"/>
                <w:sz w:val="22"/>
                <w:lang w:val="tr-TR"/>
              </w:rPr>
            </w:pPr>
          </w:p>
        </w:tc>
        <w:tc>
          <w:tcPr>
            <w:tcW w:w="2693" w:type="dxa"/>
            <w:tcBorders>
              <w:top w:val="single" w:sz="4" w:space="0" w:color="auto"/>
              <w:bottom w:val="single" w:sz="4" w:space="0" w:color="auto"/>
            </w:tcBorders>
          </w:tcPr>
          <w:p w14:paraId="6CBA8D86" w14:textId="77777777" w:rsidR="00F54F36" w:rsidRPr="00A76430" w:rsidRDefault="00F54F36" w:rsidP="00D10AFE">
            <w:pPr>
              <w:spacing w:before="0"/>
              <w:ind w:firstLine="0"/>
              <w:rPr>
                <w:rFonts w:cs="Times New Roman"/>
                <w:sz w:val="22"/>
                <w:lang w:val="tr-TR"/>
              </w:rPr>
            </w:pPr>
          </w:p>
        </w:tc>
        <w:tc>
          <w:tcPr>
            <w:tcW w:w="850" w:type="dxa"/>
            <w:tcBorders>
              <w:top w:val="single" w:sz="4" w:space="0" w:color="auto"/>
              <w:bottom w:val="single" w:sz="4" w:space="0" w:color="auto"/>
            </w:tcBorders>
          </w:tcPr>
          <w:p w14:paraId="4BD437C7" w14:textId="77777777" w:rsidR="00F54F36" w:rsidRPr="00A76430" w:rsidRDefault="00F54F36" w:rsidP="00D10AFE">
            <w:pPr>
              <w:spacing w:before="0"/>
              <w:ind w:firstLine="0"/>
              <w:rPr>
                <w:rFonts w:cs="Times New Roman"/>
                <w:sz w:val="22"/>
                <w:lang w:val="tr-TR"/>
              </w:rPr>
            </w:pPr>
          </w:p>
        </w:tc>
        <w:tc>
          <w:tcPr>
            <w:tcW w:w="993" w:type="dxa"/>
            <w:tcBorders>
              <w:top w:val="single" w:sz="4" w:space="0" w:color="auto"/>
              <w:bottom w:val="single" w:sz="4" w:space="0" w:color="auto"/>
            </w:tcBorders>
          </w:tcPr>
          <w:p w14:paraId="276CAEED" w14:textId="77777777" w:rsidR="00F54F36" w:rsidRPr="00A76430" w:rsidRDefault="00F54F36" w:rsidP="00D10AFE">
            <w:pPr>
              <w:spacing w:before="0"/>
              <w:ind w:firstLine="0"/>
              <w:rPr>
                <w:rFonts w:cs="Times New Roman"/>
                <w:sz w:val="22"/>
                <w:lang w:val="tr-TR"/>
              </w:rPr>
            </w:pPr>
          </w:p>
        </w:tc>
        <w:tc>
          <w:tcPr>
            <w:tcW w:w="1417" w:type="dxa"/>
            <w:tcBorders>
              <w:top w:val="single" w:sz="4" w:space="0" w:color="auto"/>
              <w:bottom w:val="single" w:sz="4" w:space="0" w:color="auto"/>
            </w:tcBorders>
          </w:tcPr>
          <w:p w14:paraId="0F7F8794" w14:textId="77777777" w:rsidR="00F54F36" w:rsidRPr="00A76430" w:rsidRDefault="00F54F36" w:rsidP="00D10AFE">
            <w:pPr>
              <w:spacing w:before="0"/>
              <w:ind w:firstLine="0"/>
              <w:rPr>
                <w:rFonts w:cs="Times New Roman"/>
                <w:sz w:val="22"/>
                <w:lang w:val="tr-TR"/>
              </w:rPr>
            </w:pPr>
          </w:p>
        </w:tc>
        <w:tc>
          <w:tcPr>
            <w:tcW w:w="1559" w:type="dxa"/>
            <w:tcBorders>
              <w:top w:val="single" w:sz="4" w:space="0" w:color="auto"/>
              <w:bottom w:val="single" w:sz="4" w:space="0" w:color="auto"/>
            </w:tcBorders>
          </w:tcPr>
          <w:p w14:paraId="2A80E533" w14:textId="77777777" w:rsidR="00F54F36" w:rsidRPr="00A76430" w:rsidRDefault="00F54F36" w:rsidP="00D10AFE">
            <w:pPr>
              <w:spacing w:before="0"/>
              <w:ind w:firstLine="0"/>
              <w:rPr>
                <w:rFonts w:cs="Times New Roman"/>
                <w:sz w:val="22"/>
                <w:lang w:val="tr-TR"/>
              </w:rPr>
            </w:pPr>
          </w:p>
        </w:tc>
      </w:tr>
      <w:tr w:rsidR="00F54F36" w:rsidRPr="00A76430" w14:paraId="73CB6A42" w14:textId="77777777" w:rsidTr="00D10AFE">
        <w:tc>
          <w:tcPr>
            <w:tcW w:w="817" w:type="dxa"/>
            <w:tcBorders>
              <w:top w:val="single" w:sz="4" w:space="0" w:color="auto"/>
              <w:bottom w:val="single" w:sz="4" w:space="0" w:color="auto"/>
            </w:tcBorders>
          </w:tcPr>
          <w:p w14:paraId="5DDEEDD4" w14:textId="77777777" w:rsidR="00F54F36" w:rsidRPr="00A76430" w:rsidRDefault="00F54F36" w:rsidP="00D10AFE">
            <w:pPr>
              <w:spacing w:before="0"/>
              <w:ind w:firstLine="0"/>
              <w:jc w:val="center"/>
              <w:rPr>
                <w:rFonts w:cs="Times New Roman"/>
                <w:sz w:val="22"/>
                <w:lang w:val="tr-TR"/>
              </w:rPr>
            </w:pPr>
            <w:r w:rsidRPr="00A76430">
              <w:rPr>
                <w:rFonts w:cs="Times New Roman"/>
                <w:sz w:val="22"/>
                <w:lang w:val="tr-TR"/>
              </w:rPr>
              <w:t>.</w:t>
            </w:r>
          </w:p>
        </w:tc>
        <w:tc>
          <w:tcPr>
            <w:tcW w:w="1418" w:type="dxa"/>
            <w:tcBorders>
              <w:top w:val="single" w:sz="4" w:space="0" w:color="auto"/>
              <w:bottom w:val="single" w:sz="4" w:space="0" w:color="auto"/>
            </w:tcBorders>
          </w:tcPr>
          <w:p w14:paraId="4C56D5C0" w14:textId="77777777" w:rsidR="00F54F36" w:rsidRPr="00A76430" w:rsidRDefault="00F54F36" w:rsidP="00D10AFE">
            <w:pPr>
              <w:spacing w:before="0"/>
              <w:ind w:firstLine="0"/>
              <w:rPr>
                <w:rFonts w:cs="Times New Roman"/>
                <w:sz w:val="22"/>
                <w:lang w:val="tr-TR"/>
              </w:rPr>
            </w:pPr>
          </w:p>
        </w:tc>
        <w:tc>
          <w:tcPr>
            <w:tcW w:w="2693" w:type="dxa"/>
            <w:tcBorders>
              <w:top w:val="single" w:sz="4" w:space="0" w:color="auto"/>
              <w:bottom w:val="single" w:sz="4" w:space="0" w:color="auto"/>
            </w:tcBorders>
          </w:tcPr>
          <w:p w14:paraId="3A530AA1" w14:textId="77777777" w:rsidR="00F54F36" w:rsidRPr="00A76430" w:rsidRDefault="00F54F36" w:rsidP="00D10AFE">
            <w:pPr>
              <w:spacing w:before="0"/>
              <w:ind w:firstLine="0"/>
              <w:rPr>
                <w:rFonts w:cs="Times New Roman"/>
                <w:sz w:val="22"/>
                <w:lang w:val="tr-TR"/>
              </w:rPr>
            </w:pPr>
          </w:p>
        </w:tc>
        <w:tc>
          <w:tcPr>
            <w:tcW w:w="850" w:type="dxa"/>
            <w:tcBorders>
              <w:top w:val="single" w:sz="4" w:space="0" w:color="auto"/>
              <w:bottom w:val="single" w:sz="4" w:space="0" w:color="auto"/>
            </w:tcBorders>
          </w:tcPr>
          <w:p w14:paraId="1ECBA133" w14:textId="77777777" w:rsidR="00F54F36" w:rsidRPr="00A76430" w:rsidRDefault="00F54F36" w:rsidP="00D10AFE">
            <w:pPr>
              <w:spacing w:before="0"/>
              <w:ind w:firstLine="0"/>
              <w:rPr>
                <w:rFonts w:cs="Times New Roman"/>
                <w:sz w:val="22"/>
                <w:lang w:val="tr-TR"/>
              </w:rPr>
            </w:pPr>
          </w:p>
        </w:tc>
        <w:tc>
          <w:tcPr>
            <w:tcW w:w="993" w:type="dxa"/>
            <w:tcBorders>
              <w:top w:val="single" w:sz="4" w:space="0" w:color="auto"/>
              <w:bottom w:val="single" w:sz="4" w:space="0" w:color="auto"/>
            </w:tcBorders>
          </w:tcPr>
          <w:p w14:paraId="04F3EBC9" w14:textId="77777777" w:rsidR="00F54F36" w:rsidRPr="00A76430" w:rsidRDefault="00F54F36" w:rsidP="00D10AFE">
            <w:pPr>
              <w:spacing w:before="0"/>
              <w:ind w:firstLine="0"/>
              <w:rPr>
                <w:rFonts w:cs="Times New Roman"/>
                <w:sz w:val="22"/>
                <w:lang w:val="tr-TR"/>
              </w:rPr>
            </w:pPr>
          </w:p>
        </w:tc>
        <w:tc>
          <w:tcPr>
            <w:tcW w:w="1417" w:type="dxa"/>
            <w:tcBorders>
              <w:top w:val="single" w:sz="4" w:space="0" w:color="auto"/>
              <w:bottom w:val="single" w:sz="4" w:space="0" w:color="auto"/>
            </w:tcBorders>
          </w:tcPr>
          <w:p w14:paraId="1CA931B9" w14:textId="77777777" w:rsidR="00F54F36" w:rsidRPr="00A76430" w:rsidRDefault="00F54F36" w:rsidP="00D10AFE">
            <w:pPr>
              <w:spacing w:before="0"/>
              <w:ind w:firstLine="0"/>
              <w:rPr>
                <w:rFonts w:cs="Times New Roman"/>
                <w:sz w:val="22"/>
                <w:lang w:val="tr-TR"/>
              </w:rPr>
            </w:pPr>
          </w:p>
        </w:tc>
        <w:tc>
          <w:tcPr>
            <w:tcW w:w="1559" w:type="dxa"/>
            <w:tcBorders>
              <w:top w:val="single" w:sz="4" w:space="0" w:color="auto"/>
              <w:bottom w:val="single" w:sz="4" w:space="0" w:color="auto"/>
            </w:tcBorders>
          </w:tcPr>
          <w:p w14:paraId="21E5466C" w14:textId="77777777" w:rsidR="00F54F36" w:rsidRPr="00A76430" w:rsidRDefault="00F54F36" w:rsidP="00D10AFE">
            <w:pPr>
              <w:spacing w:before="0"/>
              <w:ind w:firstLine="0"/>
              <w:rPr>
                <w:rFonts w:cs="Times New Roman"/>
                <w:sz w:val="22"/>
                <w:lang w:val="tr-TR"/>
              </w:rPr>
            </w:pPr>
          </w:p>
        </w:tc>
      </w:tr>
      <w:tr w:rsidR="00F54F36" w:rsidRPr="00A76430" w14:paraId="551AF019" w14:textId="77777777" w:rsidTr="00D10AFE">
        <w:tc>
          <w:tcPr>
            <w:tcW w:w="817" w:type="dxa"/>
            <w:tcBorders>
              <w:top w:val="single" w:sz="4" w:space="0" w:color="auto"/>
              <w:bottom w:val="single" w:sz="4" w:space="0" w:color="auto"/>
            </w:tcBorders>
          </w:tcPr>
          <w:p w14:paraId="5DB85BB0" w14:textId="77777777" w:rsidR="00F54F36" w:rsidRPr="00A76430" w:rsidRDefault="00F54F36" w:rsidP="00D10AFE">
            <w:pPr>
              <w:spacing w:before="0"/>
              <w:ind w:firstLine="0"/>
              <w:jc w:val="center"/>
              <w:rPr>
                <w:rFonts w:cs="Times New Roman"/>
                <w:sz w:val="22"/>
                <w:lang w:val="tr-TR"/>
              </w:rPr>
            </w:pPr>
            <w:r w:rsidRPr="00A76430">
              <w:rPr>
                <w:rFonts w:cs="Times New Roman"/>
                <w:sz w:val="22"/>
                <w:lang w:val="tr-TR"/>
              </w:rPr>
              <w:t>.</w:t>
            </w:r>
          </w:p>
        </w:tc>
        <w:tc>
          <w:tcPr>
            <w:tcW w:w="1418" w:type="dxa"/>
            <w:tcBorders>
              <w:top w:val="single" w:sz="4" w:space="0" w:color="auto"/>
              <w:bottom w:val="single" w:sz="4" w:space="0" w:color="auto"/>
            </w:tcBorders>
          </w:tcPr>
          <w:p w14:paraId="04A25691" w14:textId="77777777" w:rsidR="00F54F36" w:rsidRPr="00A76430" w:rsidRDefault="00F54F36" w:rsidP="00D10AFE">
            <w:pPr>
              <w:spacing w:before="0"/>
              <w:ind w:firstLine="0"/>
              <w:rPr>
                <w:rFonts w:cs="Times New Roman"/>
                <w:sz w:val="22"/>
                <w:lang w:val="tr-TR"/>
              </w:rPr>
            </w:pPr>
          </w:p>
        </w:tc>
        <w:tc>
          <w:tcPr>
            <w:tcW w:w="2693" w:type="dxa"/>
            <w:tcBorders>
              <w:top w:val="single" w:sz="4" w:space="0" w:color="auto"/>
              <w:bottom w:val="single" w:sz="4" w:space="0" w:color="auto"/>
            </w:tcBorders>
          </w:tcPr>
          <w:p w14:paraId="62DFB42B" w14:textId="77777777" w:rsidR="00F54F36" w:rsidRPr="00A76430" w:rsidRDefault="00F54F36" w:rsidP="00D10AFE">
            <w:pPr>
              <w:spacing w:before="0"/>
              <w:ind w:firstLine="0"/>
              <w:rPr>
                <w:rFonts w:cs="Times New Roman"/>
                <w:sz w:val="22"/>
                <w:lang w:val="tr-TR"/>
              </w:rPr>
            </w:pPr>
          </w:p>
        </w:tc>
        <w:tc>
          <w:tcPr>
            <w:tcW w:w="850" w:type="dxa"/>
            <w:tcBorders>
              <w:top w:val="single" w:sz="4" w:space="0" w:color="auto"/>
              <w:bottom w:val="single" w:sz="4" w:space="0" w:color="auto"/>
            </w:tcBorders>
          </w:tcPr>
          <w:p w14:paraId="3B0FB801" w14:textId="77777777" w:rsidR="00F54F36" w:rsidRPr="00A76430" w:rsidRDefault="00F54F36" w:rsidP="00D10AFE">
            <w:pPr>
              <w:spacing w:before="0"/>
              <w:ind w:firstLine="0"/>
              <w:rPr>
                <w:rFonts w:cs="Times New Roman"/>
                <w:sz w:val="22"/>
                <w:lang w:val="tr-TR"/>
              </w:rPr>
            </w:pPr>
          </w:p>
        </w:tc>
        <w:tc>
          <w:tcPr>
            <w:tcW w:w="993" w:type="dxa"/>
            <w:tcBorders>
              <w:top w:val="single" w:sz="4" w:space="0" w:color="auto"/>
              <w:bottom w:val="single" w:sz="4" w:space="0" w:color="auto"/>
            </w:tcBorders>
          </w:tcPr>
          <w:p w14:paraId="6512C4CB" w14:textId="77777777" w:rsidR="00F54F36" w:rsidRPr="00A76430" w:rsidRDefault="00F54F36" w:rsidP="00D10AFE">
            <w:pPr>
              <w:spacing w:before="0"/>
              <w:ind w:firstLine="0"/>
              <w:rPr>
                <w:rFonts w:cs="Times New Roman"/>
                <w:sz w:val="22"/>
                <w:lang w:val="tr-TR"/>
              </w:rPr>
            </w:pPr>
          </w:p>
        </w:tc>
        <w:tc>
          <w:tcPr>
            <w:tcW w:w="1417" w:type="dxa"/>
            <w:tcBorders>
              <w:top w:val="single" w:sz="4" w:space="0" w:color="auto"/>
              <w:bottom w:val="single" w:sz="4" w:space="0" w:color="auto"/>
            </w:tcBorders>
          </w:tcPr>
          <w:p w14:paraId="1C14960F" w14:textId="77777777" w:rsidR="00F54F36" w:rsidRPr="00A76430" w:rsidRDefault="00F54F36" w:rsidP="00D10AFE">
            <w:pPr>
              <w:spacing w:before="0"/>
              <w:ind w:firstLine="0"/>
              <w:rPr>
                <w:rFonts w:cs="Times New Roman"/>
                <w:sz w:val="22"/>
                <w:lang w:val="tr-TR"/>
              </w:rPr>
            </w:pPr>
          </w:p>
        </w:tc>
        <w:tc>
          <w:tcPr>
            <w:tcW w:w="1559" w:type="dxa"/>
            <w:tcBorders>
              <w:top w:val="single" w:sz="4" w:space="0" w:color="auto"/>
              <w:bottom w:val="single" w:sz="4" w:space="0" w:color="auto"/>
            </w:tcBorders>
          </w:tcPr>
          <w:p w14:paraId="5CCD9005" w14:textId="77777777" w:rsidR="00F54F36" w:rsidRPr="00A76430" w:rsidRDefault="00F54F36" w:rsidP="00D10AFE">
            <w:pPr>
              <w:spacing w:before="0"/>
              <w:ind w:firstLine="0"/>
              <w:rPr>
                <w:rFonts w:cs="Times New Roman"/>
                <w:sz w:val="22"/>
                <w:lang w:val="tr-TR"/>
              </w:rPr>
            </w:pPr>
          </w:p>
        </w:tc>
      </w:tr>
      <w:tr w:rsidR="00F54F36" w:rsidRPr="00A76430" w14:paraId="6BBAA9D7" w14:textId="77777777" w:rsidTr="00D10AFE">
        <w:tc>
          <w:tcPr>
            <w:tcW w:w="817" w:type="dxa"/>
            <w:tcBorders>
              <w:top w:val="single" w:sz="4" w:space="0" w:color="auto"/>
              <w:bottom w:val="single" w:sz="4" w:space="0" w:color="auto"/>
            </w:tcBorders>
          </w:tcPr>
          <w:p w14:paraId="0579D896" w14:textId="77777777" w:rsidR="00F54F36" w:rsidRPr="00A76430" w:rsidRDefault="00F54F36" w:rsidP="00D10AFE">
            <w:pPr>
              <w:spacing w:before="0"/>
              <w:ind w:firstLine="0"/>
              <w:jc w:val="center"/>
              <w:rPr>
                <w:rFonts w:cs="Times New Roman"/>
                <w:sz w:val="22"/>
                <w:lang w:val="tr-TR"/>
              </w:rPr>
            </w:pPr>
            <w:r w:rsidRPr="00A76430">
              <w:rPr>
                <w:rFonts w:cs="Times New Roman"/>
                <w:sz w:val="22"/>
                <w:lang w:val="tr-TR"/>
              </w:rPr>
              <w:t>.</w:t>
            </w:r>
          </w:p>
        </w:tc>
        <w:tc>
          <w:tcPr>
            <w:tcW w:w="1418" w:type="dxa"/>
            <w:tcBorders>
              <w:top w:val="single" w:sz="4" w:space="0" w:color="auto"/>
              <w:bottom w:val="single" w:sz="4" w:space="0" w:color="auto"/>
            </w:tcBorders>
          </w:tcPr>
          <w:p w14:paraId="2E769C61" w14:textId="77777777" w:rsidR="00F54F36" w:rsidRPr="00A76430" w:rsidRDefault="00F54F36" w:rsidP="00D10AFE">
            <w:pPr>
              <w:spacing w:before="0"/>
              <w:ind w:firstLine="0"/>
              <w:rPr>
                <w:rFonts w:cs="Times New Roman"/>
                <w:sz w:val="22"/>
                <w:lang w:val="tr-TR"/>
              </w:rPr>
            </w:pPr>
          </w:p>
        </w:tc>
        <w:tc>
          <w:tcPr>
            <w:tcW w:w="2693" w:type="dxa"/>
            <w:tcBorders>
              <w:top w:val="single" w:sz="4" w:space="0" w:color="auto"/>
              <w:bottom w:val="single" w:sz="4" w:space="0" w:color="auto"/>
            </w:tcBorders>
          </w:tcPr>
          <w:p w14:paraId="1759FD52" w14:textId="77777777" w:rsidR="00F54F36" w:rsidRPr="00A76430" w:rsidRDefault="00F54F36" w:rsidP="00D10AFE">
            <w:pPr>
              <w:spacing w:before="0"/>
              <w:ind w:firstLine="0"/>
              <w:rPr>
                <w:rFonts w:cs="Times New Roman"/>
                <w:sz w:val="22"/>
                <w:lang w:val="tr-TR"/>
              </w:rPr>
            </w:pPr>
          </w:p>
        </w:tc>
        <w:tc>
          <w:tcPr>
            <w:tcW w:w="850" w:type="dxa"/>
            <w:tcBorders>
              <w:top w:val="single" w:sz="4" w:space="0" w:color="auto"/>
              <w:bottom w:val="single" w:sz="4" w:space="0" w:color="auto"/>
            </w:tcBorders>
          </w:tcPr>
          <w:p w14:paraId="72580296" w14:textId="77777777" w:rsidR="00F54F36" w:rsidRPr="00A76430" w:rsidRDefault="00F54F36" w:rsidP="00D10AFE">
            <w:pPr>
              <w:spacing w:before="0"/>
              <w:ind w:firstLine="0"/>
              <w:rPr>
                <w:rFonts w:cs="Times New Roman"/>
                <w:sz w:val="22"/>
                <w:lang w:val="tr-TR"/>
              </w:rPr>
            </w:pPr>
          </w:p>
        </w:tc>
        <w:tc>
          <w:tcPr>
            <w:tcW w:w="993" w:type="dxa"/>
            <w:tcBorders>
              <w:top w:val="single" w:sz="4" w:space="0" w:color="auto"/>
              <w:bottom w:val="single" w:sz="4" w:space="0" w:color="auto"/>
            </w:tcBorders>
          </w:tcPr>
          <w:p w14:paraId="35681F7E" w14:textId="77777777" w:rsidR="00F54F36" w:rsidRPr="00A76430" w:rsidRDefault="00F54F36" w:rsidP="00D10AFE">
            <w:pPr>
              <w:spacing w:before="0"/>
              <w:ind w:firstLine="0"/>
              <w:rPr>
                <w:rFonts w:cs="Times New Roman"/>
                <w:sz w:val="22"/>
                <w:lang w:val="tr-TR"/>
              </w:rPr>
            </w:pPr>
          </w:p>
        </w:tc>
        <w:tc>
          <w:tcPr>
            <w:tcW w:w="1417" w:type="dxa"/>
            <w:tcBorders>
              <w:top w:val="single" w:sz="4" w:space="0" w:color="auto"/>
              <w:bottom w:val="single" w:sz="4" w:space="0" w:color="auto"/>
            </w:tcBorders>
          </w:tcPr>
          <w:p w14:paraId="768CE6EF" w14:textId="77777777" w:rsidR="00F54F36" w:rsidRPr="00A76430" w:rsidRDefault="00F54F36" w:rsidP="00D10AFE">
            <w:pPr>
              <w:spacing w:before="0"/>
              <w:ind w:firstLine="0"/>
              <w:rPr>
                <w:rFonts w:cs="Times New Roman"/>
                <w:sz w:val="22"/>
                <w:lang w:val="tr-TR"/>
              </w:rPr>
            </w:pPr>
          </w:p>
        </w:tc>
        <w:tc>
          <w:tcPr>
            <w:tcW w:w="1559" w:type="dxa"/>
            <w:tcBorders>
              <w:top w:val="single" w:sz="4" w:space="0" w:color="auto"/>
              <w:bottom w:val="single" w:sz="4" w:space="0" w:color="auto"/>
            </w:tcBorders>
          </w:tcPr>
          <w:p w14:paraId="16844794" w14:textId="77777777" w:rsidR="00F54F36" w:rsidRPr="00A76430" w:rsidRDefault="00F54F36" w:rsidP="00D10AFE">
            <w:pPr>
              <w:spacing w:before="0"/>
              <w:ind w:firstLine="0"/>
              <w:rPr>
                <w:rFonts w:cs="Times New Roman"/>
                <w:sz w:val="22"/>
                <w:lang w:val="tr-TR"/>
              </w:rPr>
            </w:pPr>
          </w:p>
        </w:tc>
      </w:tr>
      <w:tr w:rsidR="00F54F36" w:rsidRPr="00A76430" w14:paraId="4646712D" w14:textId="77777777" w:rsidTr="00D10AFE">
        <w:tc>
          <w:tcPr>
            <w:tcW w:w="817" w:type="dxa"/>
            <w:tcBorders>
              <w:top w:val="single" w:sz="4" w:space="0" w:color="auto"/>
              <w:bottom w:val="single" w:sz="4" w:space="0" w:color="auto"/>
            </w:tcBorders>
          </w:tcPr>
          <w:p w14:paraId="73129C55" w14:textId="77777777" w:rsidR="00F54F36" w:rsidRPr="00A76430" w:rsidRDefault="00F54F36" w:rsidP="00D10AFE">
            <w:pPr>
              <w:spacing w:before="0"/>
              <w:ind w:firstLine="0"/>
              <w:jc w:val="center"/>
              <w:rPr>
                <w:rFonts w:cs="Times New Roman"/>
                <w:sz w:val="22"/>
                <w:lang w:val="tr-TR"/>
              </w:rPr>
            </w:pPr>
            <w:r w:rsidRPr="00A76430">
              <w:rPr>
                <w:rFonts w:cs="Times New Roman"/>
                <w:sz w:val="22"/>
                <w:lang w:val="tr-TR"/>
              </w:rPr>
              <w:t>.</w:t>
            </w:r>
          </w:p>
        </w:tc>
        <w:tc>
          <w:tcPr>
            <w:tcW w:w="1418" w:type="dxa"/>
            <w:tcBorders>
              <w:top w:val="single" w:sz="4" w:space="0" w:color="auto"/>
              <w:bottom w:val="single" w:sz="4" w:space="0" w:color="auto"/>
            </w:tcBorders>
          </w:tcPr>
          <w:p w14:paraId="2C045334" w14:textId="77777777" w:rsidR="00F54F36" w:rsidRPr="00A76430" w:rsidRDefault="00F54F36" w:rsidP="00D10AFE">
            <w:pPr>
              <w:spacing w:before="0"/>
              <w:ind w:firstLine="0"/>
              <w:rPr>
                <w:rFonts w:cs="Times New Roman"/>
                <w:sz w:val="22"/>
                <w:lang w:val="tr-TR"/>
              </w:rPr>
            </w:pPr>
          </w:p>
        </w:tc>
        <w:tc>
          <w:tcPr>
            <w:tcW w:w="2693" w:type="dxa"/>
            <w:tcBorders>
              <w:top w:val="single" w:sz="4" w:space="0" w:color="auto"/>
              <w:bottom w:val="single" w:sz="4" w:space="0" w:color="auto"/>
            </w:tcBorders>
          </w:tcPr>
          <w:p w14:paraId="3CF8C224" w14:textId="77777777" w:rsidR="00F54F36" w:rsidRPr="00A76430" w:rsidRDefault="00F54F36" w:rsidP="00D10AFE">
            <w:pPr>
              <w:spacing w:before="0"/>
              <w:ind w:firstLine="0"/>
              <w:rPr>
                <w:rFonts w:cs="Times New Roman"/>
                <w:sz w:val="22"/>
                <w:lang w:val="tr-TR"/>
              </w:rPr>
            </w:pPr>
          </w:p>
        </w:tc>
        <w:tc>
          <w:tcPr>
            <w:tcW w:w="850" w:type="dxa"/>
            <w:tcBorders>
              <w:top w:val="single" w:sz="4" w:space="0" w:color="auto"/>
              <w:bottom w:val="single" w:sz="4" w:space="0" w:color="auto"/>
            </w:tcBorders>
          </w:tcPr>
          <w:p w14:paraId="2E3CA729" w14:textId="77777777" w:rsidR="00F54F36" w:rsidRPr="00A76430" w:rsidRDefault="00F54F36" w:rsidP="00D10AFE">
            <w:pPr>
              <w:spacing w:before="0"/>
              <w:ind w:firstLine="0"/>
              <w:rPr>
                <w:rFonts w:cs="Times New Roman"/>
                <w:sz w:val="22"/>
                <w:lang w:val="tr-TR"/>
              </w:rPr>
            </w:pPr>
          </w:p>
        </w:tc>
        <w:tc>
          <w:tcPr>
            <w:tcW w:w="993" w:type="dxa"/>
            <w:tcBorders>
              <w:top w:val="single" w:sz="4" w:space="0" w:color="auto"/>
              <w:bottom w:val="single" w:sz="4" w:space="0" w:color="auto"/>
            </w:tcBorders>
          </w:tcPr>
          <w:p w14:paraId="67E59FB1" w14:textId="77777777" w:rsidR="00F54F36" w:rsidRPr="00A76430" w:rsidRDefault="00F54F36" w:rsidP="00D10AFE">
            <w:pPr>
              <w:spacing w:before="0"/>
              <w:ind w:firstLine="0"/>
              <w:rPr>
                <w:rFonts w:cs="Times New Roman"/>
                <w:sz w:val="22"/>
                <w:lang w:val="tr-TR"/>
              </w:rPr>
            </w:pPr>
          </w:p>
        </w:tc>
        <w:tc>
          <w:tcPr>
            <w:tcW w:w="1417" w:type="dxa"/>
            <w:tcBorders>
              <w:top w:val="single" w:sz="4" w:space="0" w:color="auto"/>
              <w:bottom w:val="single" w:sz="4" w:space="0" w:color="auto"/>
            </w:tcBorders>
          </w:tcPr>
          <w:p w14:paraId="6F2C344C" w14:textId="77777777" w:rsidR="00F54F36" w:rsidRPr="00A76430" w:rsidRDefault="00F54F36" w:rsidP="00D10AFE">
            <w:pPr>
              <w:spacing w:before="0"/>
              <w:ind w:firstLine="0"/>
              <w:rPr>
                <w:rFonts w:cs="Times New Roman"/>
                <w:sz w:val="22"/>
                <w:lang w:val="tr-TR"/>
              </w:rPr>
            </w:pPr>
          </w:p>
        </w:tc>
        <w:tc>
          <w:tcPr>
            <w:tcW w:w="1559" w:type="dxa"/>
            <w:tcBorders>
              <w:top w:val="single" w:sz="4" w:space="0" w:color="auto"/>
              <w:bottom w:val="single" w:sz="4" w:space="0" w:color="auto"/>
            </w:tcBorders>
          </w:tcPr>
          <w:p w14:paraId="0DDF3023" w14:textId="77777777" w:rsidR="00F54F36" w:rsidRPr="00A76430" w:rsidRDefault="00F54F36" w:rsidP="00D10AFE">
            <w:pPr>
              <w:spacing w:before="0"/>
              <w:ind w:firstLine="0"/>
              <w:rPr>
                <w:rFonts w:cs="Times New Roman"/>
                <w:sz w:val="22"/>
                <w:lang w:val="tr-TR"/>
              </w:rPr>
            </w:pPr>
          </w:p>
        </w:tc>
      </w:tr>
      <w:tr w:rsidR="00F54F36" w:rsidRPr="00A76430" w14:paraId="5293CFD0" w14:textId="77777777" w:rsidTr="00D10AFE">
        <w:tc>
          <w:tcPr>
            <w:tcW w:w="817" w:type="dxa"/>
            <w:tcBorders>
              <w:top w:val="single" w:sz="4" w:space="0" w:color="auto"/>
              <w:bottom w:val="single" w:sz="4" w:space="0" w:color="auto"/>
            </w:tcBorders>
          </w:tcPr>
          <w:p w14:paraId="1770A99C" w14:textId="77777777" w:rsidR="00F54F36" w:rsidRPr="00A76430" w:rsidRDefault="00F54F36" w:rsidP="00D10AFE">
            <w:pPr>
              <w:spacing w:before="0"/>
              <w:ind w:firstLine="0"/>
              <w:jc w:val="center"/>
              <w:rPr>
                <w:rFonts w:cs="Times New Roman"/>
                <w:sz w:val="22"/>
                <w:lang w:val="tr-TR"/>
              </w:rPr>
            </w:pPr>
            <w:r w:rsidRPr="00A76430">
              <w:rPr>
                <w:rFonts w:cs="Times New Roman"/>
                <w:sz w:val="22"/>
                <w:lang w:val="tr-TR"/>
              </w:rPr>
              <w:t>.</w:t>
            </w:r>
          </w:p>
        </w:tc>
        <w:tc>
          <w:tcPr>
            <w:tcW w:w="1418" w:type="dxa"/>
            <w:tcBorders>
              <w:top w:val="single" w:sz="4" w:space="0" w:color="auto"/>
              <w:bottom w:val="single" w:sz="4" w:space="0" w:color="auto"/>
            </w:tcBorders>
          </w:tcPr>
          <w:p w14:paraId="58278C7A" w14:textId="77777777" w:rsidR="00F54F36" w:rsidRPr="00A76430" w:rsidRDefault="00F54F36" w:rsidP="00D10AFE">
            <w:pPr>
              <w:spacing w:before="0"/>
              <w:ind w:firstLine="0"/>
              <w:rPr>
                <w:rFonts w:cs="Times New Roman"/>
                <w:sz w:val="22"/>
                <w:lang w:val="tr-TR"/>
              </w:rPr>
            </w:pPr>
          </w:p>
        </w:tc>
        <w:tc>
          <w:tcPr>
            <w:tcW w:w="2693" w:type="dxa"/>
            <w:tcBorders>
              <w:top w:val="single" w:sz="4" w:space="0" w:color="auto"/>
              <w:bottom w:val="single" w:sz="4" w:space="0" w:color="auto"/>
            </w:tcBorders>
          </w:tcPr>
          <w:p w14:paraId="0045171D" w14:textId="77777777" w:rsidR="00F54F36" w:rsidRPr="00A76430" w:rsidRDefault="00F54F36" w:rsidP="00D10AFE">
            <w:pPr>
              <w:spacing w:before="0"/>
              <w:ind w:firstLine="0"/>
              <w:rPr>
                <w:rFonts w:cs="Times New Roman"/>
                <w:sz w:val="22"/>
                <w:lang w:val="tr-TR"/>
              </w:rPr>
            </w:pPr>
          </w:p>
        </w:tc>
        <w:tc>
          <w:tcPr>
            <w:tcW w:w="850" w:type="dxa"/>
            <w:tcBorders>
              <w:top w:val="single" w:sz="4" w:space="0" w:color="auto"/>
              <w:bottom w:val="single" w:sz="4" w:space="0" w:color="auto"/>
            </w:tcBorders>
          </w:tcPr>
          <w:p w14:paraId="7594717F" w14:textId="77777777" w:rsidR="00F54F36" w:rsidRPr="00A76430" w:rsidRDefault="00F54F36" w:rsidP="00D10AFE">
            <w:pPr>
              <w:spacing w:before="0"/>
              <w:ind w:firstLine="0"/>
              <w:rPr>
                <w:rFonts w:cs="Times New Roman"/>
                <w:sz w:val="22"/>
                <w:lang w:val="tr-TR"/>
              </w:rPr>
            </w:pPr>
          </w:p>
        </w:tc>
        <w:tc>
          <w:tcPr>
            <w:tcW w:w="993" w:type="dxa"/>
            <w:tcBorders>
              <w:top w:val="single" w:sz="4" w:space="0" w:color="auto"/>
              <w:bottom w:val="single" w:sz="4" w:space="0" w:color="auto"/>
            </w:tcBorders>
          </w:tcPr>
          <w:p w14:paraId="5AD31DA8" w14:textId="77777777" w:rsidR="00F54F36" w:rsidRPr="00A76430" w:rsidRDefault="00F54F36" w:rsidP="00D10AFE">
            <w:pPr>
              <w:spacing w:before="0"/>
              <w:ind w:firstLine="0"/>
              <w:rPr>
                <w:rFonts w:cs="Times New Roman"/>
                <w:sz w:val="22"/>
                <w:lang w:val="tr-TR"/>
              </w:rPr>
            </w:pPr>
          </w:p>
        </w:tc>
        <w:tc>
          <w:tcPr>
            <w:tcW w:w="1417" w:type="dxa"/>
            <w:tcBorders>
              <w:top w:val="single" w:sz="4" w:space="0" w:color="auto"/>
              <w:bottom w:val="single" w:sz="4" w:space="0" w:color="auto"/>
            </w:tcBorders>
          </w:tcPr>
          <w:p w14:paraId="70259C4E" w14:textId="77777777" w:rsidR="00F54F36" w:rsidRPr="00A76430" w:rsidRDefault="00F54F36" w:rsidP="00D10AFE">
            <w:pPr>
              <w:spacing w:before="0"/>
              <w:ind w:firstLine="0"/>
              <w:rPr>
                <w:rFonts w:cs="Times New Roman"/>
                <w:sz w:val="22"/>
                <w:lang w:val="tr-TR"/>
              </w:rPr>
            </w:pPr>
          </w:p>
        </w:tc>
        <w:tc>
          <w:tcPr>
            <w:tcW w:w="1559" w:type="dxa"/>
            <w:tcBorders>
              <w:top w:val="single" w:sz="4" w:space="0" w:color="auto"/>
              <w:bottom w:val="single" w:sz="4" w:space="0" w:color="auto"/>
            </w:tcBorders>
          </w:tcPr>
          <w:p w14:paraId="6DEA5A37" w14:textId="77777777" w:rsidR="00F54F36" w:rsidRPr="00A76430" w:rsidRDefault="00F54F36" w:rsidP="00D10AFE">
            <w:pPr>
              <w:spacing w:before="0"/>
              <w:ind w:firstLine="0"/>
              <w:rPr>
                <w:rFonts w:cs="Times New Roman"/>
                <w:sz w:val="22"/>
                <w:lang w:val="tr-TR"/>
              </w:rPr>
            </w:pPr>
          </w:p>
        </w:tc>
      </w:tr>
      <w:tr w:rsidR="00F54F36" w:rsidRPr="00A76430" w14:paraId="1603157D" w14:textId="77777777" w:rsidTr="00D10AFE">
        <w:tc>
          <w:tcPr>
            <w:tcW w:w="817" w:type="dxa"/>
            <w:tcBorders>
              <w:top w:val="single" w:sz="4" w:space="0" w:color="auto"/>
              <w:bottom w:val="single" w:sz="4" w:space="0" w:color="auto"/>
            </w:tcBorders>
          </w:tcPr>
          <w:p w14:paraId="0B9844B1" w14:textId="77777777" w:rsidR="00F54F36" w:rsidRPr="00A76430" w:rsidRDefault="00F54F36" w:rsidP="00D10AFE">
            <w:pPr>
              <w:spacing w:before="0"/>
              <w:ind w:firstLine="0"/>
              <w:jc w:val="center"/>
              <w:rPr>
                <w:rFonts w:cs="Times New Roman"/>
                <w:sz w:val="22"/>
                <w:lang w:val="tr-TR"/>
              </w:rPr>
            </w:pPr>
            <w:r w:rsidRPr="00A76430">
              <w:rPr>
                <w:rFonts w:cs="Times New Roman"/>
                <w:sz w:val="22"/>
                <w:lang w:val="tr-TR"/>
              </w:rPr>
              <w:t>.</w:t>
            </w:r>
          </w:p>
        </w:tc>
        <w:tc>
          <w:tcPr>
            <w:tcW w:w="1418" w:type="dxa"/>
            <w:tcBorders>
              <w:top w:val="single" w:sz="4" w:space="0" w:color="auto"/>
              <w:bottom w:val="single" w:sz="4" w:space="0" w:color="auto"/>
            </w:tcBorders>
          </w:tcPr>
          <w:p w14:paraId="6B9003E1" w14:textId="77777777" w:rsidR="00F54F36" w:rsidRPr="00A76430" w:rsidRDefault="00F54F36" w:rsidP="00D10AFE">
            <w:pPr>
              <w:spacing w:before="0"/>
              <w:ind w:firstLine="0"/>
              <w:rPr>
                <w:rFonts w:cs="Times New Roman"/>
                <w:sz w:val="22"/>
                <w:lang w:val="tr-TR"/>
              </w:rPr>
            </w:pPr>
          </w:p>
        </w:tc>
        <w:tc>
          <w:tcPr>
            <w:tcW w:w="2693" w:type="dxa"/>
            <w:tcBorders>
              <w:top w:val="single" w:sz="4" w:space="0" w:color="auto"/>
              <w:bottom w:val="single" w:sz="4" w:space="0" w:color="auto"/>
            </w:tcBorders>
          </w:tcPr>
          <w:p w14:paraId="0EF1B6D1" w14:textId="77777777" w:rsidR="00F54F36" w:rsidRPr="00A76430" w:rsidRDefault="00F54F36" w:rsidP="00D10AFE">
            <w:pPr>
              <w:spacing w:before="0"/>
              <w:ind w:firstLine="0"/>
              <w:rPr>
                <w:rFonts w:cs="Times New Roman"/>
                <w:sz w:val="22"/>
                <w:lang w:val="tr-TR"/>
              </w:rPr>
            </w:pPr>
          </w:p>
        </w:tc>
        <w:tc>
          <w:tcPr>
            <w:tcW w:w="850" w:type="dxa"/>
            <w:tcBorders>
              <w:top w:val="single" w:sz="4" w:space="0" w:color="auto"/>
              <w:bottom w:val="single" w:sz="4" w:space="0" w:color="auto"/>
            </w:tcBorders>
          </w:tcPr>
          <w:p w14:paraId="69FF2EF0" w14:textId="77777777" w:rsidR="00F54F36" w:rsidRPr="00A76430" w:rsidRDefault="00F54F36" w:rsidP="00D10AFE">
            <w:pPr>
              <w:spacing w:before="0"/>
              <w:ind w:firstLine="0"/>
              <w:rPr>
                <w:rFonts w:cs="Times New Roman"/>
                <w:sz w:val="22"/>
                <w:lang w:val="tr-TR"/>
              </w:rPr>
            </w:pPr>
          </w:p>
        </w:tc>
        <w:tc>
          <w:tcPr>
            <w:tcW w:w="993" w:type="dxa"/>
            <w:tcBorders>
              <w:top w:val="single" w:sz="4" w:space="0" w:color="auto"/>
              <w:bottom w:val="single" w:sz="4" w:space="0" w:color="auto"/>
            </w:tcBorders>
          </w:tcPr>
          <w:p w14:paraId="7DB8A42C" w14:textId="77777777" w:rsidR="00F54F36" w:rsidRPr="00A76430" w:rsidRDefault="00F54F36" w:rsidP="00D10AFE">
            <w:pPr>
              <w:spacing w:before="0"/>
              <w:ind w:firstLine="0"/>
              <w:rPr>
                <w:rFonts w:cs="Times New Roman"/>
                <w:sz w:val="22"/>
                <w:lang w:val="tr-TR"/>
              </w:rPr>
            </w:pPr>
          </w:p>
        </w:tc>
        <w:tc>
          <w:tcPr>
            <w:tcW w:w="1417" w:type="dxa"/>
            <w:tcBorders>
              <w:top w:val="single" w:sz="4" w:space="0" w:color="auto"/>
              <w:bottom w:val="single" w:sz="4" w:space="0" w:color="auto"/>
            </w:tcBorders>
          </w:tcPr>
          <w:p w14:paraId="2F7F16E9" w14:textId="77777777" w:rsidR="00F54F36" w:rsidRPr="00A76430" w:rsidRDefault="00F54F36" w:rsidP="00D10AFE">
            <w:pPr>
              <w:spacing w:before="0"/>
              <w:ind w:firstLine="0"/>
              <w:rPr>
                <w:rFonts w:cs="Times New Roman"/>
                <w:sz w:val="22"/>
                <w:lang w:val="tr-TR"/>
              </w:rPr>
            </w:pPr>
          </w:p>
        </w:tc>
        <w:tc>
          <w:tcPr>
            <w:tcW w:w="1559" w:type="dxa"/>
            <w:tcBorders>
              <w:top w:val="single" w:sz="4" w:space="0" w:color="auto"/>
              <w:bottom w:val="single" w:sz="4" w:space="0" w:color="auto"/>
            </w:tcBorders>
          </w:tcPr>
          <w:p w14:paraId="399EA3EA" w14:textId="77777777" w:rsidR="00F54F36" w:rsidRPr="00A76430" w:rsidRDefault="00F54F36" w:rsidP="00D10AFE">
            <w:pPr>
              <w:spacing w:before="0"/>
              <w:ind w:firstLine="0"/>
              <w:rPr>
                <w:rFonts w:cs="Times New Roman"/>
                <w:sz w:val="22"/>
                <w:lang w:val="tr-TR"/>
              </w:rPr>
            </w:pPr>
          </w:p>
        </w:tc>
      </w:tr>
      <w:tr w:rsidR="00F54F36" w:rsidRPr="00A76430" w14:paraId="42230941" w14:textId="77777777" w:rsidTr="00D10AFE">
        <w:tc>
          <w:tcPr>
            <w:tcW w:w="817" w:type="dxa"/>
            <w:tcBorders>
              <w:top w:val="single" w:sz="4" w:space="0" w:color="auto"/>
              <w:bottom w:val="single" w:sz="4" w:space="0" w:color="auto"/>
            </w:tcBorders>
          </w:tcPr>
          <w:p w14:paraId="0F5C08D9" w14:textId="77777777" w:rsidR="00F54F36" w:rsidRPr="00A76430" w:rsidRDefault="00F54F36" w:rsidP="00D10AFE">
            <w:pPr>
              <w:spacing w:before="0"/>
              <w:ind w:firstLine="0"/>
              <w:jc w:val="center"/>
              <w:rPr>
                <w:rFonts w:cs="Times New Roman"/>
                <w:sz w:val="22"/>
                <w:lang w:val="tr-TR"/>
              </w:rPr>
            </w:pPr>
            <w:r w:rsidRPr="00A76430">
              <w:rPr>
                <w:rFonts w:cs="Times New Roman"/>
                <w:sz w:val="22"/>
                <w:lang w:val="tr-TR"/>
              </w:rPr>
              <w:t>.</w:t>
            </w:r>
          </w:p>
        </w:tc>
        <w:tc>
          <w:tcPr>
            <w:tcW w:w="1418" w:type="dxa"/>
            <w:tcBorders>
              <w:top w:val="single" w:sz="4" w:space="0" w:color="auto"/>
              <w:bottom w:val="single" w:sz="4" w:space="0" w:color="auto"/>
            </w:tcBorders>
          </w:tcPr>
          <w:p w14:paraId="58CC154B" w14:textId="77777777" w:rsidR="00F54F36" w:rsidRPr="00A76430" w:rsidRDefault="00F54F36" w:rsidP="00D10AFE">
            <w:pPr>
              <w:spacing w:before="0"/>
              <w:ind w:firstLine="0"/>
              <w:rPr>
                <w:rFonts w:cs="Times New Roman"/>
                <w:sz w:val="22"/>
                <w:lang w:val="tr-TR"/>
              </w:rPr>
            </w:pPr>
          </w:p>
        </w:tc>
        <w:tc>
          <w:tcPr>
            <w:tcW w:w="2693" w:type="dxa"/>
            <w:tcBorders>
              <w:top w:val="single" w:sz="4" w:space="0" w:color="auto"/>
              <w:bottom w:val="single" w:sz="4" w:space="0" w:color="auto"/>
            </w:tcBorders>
          </w:tcPr>
          <w:p w14:paraId="2859BB62" w14:textId="77777777" w:rsidR="00F54F36" w:rsidRPr="00A76430" w:rsidRDefault="00F54F36" w:rsidP="00D10AFE">
            <w:pPr>
              <w:spacing w:before="0"/>
              <w:ind w:firstLine="0"/>
              <w:rPr>
                <w:rFonts w:cs="Times New Roman"/>
                <w:sz w:val="22"/>
                <w:lang w:val="tr-TR"/>
              </w:rPr>
            </w:pPr>
          </w:p>
        </w:tc>
        <w:tc>
          <w:tcPr>
            <w:tcW w:w="850" w:type="dxa"/>
            <w:tcBorders>
              <w:top w:val="single" w:sz="4" w:space="0" w:color="auto"/>
              <w:bottom w:val="single" w:sz="4" w:space="0" w:color="auto"/>
            </w:tcBorders>
          </w:tcPr>
          <w:p w14:paraId="15766FFA" w14:textId="77777777" w:rsidR="00F54F36" w:rsidRPr="00A76430" w:rsidRDefault="00F54F36" w:rsidP="00D10AFE">
            <w:pPr>
              <w:spacing w:before="0"/>
              <w:ind w:firstLine="0"/>
              <w:rPr>
                <w:rFonts w:cs="Times New Roman"/>
                <w:sz w:val="22"/>
                <w:lang w:val="tr-TR"/>
              </w:rPr>
            </w:pPr>
          </w:p>
        </w:tc>
        <w:tc>
          <w:tcPr>
            <w:tcW w:w="993" w:type="dxa"/>
            <w:tcBorders>
              <w:top w:val="single" w:sz="4" w:space="0" w:color="auto"/>
              <w:bottom w:val="single" w:sz="4" w:space="0" w:color="auto"/>
            </w:tcBorders>
          </w:tcPr>
          <w:p w14:paraId="7BB28755" w14:textId="77777777" w:rsidR="00F54F36" w:rsidRPr="00A76430" w:rsidRDefault="00F54F36" w:rsidP="00D10AFE">
            <w:pPr>
              <w:spacing w:before="0"/>
              <w:ind w:firstLine="0"/>
              <w:rPr>
                <w:rFonts w:cs="Times New Roman"/>
                <w:sz w:val="22"/>
                <w:lang w:val="tr-TR"/>
              </w:rPr>
            </w:pPr>
          </w:p>
        </w:tc>
        <w:tc>
          <w:tcPr>
            <w:tcW w:w="1417" w:type="dxa"/>
            <w:tcBorders>
              <w:top w:val="single" w:sz="4" w:space="0" w:color="auto"/>
              <w:bottom w:val="single" w:sz="4" w:space="0" w:color="auto"/>
            </w:tcBorders>
          </w:tcPr>
          <w:p w14:paraId="0AFECCF5" w14:textId="77777777" w:rsidR="00F54F36" w:rsidRPr="00A76430" w:rsidRDefault="00F54F36" w:rsidP="00D10AFE">
            <w:pPr>
              <w:spacing w:before="0"/>
              <w:ind w:firstLine="0"/>
              <w:rPr>
                <w:rFonts w:cs="Times New Roman"/>
                <w:sz w:val="22"/>
                <w:lang w:val="tr-TR"/>
              </w:rPr>
            </w:pPr>
          </w:p>
        </w:tc>
        <w:tc>
          <w:tcPr>
            <w:tcW w:w="1559" w:type="dxa"/>
            <w:tcBorders>
              <w:top w:val="single" w:sz="4" w:space="0" w:color="auto"/>
              <w:bottom w:val="single" w:sz="4" w:space="0" w:color="auto"/>
            </w:tcBorders>
          </w:tcPr>
          <w:p w14:paraId="6C0976E4" w14:textId="77777777" w:rsidR="00F54F36" w:rsidRPr="00A76430" w:rsidRDefault="00F54F36" w:rsidP="00D10AFE">
            <w:pPr>
              <w:spacing w:before="0"/>
              <w:ind w:firstLine="0"/>
              <w:rPr>
                <w:rFonts w:cs="Times New Roman"/>
                <w:sz w:val="22"/>
                <w:lang w:val="tr-TR"/>
              </w:rPr>
            </w:pPr>
          </w:p>
        </w:tc>
      </w:tr>
      <w:tr w:rsidR="00F54F36" w:rsidRPr="00A76430" w14:paraId="10B03DB3" w14:textId="77777777" w:rsidTr="00D10AFE">
        <w:tc>
          <w:tcPr>
            <w:tcW w:w="817" w:type="dxa"/>
            <w:tcBorders>
              <w:top w:val="single" w:sz="4" w:space="0" w:color="auto"/>
              <w:bottom w:val="single" w:sz="4" w:space="0" w:color="auto"/>
            </w:tcBorders>
          </w:tcPr>
          <w:p w14:paraId="5526E957" w14:textId="77777777" w:rsidR="00F54F36" w:rsidRPr="00A76430" w:rsidRDefault="00F54F36" w:rsidP="00D10AFE">
            <w:pPr>
              <w:spacing w:before="0"/>
              <w:ind w:firstLine="0"/>
              <w:jc w:val="center"/>
              <w:rPr>
                <w:rFonts w:cs="Times New Roman"/>
                <w:sz w:val="22"/>
                <w:lang w:val="tr-TR"/>
              </w:rPr>
            </w:pPr>
            <w:r w:rsidRPr="00A76430">
              <w:rPr>
                <w:rFonts w:cs="Times New Roman"/>
                <w:sz w:val="22"/>
                <w:lang w:val="tr-TR"/>
              </w:rPr>
              <w:t>.</w:t>
            </w:r>
          </w:p>
        </w:tc>
        <w:tc>
          <w:tcPr>
            <w:tcW w:w="1418" w:type="dxa"/>
            <w:tcBorders>
              <w:top w:val="single" w:sz="4" w:space="0" w:color="auto"/>
              <w:bottom w:val="single" w:sz="4" w:space="0" w:color="auto"/>
            </w:tcBorders>
          </w:tcPr>
          <w:p w14:paraId="50D28991" w14:textId="77777777" w:rsidR="00F54F36" w:rsidRPr="00A76430" w:rsidRDefault="00F54F36" w:rsidP="00D10AFE">
            <w:pPr>
              <w:spacing w:before="0"/>
              <w:ind w:firstLine="0"/>
              <w:rPr>
                <w:rFonts w:cs="Times New Roman"/>
                <w:sz w:val="22"/>
                <w:lang w:val="tr-TR"/>
              </w:rPr>
            </w:pPr>
          </w:p>
        </w:tc>
        <w:tc>
          <w:tcPr>
            <w:tcW w:w="2693" w:type="dxa"/>
            <w:tcBorders>
              <w:top w:val="single" w:sz="4" w:space="0" w:color="auto"/>
              <w:bottom w:val="single" w:sz="4" w:space="0" w:color="auto"/>
            </w:tcBorders>
          </w:tcPr>
          <w:p w14:paraId="37F46D26" w14:textId="77777777" w:rsidR="00F54F36" w:rsidRPr="00A76430" w:rsidRDefault="00F54F36" w:rsidP="00D10AFE">
            <w:pPr>
              <w:spacing w:before="0"/>
              <w:ind w:firstLine="0"/>
              <w:rPr>
                <w:rFonts w:cs="Times New Roman"/>
                <w:sz w:val="22"/>
                <w:lang w:val="tr-TR"/>
              </w:rPr>
            </w:pPr>
          </w:p>
        </w:tc>
        <w:tc>
          <w:tcPr>
            <w:tcW w:w="850" w:type="dxa"/>
            <w:tcBorders>
              <w:top w:val="single" w:sz="4" w:space="0" w:color="auto"/>
              <w:bottom w:val="single" w:sz="4" w:space="0" w:color="auto"/>
            </w:tcBorders>
          </w:tcPr>
          <w:p w14:paraId="370C0CBE" w14:textId="77777777" w:rsidR="00F54F36" w:rsidRPr="00A76430" w:rsidRDefault="00F54F36" w:rsidP="00D10AFE">
            <w:pPr>
              <w:spacing w:before="0"/>
              <w:ind w:firstLine="0"/>
              <w:rPr>
                <w:rFonts w:cs="Times New Roman"/>
                <w:sz w:val="22"/>
                <w:lang w:val="tr-TR"/>
              </w:rPr>
            </w:pPr>
          </w:p>
        </w:tc>
        <w:tc>
          <w:tcPr>
            <w:tcW w:w="993" w:type="dxa"/>
            <w:tcBorders>
              <w:top w:val="single" w:sz="4" w:space="0" w:color="auto"/>
              <w:bottom w:val="single" w:sz="4" w:space="0" w:color="auto"/>
            </w:tcBorders>
          </w:tcPr>
          <w:p w14:paraId="6451A8DE" w14:textId="77777777" w:rsidR="00F54F36" w:rsidRPr="00A76430" w:rsidRDefault="00F54F36" w:rsidP="00D10AFE">
            <w:pPr>
              <w:spacing w:before="0"/>
              <w:ind w:firstLine="0"/>
              <w:rPr>
                <w:rFonts w:cs="Times New Roman"/>
                <w:sz w:val="22"/>
                <w:lang w:val="tr-TR"/>
              </w:rPr>
            </w:pPr>
          </w:p>
        </w:tc>
        <w:tc>
          <w:tcPr>
            <w:tcW w:w="1417" w:type="dxa"/>
            <w:tcBorders>
              <w:top w:val="single" w:sz="4" w:space="0" w:color="auto"/>
              <w:bottom w:val="single" w:sz="4" w:space="0" w:color="auto"/>
            </w:tcBorders>
          </w:tcPr>
          <w:p w14:paraId="2BC8304E" w14:textId="77777777" w:rsidR="00F54F36" w:rsidRPr="00A76430" w:rsidRDefault="00F54F36" w:rsidP="00D10AFE">
            <w:pPr>
              <w:spacing w:before="0"/>
              <w:ind w:firstLine="0"/>
              <w:rPr>
                <w:rFonts w:cs="Times New Roman"/>
                <w:sz w:val="22"/>
                <w:lang w:val="tr-TR"/>
              </w:rPr>
            </w:pPr>
          </w:p>
        </w:tc>
        <w:tc>
          <w:tcPr>
            <w:tcW w:w="1559" w:type="dxa"/>
            <w:tcBorders>
              <w:top w:val="single" w:sz="4" w:space="0" w:color="auto"/>
              <w:bottom w:val="single" w:sz="4" w:space="0" w:color="auto"/>
            </w:tcBorders>
          </w:tcPr>
          <w:p w14:paraId="39F1EA24" w14:textId="77777777" w:rsidR="00F54F36" w:rsidRPr="00A76430" w:rsidRDefault="00F54F36" w:rsidP="00D10AFE">
            <w:pPr>
              <w:spacing w:before="0"/>
              <w:ind w:firstLine="0"/>
              <w:rPr>
                <w:rFonts w:cs="Times New Roman"/>
                <w:sz w:val="22"/>
                <w:lang w:val="tr-TR"/>
              </w:rPr>
            </w:pPr>
          </w:p>
        </w:tc>
      </w:tr>
      <w:tr w:rsidR="00F54F36" w:rsidRPr="00A76430" w14:paraId="12C246EA" w14:textId="77777777" w:rsidTr="00D10AFE">
        <w:tc>
          <w:tcPr>
            <w:tcW w:w="817" w:type="dxa"/>
            <w:tcBorders>
              <w:top w:val="single" w:sz="4" w:space="0" w:color="auto"/>
              <w:bottom w:val="single" w:sz="4" w:space="0" w:color="auto"/>
            </w:tcBorders>
          </w:tcPr>
          <w:p w14:paraId="543BAE9A" w14:textId="77777777" w:rsidR="00F54F36" w:rsidRPr="00A76430" w:rsidRDefault="00F54F36" w:rsidP="00D10AFE">
            <w:pPr>
              <w:spacing w:before="0"/>
              <w:ind w:firstLine="0"/>
              <w:jc w:val="center"/>
              <w:rPr>
                <w:rFonts w:cs="Times New Roman"/>
                <w:sz w:val="22"/>
                <w:lang w:val="tr-TR"/>
              </w:rPr>
            </w:pPr>
            <w:r w:rsidRPr="00A76430">
              <w:rPr>
                <w:rFonts w:cs="Times New Roman"/>
                <w:sz w:val="22"/>
                <w:lang w:val="tr-TR"/>
              </w:rPr>
              <w:t>.</w:t>
            </w:r>
          </w:p>
        </w:tc>
        <w:tc>
          <w:tcPr>
            <w:tcW w:w="1418" w:type="dxa"/>
            <w:tcBorders>
              <w:top w:val="single" w:sz="4" w:space="0" w:color="auto"/>
              <w:bottom w:val="single" w:sz="4" w:space="0" w:color="auto"/>
            </w:tcBorders>
          </w:tcPr>
          <w:p w14:paraId="10A63B17" w14:textId="77777777" w:rsidR="00F54F36" w:rsidRPr="00A76430" w:rsidRDefault="00F54F36" w:rsidP="00D10AFE">
            <w:pPr>
              <w:spacing w:before="0"/>
              <w:ind w:firstLine="0"/>
              <w:rPr>
                <w:rFonts w:cs="Times New Roman"/>
                <w:sz w:val="22"/>
                <w:lang w:val="tr-TR"/>
              </w:rPr>
            </w:pPr>
          </w:p>
        </w:tc>
        <w:tc>
          <w:tcPr>
            <w:tcW w:w="2693" w:type="dxa"/>
            <w:tcBorders>
              <w:top w:val="single" w:sz="4" w:space="0" w:color="auto"/>
              <w:bottom w:val="single" w:sz="4" w:space="0" w:color="auto"/>
            </w:tcBorders>
          </w:tcPr>
          <w:p w14:paraId="54359F78" w14:textId="77777777" w:rsidR="00F54F36" w:rsidRPr="00A76430" w:rsidRDefault="00F54F36" w:rsidP="00D10AFE">
            <w:pPr>
              <w:spacing w:before="0"/>
              <w:ind w:firstLine="0"/>
              <w:rPr>
                <w:rFonts w:cs="Times New Roman"/>
                <w:sz w:val="22"/>
                <w:lang w:val="tr-TR"/>
              </w:rPr>
            </w:pPr>
          </w:p>
        </w:tc>
        <w:tc>
          <w:tcPr>
            <w:tcW w:w="850" w:type="dxa"/>
            <w:tcBorders>
              <w:top w:val="single" w:sz="4" w:space="0" w:color="auto"/>
              <w:bottom w:val="single" w:sz="4" w:space="0" w:color="auto"/>
            </w:tcBorders>
          </w:tcPr>
          <w:p w14:paraId="2833AEB0" w14:textId="77777777" w:rsidR="00F54F36" w:rsidRPr="00A76430" w:rsidRDefault="00F54F36" w:rsidP="00D10AFE">
            <w:pPr>
              <w:spacing w:before="0"/>
              <w:ind w:firstLine="0"/>
              <w:rPr>
                <w:rFonts w:cs="Times New Roman"/>
                <w:sz w:val="22"/>
                <w:lang w:val="tr-TR"/>
              </w:rPr>
            </w:pPr>
          </w:p>
        </w:tc>
        <w:tc>
          <w:tcPr>
            <w:tcW w:w="993" w:type="dxa"/>
            <w:tcBorders>
              <w:top w:val="single" w:sz="4" w:space="0" w:color="auto"/>
              <w:bottom w:val="single" w:sz="4" w:space="0" w:color="auto"/>
            </w:tcBorders>
          </w:tcPr>
          <w:p w14:paraId="61C16596" w14:textId="77777777" w:rsidR="00F54F36" w:rsidRPr="00A76430" w:rsidRDefault="00F54F36" w:rsidP="00D10AFE">
            <w:pPr>
              <w:spacing w:before="0"/>
              <w:ind w:firstLine="0"/>
              <w:rPr>
                <w:rFonts w:cs="Times New Roman"/>
                <w:sz w:val="22"/>
                <w:lang w:val="tr-TR"/>
              </w:rPr>
            </w:pPr>
          </w:p>
        </w:tc>
        <w:tc>
          <w:tcPr>
            <w:tcW w:w="1417" w:type="dxa"/>
            <w:tcBorders>
              <w:top w:val="single" w:sz="4" w:space="0" w:color="auto"/>
              <w:bottom w:val="single" w:sz="4" w:space="0" w:color="auto"/>
            </w:tcBorders>
          </w:tcPr>
          <w:p w14:paraId="5363088D" w14:textId="77777777" w:rsidR="00F54F36" w:rsidRPr="00A76430" w:rsidRDefault="00F54F36" w:rsidP="00D10AFE">
            <w:pPr>
              <w:spacing w:before="0"/>
              <w:ind w:firstLine="0"/>
              <w:rPr>
                <w:rFonts w:cs="Times New Roman"/>
                <w:sz w:val="22"/>
                <w:lang w:val="tr-TR"/>
              </w:rPr>
            </w:pPr>
          </w:p>
        </w:tc>
        <w:tc>
          <w:tcPr>
            <w:tcW w:w="1559" w:type="dxa"/>
            <w:tcBorders>
              <w:top w:val="single" w:sz="4" w:space="0" w:color="auto"/>
              <w:bottom w:val="single" w:sz="4" w:space="0" w:color="auto"/>
            </w:tcBorders>
          </w:tcPr>
          <w:p w14:paraId="194BF9FE" w14:textId="77777777" w:rsidR="00F54F36" w:rsidRPr="00A76430" w:rsidRDefault="00F54F36" w:rsidP="00D10AFE">
            <w:pPr>
              <w:spacing w:before="0"/>
              <w:ind w:firstLine="0"/>
              <w:rPr>
                <w:rFonts w:cs="Times New Roman"/>
                <w:sz w:val="22"/>
                <w:lang w:val="tr-TR"/>
              </w:rPr>
            </w:pPr>
          </w:p>
        </w:tc>
      </w:tr>
      <w:tr w:rsidR="00F54F36" w:rsidRPr="00A76430" w14:paraId="1808F456" w14:textId="77777777" w:rsidTr="00D10AFE">
        <w:tc>
          <w:tcPr>
            <w:tcW w:w="817" w:type="dxa"/>
            <w:tcBorders>
              <w:top w:val="single" w:sz="4" w:space="0" w:color="auto"/>
              <w:bottom w:val="single" w:sz="4" w:space="0" w:color="auto"/>
            </w:tcBorders>
          </w:tcPr>
          <w:p w14:paraId="422736FB" w14:textId="77777777" w:rsidR="00F54F36" w:rsidRPr="00A76430" w:rsidRDefault="00F54F36" w:rsidP="00D10AFE">
            <w:pPr>
              <w:spacing w:before="0"/>
              <w:ind w:firstLine="0"/>
              <w:jc w:val="center"/>
              <w:rPr>
                <w:rFonts w:cs="Times New Roman"/>
                <w:sz w:val="22"/>
                <w:lang w:val="tr-TR"/>
              </w:rPr>
            </w:pPr>
            <w:r w:rsidRPr="00A76430">
              <w:rPr>
                <w:rFonts w:cs="Times New Roman"/>
                <w:sz w:val="22"/>
                <w:lang w:val="tr-TR"/>
              </w:rPr>
              <w:t>.</w:t>
            </w:r>
          </w:p>
        </w:tc>
        <w:tc>
          <w:tcPr>
            <w:tcW w:w="1418" w:type="dxa"/>
            <w:tcBorders>
              <w:top w:val="single" w:sz="4" w:space="0" w:color="auto"/>
              <w:bottom w:val="single" w:sz="4" w:space="0" w:color="auto"/>
            </w:tcBorders>
          </w:tcPr>
          <w:p w14:paraId="757508F5" w14:textId="77777777" w:rsidR="00F54F36" w:rsidRPr="00A76430" w:rsidRDefault="00F54F36" w:rsidP="00D10AFE">
            <w:pPr>
              <w:spacing w:before="0"/>
              <w:ind w:firstLine="0"/>
              <w:rPr>
                <w:rFonts w:cs="Times New Roman"/>
                <w:sz w:val="22"/>
                <w:lang w:val="tr-TR"/>
              </w:rPr>
            </w:pPr>
          </w:p>
        </w:tc>
        <w:tc>
          <w:tcPr>
            <w:tcW w:w="2693" w:type="dxa"/>
            <w:tcBorders>
              <w:top w:val="single" w:sz="4" w:space="0" w:color="auto"/>
              <w:bottom w:val="single" w:sz="4" w:space="0" w:color="auto"/>
            </w:tcBorders>
          </w:tcPr>
          <w:p w14:paraId="25E58DAD" w14:textId="77777777" w:rsidR="00F54F36" w:rsidRPr="00A76430" w:rsidRDefault="00F54F36" w:rsidP="00D10AFE">
            <w:pPr>
              <w:spacing w:before="0"/>
              <w:ind w:firstLine="0"/>
              <w:rPr>
                <w:rFonts w:cs="Times New Roman"/>
                <w:sz w:val="22"/>
                <w:lang w:val="tr-TR"/>
              </w:rPr>
            </w:pPr>
          </w:p>
        </w:tc>
        <w:tc>
          <w:tcPr>
            <w:tcW w:w="850" w:type="dxa"/>
            <w:tcBorders>
              <w:top w:val="single" w:sz="4" w:space="0" w:color="auto"/>
              <w:bottom w:val="single" w:sz="4" w:space="0" w:color="auto"/>
            </w:tcBorders>
          </w:tcPr>
          <w:p w14:paraId="7278E443" w14:textId="77777777" w:rsidR="00F54F36" w:rsidRPr="00A76430" w:rsidRDefault="00F54F36" w:rsidP="00D10AFE">
            <w:pPr>
              <w:spacing w:before="0"/>
              <w:ind w:firstLine="0"/>
              <w:rPr>
                <w:rFonts w:cs="Times New Roman"/>
                <w:sz w:val="22"/>
                <w:lang w:val="tr-TR"/>
              </w:rPr>
            </w:pPr>
          </w:p>
        </w:tc>
        <w:tc>
          <w:tcPr>
            <w:tcW w:w="993" w:type="dxa"/>
            <w:tcBorders>
              <w:top w:val="single" w:sz="4" w:space="0" w:color="auto"/>
              <w:bottom w:val="single" w:sz="4" w:space="0" w:color="auto"/>
            </w:tcBorders>
          </w:tcPr>
          <w:p w14:paraId="22D9C3F2" w14:textId="77777777" w:rsidR="00F54F36" w:rsidRPr="00A76430" w:rsidRDefault="00F54F36" w:rsidP="00D10AFE">
            <w:pPr>
              <w:spacing w:before="0"/>
              <w:ind w:firstLine="0"/>
              <w:rPr>
                <w:rFonts w:cs="Times New Roman"/>
                <w:sz w:val="22"/>
                <w:lang w:val="tr-TR"/>
              </w:rPr>
            </w:pPr>
          </w:p>
        </w:tc>
        <w:tc>
          <w:tcPr>
            <w:tcW w:w="1417" w:type="dxa"/>
            <w:tcBorders>
              <w:top w:val="single" w:sz="4" w:space="0" w:color="auto"/>
              <w:bottom w:val="single" w:sz="4" w:space="0" w:color="auto"/>
            </w:tcBorders>
          </w:tcPr>
          <w:p w14:paraId="173EDA15" w14:textId="77777777" w:rsidR="00F54F36" w:rsidRPr="00A76430" w:rsidRDefault="00F54F36" w:rsidP="00D10AFE">
            <w:pPr>
              <w:spacing w:before="0"/>
              <w:ind w:firstLine="0"/>
              <w:rPr>
                <w:rFonts w:cs="Times New Roman"/>
                <w:sz w:val="22"/>
                <w:lang w:val="tr-TR"/>
              </w:rPr>
            </w:pPr>
          </w:p>
        </w:tc>
        <w:tc>
          <w:tcPr>
            <w:tcW w:w="1559" w:type="dxa"/>
            <w:tcBorders>
              <w:top w:val="single" w:sz="4" w:space="0" w:color="auto"/>
              <w:bottom w:val="single" w:sz="4" w:space="0" w:color="auto"/>
            </w:tcBorders>
          </w:tcPr>
          <w:p w14:paraId="61410FD3" w14:textId="77777777" w:rsidR="00F54F36" w:rsidRPr="00A76430" w:rsidRDefault="00F54F36" w:rsidP="00D10AFE">
            <w:pPr>
              <w:spacing w:before="0"/>
              <w:ind w:firstLine="0"/>
              <w:rPr>
                <w:rFonts w:cs="Times New Roman"/>
                <w:sz w:val="22"/>
                <w:lang w:val="tr-TR"/>
              </w:rPr>
            </w:pPr>
          </w:p>
        </w:tc>
      </w:tr>
      <w:tr w:rsidR="00A76430" w:rsidRPr="00A76430" w14:paraId="6DF91ACF" w14:textId="77777777" w:rsidTr="00A76430">
        <w:trPr>
          <w:trHeight w:val="80"/>
        </w:trPr>
        <w:tc>
          <w:tcPr>
            <w:tcW w:w="817" w:type="dxa"/>
            <w:tcBorders>
              <w:top w:val="single" w:sz="4" w:space="0" w:color="auto"/>
              <w:bottom w:val="single" w:sz="4" w:space="0" w:color="auto"/>
            </w:tcBorders>
          </w:tcPr>
          <w:p w14:paraId="2A924330" w14:textId="77777777" w:rsidR="00A76430" w:rsidRPr="00A76430" w:rsidRDefault="00A76430" w:rsidP="00A76430">
            <w:pPr>
              <w:spacing w:before="0"/>
              <w:ind w:firstLine="0"/>
              <w:jc w:val="center"/>
              <w:rPr>
                <w:rFonts w:cs="Times New Roman"/>
                <w:sz w:val="22"/>
                <w:lang w:val="tr-TR"/>
              </w:rPr>
            </w:pPr>
            <w:r w:rsidRPr="00A76430">
              <w:rPr>
                <w:rFonts w:cs="Times New Roman"/>
                <w:sz w:val="22"/>
                <w:lang w:val="tr-TR"/>
              </w:rPr>
              <w:t>N</w:t>
            </w:r>
          </w:p>
        </w:tc>
        <w:tc>
          <w:tcPr>
            <w:tcW w:w="1418" w:type="dxa"/>
            <w:tcBorders>
              <w:top w:val="single" w:sz="4" w:space="0" w:color="auto"/>
              <w:bottom w:val="single" w:sz="4" w:space="0" w:color="auto"/>
            </w:tcBorders>
          </w:tcPr>
          <w:p w14:paraId="482847E7" w14:textId="77777777" w:rsidR="00A76430" w:rsidRPr="00A76430" w:rsidRDefault="00A76430" w:rsidP="00A76430">
            <w:pPr>
              <w:spacing w:before="0"/>
              <w:ind w:firstLine="0"/>
              <w:rPr>
                <w:rFonts w:cs="Times New Roman"/>
                <w:sz w:val="22"/>
                <w:lang w:val="tr-TR"/>
              </w:rPr>
            </w:pPr>
          </w:p>
        </w:tc>
        <w:tc>
          <w:tcPr>
            <w:tcW w:w="2693" w:type="dxa"/>
            <w:tcBorders>
              <w:top w:val="single" w:sz="4" w:space="0" w:color="auto"/>
              <w:bottom w:val="single" w:sz="4" w:space="0" w:color="auto"/>
            </w:tcBorders>
          </w:tcPr>
          <w:p w14:paraId="4C5B3CFD" w14:textId="77777777" w:rsidR="00A76430" w:rsidRPr="00A76430" w:rsidRDefault="00A76430" w:rsidP="00A76430">
            <w:pPr>
              <w:spacing w:before="0"/>
              <w:ind w:firstLine="0"/>
              <w:rPr>
                <w:rFonts w:cs="Times New Roman"/>
                <w:sz w:val="22"/>
                <w:lang w:val="tr-TR"/>
              </w:rPr>
            </w:pPr>
          </w:p>
        </w:tc>
        <w:tc>
          <w:tcPr>
            <w:tcW w:w="850" w:type="dxa"/>
            <w:tcBorders>
              <w:top w:val="single" w:sz="4" w:space="0" w:color="auto"/>
              <w:bottom w:val="single" w:sz="4" w:space="0" w:color="auto"/>
            </w:tcBorders>
          </w:tcPr>
          <w:p w14:paraId="633F881B" w14:textId="77777777" w:rsidR="00A76430" w:rsidRPr="00A76430" w:rsidRDefault="00A76430" w:rsidP="00A76430">
            <w:pPr>
              <w:spacing w:before="0"/>
              <w:ind w:firstLine="0"/>
              <w:rPr>
                <w:rFonts w:cs="Times New Roman"/>
                <w:sz w:val="22"/>
                <w:lang w:val="tr-TR"/>
              </w:rPr>
            </w:pPr>
          </w:p>
        </w:tc>
        <w:tc>
          <w:tcPr>
            <w:tcW w:w="993" w:type="dxa"/>
            <w:tcBorders>
              <w:top w:val="single" w:sz="4" w:space="0" w:color="auto"/>
              <w:bottom w:val="single" w:sz="4" w:space="0" w:color="auto"/>
            </w:tcBorders>
          </w:tcPr>
          <w:p w14:paraId="1755579E" w14:textId="77777777" w:rsidR="00A76430" w:rsidRPr="00A76430" w:rsidRDefault="00A76430" w:rsidP="00A76430">
            <w:pPr>
              <w:spacing w:before="0"/>
              <w:ind w:firstLine="0"/>
              <w:rPr>
                <w:rFonts w:cs="Times New Roman"/>
                <w:sz w:val="22"/>
                <w:lang w:val="tr-TR"/>
              </w:rPr>
            </w:pPr>
          </w:p>
        </w:tc>
        <w:tc>
          <w:tcPr>
            <w:tcW w:w="1417" w:type="dxa"/>
            <w:tcBorders>
              <w:top w:val="single" w:sz="4" w:space="0" w:color="auto"/>
              <w:bottom w:val="single" w:sz="4" w:space="0" w:color="auto"/>
            </w:tcBorders>
          </w:tcPr>
          <w:p w14:paraId="400EF9C7" w14:textId="77777777" w:rsidR="00A76430" w:rsidRPr="00A76430" w:rsidRDefault="00A76430" w:rsidP="00A76430">
            <w:pPr>
              <w:spacing w:before="0"/>
              <w:ind w:firstLine="0"/>
              <w:rPr>
                <w:rFonts w:cs="Times New Roman"/>
                <w:sz w:val="22"/>
                <w:lang w:val="tr-TR"/>
              </w:rPr>
            </w:pPr>
          </w:p>
        </w:tc>
        <w:tc>
          <w:tcPr>
            <w:tcW w:w="1559" w:type="dxa"/>
            <w:tcBorders>
              <w:top w:val="single" w:sz="4" w:space="0" w:color="auto"/>
              <w:bottom w:val="single" w:sz="4" w:space="0" w:color="auto"/>
            </w:tcBorders>
          </w:tcPr>
          <w:p w14:paraId="199115AC" w14:textId="77777777" w:rsidR="00A76430" w:rsidRPr="00A76430" w:rsidRDefault="00A76430" w:rsidP="00A76430">
            <w:pPr>
              <w:spacing w:before="0"/>
              <w:ind w:firstLine="0"/>
              <w:rPr>
                <w:rFonts w:cs="Times New Roman"/>
                <w:sz w:val="22"/>
                <w:lang w:val="tr-TR"/>
              </w:rPr>
            </w:pPr>
          </w:p>
        </w:tc>
      </w:tr>
      <w:tr w:rsidR="00F54F36" w:rsidRPr="00A76430" w14:paraId="53445200" w14:textId="77777777" w:rsidTr="00D10AFE">
        <w:trPr>
          <w:trHeight w:val="80"/>
        </w:trPr>
        <w:tc>
          <w:tcPr>
            <w:tcW w:w="8188" w:type="dxa"/>
            <w:gridSpan w:val="6"/>
            <w:tcBorders>
              <w:top w:val="single" w:sz="4" w:space="0" w:color="auto"/>
              <w:bottom w:val="single" w:sz="4" w:space="0" w:color="auto"/>
            </w:tcBorders>
          </w:tcPr>
          <w:p w14:paraId="0886614D" w14:textId="77777777" w:rsidR="00F54F36" w:rsidRPr="00A76430" w:rsidRDefault="00F54F36" w:rsidP="00A76430">
            <w:pPr>
              <w:spacing w:before="0"/>
              <w:ind w:firstLine="0"/>
              <w:rPr>
                <w:rFonts w:cs="Times New Roman"/>
                <w:sz w:val="22"/>
                <w:lang w:val="tr-TR"/>
              </w:rPr>
            </w:pPr>
            <w:r>
              <w:rPr>
                <w:rFonts w:cs="Times New Roman"/>
                <w:sz w:val="22"/>
                <w:lang w:val="tr-TR"/>
              </w:rPr>
              <w:t>GENEL TOPLAM</w:t>
            </w:r>
          </w:p>
        </w:tc>
        <w:tc>
          <w:tcPr>
            <w:tcW w:w="1559" w:type="dxa"/>
            <w:tcBorders>
              <w:top w:val="single" w:sz="4" w:space="0" w:color="auto"/>
              <w:bottom w:val="single" w:sz="4" w:space="0" w:color="auto"/>
            </w:tcBorders>
          </w:tcPr>
          <w:p w14:paraId="264F823E" w14:textId="77777777" w:rsidR="00F54F36" w:rsidRPr="00A76430" w:rsidRDefault="00F54F36" w:rsidP="00A76430">
            <w:pPr>
              <w:spacing w:before="0"/>
              <w:ind w:firstLine="0"/>
              <w:rPr>
                <w:rFonts w:cs="Times New Roman"/>
                <w:sz w:val="22"/>
                <w:lang w:val="tr-TR"/>
              </w:rPr>
            </w:pPr>
          </w:p>
        </w:tc>
      </w:tr>
    </w:tbl>
    <w:p w14:paraId="7F0A9CCB" w14:textId="77777777" w:rsidR="00E84ADE" w:rsidRPr="00744A15" w:rsidRDefault="00E84ADE" w:rsidP="00E84ADE">
      <w:pPr>
        <w:overflowPunct w:val="0"/>
        <w:autoSpaceDE w:val="0"/>
        <w:autoSpaceDN w:val="0"/>
        <w:adjustRightInd w:val="0"/>
        <w:spacing w:after="120"/>
        <w:ind w:firstLine="0"/>
        <w:textAlignment w:val="baseline"/>
        <w:rPr>
          <w:rFonts w:cs="Times New Roman"/>
          <w:color w:val="000000"/>
          <w:szCs w:val="24"/>
          <w:lang w:val="tr-TR"/>
        </w:rPr>
      </w:pPr>
    </w:p>
    <w:p w14:paraId="552E0CEF" w14:textId="77777777" w:rsidR="00E84ADE" w:rsidRPr="00744A15" w:rsidRDefault="00E84ADE" w:rsidP="00E84ADE">
      <w:pPr>
        <w:overflowPunct w:val="0"/>
        <w:autoSpaceDE w:val="0"/>
        <w:autoSpaceDN w:val="0"/>
        <w:adjustRightInd w:val="0"/>
        <w:spacing w:after="120"/>
        <w:ind w:firstLine="0"/>
        <w:textAlignment w:val="baseline"/>
        <w:rPr>
          <w:rFonts w:cs="Times New Roman"/>
          <w:b/>
          <w:i/>
          <w:color w:val="000000"/>
          <w:szCs w:val="24"/>
          <w:lang w:val="tr-TR"/>
        </w:rPr>
      </w:pPr>
      <w:r w:rsidRPr="00744A15">
        <w:rPr>
          <w:rFonts w:cs="Times New Roman"/>
          <w:b/>
          <w:i/>
          <w:color w:val="000000"/>
          <w:szCs w:val="24"/>
          <w:lang w:val="tr-TR"/>
        </w:rPr>
        <w:t>İsteklinin Kaşesi</w:t>
      </w:r>
    </w:p>
    <w:p w14:paraId="62B309F5" w14:textId="77777777" w:rsidR="00E84ADE" w:rsidRPr="00F54F36" w:rsidRDefault="00F54F36" w:rsidP="00F54F36">
      <w:pPr>
        <w:overflowPunct w:val="0"/>
        <w:autoSpaceDE w:val="0"/>
        <w:autoSpaceDN w:val="0"/>
        <w:adjustRightInd w:val="0"/>
        <w:spacing w:after="120"/>
        <w:ind w:firstLine="0"/>
        <w:textAlignment w:val="baseline"/>
        <w:rPr>
          <w:rFonts w:cs="Times New Roman"/>
          <w:b/>
          <w:i/>
          <w:color w:val="000000"/>
          <w:szCs w:val="24"/>
          <w:lang w:val="tr-TR"/>
        </w:rPr>
      </w:pPr>
      <w:r>
        <w:rPr>
          <w:rFonts w:cs="Times New Roman"/>
          <w:b/>
          <w:i/>
          <w:color w:val="000000"/>
          <w:szCs w:val="24"/>
          <w:lang w:val="tr-TR"/>
        </w:rPr>
        <w:t xml:space="preserve">  Yetkili İmza</w:t>
      </w:r>
    </w:p>
    <w:p w14:paraId="0991F3BE" w14:textId="77777777" w:rsidR="00E84ADE" w:rsidRPr="00744A15" w:rsidRDefault="00E84ADE" w:rsidP="00E84ADE">
      <w:pPr>
        <w:pStyle w:val="GvdeMetni"/>
        <w:ind w:firstLine="0"/>
        <w:rPr>
          <w:rFonts w:cs="Times New Roman"/>
          <w:szCs w:val="24"/>
          <w:lang w:val="tr-TR"/>
        </w:rPr>
      </w:pPr>
    </w:p>
    <w:p w14:paraId="3F407D8A" w14:textId="77777777" w:rsidR="00E84ADE" w:rsidRPr="00744A15" w:rsidRDefault="00E84ADE" w:rsidP="00E84ADE">
      <w:pPr>
        <w:pStyle w:val="GvdeMetni"/>
        <w:ind w:firstLine="0"/>
        <w:rPr>
          <w:rFonts w:cs="Times New Roman"/>
          <w:szCs w:val="24"/>
          <w:lang w:val="tr-TR"/>
        </w:rPr>
      </w:pPr>
      <w:r w:rsidRPr="00744A15">
        <w:rPr>
          <w:rFonts w:cs="Times New Roman"/>
          <w:szCs w:val="24"/>
          <w:lang w:val="tr-TR"/>
        </w:rPr>
        <w:t xml:space="preserve">Not: Birim fiyatlar ve toplam teklif tutarlarında tespit edilen hatalar aşağıdaki şekilde düzeltilecektir: </w:t>
      </w:r>
    </w:p>
    <w:p w14:paraId="281CF5D8" w14:textId="77777777" w:rsidR="00E84ADE" w:rsidRPr="00744A15" w:rsidRDefault="00E84ADE" w:rsidP="00E84ADE">
      <w:pPr>
        <w:ind w:left="1134" w:firstLine="0"/>
        <w:rPr>
          <w:rFonts w:cs="Times New Roman"/>
          <w:szCs w:val="24"/>
          <w:lang w:val="tr-TR"/>
        </w:rPr>
      </w:pPr>
      <w:r w:rsidRPr="00744A15">
        <w:rPr>
          <w:rFonts w:cs="Times New Roman"/>
          <w:szCs w:val="24"/>
          <w:lang w:val="tr-TR"/>
        </w:rPr>
        <w:t>a)</w:t>
      </w:r>
      <w:r w:rsidRPr="00744A15">
        <w:rPr>
          <w:rFonts w:cs="Times New Roman"/>
          <w:szCs w:val="24"/>
          <w:lang w:val="tr-TR"/>
        </w:rPr>
        <w:tab/>
        <w:t xml:space="preserve">Rakam ve yazı ile belirtilen miktarlarda bir fark bulunduğu zaman, yazılı olarak belirtilen miktar geçerli olacaktır. </w:t>
      </w:r>
    </w:p>
    <w:p w14:paraId="7A1029B8" w14:textId="77777777" w:rsidR="00E84ADE" w:rsidRPr="00744A15" w:rsidRDefault="00E84ADE" w:rsidP="00E84ADE">
      <w:pPr>
        <w:ind w:left="1134" w:firstLine="0"/>
        <w:rPr>
          <w:rFonts w:cs="Times New Roman"/>
          <w:szCs w:val="24"/>
          <w:lang w:val="tr-TR"/>
        </w:rPr>
      </w:pPr>
      <w:r w:rsidRPr="00744A15">
        <w:rPr>
          <w:rFonts w:cs="Times New Roman"/>
          <w:szCs w:val="24"/>
          <w:lang w:val="tr-TR"/>
        </w:rPr>
        <w:t>b)</w:t>
      </w:r>
      <w:r w:rsidRPr="00744A15">
        <w:rPr>
          <w:rFonts w:cs="Times New Roman"/>
          <w:szCs w:val="24"/>
          <w:lang w:val="tr-TR"/>
        </w:rPr>
        <w:tab/>
        <w:t xml:space="preserve">Birim oran ile birim fiyatın miktar ile çarpılması sonucunda bulunan toplam miktar arasında bir fark olduğunda belirtilen birim oran geçerli olacaktır. </w:t>
      </w:r>
    </w:p>
    <w:p w14:paraId="591D7845" w14:textId="77777777" w:rsidR="00E84ADE" w:rsidRPr="00744A15" w:rsidRDefault="00E84ADE" w:rsidP="00E84ADE">
      <w:pPr>
        <w:overflowPunct w:val="0"/>
        <w:autoSpaceDE w:val="0"/>
        <w:autoSpaceDN w:val="0"/>
        <w:adjustRightInd w:val="0"/>
        <w:spacing w:after="120"/>
        <w:ind w:firstLine="0"/>
        <w:textAlignment w:val="baseline"/>
        <w:rPr>
          <w:rFonts w:cs="Times New Roman"/>
          <w:color w:val="000000"/>
          <w:szCs w:val="24"/>
          <w:lang w:val="tr-TR"/>
        </w:rPr>
      </w:pPr>
      <w:r w:rsidRPr="00744A15">
        <w:rPr>
          <w:rFonts w:cs="Times New Roman"/>
          <w:color w:val="000000"/>
          <w:szCs w:val="24"/>
          <w:lang w:val="tr-TR"/>
        </w:rPr>
        <w:br w:type="page"/>
      </w:r>
    </w:p>
    <w:p w14:paraId="5A9BD5CB" w14:textId="77777777" w:rsidR="00E84ADE" w:rsidRPr="00744A15" w:rsidRDefault="00E84ADE" w:rsidP="00E84ADE">
      <w:pPr>
        <w:overflowPunct w:val="0"/>
        <w:autoSpaceDE w:val="0"/>
        <w:autoSpaceDN w:val="0"/>
        <w:adjustRightInd w:val="0"/>
        <w:spacing w:after="120"/>
        <w:textAlignment w:val="baseline"/>
        <w:rPr>
          <w:rFonts w:cs="Times New Roman"/>
          <w:color w:val="000000"/>
          <w:szCs w:val="24"/>
          <w:lang w:val="tr-TR"/>
        </w:rPr>
      </w:pPr>
    </w:p>
    <w:p w14:paraId="2765A7B6" w14:textId="77777777" w:rsidR="00E84ADE" w:rsidRPr="00744A15" w:rsidRDefault="00E84ADE" w:rsidP="00E84ADE">
      <w:pPr>
        <w:overflowPunct w:val="0"/>
        <w:autoSpaceDE w:val="0"/>
        <w:autoSpaceDN w:val="0"/>
        <w:adjustRightInd w:val="0"/>
        <w:spacing w:after="120"/>
        <w:textAlignment w:val="baseline"/>
        <w:rPr>
          <w:rFonts w:cs="Times New Roman"/>
          <w:color w:val="000000"/>
          <w:szCs w:val="24"/>
          <w:lang w:val="tr-TR"/>
        </w:rPr>
      </w:pPr>
    </w:p>
    <w:p w14:paraId="01DFB83A" w14:textId="77777777" w:rsidR="00E84ADE" w:rsidRPr="00744A15" w:rsidRDefault="00E84ADE" w:rsidP="00E84ADE">
      <w:pPr>
        <w:overflowPunct w:val="0"/>
        <w:autoSpaceDE w:val="0"/>
        <w:autoSpaceDN w:val="0"/>
        <w:adjustRightInd w:val="0"/>
        <w:spacing w:after="120"/>
        <w:textAlignment w:val="baseline"/>
        <w:rPr>
          <w:rFonts w:cs="Times New Roman"/>
          <w:color w:val="000000"/>
          <w:szCs w:val="24"/>
          <w:lang w:val="tr-TR"/>
        </w:rPr>
      </w:pPr>
    </w:p>
    <w:p w14:paraId="7EAB4B01" w14:textId="77777777" w:rsidR="00E84ADE" w:rsidRPr="00744A15" w:rsidRDefault="00E84ADE" w:rsidP="00E84ADE">
      <w:pPr>
        <w:overflowPunct w:val="0"/>
        <w:autoSpaceDE w:val="0"/>
        <w:autoSpaceDN w:val="0"/>
        <w:adjustRightInd w:val="0"/>
        <w:spacing w:after="120"/>
        <w:textAlignment w:val="baseline"/>
        <w:rPr>
          <w:rFonts w:cs="Times New Roman"/>
          <w:color w:val="000000"/>
          <w:szCs w:val="24"/>
          <w:lang w:val="tr-TR"/>
        </w:rPr>
      </w:pPr>
    </w:p>
    <w:p w14:paraId="0C695F94" w14:textId="77777777" w:rsidR="00E84ADE" w:rsidRPr="00744A15" w:rsidRDefault="00E84ADE" w:rsidP="00E84ADE">
      <w:pPr>
        <w:overflowPunct w:val="0"/>
        <w:autoSpaceDE w:val="0"/>
        <w:autoSpaceDN w:val="0"/>
        <w:adjustRightInd w:val="0"/>
        <w:spacing w:after="120"/>
        <w:textAlignment w:val="baseline"/>
        <w:rPr>
          <w:rFonts w:cs="Times New Roman"/>
          <w:color w:val="000000"/>
          <w:szCs w:val="24"/>
          <w:lang w:val="tr-TR"/>
        </w:rPr>
      </w:pPr>
    </w:p>
    <w:p w14:paraId="41845EB2" w14:textId="77777777" w:rsidR="00E84ADE" w:rsidRPr="00744A15" w:rsidRDefault="00E84ADE" w:rsidP="00E84ADE">
      <w:pPr>
        <w:overflowPunct w:val="0"/>
        <w:autoSpaceDE w:val="0"/>
        <w:autoSpaceDN w:val="0"/>
        <w:adjustRightInd w:val="0"/>
        <w:spacing w:after="120"/>
        <w:textAlignment w:val="baseline"/>
        <w:rPr>
          <w:rFonts w:cs="Times New Roman"/>
          <w:color w:val="000000"/>
          <w:szCs w:val="24"/>
          <w:lang w:val="tr-TR"/>
        </w:rPr>
      </w:pPr>
    </w:p>
    <w:p w14:paraId="0E31B9C5" w14:textId="77777777" w:rsidR="00E84ADE" w:rsidRPr="00744A15" w:rsidRDefault="00E84ADE" w:rsidP="00E84ADE">
      <w:pPr>
        <w:overflowPunct w:val="0"/>
        <w:autoSpaceDE w:val="0"/>
        <w:autoSpaceDN w:val="0"/>
        <w:adjustRightInd w:val="0"/>
        <w:spacing w:after="120"/>
        <w:textAlignment w:val="baseline"/>
        <w:rPr>
          <w:rFonts w:cs="Times New Roman"/>
          <w:color w:val="000000"/>
          <w:szCs w:val="24"/>
          <w:lang w:val="tr-TR"/>
        </w:rPr>
      </w:pPr>
    </w:p>
    <w:p w14:paraId="24B06BA5" w14:textId="77777777" w:rsidR="00E84ADE" w:rsidRPr="00744A15" w:rsidRDefault="00E84ADE" w:rsidP="00E84ADE">
      <w:pPr>
        <w:overflowPunct w:val="0"/>
        <w:autoSpaceDE w:val="0"/>
        <w:autoSpaceDN w:val="0"/>
        <w:adjustRightInd w:val="0"/>
        <w:spacing w:after="120"/>
        <w:textAlignment w:val="baseline"/>
        <w:rPr>
          <w:rFonts w:cs="Times New Roman"/>
          <w:color w:val="000000"/>
          <w:szCs w:val="24"/>
          <w:lang w:val="tr-TR"/>
        </w:rPr>
      </w:pPr>
    </w:p>
    <w:p w14:paraId="1F1E71CF" w14:textId="77777777" w:rsidR="00E84ADE" w:rsidRPr="00744A15" w:rsidRDefault="00E84ADE" w:rsidP="00E84ADE">
      <w:pPr>
        <w:overflowPunct w:val="0"/>
        <w:autoSpaceDE w:val="0"/>
        <w:autoSpaceDN w:val="0"/>
        <w:adjustRightInd w:val="0"/>
        <w:spacing w:after="120"/>
        <w:textAlignment w:val="baseline"/>
        <w:rPr>
          <w:rFonts w:cs="Times New Roman"/>
          <w:color w:val="000000"/>
          <w:szCs w:val="24"/>
          <w:lang w:val="tr-TR"/>
        </w:rPr>
      </w:pPr>
    </w:p>
    <w:p w14:paraId="6E00D602" w14:textId="77777777" w:rsidR="00E84ADE" w:rsidRPr="00744A15" w:rsidRDefault="00E84ADE" w:rsidP="00E84ADE">
      <w:pPr>
        <w:overflowPunct w:val="0"/>
        <w:autoSpaceDE w:val="0"/>
        <w:autoSpaceDN w:val="0"/>
        <w:adjustRightInd w:val="0"/>
        <w:spacing w:after="120"/>
        <w:textAlignment w:val="baseline"/>
        <w:rPr>
          <w:rFonts w:cs="Times New Roman"/>
          <w:color w:val="000000"/>
          <w:szCs w:val="24"/>
          <w:lang w:val="tr-TR"/>
        </w:rPr>
      </w:pPr>
    </w:p>
    <w:p w14:paraId="311EF354" w14:textId="77777777" w:rsidR="00E84ADE" w:rsidRPr="00744A15" w:rsidRDefault="00E84ADE" w:rsidP="00E84ADE">
      <w:pPr>
        <w:overflowPunct w:val="0"/>
        <w:autoSpaceDE w:val="0"/>
        <w:autoSpaceDN w:val="0"/>
        <w:adjustRightInd w:val="0"/>
        <w:spacing w:after="120"/>
        <w:textAlignment w:val="baseline"/>
        <w:rPr>
          <w:rFonts w:cs="Times New Roman"/>
          <w:color w:val="000000"/>
          <w:szCs w:val="24"/>
          <w:lang w:val="tr-TR"/>
        </w:rPr>
      </w:pPr>
    </w:p>
    <w:p w14:paraId="0B69A6E0" w14:textId="77777777" w:rsidR="00E84ADE" w:rsidRPr="00744A15" w:rsidRDefault="00E84ADE" w:rsidP="00E84ADE">
      <w:pPr>
        <w:overflowPunct w:val="0"/>
        <w:autoSpaceDE w:val="0"/>
        <w:autoSpaceDN w:val="0"/>
        <w:adjustRightInd w:val="0"/>
        <w:spacing w:after="120"/>
        <w:textAlignment w:val="baseline"/>
        <w:rPr>
          <w:rFonts w:cs="Times New Roman"/>
          <w:color w:val="000000"/>
          <w:szCs w:val="24"/>
          <w:lang w:val="tr-TR"/>
        </w:rPr>
      </w:pPr>
    </w:p>
    <w:p w14:paraId="6F338C2E" w14:textId="77777777" w:rsidR="00E84ADE" w:rsidRPr="00744A15" w:rsidRDefault="00E84ADE" w:rsidP="00E84ADE">
      <w:pPr>
        <w:overflowPunct w:val="0"/>
        <w:autoSpaceDE w:val="0"/>
        <w:autoSpaceDN w:val="0"/>
        <w:adjustRightInd w:val="0"/>
        <w:spacing w:after="120"/>
        <w:textAlignment w:val="baseline"/>
        <w:rPr>
          <w:rFonts w:cs="Times New Roman"/>
          <w:color w:val="000000"/>
          <w:szCs w:val="24"/>
          <w:lang w:val="tr-TR"/>
        </w:rPr>
      </w:pPr>
    </w:p>
    <w:p w14:paraId="2795B261" w14:textId="77777777" w:rsidR="00E84ADE" w:rsidRPr="00744A15" w:rsidRDefault="00E84ADE" w:rsidP="00E84ADE">
      <w:pPr>
        <w:pStyle w:val="Balk6"/>
        <w:ind w:firstLine="0"/>
        <w:jc w:val="center"/>
        <w:rPr>
          <w:rFonts w:cs="Times New Roman"/>
          <w:szCs w:val="24"/>
          <w:lang w:val="tr-TR"/>
        </w:rPr>
      </w:pPr>
      <w:bookmarkStart w:id="23" w:name="_Söz.Ek-5:_Standart_Formlar_ve_Diğer"/>
      <w:bookmarkStart w:id="24" w:name="_Toc233021558"/>
      <w:bookmarkEnd w:id="23"/>
      <w:r w:rsidRPr="00744A15">
        <w:rPr>
          <w:rFonts w:cs="Times New Roman"/>
          <w:szCs w:val="24"/>
          <w:lang w:val="tr-TR"/>
        </w:rPr>
        <w:t>Söz. Ek-5: Standart Formlar ve Diğer Gerekli Belgeler</w:t>
      </w:r>
      <w:bookmarkEnd w:id="24"/>
    </w:p>
    <w:p w14:paraId="34E8FBD8"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691267AE"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022072BB"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31DE0E5B"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2ED98929"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6A6FBB0A"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5B6763F8"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28730C2B"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60A696C0"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71F22860"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7203E8E7"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1B0AD3D7"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096DA491"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4E4F10C3"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4A42EA9F"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042FB12E" w14:textId="77777777" w:rsidR="00E84ADE" w:rsidRPr="00744A15" w:rsidRDefault="00E84ADE" w:rsidP="00E84ADE">
      <w:pPr>
        <w:rPr>
          <w:rFonts w:cs="Times New Roman"/>
          <w:b/>
          <w:szCs w:val="24"/>
          <w:lang w:val="tr-TR"/>
        </w:rPr>
      </w:pPr>
      <w:bookmarkStart w:id="25" w:name="_Toc188240398"/>
      <w:r w:rsidRPr="00744A15">
        <w:rPr>
          <w:rFonts w:cs="Times New Roman"/>
          <w:szCs w:val="24"/>
          <w:lang w:val="tr-TR"/>
        </w:rPr>
        <w:br w:type="page"/>
      </w:r>
      <w:bookmarkStart w:id="26" w:name="_Toc232234031"/>
      <w:r w:rsidRPr="00744A15">
        <w:rPr>
          <w:rFonts w:cs="Times New Roman"/>
          <w:b/>
          <w:szCs w:val="24"/>
          <w:lang w:val="tr-TR"/>
        </w:rPr>
        <w:lastRenderedPageBreak/>
        <w:t>MALİ KİMLİK FORMU                                                                      (Söz. EK: 5a)</w:t>
      </w:r>
      <w:bookmarkEnd w:id="25"/>
      <w:bookmarkEnd w:id="26"/>
    </w:p>
    <w:p w14:paraId="34ACD5E7"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r w:rsidRPr="00744A15">
        <w:rPr>
          <w:rFonts w:cs="Times New Roman"/>
          <w:b/>
          <w:noProof/>
          <w:color w:val="000000"/>
          <w:szCs w:val="24"/>
          <w:lang w:val="tr-TR" w:eastAsia="tr-TR" w:bidi="ar-SA"/>
        </w:rPr>
        <w:drawing>
          <wp:anchor distT="0" distB="0" distL="114300" distR="114300" simplePos="0" relativeHeight="251663360" behindDoc="0" locked="0" layoutInCell="1" allowOverlap="1" wp14:anchorId="69A59FEE" wp14:editId="11F5535E">
            <wp:simplePos x="0" y="0"/>
            <wp:positionH relativeFrom="column">
              <wp:posOffset>-635</wp:posOffset>
            </wp:positionH>
            <wp:positionV relativeFrom="paragraph">
              <wp:posOffset>323215</wp:posOffset>
            </wp:positionV>
            <wp:extent cx="5971540" cy="7733665"/>
            <wp:effectExtent l="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anchor>
        </w:drawing>
      </w:r>
    </w:p>
    <w:p w14:paraId="6596CE7D" w14:textId="77777777" w:rsidR="00E84ADE" w:rsidRPr="00744A15" w:rsidRDefault="00E84ADE" w:rsidP="00E84ADE">
      <w:pPr>
        <w:overflowPunct w:val="0"/>
        <w:autoSpaceDE w:val="0"/>
        <w:autoSpaceDN w:val="0"/>
        <w:adjustRightInd w:val="0"/>
        <w:spacing w:after="120"/>
        <w:ind w:firstLine="0"/>
        <w:textAlignment w:val="baseline"/>
        <w:rPr>
          <w:rFonts w:cs="Times New Roman"/>
          <w:b/>
          <w:szCs w:val="24"/>
          <w:lang w:val="tr-TR"/>
        </w:rPr>
      </w:pPr>
      <w:r w:rsidRPr="00744A15">
        <w:rPr>
          <w:rFonts w:cs="Times New Roman"/>
          <w:color w:val="000000"/>
          <w:szCs w:val="24"/>
          <w:lang w:val="tr-TR"/>
        </w:rPr>
        <w:br w:type="page"/>
      </w:r>
      <w:bookmarkStart w:id="27" w:name="_Toc232234032"/>
      <w:r w:rsidRPr="00744A15">
        <w:rPr>
          <w:rFonts w:cs="Times New Roman"/>
          <w:b/>
          <w:szCs w:val="24"/>
          <w:lang w:val="tr-TR"/>
        </w:rPr>
        <w:lastRenderedPageBreak/>
        <w:t>TÜZEL KİMLİK FORMU                                                (Söz. EK: 5b)</w:t>
      </w:r>
      <w:bookmarkEnd w:id="27"/>
    </w:p>
    <w:p w14:paraId="657C8DDD" w14:textId="77777777" w:rsidR="00E84ADE" w:rsidRPr="00744A15" w:rsidRDefault="00E84ADE" w:rsidP="00E84ADE">
      <w:pPr>
        <w:ind w:firstLine="0"/>
        <w:rPr>
          <w:rFonts w:cs="Times New Roman"/>
          <w:b/>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E84ADE" w:rsidRPr="00744A15" w14:paraId="27861B9D" w14:textId="77777777" w:rsidTr="00E84ADE">
        <w:trPr>
          <w:trHeight w:val="413"/>
        </w:trPr>
        <w:tc>
          <w:tcPr>
            <w:tcW w:w="9212" w:type="dxa"/>
            <w:tcBorders>
              <w:top w:val="nil"/>
              <w:left w:val="single" w:sz="4" w:space="0" w:color="auto"/>
              <w:bottom w:val="nil"/>
              <w:right w:val="single" w:sz="4" w:space="0" w:color="auto"/>
            </w:tcBorders>
            <w:vAlign w:val="center"/>
          </w:tcPr>
          <w:p w14:paraId="765B4C2C" w14:textId="77777777" w:rsidR="00E84ADE" w:rsidRPr="00744A15" w:rsidRDefault="00E84ADE" w:rsidP="00E84ADE">
            <w:pPr>
              <w:ind w:firstLine="0"/>
              <w:jc w:val="center"/>
              <w:rPr>
                <w:rFonts w:cs="Times New Roman"/>
                <w:b/>
                <w:szCs w:val="24"/>
                <w:u w:val="single"/>
                <w:lang w:val="tr-TR"/>
              </w:rPr>
            </w:pPr>
            <w:r w:rsidRPr="00744A15">
              <w:rPr>
                <w:rFonts w:cs="Times New Roman"/>
                <w:b/>
                <w:szCs w:val="24"/>
                <w:u w:val="single"/>
                <w:lang w:val="tr-TR"/>
              </w:rPr>
              <w:t>GERÇEK KİŞİ</w:t>
            </w:r>
          </w:p>
        </w:tc>
      </w:tr>
    </w:tbl>
    <w:p w14:paraId="5EDE119A" w14:textId="77777777" w:rsidR="00E84ADE" w:rsidRPr="00744A15" w:rsidRDefault="00E84ADE" w:rsidP="00E84ADE">
      <w:pPr>
        <w:ind w:firstLine="0"/>
        <w:rPr>
          <w:rFonts w:cs="Times New Roman"/>
          <w:b/>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E84ADE" w:rsidRPr="00744A15" w14:paraId="3923868B" w14:textId="77777777" w:rsidTr="00E84ADE">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14:paraId="08562A4C"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SOYADI</w:t>
            </w:r>
          </w:p>
        </w:tc>
        <w:tc>
          <w:tcPr>
            <w:tcW w:w="365" w:type="dxa"/>
            <w:tcBorders>
              <w:top w:val="single" w:sz="4" w:space="0" w:color="auto"/>
              <w:left w:val="single" w:sz="4" w:space="0" w:color="auto"/>
              <w:bottom w:val="single" w:sz="4" w:space="0" w:color="auto"/>
            </w:tcBorders>
          </w:tcPr>
          <w:p w14:paraId="6CA167EB"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071C9910"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6F28A37F"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0515312E"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190C76DF"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0E391598"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3EFE0DC2"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3362A564"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6A6FC5F7"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5D0A905C"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79510E62"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35A1B432"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178ABFE7"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40F0BD4F"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6E9B68F9"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5B16FA2A"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1B87F1B4"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49505511"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29DC3C60"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0105087E" w14:textId="77777777" w:rsidR="00E84ADE" w:rsidRPr="00744A15" w:rsidRDefault="00E84ADE" w:rsidP="00E84ADE">
            <w:pPr>
              <w:spacing w:before="0"/>
              <w:ind w:firstLine="0"/>
              <w:rPr>
                <w:rFonts w:cs="Times New Roman"/>
                <w:szCs w:val="24"/>
                <w:lang w:val="tr-TR"/>
              </w:rPr>
            </w:pPr>
          </w:p>
        </w:tc>
      </w:tr>
      <w:tr w:rsidR="00E84ADE" w:rsidRPr="00744A15" w14:paraId="04275336" w14:textId="77777777" w:rsidTr="00E84ADE">
        <w:trPr>
          <w:cantSplit/>
          <w:trHeight w:val="279"/>
        </w:trPr>
        <w:tc>
          <w:tcPr>
            <w:tcW w:w="1908" w:type="dxa"/>
            <w:tcBorders>
              <w:top w:val="nil"/>
              <w:left w:val="single" w:sz="4" w:space="0" w:color="auto"/>
              <w:bottom w:val="nil"/>
              <w:right w:val="nil"/>
            </w:tcBorders>
            <w:shd w:val="clear" w:color="auto" w:fill="auto"/>
          </w:tcPr>
          <w:p w14:paraId="22ED41E4" w14:textId="77777777" w:rsidR="00E84ADE" w:rsidRPr="00744A15" w:rsidRDefault="00E84ADE" w:rsidP="00E84ADE">
            <w:pPr>
              <w:spacing w:before="0"/>
              <w:ind w:firstLine="0"/>
              <w:rPr>
                <w:rFonts w:cs="Times New Roman"/>
                <w:szCs w:val="24"/>
                <w:lang w:val="tr-TR"/>
              </w:rPr>
            </w:pPr>
          </w:p>
        </w:tc>
        <w:tc>
          <w:tcPr>
            <w:tcW w:w="7304" w:type="dxa"/>
            <w:gridSpan w:val="20"/>
            <w:tcBorders>
              <w:top w:val="single" w:sz="4" w:space="0" w:color="auto"/>
              <w:left w:val="nil"/>
              <w:bottom w:val="single" w:sz="4" w:space="0" w:color="auto"/>
              <w:right w:val="single" w:sz="4" w:space="0" w:color="auto"/>
            </w:tcBorders>
          </w:tcPr>
          <w:p w14:paraId="03057A09" w14:textId="77777777" w:rsidR="00E84ADE" w:rsidRPr="00744A15" w:rsidRDefault="00E84ADE" w:rsidP="00E84ADE">
            <w:pPr>
              <w:spacing w:before="0"/>
              <w:ind w:firstLine="0"/>
              <w:rPr>
                <w:rFonts w:cs="Times New Roman"/>
                <w:szCs w:val="24"/>
                <w:lang w:val="tr-TR"/>
              </w:rPr>
            </w:pPr>
          </w:p>
        </w:tc>
      </w:tr>
      <w:tr w:rsidR="00E84ADE" w:rsidRPr="00744A15" w14:paraId="258EB00F" w14:textId="77777777" w:rsidTr="00E84ADE">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14:paraId="73AFEAF9"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İLK İSİM</w:t>
            </w:r>
          </w:p>
        </w:tc>
        <w:tc>
          <w:tcPr>
            <w:tcW w:w="365" w:type="dxa"/>
            <w:tcBorders>
              <w:top w:val="single" w:sz="4" w:space="0" w:color="auto"/>
              <w:left w:val="single" w:sz="4" w:space="0" w:color="auto"/>
              <w:bottom w:val="single" w:sz="4" w:space="0" w:color="auto"/>
            </w:tcBorders>
          </w:tcPr>
          <w:p w14:paraId="3ED657AC"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3FEE2A8A"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2EE2CDCB"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4DFDC088"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1AD00ECE"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3AD4AFCE"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0C6949CE"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3E4120C1"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63925970"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007E08EA"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7E28A9B5"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79038780"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177243E5"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15A36E8D"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39D4E034"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36AA0195"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330B910A"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5DC7F34A"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5ACD42BC"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0F8612DF" w14:textId="77777777" w:rsidR="00E84ADE" w:rsidRPr="00744A15" w:rsidRDefault="00E84ADE" w:rsidP="00E84ADE">
            <w:pPr>
              <w:spacing w:before="0"/>
              <w:ind w:firstLine="0"/>
              <w:rPr>
                <w:rFonts w:cs="Times New Roman"/>
                <w:szCs w:val="24"/>
                <w:lang w:val="tr-TR"/>
              </w:rPr>
            </w:pPr>
          </w:p>
        </w:tc>
      </w:tr>
      <w:tr w:rsidR="00E84ADE" w:rsidRPr="00744A15" w14:paraId="0DBAD2AD" w14:textId="77777777" w:rsidTr="00E84ADE">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14:paraId="6E04E805" w14:textId="77777777" w:rsidR="00E84ADE" w:rsidRPr="00744A15" w:rsidRDefault="00E84ADE" w:rsidP="00E84ADE">
            <w:pPr>
              <w:spacing w:before="0"/>
              <w:ind w:firstLine="0"/>
              <w:rPr>
                <w:rFonts w:cs="Times New Roman"/>
                <w:szCs w:val="24"/>
                <w:lang w:val="tr-TR"/>
              </w:rPr>
            </w:pPr>
          </w:p>
        </w:tc>
        <w:tc>
          <w:tcPr>
            <w:tcW w:w="7304" w:type="dxa"/>
            <w:gridSpan w:val="20"/>
            <w:tcBorders>
              <w:top w:val="single" w:sz="4" w:space="0" w:color="auto"/>
              <w:left w:val="nil"/>
              <w:bottom w:val="single" w:sz="4" w:space="0" w:color="auto"/>
              <w:right w:val="single" w:sz="4" w:space="0" w:color="auto"/>
            </w:tcBorders>
          </w:tcPr>
          <w:p w14:paraId="4D45E6FA" w14:textId="77777777" w:rsidR="00E84ADE" w:rsidRPr="00744A15" w:rsidRDefault="00E84ADE" w:rsidP="00E84ADE">
            <w:pPr>
              <w:spacing w:before="0"/>
              <w:ind w:firstLine="0"/>
              <w:rPr>
                <w:rFonts w:cs="Times New Roman"/>
                <w:szCs w:val="24"/>
                <w:lang w:val="tr-TR"/>
              </w:rPr>
            </w:pPr>
          </w:p>
        </w:tc>
      </w:tr>
      <w:tr w:rsidR="00E84ADE" w:rsidRPr="00744A15" w14:paraId="5FB7DAA8" w14:textId="77777777" w:rsidTr="00E84ADE">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14:paraId="5330DFC2"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2.  İSİM</w:t>
            </w:r>
          </w:p>
        </w:tc>
        <w:tc>
          <w:tcPr>
            <w:tcW w:w="365" w:type="dxa"/>
            <w:tcBorders>
              <w:top w:val="single" w:sz="4" w:space="0" w:color="auto"/>
              <w:left w:val="single" w:sz="4" w:space="0" w:color="auto"/>
              <w:bottom w:val="single" w:sz="4" w:space="0" w:color="auto"/>
            </w:tcBorders>
          </w:tcPr>
          <w:p w14:paraId="1504F610"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7A607C74"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62937AA1"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4ED46281"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44D3DDE8"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0EF4EE77"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656D1542"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24D57080"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2B49AB14"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4434EA2B"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3D084D89"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0293596A"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69D9E669"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67693F1C"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4BA6F468"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5EFB0E73"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6066355B"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4C19CD42"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14E437B8"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123A400D" w14:textId="77777777" w:rsidR="00E84ADE" w:rsidRPr="00744A15" w:rsidRDefault="00E84ADE" w:rsidP="00E84ADE">
            <w:pPr>
              <w:spacing w:before="0"/>
              <w:ind w:firstLine="0"/>
              <w:rPr>
                <w:rFonts w:cs="Times New Roman"/>
                <w:szCs w:val="24"/>
                <w:lang w:val="tr-TR"/>
              </w:rPr>
            </w:pPr>
          </w:p>
        </w:tc>
      </w:tr>
      <w:tr w:rsidR="00E84ADE" w:rsidRPr="00744A15" w14:paraId="04BD5360" w14:textId="77777777" w:rsidTr="00E84ADE">
        <w:trPr>
          <w:cantSplit/>
          <w:trHeight w:val="277"/>
        </w:trPr>
        <w:tc>
          <w:tcPr>
            <w:tcW w:w="1908" w:type="dxa"/>
            <w:tcBorders>
              <w:top w:val="nil"/>
              <w:left w:val="single" w:sz="4" w:space="0" w:color="auto"/>
              <w:bottom w:val="nil"/>
              <w:right w:val="nil"/>
            </w:tcBorders>
            <w:shd w:val="clear" w:color="auto" w:fill="auto"/>
          </w:tcPr>
          <w:p w14:paraId="2B4C581E" w14:textId="77777777" w:rsidR="00E84ADE" w:rsidRPr="00744A15" w:rsidRDefault="00E84ADE" w:rsidP="00E84ADE">
            <w:pPr>
              <w:spacing w:before="0"/>
              <w:ind w:firstLine="0"/>
              <w:rPr>
                <w:rFonts w:cs="Times New Roman"/>
                <w:szCs w:val="24"/>
                <w:lang w:val="tr-TR"/>
              </w:rPr>
            </w:pPr>
          </w:p>
        </w:tc>
        <w:tc>
          <w:tcPr>
            <w:tcW w:w="7304" w:type="dxa"/>
            <w:gridSpan w:val="20"/>
            <w:tcBorders>
              <w:top w:val="single" w:sz="4" w:space="0" w:color="auto"/>
              <w:left w:val="nil"/>
              <w:bottom w:val="single" w:sz="4" w:space="0" w:color="auto"/>
              <w:right w:val="single" w:sz="4" w:space="0" w:color="auto"/>
            </w:tcBorders>
          </w:tcPr>
          <w:p w14:paraId="2ADD3EC2" w14:textId="77777777" w:rsidR="00E84ADE" w:rsidRPr="00744A15" w:rsidRDefault="00E84ADE" w:rsidP="00E84ADE">
            <w:pPr>
              <w:spacing w:before="0"/>
              <w:ind w:firstLine="0"/>
              <w:rPr>
                <w:rFonts w:cs="Times New Roman"/>
                <w:szCs w:val="24"/>
                <w:lang w:val="tr-TR"/>
              </w:rPr>
            </w:pPr>
          </w:p>
        </w:tc>
      </w:tr>
      <w:tr w:rsidR="00E84ADE" w:rsidRPr="00744A15" w14:paraId="7DDBF6C4" w14:textId="77777777" w:rsidTr="00E84ADE">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14:paraId="6E343482"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3. İSİM</w:t>
            </w:r>
          </w:p>
        </w:tc>
        <w:tc>
          <w:tcPr>
            <w:tcW w:w="365" w:type="dxa"/>
            <w:tcBorders>
              <w:top w:val="single" w:sz="4" w:space="0" w:color="auto"/>
              <w:left w:val="single" w:sz="4" w:space="0" w:color="auto"/>
              <w:bottom w:val="single" w:sz="4" w:space="0" w:color="auto"/>
            </w:tcBorders>
          </w:tcPr>
          <w:p w14:paraId="63CF46A0"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21D55B71"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1121C66F"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57C655A2"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6ED0025D"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3CF793CF"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00EE46F1"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50243DC1"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1961E36B"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5B5E37B1"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488B6781"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270E906A"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74C6F019"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0EF5D4C3"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07F0030D"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1DB1C4C5"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47D67223"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08E587E1"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689A6A13"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06E4429B" w14:textId="77777777" w:rsidR="00E84ADE" w:rsidRPr="00744A15" w:rsidRDefault="00E84ADE" w:rsidP="00E84ADE">
            <w:pPr>
              <w:spacing w:before="0"/>
              <w:ind w:firstLine="0"/>
              <w:rPr>
                <w:rFonts w:cs="Times New Roman"/>
                <w:szCs w:val="24"/>
                <w:lang w:val="tr-TR"/>
              </w:rPr>
            </w:pPr>
          </w:p>
        </w:tc>
      </w:tr>
    </w:tbl>
    <w:p w14:paraId="7A96C1D3" w14:textId="77777777" w:rsidR="00E84ADE" w:rsidRPr="00744A15" w:rsidRDefault="00E84ADE" w:rsidP="00E84ADE">
      <w:pPr>
        <w:rPr>
          <w:rFonts w:cs="Times New Roman"/>
          <w:b/>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E84ADE" w:rsidRPr="00744A15" w14:paraId="3B907C9A" w14:textId="77777777" w:rsidTr="00E84ADE">
        <w:trPr>
          <w:cantSplit/>
          <w:trHeight w:val="279"/>
        </w:trPr>
        <w:tc>
          <w:tcPr>
            <w:tcW w:w="1908" w:type="dxa"/>
            <w:vMerge w:val="restart"/>
            <w:tcBorders>
              <w:top w:val="single" w:sz="4" w:space="0" w:color="auto"/>
              <w:left w:val="single" w:sz="4" w:space="0" w:color="auto"/>
              <w:right w:val="single" w:sz="4" w:space="0" w:color="auto"/>
            </w:tcBorders>
          </w:tcPr>
          <w:p w14:paraId="0496A8FA"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RESMİ ADRESİ</w:t>
            </w:r>
          </w:p>
          <w:p w14:paraId="22DD32E6" w14:textId="77777777" w:rsidR="00E84ADE" w:rsidRPr="00744A15" w:rsidRDefault="00E84ADE" w:rsidP="00E84ADE">
            <w:pPr>
              <w:spacing w:before="0"/>
              <w:ind w:firstLine="0"/>
              <w:rPr>
                <w:rFonts w:cs="Times New Roman"/>
                <w:szCs w:val="24"/>
                <w:lang w:val="tr-TR"/>
              </w:rPr>
            </w:pPr>
          </w:p>
          <w:p w14:paraId="1AF65E40" w14:textId="77777777" w:rsidR="00E84ADE" w:rsidRPr="00744A15" w:rsidRDefault="00E84ADE" w:rsidP="00E84ADE">
            <w:pPr>
              <w:spacing w:before="0"/>
              <w:ind w:firstLine="0"/>
              <w:jc w:val="center"/>
              <w:rPr>
                <w:rFonts w:cs="Times New Roman"/>
                <w:szCs w:val="24"/>
                <w:lang w:val="tr-TR"/>
              </w:rPr>
            </w:pPr>
          </w:p>
        </w:tc>
        <w:tc>
          <w:tcPr>
            <w:tcW w:w="365" w:type="dxa"/>
            <w:tcBorders>
              <w:top w:val="single" w:sz="4" w:space="0" w:color="auto"/>
              <w:left w:val="single" w:sz="4" w:space="0" w:color="auto"/>
              <w:bottom w:val="single" w:sz="4" w:space="0" w:color="auto"/>
            </w:tcBorders>
          </w:tcPr>
          <w:p w14:paraId="788A75AB"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72D118B4"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5AADADB2"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53ED6CB1"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566F92C6"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115E92EB"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743704CE"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7DC03EF4"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533C1B0A"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43E626F9"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6F71FE36"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03326312"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3F0F49FC"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489614FA"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40AF8FCA"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2A2C1179"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77A727AB"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62A9CDB8"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2745FCC3"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42FE946A" w14:textId="77777777" w:rsidR="00E84ADE" w:rsidRPr="00744A15" w:rsidRDefault="00E84ADE" w:rsidP="00E84ADE">
            <w:pPr>
              <w:spacing w:before="0"/>
              <w:ind w:firstLine="0"/>
              <w:rPr>
                <w:rFonts w:cs="Times New Roman"/>
                <w:szCs w:val="24"/>
                <w:lang w:val="tr-TR"/>
              </w:rPr>
            </w:pPr>
          </w:p>
        </w:tc>
      </w:tr>
      <w:tr w:rsidR="00E84ADE" w:rsidRPr="00744A15" w14:paraId="34B89B33" w14:textId="77777777" w:rsidTr="00E84ADE">
        <w:trPr>
          <w:cantSplit/>
          <w:trHeight w:val="279"/>
        </w:trPr>
        <w:tc>
          <w:tcPr>
            <w:tcW w:w="1908" w:type="dxa"/>
            <w:vMerge/>
            <w:tcBorders>
              <w:left w:val="single" w:sz="4" w:space="0" w:color="auto"/>
              <w:right w:val="nil"/>
            </w:tcBorders>
          </w:tcPr>
          <w:p w14:paraId="3108EE79" w14:textId="77777777" w:rsidR="00E84ADE" w:rsidRPr="00744A15" w:rsidRDefault="00E84ADE" w:rsidP="00E84ADE">
            <w:pPr>
              <w:spacing w:before="0"/>
              <w:ind w:firstLine="0"/>
              <w:rPr>
                <w:rFonts w:cs="Times New Roman"/>
                <w:szCs w:val="24"/>
                <w:lang w:val="tr-TR"/>
              </w:rPr>
            </w:pPr>
          </w:p>
        </w:tc>
        <w:tc>
          <w:tcPr>
            <w:tcW w:w="7304" w:type="dxa"/>
            <w:gridSpan w:val="20"/>
            <w:tcBorders>
              <w:top w:val="single" w:sz="4" w:space="0" w:color="auto"/>
              <w:left w:val="nil"/>
              <w:bottom w:val="single" w:sz="4" w:space="0" w:color="auto"/>
              <w:right w:val="single" w:sz="4" w:space="0" w:color="auto"/>
            </w:tcBorders>
          </w:tcPr>
          <w:p w14:paraId="3EB15938" w14:textId="77777777" w:rsidR="00E84ADE" w:rsidRPr="00744A15" w:rsidRDefault="00E84ADE" w:rsidP="00E84ADE">
            <w:pPr>
              <w:spacing w:before="0"/>
              <w:ind w:firstLine="0"/>
              <w:rPr>
                <w:rFonts w:cs="Times New Roman"/>
                <w:szCs w:val="24"/>
                <w:lang w:val="tr-TR"/>
              </w:rPr>
            </w:pPr>
          </w:p>
        </w:tc>
      </w:tr>
      <w:tr w:rsidR="00E84ADE" w:rsidRPr="00744A15" w14:paraId="780CAD2E" w14:textId="77777777" w:rsidTr="00E84ADE">
        <w:trPr>
          <w:cantSplit/>
          <w:trHeight w:val="277"/>
        </w:trPr>
        <w:tc>
          <w:tcPr>
            <w:tcW w:w="1908" w:type="dxa"/>
            <w:vMerge/>
            <w:tcBorders>
              <w:left w:val="single" w:sz="4" w:space="0" w:color="auto"/>
              <w:right w:val="single" w:sz="4" w:space="0" w:color="auto"/>
            </w:tcBorders>
          </w:tcPr>
          <w:p w14:paraId="2926D5E9"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left w:val="single" w:sz="4" w:space="0" w:color="auto"/>
              <w:bottom w:val="single" w:sz="4" w:space="0" w:color="auto"/>
            </w:tcBorders>
          </w:tcPr>
          <w:p w14:paraId="51E91214"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75675936"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18D6658E"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7402B2A7"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268CA81B"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7D19DBF6"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6418697F"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1794142A"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26D65FBC"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092365EC"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2E09D22C"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49D0A7BE"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64C001FB"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3518F1D8"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1902C862"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1ACE1412"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6EE4C06A"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58B6A675"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721CAB65"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50E83A2D" w14:textId="77777777" w:rsidR="00E84ADE" w:rsidRPr="00744A15" w:rsidRDefault="00E84ADE" w:rsidP="00E84ADE">
            <w:pPr>
              <w:spacing w:before="0"/>
              <w:ind w:firstLine="0"/>
              <w:rPr>
                <w:rFonts w:cs="Times New Roman"/>
                <w:szCs w:val="24"/>
                <w:lang w:val="tr-TR"/>
              </w:rPr>
            </w:pPr>
          </w:p>
        </w:tc>
      </w:tr>
      <w:tr w:rsidR="00E84ADE" w:rsidRPr="00744A15" w14:paraId="1CE45664" w14:textId="77777777" w:rsidTr="00E84ADE">
        <w:trPr>
          <w:cantSplit/>
          <w:trHeight w:val="277"/>
        </w:trPr>
        <w:tc>
          <w:tcPr>
            <w:tcW w:w="1908" w:type="dxa"/>
            <w:vMerge/>
            <w:tcBorders>
              <w:left w:val="single" w:sz="4" w:space="0" w:color="auto"/>
              <w:right w:val="nil"/>
            </w:tcBorders>
          </w:tcPr>
          <w:p w14:paraId="195CBFF0" w14:textId="77777777" w:rsidR="00E84ADE" w:rsidRPr="00744A15" w:rsidRDefault="00E84ADE" w:rsidP="00E84ADE">
            <w:pPr>
              <w:spacing w:before="0"/>
              <w:ind w:firstLine="0"/>
              <w:rPr>
                <w:rFonts w:cs="Times New Roman"/>
                <w:szCs w:val="24"/>
                <w:lang w:val="tr-TR"/>
              </w:rPr>
            </w:pPr>
          </w:p>
        </w:tc>
        <w:tc>
          <w:tcPr>
            <w:tcW w:w="7304" w:type="dxa"/>
            <w:gridSpan w:val="20"/>
            <w:tcBorders>
              <w:top w:val="single" w:sz="4" w:space="0" w:color="auto"/>
              <w:left w:val="nil"/>
              <w:bottom w:val="single" w:sz="4" w:space="0" w:color="auto"/>
              <w:right w:val="single" w:sz="4" w:space="0" w:color="auto"/>
            </w:tcBorders>
          </w:tcPr>
          <w:p w14:paraId="163C2857" w14:textId="77777777" w:rsidR="00E84ADE" w:rsidRPr="00744A15" w:rsidRDefault="00E84ADE" w:rsidP="00E84ADE">
            <w:pPr>
              <w:spacing w:before="0"/>
              <w:ind w:firstLine="0"/>
              <w:rPr>
                <w:rFonts w:cs="Times New Roman"/>
                <w:szCs w:val="24"/>
                <w:lang w:val="tr-TR"/>
              </w:rPr>
            </w:pPr>
          </w:p>
        </w:tc>
      </w:tr>
      <w:tr w:rsidR="00E84ADE" w:rsidRPr="00744A15" w14:paraId="391B16E9" w14:textId="77777777" w:rsidTr="00E84ADE">
        <w:trPr>
          <w:cantSplit/>
          <w:trHeight w:val="277"/>
        </w:trPr>
        <w:tc>
          <w:tcPr>
            <w:tcW w:w="1908" w:type="dxa"/>
            <w:vMerge/>
            <w:tcBorders>
              <w:left w:val="single" w:sz="4" w:space="0" w:color="auto"/>
              <w:bottom w:val="single" w:sz="4" w:space="0" w:color="auto"/>
              <w:right w:val="single" w:sz="4" w:space="0" w:color="auto"/>
            </w:tcBorders>
          </w:tcPr>
          <w:p w14:paraId="7ED30A6C"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left w:val="single" w:sz="4" w:space="0" w:color="auto"/>
              <w:bottom w:val="single" w:sz="4" w:space="0" w:color="auto"/>
            </w:tcBorders>
          </w:tcPr>
          <w:p w14:paraId="0143D81C"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22C65BDA"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2EBE7E15"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5CF7C055"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279A7720"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6BD8DA8B"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7944F11E"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64E2F805"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7251B5D9"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43BA4476"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5BE13BCE"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6AC03EFA"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6C3CE14C"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769C10B3"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5C39990A"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28B0F1C5"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2737E3F1"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26305212"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26C934E3"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0FFEB2B9" w14:textId="77777777" w:rsidR="00E84ADE" w:rsidRPr="00744A15" w:rsidRDefault="00E84ADE" w:rsidP="00E84ADE">
            <w:pPr>
              <w:spacing w:before="0"/>
              <w:ind w:firstLine="0"/>
              <w:rPr>
                <w:rFonts w:cs="Times New Roman"/>
                <w:szCs w:val="24"/>
                <w:lang w:val="tr-TR"/>
              </w:rPr>
            </w:pPr>
          </w:p>
        </w:tc>
      </w:tr>
    </w:tbl>
    <w:p w14:paraId="5F4AA8DB" w14:textId="77777777" w:rsidR="00E84ADE" w:rsidRPr="00744A15" w:rsidRDefault="00E84ADE" w:rsidP="00E84ADE">
      <w:pPr>
        <w:rPr>
          <w:rFonts w:cs="Times New Roman"/>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E84ADE" w:rsidRPr="00744A15" w14:paraId="331D8B81" w14:textId="77777777" w:rsidTr="00E84ADE">
        <w:tc>
          <w:tcPr>
            <w:tcW w:w="1750" w:type="dxa"/>
          </w:tcPr>
          <w:p w14:paraId="4E3CCCF3"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POSTA KODU</w:t>
            </w:r>
          </w:p>
        </w:tc>
        <w:tc>
          <w:tcPr>
            <w:tcW w:w="393" w:type="dxa"/>
          </w:tcPr>
          <w:p w14:paraId="0D8F55A1" w14:textId="77777777" w:rsidR="00E84ADE" w:rsidRPr="00744A15" w:rsidRDefault="00E84ADE" w:rsidP="00E84ADE">
            <w:pPr>
              <w:spacing w:before="0"/>
              <w:ind w:firstLine="0"/>
              <w:rPr>
                <w:rFonts w:cs="Times New Roman"/>
                <w:szCs w:val="24"/>
                <w:lang w:val="tr-TR"/>
              </w:rPr>
            </w:pPr>
          </w:p>
        </w:tc>
        <w:tc>
          <w:tcPr>
            <w:tcW w:w="392" w:type="dxa"/>
          </w:tcPr>
          <w:p w14:paraId="4ED4C2AD" w14:textId="77777777" w:rsidR="00E84ADE" w:rsidRPr="00744A15" w:rsidRDefault="00E84ADE" w:rsidP="00E84ADE">
            <w:pPr>
              <w:spacing w:before="0"/>
              <w:ind w:firstLine="0"/>
              <w:rPr>
                <w:rFonts w:cs="Times New Roman"/>
                <w:szCs w:val="24"/>
                <w:lang w:val="tr-TR"/>
              </w:rPr>
            </w:pPr>
          </w:p>
        </w:tc>
        <w:tc>
          <w:tcPr>
            <w:tcW w:w="392" w:type="dxa"/>
          </w:tcPr>
          <w:p w14:paraId="533D41BC" w14:textId="77777777" w:rsidR="00E84ADE" w:rsidRPr="00744A15" w:rsidRDefault="00E84ADE" w:rsidP="00E84ADE">
            <w:pPr>
              <w:spacing w:before="0"/>
              <w:ind w:firstLine="0"/>
              <w:rPr>
                <w:rFonts w:cs="Times New Roman"/>
                <w:szCs w:val="24"/>
                <w:lang w:val="tr-TR"/>
              </w:rPr>
            </w:pPr>
          </w:p>
        </w:tc>
        <w:tc>
          <w:tcPr>
            <w:tcW w:w="393" w:type="dxa"/>
          </w:tcPr>
          <w:p w14:paraId="700FAFCC" w14:textId="77777777" w:rsidR="00E84ADE" w:rsidRPr="00744A15" w:rsidRDefault="00E84ADE" w:rsidP="00E84ADE">
            <w:pPr>
              <w:spacing w:before="0"/>
              <w:ind w:firstLine="0"/>
              <w:rPr>
                <w:rFonts w:cs="Times New Roman"/>
                <w:szCs w:val="24"/>
                <w:lang w:val="tr-TR"/>
              </w:rPr>
            </w:pPr>
          </w:p>
        </w:tc>
        <w:tc>
          <w:tcPr>
            <w:tcW w:w="392" w:type="dxa"/>
          </w:tcPr>
          <w:p w14:paraId="24D81188" w14:textId="77777777" w:rsidR="00E84ADE" w:rsidRPr="00744A15" w:rsidRDefault="00E84ADE" w:rsidP="00E84ADE">
            <w:pPr>
              <w:spacing w:before="0"/>
              <w:ind w:firstLine="0"/>
              <w:rPr>
                <w:rFonts w:cs="Times New Roman"/>
                <w:szCs w:val="24"/>
                <w:lang w:val="tr-TR"/>
              </w:rPr>
            </w:pPr>
          </w:p>
        </w:tc>
        <w:tc>
          <w:tcPr>
            <w:tcW w:w="392" w:type="dxa"/>
          </w:tcPr>
          <w:p w14:paraId="102561F4" w14:textId="77777777" w:rsidR="00E84ADE" w:rsidRPr="00744A15" w:rsidRDefault="00E84ADE" w:rsidP="00E84ADE">
            <w:pPr>
              <w:spacing w:before="0"/>
              <w:ind w:firstLine="0"/>
              <w:rPr>
                <w:rFonts w:cs="Times New Roman"/>
                <w:szCs w:val="24"/>
                <w:lang w:val="tr-TR"/>
              </w:rPr>
            </w:pPr>
          </w:p>
        </w:tc>
        <w:tc>
          <w:tcPr>
            <w:tcW w:w="393" w:type="dxa"/>
          </w:tcPr>
          <w:p w14:paraId="052B956D" w14:textId="77777777" w:rsidR="00E84ADE" w:rsidRPr="00744A15" w:rsidRDefault="00E84ADE" w:rsidP="00E84ADE">
            <w:pPr>
              <w:spacing w:before="0"/>
              <w:ind w:firstLine="0"/>
              <w:rPr>
                <w:rFonts w:cs="Times New Roman"/>
                <w:szCs w:val="24"/>
                <w:lang w:val="tr-TR"/>
              </w:rPr>
            </w:pPr>
          </w:p>
        </w:tc>
        <w:tc>
          <w:tcPr>
            <w:tcW w:w="2091" w:type="dxa"/>
          </w:tcPr>
          <w:p w14:paraId="74102A85"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POSTA KUTUSU</w:t>
            </w:r>
          </w:p>
        </w:tc>
        <w:tc>
          <w:tcPr>
            <w:tcW w:w="450" w:type="dxa"/>
          </w:tcPr>
          <w:p w14:paraId="2B3C2BCD" w14:textId="77777777" w:rsidR="00E84ADE" w:rsidRPr="00744A15" w:rsidRDefault="00E84ADE" w:rsidP="00E84ADE">
            <w:pPr>
              <w:spacing w:before="0"/>
              <w:ind w:firstLine="0"/>
              <w:rPr>
                <w:rFonts w:cs="Times New Roman"/>
                <w:szCs w:val="24"/>
                <w:lang w:val="tr-TR"/>
              </w:rPr>
            </w:pPr>
          </w:p>
        </w:tc>
        <w:tc>
          <w:tcPr>
            <w:tcW w:w="450" w:type="dxa"/>
          </w:tcPr>
          <w:p w14:paraId="3E691823" w14:textId="77777777" w:rsidR="00E84ADE" w:rsidRPr="00744A15" w:rsidRDefault="00E84ADE" w:rsidP="00E84ADE">
            <w:pPr>
              <w:spacing w:before="0"/>
              <w:ind w:firstLine="0"/>
              <w:rPr>
                <w:rFonts w:cs="Times New Roman"/>
                <w:szCs w:val="24"/>
                <w:lang w:val="tr-TR"/>
              </w:rPr>
            </w:pPr>
          </w:p>
        </w:tc>
        <w:tc>
          <w:tcPr>
            <w:tcW w:w="450" w:type="dxa"/>
          </w:tcPr>
          <w:p w14:paraId="60CFC730" w14:textId="77777777" w:rsidR="00E84ADE" w:rsidRPr="00744A15" w:rsidRDefault="00E84ADE" w:rsidP="00E84ADE">
            <w:pPr>
              <w:spacing w:before="0"/>
              <w:ind w:firstLine="0"/>
              <w:rPr>
                <w:rFonts w:cs="Times New Roman"/>
                <w:szCs w:val="24"/>
                <w:lang w:val="tr-TR"/>
              </w:rPr>
            </w:pPr>
          </w:p>
        </w:tc>
        <w:tc>
          <w:tcPr>
            <w:tcW w:w="450" w:type="dxa"/>
          </w:tcPr>
          <w:p w14:paraId="1E19596D" w14:textId="77777777" w:rsidR="00E84ADE" w:rsidRPr="00744A15" w:rsidRDefault="00E84ADE" w:rsidP="00E84ADE">
            <w:pPr>
              <w:spacing w:before="0"/>
              <w:ind w:firstLine="0"/>
              <w:rPr>
                <w:rFonts w:cs="Times New Roman"/>
                <w:szCs w:val="24"/>
                <w:lang w:val="tr-TR"/>
              </w:rPr>
            </w:pPr>
          </w:p>
        </w:tc>
        <w:tc>
          <w:tcPr>
            <w:tcW w:w="450" w:type="dxa"/>
          </w:tcPr>
          <w:p w14:paraId="4D886E08" w14:textId="77777777" w:rsidR="00E84ADE" w:rsidRPr="00744A15" w:rsidRDefault="00E84ADE" w:rsidP="00E84ADE">
            <w:pPr>
              <w:spacing w:before="0"/>
              <w:ind w:firstLine="0"/>
              <w:rPr>
                <w:rFonts w:cs="Times New Roman"/>
                <w:szCs w:val="24"/>
                <w:lang w:val="tr-TR"/>
              </w:rPr>
            </w:pPr>
          </w:p>
        </w:tc>
        <w:tc>
          <w:tcPr>
            <w:tcW w:w="450" w:type="dxa"/>
          </w:tcPr>
          <w:p w14:paraId="05F21508" w14:textId="77777777" w:rsidR="00E84ADE" w:rsidRPr="00744A15" w:rsidRDefault="00E84ADE" w:rsidP="00E84ADE">
            <w:pPr>
              <w:spacing w:before="0"/>
              <w:ind w:firstLine="0"/>
              <w:rPr>
                <w:rFonts w:cs="Times New Roman"/>
                <w:szCs w:val="24"/>
                <w:lang w:val="tr-TR"/>
              </w:rPr>
            </w:pPr>
          </w:p>
        </w:tc>
      </w:tr>
    </w:tbl>
    <w:p w14:paraId="0F7DA52A" w14:textId="77777777" w:rsidR="00E84ADE" w:rsidRPr="00744A15" w:rsidRDefault="00E84ADE" w:rsidP="00E84ADE">
      <w:pPr>
        <w:rPr>
          <w:rFonts w:cs="Times New Roman"/>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E84ADE" w:rsidRPr="00744A15" w14:paraId="6C14769C" w14:textId="77777777" w:rsidTr="00E84ADE">
        <w:tc>
          <w:tcPr>
            <w:tcW w:w="1796" w:type="dxa"/>
          </w:tcPr>
          <w:p w14:paraId="6235F2CE"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ŞEHİR</w:t>
            </w:r>
          </w:p>
        </w:tc>
        <w:tc>
          <w:tcPr>
            <w:tcW w:w="404" w:type="dxa"/>
          </w:tcPr>
          <w:p w14:paraId="4AB0ABAB" w14:textId="77777777" w:rsidR="00E84ADE" w:rsidRPr="00744A15" w:rsidRDefault="00E84ADE" w:rsidP="00E84ADE">
            <w:pPr>
              <w:spacing w:before="0"/>
              <w:ind w:firstLine="0"/>
              <w:rPr>
                <w:rFonts w:cs="Times New Roman"/>
                <w:szCs w:val="24"/>
                <w:lang w:val="tr-TR"/>
              </w:rPr>
            </w:pPr>
          </w:p>
        </w:tc>
        <w:tc>
          <w:tcPr>
            <w:tcW w:w="403" w:type="dxa"/>
          </w:tcPr>
          <w:p w14:paraId="76B688FF" w14:textId="77777777" w:rsidR="00E84ADE" w:rsidRPr="00744A15" w:rsidRDefault="00E84ADE" w:rsidP="00E84ADE">
            <w:pPr>
              <w:spacing w:before="0"/>
              <w:ind w:firstLine="0"/>
              <w:rPr>
                <w:rFonts w:cs="Times New Roman"/>
                <w:szCs w:val="24"/>
                <w:lang w:val="tr-TR"/>
              </w:rPr>
            </w:pPr>
          </w:p>
        </w:tc>
        <w:tc>
          <w:tcPr>
            <w:tcW w:w="403" w:type="dxa"/>
          </w:tcPr>
          <w:p w14:paraId="53B2A296" w14:textId="77777777" w:rsidR="00E84ADE" w:rsidRPr="00744A15" w:rsidRDefault="00E84ADE" w:rsidP="00E84ADE">
            <w:pPr>
              <w:spacing w:before="0"/>
              <w:ind w:firstLine="0"/>
              <w:rPr>
                <w:rFonts w:cs="Times New Roman"/>
                <w:szCs w:val="24"/>
                <w:lang w:val="tr-TR"/>
              </w:rPr>
            </w:pPr>
          </w:p>
        </w:tc>
        <w:tc>
          <w:tcPr>
            <w:tcW w:w="404" w:type="dxa"/>
          </w:tcPr>
          <w:p w14:paraId="07142964" w14:textId="77777777" w:rsidR="00E84ADE" w:rsidRPr="00744A15" w:rsidRDefault="00E84ADE" w:rsidP="00E84ADE">
            <w:pPr>
              <w:spacing w:before="0"/>
              <w:ind w:firstLine="0"/>
              <w:rPr>
                <w:rFonts w:cs="Times New Roman"/>
                <w:szCs w:val="24"/>
                <w:lang w:val="tr-TR"/>
              </w:rPr>
            </w:pPr>
          </w:p>
        </w:tc>
        <w:tc>
          <w:tcPr>
            <w:tcW w:w="403" w:type="dxa"/>
          </w:tcPr>
          <w:p w14:paraId="2B848D16" w14:textId="77777777" w:rsidR="00E84ADE" w:rsidRPr="00744A15" w:rsidRDefault="00E84ADE" w:rsidP="00E84ADE">
            <w:pPr>
              <w:spacing w:before="0"/>
              <w:ind w:firstLine="0"/>
              <w:rPr>
                <w:rFonts w:cs="Times New Roman"/>
                <w:szCs w:val="24"/>
                <w:lang w:val="tr-TR"/>
              </w:rPr>
            </w:pPr>
          </w:p>
        </w:tc>
        <w:tc>
          <w:tcPr>
            <w:tcW w:w="403" w:type="dxa"/>
          </w:tcPr>
          <w:p w14:paraId="172561D5" w14:textId="77777777" w:rsidR="00E84ADE" w:rsidRPr="00744A15" w:rsidRDefault="00E84ADE" w:rsidP="00E84ADE">
            <w:pPr>
              <w:spacing w:before="0"/>
              <w:ind w:firstLine="0"/>
              <w:rPr>
                <w:rFonts w:cs="Times New Roman"/>
                <w:szCs w:val="24"/>
                <w:lang w:val="tr-TR"/>
              </w:rPr>
            </w:pPr>
          </w:p>
        </w:tc>
        <w:tc>
          <w:tcPr>
            <w:tcW w:w="404" w:type="dxa"/>
          </w:tcPr>
          <w:p w14:paraId="1026DDE2" w14:textId="77777777" w:rsidR="00E84ADE" w:rsidRPr="00744A15" w:rsidRDefault="00E84ADE" w:rsidP="00E84ADE">
            <w:pPr>
              <w:spacing w:before="0"/>
              <w:ind w:firstLine="0"/>
              <w:rPr>
                <w:rFonts w:cs="Times New Roman"/>
                <w:szCs w:val="24"/>
                <w:lang w:val="tr-TR"/>
              </w:rPr>
            </w:pPr>
          </w:p>
        </w:tc>
        <w:tc>
          <w:tcPr>
            <w:tcW w:w="403" w:type="dxa"/>
          </w:tcPr>
          <w:p w14:paraId="3E1ACEBD" w14:textId="77777777" w:rsidR="00E84ADE" w:rsidRPr="00744A15" w:rsidRDefault="00E84ADE" w:rsidP="00E84ADE">
            <w:pPr>
              <w:spacing w:before="0"/>
              <w:ind w:firstLine="0"/>
              <w:rPr>
                <w:rFonts w:cs="Times New Roman"/>
                <w:szCs w:val="24"/>
                <w:lang w:val="tr-TR"/>
              </w:rPr>
            </w:pPr>
          </w:p>
        </w:tc>
        <w:tc>
          <w:tcPr>
            <w:tcW w:w="403" w:type="dxa"/>
          </w:tcPr>
          <w:p w14:paraId="257A05DF" w14:textId="77777777" w:rsidR="00E84ADE" w:rsidRPr="00744A15" w:rsidRDefault="00E84ADE" w:rsidP="00E84ADE">
            <w:pPr>
              <w:spacing w:before="0"/>
              <w:ind w:firstLine="0"/>
              <w:rPr>
                <w:rFonts w:cs="Times New Roman"/>
                <w:szCs w:val="24"/>
                <w:lang w:val="tr-TR"/>
              </w:rPr>
            </w:pPr>
          </w:p>
        </w:tc>
        <w:tc>
          <w:tcPr>
            <w:tcW w:w="404" w:type="dxa"/>
          </w:tcPr>
          <w:p w14:paraId="5540145A" w14:textId="77777777" w:rsidR="00E84ADE" w:rsidRPr="00744A15" w:rsidRDefault="00E84ADE" w:rsidP="00E84ADE">
            <w:pPr>
              <w:spacing w:before="0"/>
              <w:ind w:firstLine="0"/>
              <w:rPr>
                <w:rFonts w:cs="Times New Roman"/>
                <w:szCs w:val="24"/>
                <w:lang w:val="tr-TR"/>
              </w:rPr>
            </w:pPr>
          </w:p>
        </w:tc>
        <w:tc>
          <w:tcPr>
            <w:tcW w:w="404" w:type="dxa"/>
          </w:tcPr>
          <w:p w14:paraId="1659A075" w14:textId="77777777" w:rsidR="00E84ADE" w:rsidRPr="00744A15" w:rsidRDefault="00E84ADE" w:rsidP="00E84ADE">
            <w:pPr>
              <w:spacing w:before="0"/>
              <w:ind w:firstLine="0"/>
              <w:rPr>
                <w:rFonts w:cs="Times New Roman"/>
                <w:szCs w:val="24"/>
                <w:lang w:val="tr-TR"/>
              </w:rPr>
            </w:pPr>
          </w:p>
        </w:tc>
        <w:tc>
          <w:tcPr>
            <w:tcW w:w="404" w:type="dxa"/>
          </w:tcPr>
          <w:p w14:paraId="076D613A" w14:textId="77777777" w:rsidR="00E84ADE" w:rsidRPr="00744A15" w:rsidRDefault="00E84ADE" w:rsidP="00E84ADE">
            <w:pPr>
              <w:spacing w:before="0"/>
              <w:ind w:firstLine="0"/>
              <w:rPr>
                <w:rFonts w:cs="Times New Roman"/>
                <w:szCs w:val="24"/>
                <w:lang w:val="tr-TR"/>
              </w:rPr>
            </w:pPr>
          </w:p>
        </w:tc>
        <w:tc>
          <w:tcPr>
            <w:tcW w:w="404" w:type="dxa"/>
          </w:tcPr>
          <w:p w14:paraId="0A37B4CE" w14:textId="77777777" w:rsidR="00E84ADE" w:rsidRPr="00744A15" w:rsidRDefault="00E84ADE" w:rsidP="00E84ADE">
            <w:pPr>
              <w:spacing w:before="0"/>
              <w:ind w:firstLine="0"/>
              <w:rPr>
                <w:rFonts w:cs="Times New Roman"/>
                <w:szCs w:val="24"/>
                <w:lang w:val="tr-TR"/>
              </w:rPr>
            </w:pPr>
          </w:p>
        </w:tc>
        <w:tc>
          <w:tcPr>
            <w:tcW w:w="404" w:type="dxa"/>
          </w:tcPr>
          <w:p w14:paraId="1620084C" w14:textId="77777777" w:rsidR="00E84ADE" w:rsidRPr="00744A15" w:rsidRDefault="00E84ADE" w:rsidP="00E84ADE">
            <w:pPr>
              <w:spacing w:before="0"/>
              <w:ind w:firstLine="0"/>
              <w:rPr>
                <w:rFonts w:cs="Times New Roman"/>
                <w:szCs w:val="24"/>
                <w:lang w:val="tr-TR"/>
              </w:rPr>
            </w:pPr>
          </w:p>
        </w:tc>
        <w:tc>
          <w:tcPr>
            <w:tcW w:w="404" w:type="dxa"/>
          </w:tcPr>
          <w:p w14:paraId="65EB0DB2" w14:textId="77777777" w:rsidR="00E84ADE" w:rsidRPr="00744A15" w:rsidRDefault="00E84ADE" w:rsidP="00E84ADE">
            <w:pPr>
              <w:spacing w:before="0"/>
              <w:ind w:firstLine="0"/>
              <w:rPr>
                <w:rFonts w:cs="Times New Roman"/>
                <w:szCs w:val="24"/>
                <w:lang w:val="tr-TR"/>
              </w:rPr>
            </w:pPr>
          </w:p>
        </w:tc>
        <w:tc>
          <w:tcPr>
            <w:tcW w:w="404" w:type="dxa"/>
          </w:tcPr>
          <w:p w14:paraId="05794773" w14:textId="77777777" w:rsidR="00E84ADE" w:rsidRPr="00744A15" w:rsidRDefault="00E84ADE" w:rsidP="00E84ADE">
            <w:pPr>
              <w:spacing w:before="0"/>
              <w:ind w:firstLine="0"/>
              <w:rPr>
                <w:rFonts w:cs="Times New Roman"/>
                <w:szCs w:val="24"/>
                <w:lang w:val="tr-TR"/>
              </w:rPr>
            </w:pPr>
          </w:p>
        </w:tc>
        <w:tc>
          <w:tcPr>
            <w:tcW w:w="404" w:type="dxa"/>
          </w:tcPr>
          <w:p w14:paraId="18B6BBD4" w14:textId="77777777" w:rsidR="00E84ADE" w:rsidRPr="00744A15" w:rsidRDefault="00E84ADE" w:rsidP="00E84ADE">
            <w:pPr>
              <w:spacing w:before="0"/>
              <w:ind w:firstLine="0"/>
              <w:rPr>
                <w:rFonts w:cs="Times New Roman"/>
                <w:szCs w:val="24"/>
                <w:lang w:val="tr-TR"/>
              </w:rPr>
            </w:pPr>
          </w:p>
        </w:tc>
        <w:tc>
          <w:tcPr>
            <w:tcW w:w="404" w:type="dxa"/>
          </w:tcPr>
          <w:p w14:paraId="35507E92" w14:textId="77777777" w:rsidR="00E84ADE" w:rsidRPr="00744A15" w:rsidRDefault="00E84ADE" w:rsidP="00E84ADE">
            <w:pPr>
              <w:spacing w:before="0"/>
              <w:ind w:firstLine="0"/>
              <w:rPr>
                <w:rFonts w:cs="Times New Roman"/>
                <w:szCs w:val="24"/>
                <w:lang w:val="tr-TR"/>
              </w:rPr>
            </w:pPr>
          </w:p>
        </w:tc>
      </w:tr>
      <w:tr w:rsidR="00E84ADE" w:rsidRPr="00744A15" w14:paraId="4FE43684" w14:textId="77777777" w:rsidTr="00E84ADE">
        <w:tc>
          <w:tcPr>
            <w:tcW w:w="1794" w:type="dxa"/>
          </w:tcPr>
          <w:p w14:paraId="68173B20"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ÜLKE</w:t>
            </w:r>
          </w:p>
        </w:tc>
        <w:tc>
          <w:tcPr>
            <w:tcW w:w="404" w:type="dxa"/>
          </w:tcPr>
          <w:p w14:paraId="5E442F96" w14:textId="77777777" w:rsidR="00E84ADE" w:rsidRPr="00744A15" w:rsidRDefault="00E84ADE" w:rsidP="00E84ADE">
            <w:pPr>
              <w:spacing w:before="0"/>
              <w:ind w:firstLine="0"/>
              <w:rPr>
                <w:rFonts w:cs="Times New Roman"/>
                <w:szCs w:val="24"/>
                <w:lang w:val="tr-TR"/>
              </w:rPr>
            </w:pPr>
          </w:p>
        </w:tc>
        <w:tc>
          <w:tcPr>
            <w:tcW w:w="404" w:type="dxa"/>
          </w:tcPr>
          <w:p w14:paraId="78E27C15" w14:textId="77777777" w:rsidR="00E84ADE" w:rsidRPr="00744A15" w:rsidRDefault="00E84ADE" w:rsidP="00E84ADE">
            <w:pPr>
              <w:spacing w:before="0"/>
              <w:ind w:firstLine="0"/>
              <w:rPr>
                <w:rFonts w:cs="Times New Roman"/>
                <w:szCs w:val="24"/>
                <w:lang w:val="tr-TR"/>
              </w:rPr>
            </w:pPr>
          </w:p>
        </w:tc>
        <w:tc>
          <w:tcPr>
            <w:tcW w:w="404" w:type="dxa"/>
          </w:tcPr>
          <w:p w14:paraId="23BF35BB" w14:textId="77777777" w:rsidR="00E84ADE" w:rsidRPr="00744A15" w:rsidRDefault="00E84ADE" w:rsidP="00E84ADE">
            <w:pPr>
              <w:spacing w:before="0"/>
              <w:ind w:firstLine="0"/>
              <w:rPr>
                <w:rFonts w:cs="Times New Roman"/>
                <w:szCs w:val="24"/>
                <w:lang w:val="tr-TR"/>
              </w:rPr>
            </w:pPr>
          </w:p>
        </w:tc>
        <w:tc>
          <w:tcPr>
            <w:tcW w:w="404" w:type="dxa"/>
          </w:tcPr>
          <w:p w14:paraId="797D0366" w14:textId="77777777" w:rsidR="00E84ADE" w:rsidRPr="00744A15" w:rsidRDefault="00E84ADE" w:rsidP="00E84ADE">
            <w:pPr>
              <w:spacing w:before="0"/>
              <w:ind w:firstLine="0"/>
              <w:rPr>
                <w:rFonts w:cs="Times New Roman"/>
                <w:szCs w:val="24"/>
                <w:lang w:val="tr-TR"/>
              </w:rPr>
            </w:pPr>
          </w:p>
        </w:tc>
        <w:tc>
          <w:tcPr>
            <w:tcW w:w="403" w:type="dxa"/>
          </w:tcPr>
          <w:p w14:paraId="4BF8504C" w14:textId="77777777" w:rsidR="00E84ADE" w:rsidRPr="00744A15" w:rsidRDefault="00E84ADE" w:rsidP="00E84ADE">
            <w:pPr>
              <w:spacing w:before="0"/>
              <w:ind w:firstLine="0"/>
              <w:rPr>
                <w:rFonts w:cs="Times New Roman"/>
                <w:szCs w:val="24"/>
                <w:lang w:val="tr-TR"/>
              </w:rPr>
            </w:pPr>
          </w:p>
        </w:tc>
        <w:tc>
          <w:tcPr>
            <w:tcW w:w="403" w:type="dxa"/>
          </w:tcPr>
          <w:p w14:paraId="102D5159" w14:textId="77777777" w:rsidR="00E84ADE" w:rsidRPr="00744A15" w:rsidRDefault="00E84ADE" w:rsidP="00E84ADE">
            <w:pPr>
              <w:spacing w:before="0"/>
              <w:ind w:firstLine="0"/>
              <w:rPr>
                <w:rFonts w:cs="Times New Roman"/>
                <w:szCs w:val="24"/>
                <w:lang w:val="tr-TR"/>
              </w:rPr>
            </w:pPr>
          </w:p>
        </w:tc>
        <w:tc>
          <w:tcPr>
            <w:tcW w:w="404" w:type="dxa"/>
          </w:tcPr>
          <w:p w14:paraId="35967FBA" w14:textId="77777777" w:rsidR="00E84ADE" w:rsidRPr="00744A15" w:rsidRDefault="00E84ADE" w:rsidP="00E84ADE">
            <w:pPr>
              <w:spacing w:before="0"/>
              <w:ind w:firstLine="0"/>
              <w:rPr>
                <w:rFonts w:cs="Times New Roman"/>
                <w:szCs w:val="24"/>
                <w:lang w:val="tr-TR"/>
              </w:rPr>
            </w:pPr>
          </w:p>
        </w:tc>
        <w:tc>
          <w:tcPr>
            <w:tcW w:w="403" w:type="dxa"/>
          </w:tcPr>
          <w:p w14:paraId="69AEC57B" w14:textId="77777777" w:rsidR="00E84ADE" w:rsidRPr="00744A15" w:rsidRDefault="00E84ADE" w:rsidP="00E84ADE">
            <w:pPr>
              <w:spacing w:before="0"/>
              <w:ind w:firstLine="0"/>
              <w:rPr>
                <w:rFonts w:cs="Times New Roman"/>
                <w:szCs w:val="24"/>
                <w:lang w:val="tr-TR"/>
              </w:rPr>
            </w:pPr>
          </w:p>
        </w:tc>
        <w:tc>
          <w:tcPr>
            <w:tcW w:w="403" w:type="dxa"/>
          </w:tcPr>
          <w:p w14:paraId="70DAE163" w14:textId="77777777" w:rsidR="00E84ADE" w:rsidRPr="00744A15" w:rsidRDefault="00E84ADE" w:rsidP="00E84ADE">
            <w:pPr>
              <w:spacing w:before="0"/>
              <w:ind w:firstLine="0"/>
              <w:rPr>
                <w:rFonts w:cs="Times New Roman"/>
                <w:szCs w:val="24"/>
                <w:lang w:val="tr-TR"/>
              </w:rPr>
            </w:pPr>
          </w:p>
        </w:tc>
        <w:tc>
          <w:tcPr>
            <w:tcW w:w="404" w:type="dxa"/>
          </w:tcPr>
          <w:p w14:paraId="18058DC6" w14:textId="77777777" w:rsidR="00E84ADE" w:rsidRPr="00744A15" w:rsidRDefault="00E84ADE" w:rsidP="00E84ADE">
            <w:pPr>
              <w:spacing w:before="0"/>
              <w:ind w:firstLine="0"/>
              <w:rPr>
                <w:rFonts w:cs="Times New Roman"/>
                <w:szCs w:val="24"/>
                <w:lang w:val="tr-TR"/>
              </w:rPr>
            </w:pPr>
          </w:p>
        </w:tc>
        <w:tc>
          <w:tcPr>
            <w:tcW w:w="404" w:type="dxa"/>
          </w:tcPr>
          <w:p w14:paraId="281CB3AE" w14:textId="77777777" w:rsidR="00E84ADE" w:rsidRPr="00744A15" w:rsidRDefault="00E84ADE" w:rsidP="00E84ADE">
            <w:pPr>
              <w:spacing w:before="0"/>
              <w:ind w:firstLine="0"/>
              <w:rPr>
                <w:rFonts w:cs="Times New Roman"/>
                <w:szCs w:val="24"/>
                <w:lang w:val="tr-TR"/>
              </w:rPr>
            </w:pPr>
          </w:p>
        </w:tc>
        <w:tc>
          <w:tcPr>
            <w:tcW w:w="404" w:type="dxa"/>
          </w:tcPr>
          <w:p w14:paraId="7025F060" w14:textId="77777777" w:rsidR="00E84ADE" w:rsidRPr="00744A15" w:rsidRDefault="00E84ADE" w:rsidP="00E84ADE">
            <w:pPr>
              <w:spacing w:before="0"/>
              <w:ind w:firstLine="0"/>
              <w:rPr>
                <w:rFonts w:cs="Times New Roman"/>
                <w:szCs w:val="24"/>
                <w:lang w:val="tr-TR"/>
              </w:rPr>
            </w:pPr>
          </w:p>
        </w:tc>
        <w:tc>
          <w:tcPr>
            <w:tcW w:w="404" w:type="dxa"/>
          </w:tcPr>
          <w:p w14:paraId="7A838EBA" w14:textId="77777777" w:rsidR="00E84ADE" w:rsidRPr="00744A15" w:rsidRDefault="00E84ADE" w:rsidP="00E84ADE">
            <w:pPr>
              <w:spacing w:before="0"/>
              <w:ind w:firstLine="0"/>
              <w:rPr>
                <w:rFonts w:cs="Times New Roman"/>
                <w:szCs w:val="24"/>
                <w:lang w:val="tr-TR"/>
              </w:rPr>
            </w:pPr>
          </w:p>
        </w:tc>
        <w:tc>
          <w:tcPr>
            <w:tcW w:w="404" w:type="dxa"/>
          </w:tcPr>
          <w:p w14:paraId="24077F84" w14:textId="77777777" w:rsidR="00E84ADE" w:rsidRPr="00744A15" w:rsidRDefault="00E84ADE" w:rsidP="00E84ADE">
            <w:pPr>
              <w:spacing w:before="0"/>
              <w:ind w:firstLine="0"/>
              <w:rPr>
                <w:rFonts w:cs="Times New Roman"/>
                <w:szCs w:val="24"/>
                <w:lang w:val="tr-TR"/>
              </w:rPr>
            </w:pPr>
          </w:p>
        </w:tc>
        <w:tc>
          <w:tcPr>
            <w:tcW w:w="404" w:type="dxa"/>
          </w:tcPr>
          <w:p w14:paraId="4EB3ADDD" w14:textId="77777777" w:rsidR="00E84ADE" w:rsidRPr="00744A15" w:rsidRDefault="00E84ADE" w:rsidP="00E84ADE">
            <w:pPr>
              <w:spacing w:before="0"/>
              <w:ind w:firstLine="0"/>
              <w:rPr>
                <w:rFonts w:cs="Times New Roman"/>
                <w:szCs w:val="24"/>
                <w:lang w:val="tr-TR"/>
              </w:rPr>
            </w:pPr>
          </w:p>
        </w:tc>
        <w:tc>
          <w:tcPr>
            <w:tcW w:w="404" w:type="dxa"/>
          </w:tcPr>
          <w:p w14:paraId="5E21D8FD" w14:textId="77777777" w:rsidR="00E84ADE" w:rsidRPr="00744A15" w:rsidRDefault="00E84ADE" w:rsidP="00E84ADE">
            <w:pPr>
              <w:spacing w:before="0"/>
              <w:ind w:firstLine="0"/>
              <w:rPr>
                <w:rFonts w:cs="Times New Roman"/>
                <w:szCs w:val="24"/>
                <w:lang w:val="tr-TR"/>
              </w:rPr>
            </w:pPr>
          </w:p>
        </w:tc>
        <w:tc>
          <w:tcPr>
            <w:tcW w:w="404" w:type="dxa"/>
          </w:tcPr>
          <w:p w14:paraId="538E5CB7" w14:textId="77777777" w:rsidR="00E84ADE" w:rsidRPr="00744A15" w:rsidRDefault="00E84ADE" w:rsidP="00E84ADE">
            <w:pPr>
              <w:spacing w:before="0"/>
              <w:ind w:firstLine="0"/>
              <w:rPr>
                <w:rFonts w:cs="Times New Roman"/>
                <w:szCs w:val="24"/>
                <w:lang w:val="tr-TR"/>
              </w:rPr>
            </w:pPr>
          </w:p>
        </w:tc>
        <w:tc>
          <w:tcPr>
            <w:tcW w:w="404" w:type="dxa"/>
          </w:tcPr>
          <w:p w14:paraId="1787CD85" w14:textId="77777777" w:rsidR="00E84ADE" w:rsidRPr="00744A15" w:rsidRDefault="00E84ADE" w:rsidP="00E84ADE">
            <w:pPr>
              <w:spacing w:before="0"/>
              <w:ind w:firstLine="0"/>
              <w:rPr>
                <w:rFonts w:cs="Times New Roman"/>
                <w:szCs w:val="24"/>
                <w:lang w:val="tr-TR"/>
              </w:rPr>
            </w:pPr>
          </w:p>
        </w:tc>
      </w:tr>
    </w:tbl>
    <w:p w14:paraId="010C3F92" w14:textId="77777777" w:rsidR="00E84ADE" w:rsidRPr="00744A15" w:rsidRDefault="00E84ADE" w:rsidP="00E84ADE">
      <w:pPr>
        <w:rPr>
          <w:rFonts w:cs="Times New Roman"/>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E84ADE" w:rsidRPr="00744A15" w14:paraId="18F72194" w14:textId="77777777" w:rsidTr="00E84ADE">
        <w:tc>
          <w:tcPr>
            <w:tcW w:w="2664" w:type="dxa"/>
          </w:tcPr>
          <w:p w14:paraId="4DEF80CE"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T.C. KİMLİK NUMARASI</w:t>
            </w:r>
          </w:p>
        </w:tc>
        <w:tc>
          <w:tcPr>
            <w:tcW w:w="411" w:type="dxa"/>
          </w:tcPr>
          <w:p w14:paraId="782D4496" w14:textId="77777777" w:rsidR="00E84ADE" w:rsidRPr="00744A15" w:rsidRDefault="00E84ADE" w:rsidP="00E84ADE">
            <w:pPr>
              <w:spacing w:before="0"/>
              <w:ind w:firstLine="0"/>
              <w:rPr>
                <w:rFonts w:cs="Times New Roman"/>
                <w:szCs w:val="24"/>
                <w:lang w:val="tr-TR"/>
              </w:rPr>
            </w:pPr>
          </w:p>
        </w:tc>
        <w:tc>
          <w:tcPr>
            <w:tcW w:w="412" w:type="dxa"/>
          </w:tcPr>
          <w:p w14:paraId="7BAD2D6B" w14:textId="77777777" w:rsidR="00E84ADE" w:rsidRPr="00744A15" w:rsidRDefault="00E84ADE" w:rsidP="00E84ADE">
            <w:pPr>
              <w:spacing w:before="0"/>
              <w:ind w:firstLine="0"/>
              <w:rPr>
                <w:rFonts w:cs="Times New Roman"/>
                <w:szCs w:val="24"/>
                <w:lang w:val="tr-TR"/>
              </w:rPr>
            </w:pPr>
          </w:p>
        </w:tc>
        <w:tc>
          <w:tcPr>
            <w:tcW w:w="411" w:type="dxa"/>
          </w:tcPr>
          <w:p w14:paraId="3DB456AF" w14:textId="77777777" w:rsidR="00E84ADE" w:rsidRPr="00744A15" w:rsidRDefault="00E84ADE" w:rsidP="00E84ADE">
            <w:pPr>
              <w:spacing w:before="0"/>
              <w:ind w:firstLine="0"/>
              <w:rPr>
                <w:rFonts w:cs="Times New Roman"/>
                <w:szCs w:val="24"/>
                <w:lang w:val="tr-TR"/>
              </w:rPr>
            </w:pPr>
          </w:p>
        </w:tc>
        <w:tc>
          <w:tcPr>
            <w:tcW w:w="411" w:type="dxa"/>
          </w:tcPr>
          <w:p w14:paraId="4A6E584E" w14:textId="77777777" w:rsidR="00E84ADE" w:rsidRPr="00744A15" w:rsidRDefault="00E84ADE" w:rsidP="00E84ADE">
            <w:pPr>
              <w:spacing w:before="0"/>
              <w:ind w:firstLine="0"/>
              <w:rPr>
                <w:rFonts w:cs="Times New Roman"/>
                <w:szCs w:val="24"/>
                <w:lang w:val="tr-TR"/>
              </w:rPr>
            </w:pPr>
          </w:p>
        </w:tc>
        <w:tc>
          <w:tcPr>
            <w:tcW w:w="412" w:type="dxa"/>
          </w:tcPr>
          <w:p w14:paraId="063E9549" w14:textId="77777777" w:rsidR="00E84ADE" w:rsidRPr="00744A15" w:rsidRDefault="00E84ADE" w:rsidP="00E84ADE">
            <w:pPr>
              <w:spacing w:before="0"/>
              <w:ind w:firstLine="0"/>
              <w:rPr>
                <w:rFonts w:cs="Times New Roman"/>
                <w:szCs w:val="24"/>
                <w:lang w:val="tr-TR"/>
              </w:rPr>
            </w:pPr>
          </w:p>
        </w:tc>
        <w:tc>
          <w:tcPr>
            <w:tcW w:w="411" w:type="dxa"/>
          </w:tcPr>
          <w:p w14:paraId="29F1C90B" w14:textId="77777777" w:rsidR="00E84ADE" w:rsidRPr="00744A15" w:rsidRDefault="00E84ADE" w:rsidP="00E84ADE">
            <w:pPr>
              <w:spacing w:before="0"/>
              <w:ind w:firstLine="0"/>
              <w:rPr>
                <w:rFonts w:cs="Times New Roman"/>
                <w:szCs w:val="24"/>
                <w:lang w:val="tr-TR"/>
              </w:rPr>
            </w:pPr>
          </w:p>
        </w:tc>
        <w:tc>
          <w:tcPr>
            <w:tcW w:w="411" w:type="dxa"/>
          </w:tcPr>
          <w:p w14:paraId="3BBA7553" w14:textId="77777777" w:rsidR="00E84ADE" w:rsidRPr="00744A15" w:rsidRDefault="00E84ADE" w:rsidP="00E84ADE">
            <w:pPr>
              <w:spacing w:before="0"/>
              <w:ind w:firstLine="0"/>
              <w:rPr>
                <w:rFonts w:cs="Times New Roman"/>
                <w:szCs w:val="24"/>
                <w:lang w:val="tr-TR"/>
              </w:rPr>
            </w:pPr>
          </w:p>
        </w:tc>
        <w:tc>
          <w:tcPr>
            <w:tcW w:w="412" w:type="dxa"/>
          </w:tcPr>
          <w:p w14:paraId="7B33D22E" w14:textId="77777777" w:rsidR="00E84ADE" w:rsidRPr="00744A15" w:rsidRDefault="00E84ADE" w:rsidP="00E84ADE">
            <w:pPr>
              <w:spacing w:before="0"/>
              <w:ind w:firstLine="0"/>
              <w:rPr>
                <w:rFonts w:cs="Times New Roman"/>
                <w:szCs w:val="24"/>
                <w:lang w:val="tr-TR"/>
              </w:rPr>
            </w:pPr>
          </w:p>
        </w:tc>
        <w:tc>
          <w:tcPr>
            <w:tcW w:w="412" w:type="dxa"/>
          </w:tcPr>
          <w:p w14:paraId="0E133789" w14:textId="77777777" w:rsidR="00E84ADE" w:rsidRPr="00744A15" w:rsidRDefault="00E84ADE" w:rsidP="00E84ADE">
            <w:pPr>
              <w:spacing w:before="0"/>
              <w:ind w:firstLine="0"/>
              <w:rPr>
                <w:rFonts w:cs="Times New Roman"/>
                <w:szCs w:val="24"/>
                <w:lang w:val="tr-TR"/>
              </w:rPr>
            </w:pPr>
          </w:p>
        </w:tc>
        <w:tc>
          <w:tcPr>
            <w:tcW w:w="412" w:type="dxa"/>
          </w:tcPr>
          <w:p w14:paraId="124629F6" w14:textId="77777777" w:rsidR="00E84ADE" w:rsidRPr="00744A15" w:rsidRDefault="00E84ADE" w:rsidP="00E84ADE">
            <w:pPr>
              <w:spacing w:before="0"/>
              <w:ind w:firstLine="0"/>
              <w:rPr>
                <w:rFonts w:cs="Times New Roman"/>
                <w:szCs w:val="24"/>
                <w:lang w:val="tr-TR"/>
              </w:rPr>
            </w:pPr>
          </w:p>
        </w:tc>
        <w:tc>
          <w:tcPr>
            <w:tcW w:w="412" w:type="dxa"/>
          </w:tcPr>
          <w:p w14:paraId="28C475C5" w14:textId="77777777" w:rsidR="00E84ADE" w:rsidRPr="00744A15" w:rsidRDefault="00E84ADE" w:rsidP="00E84ADE">
            <w:pPr>
              <w:spacing w:before="0"/>
              <w:ind w:firstLine="0"/>
              <w:rPr>
                <w:rFonts w:cs="Times New Roman"/>
                <w:szCs w:val="24"/>
                <w:lang w:val="tr-TR"/>
              </w:rPr>
            </w:pPr>
          </w:p>
        </w:tc>
        <w:tc>
          <w:tcPr>
            <w:tcW w:w="412" w:type="dxa"/>
          </w:tcPr>
          <w:p w14:paraId="13E6D146" w14:textId="77777777" w:rsidR="00E84ADE" w:rsidRPr="00744A15" w:rsidRDefault="00E84ADE" w:rsidP="00E84ADE">
            <w:pPr>
              <w:spacing w:before="0"/>
              <w:ind w:firstLine="0"/>
              <w:rPr>
                <w:rFonts w:cs="Times New Roman"/>
                <w:szCs w:val="24"/>
                <w:lang w:val="tr-TR"/>
              </w:rPr>
            </w:pPr>
          </w:p>
        </w:tc>
      </w:tr>
      <w:tr w:rsidR="00E84ADE" w:rsidRPr="00744A15" w14:paraId="066679E8" w14:textId="77777777" w:rsidTr="00E84ADE">
        <w:tc>
          <w:tcPr>
            <w:tcW w:w="2664" w:type="dxa"/>
          </w:tcPr>
          <w:p w14:paraId="5BCFF89D"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VERGİ NUMARASI</w:t>
            </w:r>
          </w:p>
        </w:tc>
        <w:tc>
          <w:tcPr>
            <w:tcW w:w="411" w:type="dxa"/>
          </w:tcPr>
          <w:p w14:paraId="548194AC" w14:textId="77777777" w:rsidR="00E84ADE" w:rsidRPr="00744A15" w:rsidRDefault="00E84ADE" w:rsidP="00E84ADE">
            <w:pPr>
              <w:spacing w:before="0"/>
              <w:ind w:firstLine="0"/>
              <w:rPr>
                <w:rFonts w:cs="Times New Roman"/>
                <w:szCs w:val="24"/>
                <w:lang w:val="tr-TR"/>
              </w:rPr>
            </w:pPr>
          </w:p>
        </w:tc>
        <w:tc>
          <w:tcPr>
            <w:tcW w:w="412" w:type="dxa"/>
          </w:tcPr>
          <w:p w14:paraId="0A316B12" w14:textId="77777777" w:rsidR="00E84ADE" w:rsidRPr="00744A15" w:rsidRDefault="00E84ADE" w:rsidP="00E84ADE">
            <w:pPr>
              <w:spacing w:before="0"/>
              <w:ind w:firstLine="0"/>
              <w:rPr>
                <w:rFonts w:cs="Times New Roman"/>
                <w:szCs w:val="24"/>
                <w:lang w:val="tr-TR"/>
              </w:rPr>
            </w:pPr>
          </w:p>
        </w:tc>
        <w:tc>
          <w:tcPr>
            <w:tcW w:w="411" w:type="dxa"/>
          </w:tcPr>
          <w:p w14:paraId="24E54A30" w14:textId="77777777" w:rsidR="00E84ADE" w:rsidRPr="00744A15" w:rsidRDefault="00E84ADE" w:rsidP="00E84ADE">
            <w:pPr>
              <w:spacing w:before="0"/>
              <w:ind w:firstLine="0"/>
              <w:rPr>
                <w:rFonts w:cs="Times New Roman"/>
                <w:szCs w:val="24"/>
                <w:lang w:val="tr-TR"/>
              </w:rPr>
            </w:pPr>
          </w:p>
        </w:tc>
        <w:tc>
          <w:tcPr>
            <w:tcW w:w="411" w:type="dxa"/>
          </w:tcPr>
          <w:p w14:paraId="0B5BD334" w14:textId="77777777" w:rsidR="00E84ADE" w:rsidRPr="00744A15" w:rsidRDefault="00E84ADE" w:rsidP="00E84ADE">
            <w:pPr>
              <w:spacing w:before="0"/>
              <w:ind w:firstLine="0"/>
              <w:rPr>
                <w:rFonts w:cs="Times New Roman"/>
                <w:szCs w:val="24"/>
                <w:lang w:val="tr-TR"/>
              </w:rPr>
            </w:pPr>
          </w:p>
        </w:tc>
        <w:tc>
          <w:tcPr>
            <w:tcW w:w="412" w:type="dxa"/>
          </w:tcPr>
          <w:p w14:paraId="5CC23B78" w14:textId="77777777" w:rsidR="00E84ADE" w:rsidRPr="00744A15" w:rsidRDefault="00E84ADE" w:rsidP="00E84ADE">
            <w:pPr>
              <w:spacing w:before="0"/>
              <w:ind w:firstLine="0"/>
              <w:rPr>
                <w:rFonts w:cs="Times New Roman"/>
                <w:szCs w:val="24"/>
                <w:lang w:val="tr-TR"/>
              </w:rPr>
            </w:pPr>
          </w:p>
        </w:tc>
        <w:tc>
          <w:tcPr>
            <w:tcW w:w="411" w:type="dxa"/>
          </w:tcPr>
          <w:p w14:paraId="227052AC" w14:textId="77777777" w:rsidR="00E84ADE" w:rsidRPr="00744A15" w:rsidRDefault="00E84ADE" w:rsidP="00E84ADE">
            <w:pPr>
              <w:spacing w:before="0"/>
              <w:ind w:firstLine="0"/>
              <w:rPr>
                <w:rFonts w:cs="Times New Roman"/>
                <w:szCs w:val="24"/>
                <w:lang w:val="tr-TR"/>
              </w:rPr>
            </w:pPr>
          </w:p>
        </w:tc>
        <w:tc>
          <w:tcPr>
            <w:tcW w:w="411" w:type="dxa"/>
          </w:tcPr>
          <w:p w14:paraId="4A204F6D" w14:textId="77777777" w:rsidR="00E84ADE" w:rsidRPr="00744A15" w:rsidRDefault="00E84ADE" w:rsidP="00E84ADE">
            <w:pPr>
              <w:spacing w:before="0"/>
              <w:ind w:firstLine="0"/>
              <w:rPr>
                <w:rFonts w:cs="Times New Roman"/>
                <w:szCs w:val="24"/>
                <w:lang w:val="tr-TR"/>
              </w:rPr>
            </w:pPr>
          </w:p>
        </w:tc>
        <w:tc>
          <w:tcPr>
            <w:tcW w:w="412" w:type="dxa"/>
          </w:tcPr>
          <w:p w14:paraId="5493D240" w14:textId="77777777" w:rsidR="00E84ADE" w:rsidRPr="00744A15" w:rsidRDefault="00E84ADE" w:rsidP="00E84ADE">
            <w:pPr>
              <w:spacing w:before="0"/>
              <w:ind w:firstLine="0"/>
              <w:rPr>
                <w:rFonts w:cs="Times New Roman"/>
                <w:szCs w:val="24"/>
                <w:lang w:val="tr-TR"/>
              </w:rPr>
            </w:pPr>
          </w:p>
        </w:tc>
        <w:tc>
          <w:tcPr>
            <w:tcW w:w="412" w:type="dxa"/>
          </w:tcPr>
          <w:p w14:paraId="45F5D04B" w14:textId="77777777" w:rsidR="00E84ADE" w:rsidRPr="00744A15" w:rsidRDefault="00E84ADE" w:rsidP="00E84ADE">
            <w:pPr>
              <w:spacing w:before="0"/>
              <w:ind w:firstLine="0"/>
              <w:rPr>
                <w:rFonts w:cs="Times New Roman"/>
                <w:szCs w:val="24"/>
                <w:lang w:val="tr-TR"/>
              </w:rPr>
            </w:pPr>
          </w:p>
        </w:tc>
        <w:tc>
          <w:tcPr>
            <w:tcW w:w="412" w:type="dxa"/>
          </w:tcPr>
          <w:p w14:paraId="0244AE6F" w14:textId="77777777" w:rsidR="00E84ADE" w:rsidRPr="00744A15" w:rsidRDefault="00E84ADE" w:rsidP="00E84ADE">
            <w:pPr>
              <w:spacing w:before="0"/>
              <w:ind w:firstLine="0"/>
              <w:rPr>
                <w:rFonts w:cs="Times New Roman"/>
                <w:szCs w:val="24"/>
                <w:lang w:val="tr-TR"/>
              </w:rPr>
            </w:pPr>
          </w:p>
        </w:tc>
        <w:tc>
          <w:tcPr>
            <w:tcW w:w="412" w:type="dxa"/>
          </w:tcPr>
          <w:p w14:paraId="1FE47BFE" w14:textId="77777777" w:rsidR="00E84ADE" w:rsidRPr="00744A15" w:rsidRDefault="00E84ADE" w:rsidP="00E84ADE">
            <w:pPr>
              <w:spacing w:before="0"/>
              <w:ind w:firstLine="0"/>
              <w:rPr>
                <w:rFonts w:cs="Times New Roman"/>
                <w:szCs w:val="24"/>
                <w:lang w:val="tr-TR"/>
              </w:rPr>
            </w:pPr>
          </w:p>
        </w:tc>
        <w:tc>
          <w:tcPr>
            <w:tcW w:w="412" w:type="dxa"/>
          </w:tcPr>
          <w:p w14:paraId="1B758470" w14:textId="77777777" w:rsidR="00E84ADE" w:rsidRPr="00744A15" w:rsidRDefault="00E84ADE" w:rsidP="00E84ADE">
            <w:pPr>
              <w:spacing w:before="0"/>
              <w:ind w:firstLine="0"/>
              <w:rPr>
                <w:rFonts w:cs="Times New Roman"/>
                <w:szCs w:val="24"/>
                <w:lang w:val="tr-TR"/>
              </w:rPr>
            </w:pPr>
          </w:p>
        </w:tc>
      </w:tr>
    </w:tbl>
    <w:p w14:paraId="245F7C1F" w14:textId="77777777" w:rsidR="00E84ADE" w:rsidRPr="00744A15" w:rsidRDefault="00E84ADE" w:rsidP="00E84ADE">
      <w:pPr>
        <w:autoSpaceDE w:val="0"/>
        <w:autoSpaceDN w:val="0"/>
        <w:adjustRightInd w:val="0"/>
        <w:rPr>
          <w:rFonts w:cs="Times New Roman"/>
          <w:b/>
          <w:bCs/>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E84ADE" w:rsidRPr="00744A15" w14:paraId="5A21E61F" w14:textId="77777777" w:rsidTr="00E84ADE">
        <w:tc>
          <w:tcPr>
            <w:tcW w:w="1842" w:type="dxa"/>
          </w:tcPr>
          <w:p w14:paraId="7E2965A2"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VERGİ DAİRESİ</w:t>
            </w:r>
          </w:p>
        </w:tc>
        <w:tc>
          <w:tcPr>
            <w:tcW w:w="411" w:type="dxa"/>
          </w:tcPr>
          <w:p w14:paraId="152CF6C8" w14:textId="77777777" w:rsidR="00E84ADE" w:rsidRPr="00744A15" w:rsidRDefault="00E84ADE" w:rsidP="00E84ADE">
            <w:pPr>
              <w:spacing w:before="0"/>
              <w:ind w:firstLine="0"/>
              <w:rPr>
                <w:rFonts w:cs="Times New Roman"/>
                <w:szCs w:val="24"/>
                <w:lang w:val="tr-TR"/>
              </w:rPr>
            </w:pPr>
          </w:p>
        </w:tc>
        <w:tc>
          <w:tcPr>
            <w:tcW w:w="411" w:type="dxa"/>
          </w:tcPr>
          <w:p w14:paraId="7904251A" w14:textId="77777777" w:rsidR="00E84ADE" w:rsidRPr="00744A15" w:rsidRDefault="00E84ADE" w:rsidP="00E84ADE">
            <w:pPr>
              <w:spacing w:before="0"/>
              <w:ind w:firstLine="0"/>
              <w:rPr>
                <w:rFonts w:cs="Times New Roman"/>
                <w:szCs w:val="24"/>
                <w:lang w:val="tr-TR"/>
              </w:rPr>
            </w:pPr>
          </w:p>
        </w:tc>
        <w:tc>
          <w:tcPr>
            <w:tcW w:w="411" w:type="dxa"/>
          </w:tcPr>
          <w:p w14:paraId="2F105D78" w14:textId="77777777" w:rsidR="00E84ADE" w:rsidRPr="00744A15" w:rsidRDefault="00E84ADE" w:rsidP="00E84ADE">
            <w:pPr>
              <w:spacing w:before="0"/>
              <w:ind w:firstLine="0"/>
              <w:rPr>
                <w:rFonts w:cs="Times New Roman"/>
                <w:szCs w:val="24"/>
                <w:lang w:val="tr-TR"/>
              </w:rPr>
            </w:pPr>
          </w:p>
        </w:tc>
        <w:tc>
          <w:tcPr>
            <w:tcW w:w="412" w:type="dxa"/>
          </w:tcPr>
          <w:p w14:paraId="21DE845C" w14:textId="77777777" w:rsidR="00E84ADE" w:rsidRPr="00744A15" w:rsidRDefault="00E84ADE" w:rsidP="00E84ADE">
            <w:pPr>
              <w:spacing w:before="0"/>
              <w:ind w:firstLine="0"/>
              <w:rPr>
                <w:rFonts w:cs="Times New Roman"/>
                <w:szCs w:val="24"/>
                <w:lang w:val="tr-TR"/>
              </w:rPr>
            </w:pPr>
          </w:p>
        </w:tc>
        <w:tc>
          <w:tcPr>
            <w:tcW w:w="411" w:type="dxa"/>
          </w:tcPr>
          <w:p w14:paraId="70888700" w14:textId="77777777" w:rsidR="00E84ADE" w:rsidRPr="00744A15" w:rsidRDefault="00E84ADE" w:rsidP="00E84ADE">
            <w:pPr>
              <w:spacing w:before="0"/>
              <w:ind w:firstLine="0"/>
              <w:rPr>
                <w:rFonts w:cs="Times New Roman"/>
                <w:szCs w:val="24"/>
                <w:lang w:val="tr-TR"/>
              </w:rPr>
            </w:pPr>
          </w:p>
        </w:tc>
        <w:tc>
          <w:tcPr>
            <w:tcW w:w="411" w:type="dxa"/>
          </w:tcPr>
          <w:p w14:paraId="40AFF313" w14:textId="77777777" w:rsidR="00E84ADE" w:rsidRPr="00744A15" w:rsidRDefault="00E84ADE" w:rsidP="00E84ADE">
            <w:pPr>
              <w:spacing w:before="0"/>
              <w:ind w:firstLine="0"/>
              <w:rPr>
                <w:rFonts w:cs="Times New Roman"/>
                <w:szCs w:val="24"/>
                <w:lang w:val="tr-TR"/>
              </w:rPr>
            </w:pPr>
          </w:p>
        </w:tc>
        <w:tc>
          <w:tcPr>
            <w:tcW w:w="412" w:type="dxa"/>
          </w:tcPr>
          <w:p w14:paraId="390D0548" w14:textId="77777777" w:rsidR="00E84ADE" w:rsidRPr="00744A15" w:rsidRDefault="00E84ADE" w:rsidP="00E84ADE">
            <w:pPr>
              <w:spacing w:before="0"/>
              <w:ind w:firstLine="0"/>
              <w:rPr>
                <w:rFonts w:cs="Times New Roman"/>
                <w:szCs w:val="24"/>
                <w:lang w:val="tr-TR"/>
              </w:rPr>
            </w:pPr>
          </w:p>
        </w:tc>
        <w:tc>
          <w:tcPr>
            <w:tcW w:w="411" w:type="dxa"/>
          </w:tcPr>
          <w:p w14:paraId="43906BC7" w14:textId="77777777" w:rsidR="00E84ADE" w:rsidRPr="00744A15" w:rsidRDefault="00E84ADE" w:rsidP="00E84ADE">
            <w:pPr>
              <w:spacing w:before="0"/>
              <w:ind w:firstLine="0"/>
              <w:rPr>
                <w:rFonts w:cs="Times New Roman"/>
                <w:szCs w:val="24"/>
                <w:lang w:val="tr-TR"/>
              </w:rPr>
            </w:pPr>
          </w:p>
        </w:tc>
        <w:tc>
          <w:tcPr>
            <w:tcW w:w="411" w:type="dxa"/>
          </w:tcPr>
          <w:p w14:paraId="16839C38" w14:textId="77777777" w:rsidR="00E84ADE" w:rsidRPr="00744A15" w:rsidRDefault="00E84ADE" w:rsidP="00E84ADE">
            <w:pPr>
              <w:spacing w:before="0"/>
              <w:ind w:firstLine="0"/>
              <w:rPr>
                <w:rFonts w:cs="Times New Roman"/>
                <w:szCs w:val="24"/>
                <w:lang w:val="tr-TR"/>
              </w:rPr>
            </w:pPr>
          </w:p>
        </w:tc>
        <w:tc>
          <w:tcPr>
            <w:tcW w:w="412" w:type="dxa"/>
          </w:tcPr>
          <w:p w14:paraId="520CCB89" w14:textId="77777777" w:rsidR="00E84ADE" w:rsidRPr="00744A15" w:rsidRDefault="00E84ADE" w:rsidP="00E84ADE">
            <w:pPr>
              <w:spacing w:before="0"/>
              <w:ind w:firstLine="0"/>
              <w:rPr>
                <w:rFonts w:cs="Times New Roman"/>
                <w:szCs w:val="24"/>
                <w:lang w:val="tr-TR"/>
              </w:rPr>
            </w:pPr>
          </w:p>
        </w:tc>
        <w:tc>
          <w:tcPr>
            <w:tcW w:w="412" w:type="dxa"/>
          </w:tcPr>
          <w:p w14:paraId="4FE933A4" w14:textId="77777777" w:rsidR="00E84ADE" w:rsidRPr="00744A15" w:rsidRDefault="00E84ADE" w:rsidP="00E84ADE">
            <w:pPr>
              <w:spacing w:before="0"/>
              <w:ind w:firstLine="0"/>
              <w:rPr>
                <w:rFonts w:cs="Times New Roman"/>
                <w:szCs w:val="24"/>
                <w:lang w:val="tr-TR"/>
              </w:rPr>
            </w:pPr>
          </w:p>
        </w:tc>
        <w:tc>
          <w:tcPr>
            <w:tcW w:w="412" w:type="dxa"/>
          </w:tcPr>
          <w:p w14:paraId="406EF17F" w14:textId="77777777" w:rsidR="00E84ADE" w:rsidRPr="00744A15" w:rsidRDefault="00E84ADE" w:rsidP="00E84ADE">
            <w:pPr>
              <w:spacing w:before="0"/>
              <w:ind w:firstLine="0"/>
              <w:rPr>
                <w:rFonts w:cs="Times New Roman"/>
                <w:szCs w:val="24"/>
                <w:lang w:val="tr-TR"/>
              </w:rPr>
            </w:pPr>
          </w:p>
        </w:tc>
        <w:tc>
          <w:tcPr>
            <w:tcW w:w="412" w:type="dxa"/>
          </w:tcPr>
          <w:p w14:paraId="7B336395" w14:textId="77777777" w:rsidR="00E84ADE" w:rsidRPr="00744A15" w:rsidRDefault="00E84ADE" w:rsidP="00E84ADE">
            <w:pPr>
              <w:spacing w:before="0"/>
              <w:ind w:firstLine="0"/>
              <w:rPr>
                <w:rFonts w:cs="Times New Roman"/>
                <w:szCs w:val="24"/>
                <w:lang w:val="tr-TR"/>
              </w:rPr>
            </w:pPr>
          </w:p>
        </w:tc>
        <w:tc>
          <w:tcPr>
            <w:tcW w:w="412" w:type="dxa"/>
          </w:tcPr>
          <w:p w14:paraId="7D805225" w14:textId="77777777" w:rsidR="00E84ADE" w:rsidRPr="00744A15" w:rsidRDefault="00E84ADE" w:rsidP="00E84ADE">
            <w:pPr>
              <w:spacing w:before="0"/>
              <w:ind w:firstLine="0"/>
              <w:rPr>
                <w:rFonts w:cs="Times New Roman"/>
                <w:szCs w:val="24"/>
                <w:lang w:val="tr-TR"/>
              </w:rPr>
            </w:pPr>
          </w:p>
        </w:tc>
        <w:tc>
          <w:tcPr>
            <w:tcW w:w="412" w:type="dxa"/>
          </w:tcPr>
          <w:p w14:paraId="3EDC61EF" w14:textId="77777777" w:rsidR="00E84ADE" w:rsidRPr="00744A15" w:rsidRDefault="00E84ADE" w:rsidP="00E84ADE">
            <w:pPr>
              <w:spacing w:before="0"/>
              <w:ind w:firstLine="0"/>
              <w:rPr>
                <w:rFonts w:cs="Times New Roman"/>
                <w:szCs w:val="24"/>
                <w:lang w:val="tr-TR"/>
              </w:rPr>
            </w:pPr>
          </w:p>
        </w:tc>
        <w:tc>
          <w:tcPr>
            <w:tcW w:w="412" w:type="dxa"/>
          </w:tcPr>
          <w:p w14:paraId="27A5D77B" w14:textId="77777777" w:rsidR="00E84ADE" w:rsidRPr="00744A15" w:rsidRDefault="00E84ADE" w:rsidP="00E84ADE">
            <w:pPr>
              <w:spacing w:before="0"/>
              <w:ind w:firstLine="0"/>
              <w:rPr>
                <w:rFonts w:cs="Times New Roman"/>
                <w:szCs w:val="24"/>
                <w:lang w:val="tr-TR"/>
              </w:rPr>
            </w:pPr>
          </w:p>
        </w:tc>
        <w:tc>
          <w:tcPr>
            <w:tcW w:w="412" w:type="dxa"/>
          </w:tcPr>
          <w:p w14:paraId="2048525E" w14:textId="77777777" w:rsidR="00E84ADE" w:rsidRPr="00744A15" w:rsidRDefault="00E84ADE" w:rsidP="00E84ADE">
            <w:pPr>
              <w:spacing w:before="0"/>
              <w:ind w:firstLine="0"/>
              <w:rPr>
                <w:rFonts w:cs="Times New Roman"/>
                <w:szCs w:val="24"/>
                <w:lang w:val="tr-TR"/>
              </w:rPr>
            </w:pPr>
          </w:p>
        </w:tc>
        <w:tc>
          <w:tcPr>
            <w:tcW w:w="412" w:type="dxa"/>
          </w:tcPr>
          <w:p w14:paraId="118C9AF8" w14:textId="77777777" w:rsidR="00E84ADE" w:rsidRPr="00744A15" w:rsidRDefault="00E84ADE" w:rsidP="00E84ADE">
            <w:pPr>
              <w:spacing w:before="0"/>
              <w:ind w:firstLine="0"/>
              <w:rPr>
                <w:rFonts w:cs="Times New Roman"/>
                <w:szCs w:val="24"/>
                <w:lang w:val="tr-TR"/>
              </w:rPr>
            </w:pPr>
          </w:p>
        </w:tc>
      </w:tr>
    </w:tbl>
    <w:p w14:paraId="61861EC8" w14:textId="77777777" w:rsidR="00E84ADE" w:rsidRPr="00744A15" w:rsidRDefault="00E84ADE" w:rsidP="00E84ADE">
      <w:pPr>
        <w:autoSpaceDE w:val="0"/>
        <w:autoSpaceDN w:val="0"/>
        <w:adjustRightInd w:val="0"/>
        <w:rPr>
          <w:rFonts w:cs="Times New Roman"/>
          <w:b/>
          <w:bCs/>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E84ADE" w:rsidRPr="00744A15" w14:paraId="507B0CF8" w14:textId="77777777" w:rsidTr="00E84ADE">
        <w:tc>
          <w:tcPr>
            <w:tcW w:w="3075" w:type="dxa"/>
            <w:gridSpan w:val="4"/>
          </w:tcPr>
          <w:p w14:paraId="7157D198" w14:textId="77777777" w:rsidR="00E84ADE" w:rsidRPr="00744A15" w:rsidRDefault="00E84ADE" w:rsidP="00E84ADE">
            <w:pPr>
              <w:autoSpaceDE w:val="0"/>
              <w:autoSpaceDN w:val="0"/>
              <w:adjustRightInd w:val="0"/>
              <w:spacing w:before="0"/>
              <w:ind w:firstLine="0"/>
              <w:rPr>
                <w:rFonts w:cs="Times New Roman"/>
                <w:szCs w:val="24"/>
                <w:lang w:val="tr-TR"/>
              </w:rPr>
            </w:pPr>
            <w:r w:rsidRPr="00744A15">
              <w:rPr>
                <w:rFonts w:cs="Times New Roman"/>
                <w:szCs w:val="24"/>
                <w:lang w:val="tr-TR"/>
              </w:rPr>
              <w:t>KİMLİK BELGESİ TÜRÜ:</w:t>
            </w:r>
          </w:p>
        </w:tc>
        <w:tc>
          <w:tcPr>
            <w:tcW w:w="1646" w:type="dxa"/>
            <w:gridSpan w:val="4"/>
          </w:tcPr>
          <w:p w14:paraId="5110A67C"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 xml:space="preserve">NÜFUS </w:t>
            </w:r>
            <w:proofErr w:type="gramStart"/>
            <w:r w:rsidRPr="00744A15">
              <w:rPr>
                <w:rFonts w:cs="Times New Roman"/>
                <w:szCs w:val="24"/>
                <w:lang w:val="tr-TR"/>
              </w:rPr>
              <w:t>KAĞIDI</w:t>
            </w:r>
            <w:proofErr w:type="gramEnd"/>
          </w:p>
        </w:tc>
        <w:tc>
          <w:tcPr>
            <w:tcW w:w="411" w:type="dxa"/>
          </w:tcPr>
          <w:p w14:paraId="06CFBD0A" w14:textId="77777777" w:rsidR="00E84ADE" w:rsidRPr="00744A15" w:rsidRDefault="00E84ADE" w:rsidP="00E84ADE">
            <w:pPr>
              <w:spacing w:before="0"/>
              <w:ind w:firstLine="0"/>
              <w:rPr>
                <w:rFonts w:cs="Times New Roman"/>
                <w:szCs w:val="24"/>
                <w:lang w:val="tr-TR"/>
              </w:rPr>
            </w:pPr>
          </w:p>
        </w:tc>
        <w:tc>
          <w:tcPr>
            <w:tcW w:w="1647" w:type="dxa"/>
            <w:gridSpan w:val="4"/>
          </w:tcPr>
          <w:p w14:paraId="6A93E1E0"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EHLİYET</w:t>
            </w:r>
          </w:p>
        </w:tc>
        <w:tc>
          <w:tcPr>
            <w:tcW w:w="412" w:type="dxa"/>
          </w:tcPr>
          <w:p w14:paraId="464D45E3" w14:textId="77777777" w:rsidR="00E84ADE" w:rsidRPr="00744A15" w:rsidRDefault="00E84ADE" w:rsidP="00E84ADE">
            <w:pPr>
              <w:spacing w:before="0"/>
              <w:ind w:firstLine="0"/>
              <w:rPr>
                <w:rFonts w:cs="Times New Roman"/>
                <w:szCs w:val="24"/>
                <w:lang w:val="tr-TR"/>
              </w:rPr>
            </w:pPr>
          </w:p>
        </w:tc>
        <w:tc>
          <w:tcPr>
            <w:tcW w:w="1671" w:type="dxa"/>
            <w:gridSpan w:val="5"/>
          </w:tcPr>
          <w:p w14:paraId="1D7EE471"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PASAPORT</w:t>
            </w:r>
          </w:p>
        </w:tc>
        <w:tc>
          <w:tcPr>
            <w:tcW w:w="412" w:type="dxa"/>
          </w:tcPr>
          <w:p w14:paraId="280E87C3" w14:textId="77777777" w:rsidR="00E84ADE" w:rsidRPr="00744A15" w:rsidRDefault="00E84ADE" w:rsidP="00E84ADE">
            <w:pPr>
              <w:spacing w:before="0"/>
              <w:ind w:firstLine="0"/>
              <w:rPr>
                <w:rFonts w:cs="Times New Roman"/>
                <w:szCs w:val="24"/>
                <w:lang w:val="tr-TR"/>
              </w:rPr>
            </w:pPr>
          </w:p>
        </w:tc>
      </w:tr>
      <w:tr w:rsidR="00E84ADE" w:rsidRPr="00744A15" w14:paraId="07F4CE39" w14:textId="77777777" w:rsidTr="00E84ADE">
        <w:tc>
          <w:tcPr>
            <w:tcW w:w="1842" w:type="dxa"/>
          </w:tcPr>
          <w:p w14:paraId="1BAD6ABA"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KİMLİK BELGESİ NO:</w:t>
            </w:r>
          </w:p>
        </w:tc>
        <w:tc>
          <w:tcPr>
            <w:tcW w:w="411" w:type="dxa"/>
          </w:tcPr>
          <w:p w14:paraId="66E412DF" w14:textId="77777777" w:rsidR="00E84ADE" w:rsidRPr="00744A15" w:rsidRDefault="00E84ADE" w:rsidP="00E84ADE">
            <w:pPr>
              <w:spacing w:before="0"/>
              <w:ind w:firstLine="0"/>
              <w:rPr>
                <w:rFonts w:cs="Times New Roman"/>
                <w:szCs w:val="24"/>
                <w:lang w:val="tr-TR"/>
              </w:rPr>
            </w:pPr>
          </w:p>
        </w:tc>
        <w:tc>
          <w:tcPr>
            <w:tcW w:w="411" w:type="dxa"/>
          </w:tcPr>
          <w:p w14:paraId="56B4E2C8" w14:textId="77777777" w:rsidR="00E84ADE" w:rsidRPr="00744A15" w:rsidRDefault="00E84ADE" w:rsidP="00E84ADE">
            <w:pPr>
              <w:spacing w:before="0"/>
              <w:ind w:firstLine="0"/>
              <w:rPr>
                <w:rFonts w:cs="Times New Roman"/>
                <w:szCs w:val="24"/>
                <w:lang w:val="tr-TR"/>
              </w:rPr>
            </w:pPr>
          </w:p>
        </w:tc>
        <w:tc>
          <w:tcPr>
            <w:tcW w:w="411" w:type="dxa"/>
          </w:tcPr>
          <w:p w14:paraId="746CF077" w14:textId="77777777" w:rsidR="00E84ADE" w:rsidRPr="00744A15" w:rsidRDefault="00E84ADE" w:rsidP="00E84ADE">
            <w:pPr>
              <w:spacing w:before="0"/>
              <w:ind w:firstLine="0"/>
              <w:rPr>
                <w:rFonts w:cs="Times New Roman"/>
                <w:szCs w:val="24"/>
                <w:lang w:val="tr-TR"/>
              </w:rPr>
            </w:pPr>
          </w:p>
        </w:tc>
        <w:tc>
          <w:tcPr>
            <w:tcW w:w="412" w:type="dxa"/>
          </w:tcPr>
          <w:p w14:paraId="1251EEF5" w14:textId="77777777" w:rsidR="00E84ADE" w:rsidRPr="00744A15" w:rsidRDefault="00E84ADE" w:rsidP="00E84ADE">
            <w:pPr>
              <w:spacing w:before="0"/>
              <w:ind w:firstLine="0"/>
              <w:rPr>
                <w:rFonts w:cs="Times New Roman"/>
                <w:szCs w:val="24"/>
                <w:lang w:val="tr-TR"/>
              </w:rPr>
            </w:pPr>
          </w:p>
        </w:tc>
        <w:tc>
          <w:tcPr>
            <w:tcW w:w="411" w:type="dxa"/>
          </w:tcPr>
          <w:p w14:paraId="6C48EBDE" w14:textId="77777777" w:rsidR="00E84ADE" w:rsidRPr="00744A15" w:rsidRDefault="00E84ADE" w:rsidP="00E84ADE">
            <w:pPr>
              <w:spacing w:before="0"/>
              <w:ind w:firstLine="0"/>
              <w:rPr>
                <w:rFonts w:cs="Times New Roman"/>
                <w:szCs w:val="24"/>
                <w:lang w:val="tr-TR"/>
              </w:rPr>
            </w:pPr>
          </w:p>
        </w:tc>
        <w:tc>
          <w:tcPr>
            <w:tcW w:w="411" w:type="dxa"/>
          </w:tcPr>
          <w:p w14:paraId="448D8CB3" w14:textId="77777777" w:rsidR="00E84ADE" w:rsidRPr="00744A15" w:rsidRDefault="00E84ADE" w:rsidP="00E84ADE">
            <w:pPr>
              <w:spacing w:before="0"/>
              <w:ind w:firstLine="0"/>
              <w:rPr>
                <w:rFonts w:cs="Times New Roman"/>
                <w:szCs w:val="24"/>
                <w:lang w:val="tr-TR"/>
              </w:rPr>
            </w:pPr>
          </w:p>
        </w:tc>
        <w:tc>
          <w:tcPr>
            <w:tcW w:w="412" w:type="dxa"/>
          </w:tcPr>
          <w:p w14:paraId="055B7BFC" w14:textId="77777777" w:rsidR="00E84ADE" w:rsidRPr="00744A15" w:rsidRDefault="00E84ADE" w:rsidP="00E84ADE">
            <w:pPr>
              <w:spacing w:before="0"/>
              <w:ind w:firstLine="0"/>
              <w:rPr>
                <w:rFonts w:cs="Times New Roman"/>
                <w:szCs w:val="24"/>
                <w:lang w:val="tr-TR"/>
              </w:rPr>
            </w:pPr>
          </w:p>
        </w:tc>
        <w:tc>
          <w:tcPr>
            <w:tcW w:w="411" w:type="dxa"/>
          </w:tcPr>
          <w:p w14:paraId="21B01491" w14:textId="77777777" w:rsidR="00E84ADE" w:rsidRPr="00744A15" w:rsidRDefault="00E84ADE" w:rsidP="00E84ADE">
            <w:pPr>
              <w:spacing w:before="0"/>
              <w:ind w:firstLine="0"/>
              <w:rPr>
                <w:rFonts w:cs="Times New Roman"/>
                <w:szCs w:val="24"/>
                <w:lang w:val="tr-TR"/>
              </w:rPr>
            </w:pPr>
          </w:p>
        </w:tc>
        <w:tc>
          <w:tcPr>
            <w:tcW w:w="411" w:type="dxa"/>
          </w:tcPr>
          <w:p w14:paraId="7B11C3FB" w14:textId="77777777" w:rsidR="00E84ADE" w:rsidRPr="00744A15" w:rsidRDefault="00E84ADE" w:rsidP="00E84ADE">
            <w:pPr>
              <w:spacing w:before="0"/>
              <w:ind w:firstLine="0"/>
              <w:rPr>
                <w:rFonts w:cs="Times New Roman"/>
                <w:szCs w:val="24"/>
                <w:lang w:val="tr-TR"/>
              </w:rPr>
            </w:pPr>
          </w:p>
        </w:tc>
        <w:tc>
          <w:tcPr>
            <w:tcW w:w="412" w:type="dxa"/>
          </w:tcPr>
          <w:p w14:paraId="7398750F" w14:textId="77777777" w:rsidR="00E84ADE" w:rsidRPr="00744A15" w:rsidRDefault="00E84ADE" w:rsidP="00E84ADE">
            <w:pPr>
              <w:spacing w:before="0"/>
              <w:ind w:firstLine="0"/>
              <w:rPr>
                <w:rFonts w:cs="Times New Roman"/>
                <w:szCs w:val="24"/>
                <w:lang w:val="tr-TR"/>
              </w:rPr>
            </w:pPr>
          </w:p>
        </w:tc>
        <w:tc>
          <w:tcPr>
            <w:tcW w:w="412" w:type="dxa"/>
          </w:tcPr>
          <w:p w14:paraId="3ACFAA79" w14:textId="77777777" w:rsidR="00E84ADE" w:rsidRPr="00744A15" w:rsidRDefault="00E84ADE" w:rsidP="00E84ADE">
            <w:pPr>
              <w:spacing w:before="0"/>
              <w:ind w:firstLine="0"/>
              <w:rPr>
                <w:rFonts w:cs="Times New Roman"/>
                <w:szCs w:val="24"/>
                <w:lang w:val="tr-TR"/>
              </w:rPr>
            </w:pPr>
          </w:p>
        </w:tc>
        <w:tc>
          <w:tcPr>
            <w:tcW w:w="412" w:type="dxa"/>
          </w:tcPr>
          <w:p w14:paraId="4BCBBEB2" w14:textId="77777777" w:rsidR="00E84ADE" w:rsidRPr="00744A15" w:rsidRDefault="00E84ADE" w:rsidP="00E84ADE">
            <w:pPr>
              <w:spacing w:before="0"/>
              <w:ind w:firstLine="0"/>
              <w:rPr>
                <w:rFonts w:cs="Times New Roman"/>
                <w:szCs w:val="24"/>
                <w:lang w:val="tr-TR"/>
              </w:rPr>
            </w:pPr>
          </w:p>
        </w:tc>
        <w:tc>
          <w:tcPr>
            <w:tcW w:w="412" w:type="dxa"/>
          </w:tcPr>
          <w:p w14:paraId="625F8B3A" w14:textId="77777777" w:rsidR="00E84ADE" w:rsidRPr="00744A15" w:rsidRDefault="00E84ADE" w:rsidP="00E84ADE">
            <w:pPr>
              <w:spacing w:before="0"/>
              <w:ind w:firstLine="0"/>
              <w:rPr>
                <w:rFonts w:cs="Times New Roman"/>
                <w:szCs w:val="24"/>
                <w:lang w:val="tr-TR"/>
              </w:rPr>
            </w:pPr>
          </w:p>
        </w:tc>
        <w:tc>
          <w:tcPr>
            <w:tcW w:w="412" w:type="dxa"/>
          </w:tcPr>
          <w:p w14:paraId="066D24BD" w14:textId="77777777" w:rsidR="00E84ADE" w:rsidRPr="00744A15" w:rsidRDefault="00E84ADE" w:rsidP="00E84ADE">
            <w:pPr>
              <w:spacing w:before="0"/>
              <w:ind w:firstLine="0"/>
              <w:rPr>
                <w:rFonts w:cs="Times New Roman"/>
                <w:szCs w:val="24"/>
                <w:lang w:val="tr-TR"/>
              </w:rPr>
            </w:pPr>
          </w:p>
        </w:tc>
        <w:tc>
          <w:tcPr>
            <w:tcW w:w="412" w:type="dxa"/>
          </w:tcPr>
          <w:p w14:paraId="24271305" w14:textId="77777777" w:rsidR="00E84ADE" w:rsidRPr="00744A15" w:rsidRDefault="00E84ADE" w:rsidP="00E84ADE">
            <w:pPr>
              <w:spacing w:before="0"/>
              <w:ind w:firstLine="0"/>
              <w:rPr>
                <w:rFonts w:cs="Times New Roman"/>
                <w:szCs w:val="24"/>
                <w:lang w:val="tr-TR"/>
              </w:rPr>
            </w:pPr>
          </w:p>
        </w:tc>
        <w:tc>
          <w:tcPr>
            <w:tcW w:w="412" w:type="dxa"/>
          </w:tcPr>
          <w:p w14:paraId="0A116EAD" w14:textId="77777777" w:rsidR="00E84ADE" w:rsidRPr="00744A15" w:rsidRDefault="00E84ADE" w:rsidP="00E84ADE">
            <w:pPr>
              <w:spacing w:before="0"/>
              <w:ind w:firstLine="0"/>
              <w:rPr>
                <w:rFonts w:cs="Times New Roman"/>
                <w:szCs w:val="24"/>
                <w:lang w:val="tr-TR"/>
              </w:rPr>
            </w:pPr>
          </w:p>
        </w:tc>
        <w:tc>
          <w:tcPr>
            <w:tcW w:w="423" w:type="dxa"/>
          </w:tcPr>
          <w:p w14:paraId="59CF9DBD" w14:textId="77777777" w:rsidR="00E84ADE" w:rsidRPr="00744A15" w:rsidRDefault="00E84ADE" w:rsidP="00E84ADE">
            <w:pPr>
              <w:spacing w:before="0"/>
              <w:ind w:firstLine="0"/>
              <w:rPr>
                <w:rFonts w:cs="Times New Roman"/>
                <w:szCs w:val="24"/>
                <w:lang w:val="tr-TR"/>
              </w:rPr>
            </w:pPr>
          </w:p>
        </w:tc>
        <w:tc>
          <w:tcPr>
            <w:tcW w:w="424" w:type="dxa"/>
            <w:gridSpan w:val="2"/>
          </w:tcPr>
          <w:p w14:paraId="0CE35306" w14:textId="77777777" w:rsidR="00E84ADE" w:rsidRPr="00744A15" w:rsidRDefault="00E84ADE" w:rsidP="00E84ADE">
            <w:pPr>
              <w:spacing w:before="0"/>
              <w:ind w:firstLine="0"/>
              <w:rPr>
                <w:rFonts w:cs="Times New Roman"/>
                <w:szCs w:val="24"/>
                <w:lang w:val="tr-TR"/>
              </w:rPr>
            </w:pPr>
          </w:p>
        </w:tc>
      </w:tr>
    </w:tbl>
    <w:p w14:paraId="5598074B" w14:textId="77777777" w:rsidR="00E84ADE" w:rsidRPr="00744A15" w:rsidRDefault="00E84ADE" w:rsidP="00E84ADE">
      <w:pPr>
        <w:autoSpaceDE w:val="0"/>
        <w:autoSpaceDN w:val="0"/>
        <w:adjustRightInd w:val="0"/>
        <w:rPr>
          <w:rFonts w:cs="Times New Roman"/>
          <w:b/>
          <w:bCs/>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E84ADE" w:rsidRPr="00744A15" w14:paraId="5CDFF8DC" w14:textId="77777777" w:rsidTr="00E84ADE">
        <w:tc>
          <w:tcPr>
            <w:tcW w:w="2664" w:type="dxa"/>
            <w:tcBorders>
              <w:top w:val="single" w:sz="4" w:space="0" w:color="auto"/>
              <w:left w:val="single" w:sz="4" w:space="0" w:color="auto"/>
              <w:bottom w:val="nil"/>
            </w:tcBorders>
          </w:tcPr>
          <w:p w14:paraId="445CB6FD"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DOĞUM TARİHİ</w:t>
            </w:r>
          </w:p>
        </w:tc>
        <w:tc>
          <w:tcPr>
            <w:tcW w:w="411" w:type="dxa"/>
            <w:tcBorders>
              <w:top w:val="single" w:sz="4" w:space="0" w:color="auto"/>
              <w:bottom w:val="single" w:sz="4" w:space="0" w:color="auto"/>
            </w:tcBorders>
          </w:tcPr>
          <w:p w14:paraId="33E4F395" w14:textId="77777777" w:rsidR="00E84ADE" w:rsidRPr="00744A15" w:rsidRDefault="00E84ADE" w:rsidP="00E84ADE">
            <w:pPr>
              <w:spacing w:before="0"/>
              <w:ind w:firstLine="0"/>
              <w:rPr>
                <w:rFonts w:cs="Times New Roman"/>
                <w:szCs w:val="24"/>
                <w:lang w:val="tr-TR"/>
              </w:rPr>
            </w:pPr>
          </w:p>
        </w:tc>
        <w:tc>
          <w:tcPr>
            <w:tcW w:w="412" w:type="dxa"/>
            <w:tcBorders>
              <w:top w:val="single" w:sz="4" w:space="0" w:color="auto"/>
              <w:bottom w:val="single" w:sz="4" w:space="0" w:color="auto"/>
              <w:right w:val="single" w:sz="4" w:space="0" w:color="auto"/>
            </w:tcBorders>
          </w:tcPr>
          <w:p w14:paraId="716175A4" w14:textId="77777777" w:rsidR="00E84ADE" w:rsidRPr="00744A15" w:rsidRDefault="00E84ADE" w:rsidP="00E84ADE">
            <w:pPr>
              <w:spacing w:before="0"/>
              <w:ind w:firstLine="0"/>
              <w:rPr>
                <w:rFonts w:cs="Times New Roman"/>
                <w:szCs w:val="24"/>
                <w:lang w:val="tr-TR"/>
              </w:rPr>
            </w:pPr>
          </w:p>
        </w:tc>
        <w:tc>
          <w:tcPr>
            <w:tcW w:w="411" w:type="dxa"/>
            <w:tcBorders>
              <w:top w:val="single" w:sz="4" w:space="0" w:color="auto"/>
              <w:left w:val="single" w:sz="4" w:space="0" w:color="auto"/>
              <w:bottom w:val="nil"/>
              <w:right w:val="single" w:sz="4" w:space="0" w:color="auto"/>
            </w:tcBorders>
          </w:tcPr>
          <w:p w14:paraId="42EAFE9A" w14:textId="77777777" w:rsidR="00E84ADE" w:rsidRPr="00744A15" w:rsidRDefault="00E84ADE" w:rsidP="00E84ADE">
            <w:pPr>
              <w:spacing w:before="0"/>
              <w:ind w:firstLine="0"/>
              <w:rPr>
                <w:rFonts w:cs="Times New Roman"/>
                <w:szCs w:val="24"/>
                <w:lang w:val="tr-TR"/>
              </w:rPr>
            </w:pPr>
          </w:p>
        </w:tc>
        <w:tc>
          <w:tcPr>
            <w:tcW w:w="411" w:type="dxa"/>
            <w:tcBorders>
              <w:top w:val="single" w:sz="4" w:space="0" w:color="auto"/>
              <w:left w:val="single" w:sz="4" w:space="0" w:color="auto"/>
              <w:bottom w:val="single" w:sz="4" w:space="0" w:color="auto"/>
              <w:right w:val="single" w:sz="4" w:space="0" w:color="auto"/>
            </w:tcBorders>
          </w:tcPr>
          <w:p w14:paraId="4C3634AF" w14:textId="77777777" w:rsidR="00E84ADE" w:rsidRPr="00744A15" w:rsidRDefault="00E84ADE" w:rsidP="00E84ADE">
            <w:pPr>
              <w:spacing w:before="0"/>
              <w:ind w:firstLine="0"/>
              <w:rPr>
                <w:rFonts w:cs="Times New Roman"/>
                <w:szCs w:val="24"/>
                <w:lang w:val="tr-TR"/>
              </w:rPr>
            </w:pPr>
          </w:p>
        </w:tc>
        <w:tc>
          <w:tcPr>
            <w:tcW w:w="412" w:type="dxa"/>
            <w:tcBorders>
              <w:top w:val="single" w:sz="4" w:space="0" w:color="auto"/>
              <w:left w:val="single" w:sz="4" w:space="0" w:color="auto"/>
              <w:bottom w:val="single" w:sz="4" w:space="0" w:color="auto"/>
              <w:right w:val="single" w:sz="4" w:space="0" w:color="auto"/>
            </w:tcBorders>
          </w:tcPr>
          <w:p w14:paraId="568FF623" w14:textId="77777777" w:rsidR="00E84ADE" w:rsidRPr="00744A15" w:rsidRDefault="00E84ADE" w:rsidP="00E84ADE">
            <w:pPr>
              <w:spacing w:before="0"/>
              <w:ind w:firstLine="0"/>
              <w:rPr>
                <w:rFonts w:cs="Times New Roman"/>
                <w:szCs w:val="24"/>
                <w:lang w:val="tr-TR"/>
              </w:rPr>
            </w:pPr>
          </w:p>
        </w:tc>
        <w:tc>
          <w:tcPr>
            <w:tcW w:w="411" w:type="dxa"/>
            <w:tcBorders>
              <w:top w:val="single" w:sz="4" w:space="0" w:color="auto"/>
              <w:left w:val="single" w:sz="4" w:space="0" w:color="auto"/>
              <w:bottom w:val="nil"/>
            </w:tcBorders>
          </w:tcPr>
          <w:p w14:paraId="6BE29160" w14:textId="77777777" w:rsidR="00E84ADE" w:rsidRPr="00744A15" w:rsidRDefault="00E84ADE" w:rsidP="00E84ADE">
            <w:pPr>
              <w:spacing w:before="0"/>
              <w:ind w:firstLine="0"/>
              <w:rPr>
                <w:rFonts w:cs="Times New Roman"/>
                <w:szCs w:val="24"/>
                <w:lang w:val="tr-TR"/>
              </w:rPr>
            </w:pPr>
          </w:p>
        </w:tc>
        <w:tc>
          <w:tcPr>
            <w:tcW w:w="411" w:type="dxa"/>
            <w:tcBorders>
              <w:top w:val="single" w:sz="4" w:space="0" w:color="auto"/>
              <w:bottom w:val="single" w:sz="4" w:space="0" w:color="auto"/>
            </w:tcBorders>
          </w:tcPr>
          <w:p w14:paraId="6DF008F5" w14:textId="77777777" w:rsidR="00E84ADE" w:rsidRPr="00744A15" w:rsidRDefault="00E84ADE" w:rsidP="00E84ADE">
            <w:pPr>
              <w:spacing w:before="0"/>
              <w:ind w:firstLine="0"/>
              <w:rPr>
                <w:rFonts w:cs="Times New Roman"/>
                <w:szCs w:val="24"/>
                <w:lang w:val="tr-TR"/>
              </w:rPr>
            </w:pPr>
          </w:p>
        </w:tc>
        <w:tc>
          <w:tcPr>
            <w:tcW w:w="412" w:type="dxa"/>
            <w:tcBorders>
              <w:top w:val="single" w:sz="4" w:space="0" w:color="auto"/>
              <w:bottom w:val="single" w:sz="4" w:space="0" w:color="auto"/>
            </w:tcBorders>
          </w:tcPr>
          <w:p w14:paraId="2C948D3A" w14:textId="77777777" w:rsidR="00E84ADE" w:rsidRPr="00744A15" w:rsidRDefault="00E84ADE" w:rsidP="00E84ADE">
            <w:pPr>
              <w:spacing w:before="0"/>
              <w:ind w:firstLine="0"/>
              <w:rPr>
                <w:rFonts w:cs="Times New Roman"/>
                <w:szCs w:val="24"/>
                <w:lang w:val="tr-TR"/>
              </w:rPr>
            </w:pPr>
          </w:p>
        </w:tc>
        <w:tc>
          <w:tcPr>
            <w:tcW w:w="412" w:type="dxa"/>
            <w:tcBorders>
              <w:top w:val="single" w:sz="4" w:space="0" w:color="auto"/>
              <w:bottom w:val="single" w:sz="4" w:space="0" w:color="auto"/>
            </w:tcBorders>
          </w:tcPr>
          <w:p w14:paraId="59FAA50A" w14:textId="77777777" w:rsidR="00E84ADE" w:rsidRPr="00744A15" w:rsidRDefault="00E84ADE" w:rsidP="00E84ADE">
            <w:pPr>
              <w:spacing w:before="0"/>
              <w:ind w:firstLine="0"/>
              <w:rPr>
                <w:rFonts w:cs="Times New Roman"/>
                <w:szCs w:val="24"/>
                <w:lang w:val="tr-TR"/>
              </w:rPr>
            </w:pPr>
          </w:p>
        </w:tc>
        <w:tc>
          <w:tcPr>
            <w:tcW w:w="412" w:type="dxa"/>
            <w:tcBorders>
              <w:top w:val="single" w:sz="4" w:space="0" w:color="auto"/>
              <w:bottom w:val="single" w:sz="4" w:space="0" w:color="auto"/>
            </w:tcBorders>
          </w:tcPr>
          <w:p w14:paraId="7F9A4898" w14:textId="77777777" w:rsidR="00E84ADE" w:rsidRPr="00744A15" w:rsidRDefault="00E84ADE" w:rsidP="00E84ADE">
            <w:pPr>
              <w:spacing w:before="0"/>
              <w:ind w:firstLine="0"/>
              <w:rPr>
                <w:rFonts w:cs="Times New Roman"/>
                <w:szCs w:val="24"/>
                <w:lang w:val="tr-TR"/>
              </w:rPr>
            </w:pPr>
          </w:p>
        </w:tc>
      </w:tr>
      <w:tr w:rsidR="00E84ADE" w:rsidRPr="00744A15" w14:paraId="747A211C" w14:textId="77777777" w:rsidTr="00E84ADE">
        <w:tc>
          <w:tcPr>
            <w:tcW w:w="2664" w:type="dxa"/>
            <w:tcBorders>
              <w:top w:val="nil"/>
              <w:left w:val="single" w:sz="4" w:space="0" w:color="auto"/>
              <w:bottom w:val="single" w:sz="4" w:space="0" w:color="auto"/>
              <w:right w:val="nil"/>
            </w:tcBorders>
          </w:tcPr>
          <w:p w14:paraId="175B03B0" w14:textId="77777777" w:rsidR="00E84ADE" w:rsidRPr="00744A15" w:rsidRDefault="00E84ADE" w:rsidP="00E84ADE">
            <w:pPr>
              <w:spacing w:before="0"/>
              <w:ind w:firstLine="0"/>
              <w:rPr>
                <w:rFonts w:cs="Times New Roman"/>
                <w:szCs w:val="24"/>
                <w:lang w:val="tr-TR"/>
              </w:rPr>
            </w:pPr>
          </w:p>
        </w:tc>
        <w:tc>
          <w:tcPr>
            <w:tcW w:w="411" w:type="dxa"/>
            <w:tcBorders>
              <w:top w:val="single" w:sz="4" w:space="0" w:color="auto"/>
              <w:left w:val="nil"/>
              <w:bottom w:val="single" w:sz="4" w:space="0" w:color="auto"/>
              <w:right w:val="nil"/>
            </w:tcBorders>
          </w:tcPr>
          <w:p w14:paraId="19A942C5"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G</w:t>
            </w:r>
          </w:p>
        </w:tc>
        <w:tc>
          <w:tcPr>
            <w:tcW w:w="412" w:type="dxa"/>
            <w:tcBorders>
              <w:top w:val="single" w:sz="4" w:space="0" w:color="auto"/>
              <w:left w:val="nil"/>
              <w:bottom w:val="single" w:sz="4" w:space="0" w:color="auto"/>
              <w:right w:val="nil"/>
            </w:tcBorders>
          </w:tcPr>
          <w:p w14:paraId="0D732C27"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G</w:t>
            </w:r>
          </w:p>
        </w:tc>
        <w:tc>
          <w:tcPr>
            <w:tcW w:w="411" w:type="dxa"/>
            <w:tcBorders>
              <w:top w:val="nil"/>
              <w:left w:val="nil"/>
              <w:bottom w:val="single" w:sz="4" w:space="0" w:color="auto"/>
              <w:right w:val="nil"/>
            </w:tcBorders>
          </w:tcPr>
          <w:p w14:paraId="16718A92" w14:textId="77777777" w:rsidR="00E84ADE" w:rsidRPr="00744A15" w:rsidRDefault="00E84ADE" w:rsidP="00E84ADE">
            <w:pPr>
              <w:spacing w:before="0"/>
              <w:ind w:firstLine="0"/>
              <w:rPr>
                <w:rFonts w:cs="Times New Roman"/>
                <w:szCs w:val="24"/>
                <w:lang w:val="tr-TR"/>
              </w:rPr>
            </w:pPr>
          </w:p>
        </w:tc>
        <w:tc>
          <w:tcPr>
            <w:tcW w:w="411" w:type="dxa"/>
            <w:tcBorders>
              <w:top w:val="single" w:sz="4" w:space="0" w:color="auto"/>
              <w:left w:val="nil"/>
              <w:bottom w:val="single" w:sz="4" w:space="0" w:color="auto"/>
              <w:right w:val="nil"/>
            </w:tcBorders>
          </w:tcPr>
          <w:p w14:paraId="1CDDB192"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A</w:t>
            </w:r>
          </w:p>
        </w:tc>
        <w:tc>
          <w:tcPr>
            <w:tcW w:w="412" w:type="dxa"/>
            <w:tcBorders>
              <w:top w:val="single" w:sz="4" w:space="0" w:color="auto"/>
              <w:left w:val="nil"/>
              <w:bottom w:val="single" w:sz="4" w:space="0" w:color="auto"/>
              <w:right w:val="nil"/>
            </w:tcBorders>
          </w:tcPr>
          <w:p w14:paraId="7FF20028"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Y</w:t>
            </w:r>
          </w:p>
        </w:tc>
        <w:tc>
          <w:tcPr>
            <w:tcW w:w="411" w:type="dxa"/>
            <w:tcBorders>
              <w:top w:val="nil"/>
              <w:left w:val="nil"/>
              <w:bottom w:val="single" w:sz="4" w:space="0" w:color="auto"/>
              <w:right w:val="nil"/>
            </w:tcBorders>
          </w:tcPr>
          <w:p w14:paraId="01FD01BC" w14:textId="77777777" w:rsidR="00E84ADE" w:rsidRPr="00744A15" w:rsidRDefault="00E84ADE" w:rsidP="00E84ADE">
            <w:pPr>
              <w:spacing w:before="0"/>
              <w:ind w:firstLine="0"/>
              <w:rPr>
                <w:rFonts w:cs="Times New Roman"/>
                <w:szCs w:val="24"/>
                <w:lang w:val="tr-TR"/>
              </w:rPr>
            </w:pPr>
          </w:p>
        </w:tc>
        <w:tc>
          <w:tcPr>
            <w:tcW w:w="411" w:type="dxa"/>
            <w:tcBorders>
              <w:top w:val="single" w:sz="4" w:space="0" w:color="auto"/>
              <w:left w:val="nil"/>
              <w:bottom w:val="single" w:sz="4" w:space="0" w:color="auto"/>
              <w:right w:val="nil"/>
            </w:tcBorders>
          </w:tcPr>
          <w:p w14:paraId="62383EDE"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Y</w:t>
            </w:r>
          </w:p>
        </w:tc>
        <w:tc>
          <w:tcPr>
            <w:tcW w:w="412" w:type="dxa"/>
            <w:tcBorders>
              <w:top w:val="single" w:sz="4" w:space="0" w:color="auto"/>
              <w:left w:val="nil"/>
              <w:bottom w:val="single" w:sz="4" w:space="0" w:color="auto"/>
              <w:right w:val="nil"/>
            </w:tcBorders>
          </w:tcPr>
          <w:p w14:paraId="22D0C5FC"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Y</w:t>
            </w:r>
          </w:p>
        </w:tc>
        <w:tc>
          <w:tcPr>
            <w:tcW w:w="412" w:type="dxa"/>
            <w:tcBorders>
              <w:top w:val="single" w:sz="4" w:space="0" w:color="auto"/>
              <w:left w:val="nil"/>
              <w:bottom w:val="single" w:sz="4" w:space="0" w:color="auto"/>
              <w:right w:val="nil"/>
            </w:tcBorders>
          </w:tcPr>
          <w:p w14:paraId="3E481E47"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Y</w:t>
            </w:r>
          </w:p>
        </w:tc>
        <w:tc>
          <w:tcPr>
            <w:tcW w:w="412" w:type="dxa"/>
            <w:tcBorders>
              <w:top w:val="single" w:sz="4" w:space="0" w:color="auto"/>
              <w:left w:val="nil"/>
              <w:bottom w:val="single" w:sz="4" w:space="0" w:color="auto"/>
              <w:right w:val="single" w:sz="4" w:space="0" w:color="auto"/>
            </w:tcBorders>
          </w:tcPr>
          <w:p w14:paraId="6FBE5970"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Y</w:t>
            </w:r>
          </w:p>
        </w:tc>
      </w:tr>
    </w:tbl>
    <w:p w14:paraId="0C552018" w14:textId="77777777" w:rsidR="00E84ADE" w:rsidRPr="00744A15" w:rsidRDefault="00E84ADE" w:rsidP="00E84ADE">
      <w:pPr>
        <w:rPr>
          <w:rFonts w:cs="Times New Roman"/>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402"/>
        <w:gridCol w:w="403"/>
        <w:gridCol w:w="403"/>
        <w:gridCol w:w="404"/>
        <w:gridCol w:w="403"/>
        <w:gridCol w:w="403"/>
        <w:gridCol w:w="404"/>
        <w:gridCol w:w="403"/>
        <w:gridCol w:w="403"/>
        <w:gridCol w:w="404"/>
        <w:gridCol w:w="404"/>
        <w:gridCol w:w="404"/>
        <w:gridCol w:w="404"/>
        <w:gridCol w:w="404"/>
        <w:gridCol w:w="404"/>
        <w:gridCol w:w="404"/>
        <w:gridCol w:w="404"/>
        <w:gridCol w:w="404"/>
      </w:tblGrid>
      <w:tr w:rsidR="00E84ADE" w:rsidRPr="00744A15" w14:paraId="5183968E" w14:textId="77777777" w:rsidTr="00E84ADE">
        <w:tc>
          <w:tcPr>
            <w:tcW w:w="1798" w:type="dxa"/>
          </w:tcPr>
          <w:p w14:paraId="38BCE201"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DOĞUM YERİ- İL</w:t>
            </w:r>
          </w:p>
        </w:tc>
        <w:tc>
          <w:tcPr>
            <w:tcW w:w="402" w:type="dxa"/>
          </w:tcPr>
          <w:p w14:paraId="41371D6D" w14:textId="77777777" w:rsidR="00E84ADE" w:rsidRPr="00744A15" w:rsidRDefault="00E84ADE" w:rsidP="00E84ADE">
            <w:pPr>
              <w:spacing w:before="0"/>
              <w:ind w:firstLine="0"/>
              <w:rPr>
                <w:rFonts w:cs="Times New Roman"/>
                <w:szCs w:val="24"/>
                <w:lang w:val="tr-TR"/>
              </w:rPr>
            </w:pPr>
          </w:p>
        </w:tc>
        <w:tc>
          <w:tcPr>
            <w:tcW w:w="403" w:type="dxa"/>
          </w:tcPr>
          <w:p w14:paraId="7A70A900" w14:textId="77777777" w:rsidR="00E84ADE" w:rsidRPr="00744A15" w:rsidRDefault="00E84ADE" w:rsidP="00E84ADE">
            <w:pPr>
              <w:spacing w:before="0"/>
              <w:ind w:firstLine="0"/>
              <w:rPr>
                <w:rFonts w:cs="Times New Roman"/>
                <w:szCs w:val="24"/>
                <w:lang w:val="tr-TR"/>
              </w:rPr>
            </w:pPr>
          </w:p>
        </w:tc>
        <w:tc>
          <w:tcPr>
            <w:tcW w:w="403" w:type="dxa"/>
          </w:tcPr>
          <w:p w14:paraId="4F104D00" w14:textId="77777777" w:rsidR="00E84ADE" w:rsidRPr="00744A15" w:rsidRDefault="00E84ADE" w:rsidP="00E84ADE">
            <w:pPr>
              <w:spacing w:before="0"/>
              <w:ind w:firstLine="0"/>
              <w:rPr>
                <w:rFonts w:cs="Times New Roman"/>
                <w:szCs w:val="24"/>
                <w:lang w:val="tr-TR"/>
              </w:rPr>
            </w:pPr>
          </w:p>
        </w:tc>
        <w:tc>
          <w:tcPr>
            <w:tcW w:w="404" w:type="dxa"/>
          </w:tcPr>
          <w:p w14:paraId="3F66D756" w14:textId="77777777" w:rsidR="00E84ADE" w:rsidRPr="00744A15" w:rsidRDefault="00E84ADE" w:rsidP="00E84ADE">
            <w:pPr>
              <w:spacing w:before="0"/>
              <w:ind w:firstLine="0"/>
              <w:rPr>
                <w:rFonts w:cs="Times New Roman"/>
                <w:szCs w:val="24"/>
                <w:lang w:val="tr-TR"/>
              </w:rPr>
            </w:pPr>
          </w:p>
        </w:tc>
        <w:tc>
          <w:tcPr>
            <w:tcW w:w="403" w:type="dxa"/>
          </w:tcPr>
          <w:p w14:paraId="675FCC04" w14:textId="77777777" w:rsidR="00E84ADE" w:rsidRPr="00744A15" w:rsidRDefault="00E84ADE" w:rsidP="00E84ADE">
            <w:pPr>
              <w:spacing w:before="0"/>
              <w:ind w:firstLine="0"/>
              <w:rPr>
                <w:rFonts w:cs="Times New Roman"/>
                <w:szCs w:val="24"/>
                <w:lang w:val="tr-TR"/>
              </w:rPr>
            </w:pPr>
          </w:p>
        </w:tc>
        <w:tc>
          <w:tcPr>
            <w:tcW w:w="403" w:type="dxa"/>
          </w:tcPr>
          <w:p w14:paraId="6122A41F" w14:textId="77777777" w:rsidR="00E84ADE" w:rsidRPr="00744A15" w:rsidRDefault="00E84ADE" w:rsidP="00E84ADE">
            <w:pPr>
              <w:spacing w:before="0"/>
              <w:ind w:firstLine="0"/>
              <w:rPr>
                <w:rFonts w:cs="Times New Roman"/>
                <w:szCs w:val="24"/>
                <w:lang w:val="tr-TR"/>
              </w:rPr>
            </w:pPr>
          </w:p>
        </w:tc>
        <w:tc>
          <w:tcPr>
            <w:tcW w:w="404" w:type="dxa"/>
          </w:tcPr>
          <w:p w14:paraId="08FF1DF8" w14:textId="77777777" w:rsidR="00E84ADE" w:rsidRPr="00744A15" w:rsidRDefault="00E84ADE" w:rsidP="00E84ADE">
            <w:pPr>
              <w:spacing w:before="0"/>
              <w:ind w:firstLine="0"/>
              <w:rPr>
                <w:rFonts w:cs="Times New Roman"/>
                <w:szCs w:val="24"/>
                <w:lang w:val="tr-TR"/>
              </w:rPr>
            </w:pPr>
          </w:p>
        </w:tc>
        <w:tc>
          <w:tcPr>
            <w:tcW w:w="403" w:type="dxa"/>
          </w:tcPr>
          <w:p w14:paraId="3E2D6B5E" w14:textId="77777777" w:rsidR="00E84ADE" w:rsidRPr="00744A15" w:rsidRDefault="00E84ADE" w:rsidP="00E84ADE">
            <w:pPr>
              <w:spacing w:before="0"/>
              <w:ind w:firstLine="0"/>
              <w:rPr>
                <w:rFonts w:cs="Times New Roman"/>
                <w:szCs w:val="24"/>
                <w:lang w:val="tr-TR"/>
              </w:rPr>
            </w:pPr>
          </w:p>
        </w:tc>
        <w:tc>
          <w:tcPr>
            <w:tcW w:w="403" w:type="dxa"/>
          </w:tcPr>
          <w:p w14:paraId="6F7CB86E" w14:textId="77777777" w:rsidR="00E84ADE" w:rsidRPr="00744A15" w:rsidRDefault="00E84ADE" w:rsidP="00E84ADE">
            <w:pPr>
              <w:spacing w:before="0"/>
              <w:ind w:firstLine="0"/>
              <w:rPr>
                <w:rFonts w:cs="Times New Roman"/>
                <w:szCs w:val="24"/>
                <w:lang w:val="tr-TR"/>
              </w:rPr>
            </w:pPr>
          </w:p>
        </w:tc>
        <w:tc>
          <w:tcPr>
            <w:tcW w:w="404" w:type="dxa"/>
          </w:tcPr>
          <w:p w14:paraId="1EBC5883" w14:textId="77777777" w:rsidR="00E84ADE" w:rsidRPr="00744A15" w:rsidRDefault="00E84ADE" w:rsidP="00E84ADE">
            <w:pPr>
              <w:spacing w:before="0"/>
              <w:ind w:firstLine="0"/>
              <w:rPr>
                <w:rFonts w:cs="Times New Roman"/>
                <w:szCs w:val="24"/>
                <w:lang w:val="tr-TR"/>
              </w:rPr>
            </w:pPr>
          </w:p>
        </w:tc>
        <w:tc>
          <w:tcPr>
            <w:tcW w:w="404" w:type="dxa"/>
          </w:tcPr>
          <w:p w14:paraId="3A9C5981" w14:textId="77777777" w:rsidR="00E84ADE" w:rsidRPr="00744A15" w:rsidRDefault="00E84ADE" w:rsidP="00E84ADE">
            <w:pPr>
              <w:spacing w:before="0"/>
              <w:ind w:firstLine="0"/>
              <w:rPr>
                <w:rFonts w:cs="Times New Roman"/>
                <w:szCs w:val="24"/>
                <w:lang w:val="tr-TR"/>
              </w:rPr>
            </w:pPr>
          </w:p>
        </w:tc>
        <w:tc>
          <w:tcPr>
            <w:tcW w:w="404" w:type="dxa"/>
          </w:tcPr>
          <w:p w14:paraId="1B228162" w14:textId="77777777" w:rsidR="00E84ADE" w:rsidRPr="00744A15" w:rsidRDefault="00E84ADE" w:rsidP="00E84ADE">
            <w:pPr>
              <w:spacing w:before="0"/>
              <w:ind w:firstLine="0"/>
              <w:rPr>
                <w:rFonts w:cs="Times New Roman"/>
                <w:szCs w:val="24"/>
                <w:lang w:val="tr-TR"/>
              </w:rPr>
            </w:pPr>
          </w:p>
        </w:tc>
        <w:tc>
          <w:tcPr>
            <w:tcW w:w="404" w:type="dxa"/>
          </w:tcPr>
          <w:p w14:paraId="15CA4613" w14:textId="77777777" w:rsidR="00E84ADE" w:rsidRPr="00744A15" w:rsidRDefault="00E84ADE" w:rsidP="00E84ADE">
            <w:pPr>
              <w:spacing w:before="0"/>
              <w:ind w:firstLine="0"/>
              <w:rPr>
                <w:rFonts w:cs="Times New Roman"/>
                <w:szCs w:val="24"/>
                <w:lang w:val="tr-TR"/>
              </w:rPr>
            </w:pPr>
          </w:p>
        </w:tc>
        <w:tc>
          <w:tcPr>
            <w:tcW w:w="404" w:type="dxa"/>
          </w:tcPr>
          <w:p w14:paraId="0BEF0698" w14:textId="77777777" w:rsidR="00E84ADE" w:rsidRPr="00744A15" w:rsidRDefault="00E84ADE" w:rsidP="00E84ADE">
            <w:pPr>
              <w:spacing w:before="0"/>
              <w:ind w:firstLine="0"/>
              <w:rPr>
                <w:rFonts w:cs="Times New Roman"/>
                <w:szCs w:val="24"/>
                <w:lang w:val="tr-TR"/>
              </w:rPr>
            </w:pPr>
          </w:p>
        </w:tc>
        <w:tc>
          <w:tcPr>
            <w:tcW w:w="404" w:type="dxa"/>
          </w:tcPr>
          <w:p w14:paraId="6BDCB7D4" w14:textId="77777777" w:rsidR="00E84ADE" w:rsidRPr="00744A15" w:rsidRDefault="00E84ADE" w:rsidP="00E84ADE">
            <w:pPr>
              <w:spacing w:before="0"/>
              <w:ind w:firstLine="0"/>
              <w:rPr>
                <w:rFonts w:cs="Times New Roman"/>
                <w:szCs w:val="24"/>
                <w:lang w:val="tr-TR"/>
              </w:rPr>
            </w:pPr>
          </w:p>
        </w:tc>
        <w:tc>
          <w:tcPr>
            <w:tcW w:w="404" w:type="dxa"/>
          </w:tcPr>
          <w:p w14:paraId="0D852C37" w14:textId="77777777" w:rsidR="00E84ADE" w:rsidRPr="00744A15" w:rsidRDefault="00E84ADE" w:rsidP="00E84ADE">
            <w:pPr>
              <w:spacing w:before="0"/>
              <w:ind w:firstLine="0"/>
              <w:rPr>
                <w:rFonts w:cs="Times New Roman"/>
                <w:szCs w:val="24"/>
                <w:lang w:val="tr-TR"/>
              </w:rPr>
            </w:pPr>
          </w:p>
        </w:tc>
        <w:tc>
          <w:tcPr>
            <w:tcW w:w="404" w:type="dxa"/>
          </w:tcPr>
          <w:p w14:paraId="48FDF88C" w14:textId="77777777" w:rsidR="00E84ADE" w:rsidRPr="00744A15" w:rsidRDefault="00E84ADE" w:rsidP="00E84ADE">
            <w:pPr>
              <w:spacing w:before="0"/>
              <w:ind w:firstLine="0"/>
              <w:rPr>
                <w:rFonts w:cs="Times New Roman"/>
                <w:szCs w:val="24"/>
                <w:lang w:val="tr-TR"/>
              </w:rPr>
            </w:pPr>
          </w:p>
        </w:tc>
        <w:tc>
          <w:tcPr>
            <w:tcW w:w="404" w:type="dxa"/>
          </w:tcPr>
          <w:p w14:paraId="5234E009" w14:textId="77777777" w:rsidR="00E84ADE" w:rsidRPr="00744A15" w:rsidRDefault="00E84ADE" w:rsidP="00E84ADE">
            <w:pPr>
              <w:spacing w:before="0"/>
              <w:ind w:firstLine="0"/>
              <w:rPr>
                <w:rFonts w:cs="Times New Roman"/>
                <w:szCs w:val="24"/>
                <w:lang w:val="tr-TR"/>
              </w:rPr>
            </w:pPr>
          </w:p>
        </w:tc>
      </w:tr>
      <w:tr w:rsidR="00E84ADE" w:rsidRPr="00744A15" w14:paraId="792FF0AA" w14:textId="77777777" w:rsidTr="00E84ADE">
        <w:tc>
          <w:tcPr>
            <w:tcW w:w="1798" w:type="dxa"/>
          </w:tcPr>
          <w:p w14:paraId="4033A4E5"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DOĞUM YERİ- ÜLKE</w:t>
            </w:r>
          </w:p>
        </w:tc>
        <w:tc>
          <w:tcPr>
            <w:tcW w:w="402" w:type="dxa"/>
          </w:tcPr>
          <w:p w14:paraId="1849C0D5" w14:textId="77777777" w:rsidR="00E84ADE" w:rsidRPr="00744A15" w:rsidRDefault="00E84ADE" w:rsidP="00E84ADE">
            <w:pPr>
              <w:spacing w:before="0"/>
              <w:ind w:firstLine="0"/>
              <w:rPr>
                <w:rFonts w:cs="Times New Roman"/>
                <w:szCs w:val="24"/>
                <w:lang w:val="tr-TR"/>
              </w:rPr>
            </w:pPr>
          </w:p>
        </w:tc>
        <w:tc>
          <w:tcPr>
            <w:tcW w:w="403" w:type="dxa"/>
          </w:tcPr>
          <w:p w14:paraId="60776479" w14:textId="77777777" w:rsidR="00E84ADE" w:rsidRPr="00744A15" w:rsidRDefault="00E84ADE" w:rsidP="00E84ADE">
            <w:pPr>
              <w:spacing w:before="0"/>
              <w:ind w:firstLine="0"/>
              <w:rPr>
                <w:rFonts w:cs="Times New Roman"/>
                <w:szCs w:val="24"/>
                <w:lang w:val="tr-TR"/>
              </w:rPr>
            </w:pPr>
          </w:p>
        </w:tc>
        <w:tc>
          <w:tcPr>
            <w:tcW w:w="403" w:type="dxa"/>
          </w:tcPr>
          <w:p w14:paraId="5F565F88" w14:textId="77777777" w:rsidR="00E84ADE" w:rsidRPr="00744A15" w:rsidRDefault="00E84ADE" w:rsidP="00E84ADE">
            <w:pPr>
              <w:spacing w:before="0"/>
              <w:ind w:firstLine="0"/>
              <w:rPr>
                <w:rFonts w:cs="Times New Roman"/>
                <w:szCs w:val="24"/>
                <w:lang w:val="tr-TR"/>
              </w:rPr>
            </w:pPr>
          </w:p>
        </w:tc>
        <w:tc>
          <w:tcPr>
            <w:tcW w:w="404" w:type="dxa"/>
          </w:tcPr>
          <w:p w14:paraId="0F9BBBA0" w14:textId="77777777" w:rsidR="00E84ADE" w:rsidRPr="00744A15" w:rsidRDefault="00E84ADE" w:rsidP="00E84ADE">
            <w:pPr>
              <w:spacing w:before="0"/>
              <w:ind w:firstLine="0"/>
              <w:rPr>
                <w:rFonts w:cs="Times New Roman"/>
                <w:szCs w:val="24"/>
                <w:lang w:val="tr-TR"/>
              </w:rPr>
            </w:pPr>
          </w:p>
        </w:tc>
        <w:tc>
          <w:tcPr>
            <w:tcW w:w="403" w:type="dxa"/>
          </w:tcPr>
          <w:p w14:paraId="6479AD15" w14:textId="77777777" w:rsidR="00E84ADE" w:rsidRPr="00744A15" w:rsidRDefault="00E84ADE" w:rsidP="00E84ADE">
            <w:pPr>
              <w:spacing w:before="0"/>
              <w:ind w:firstLine="0"/>
              <w:rPr>
                <w:rFonts w:cs="Times New Roman"/>
                <w:szCs w:val="24"/>
                <w:lang w:val="tr-TR"/>
              </w:rPr>
            </w:pPr>
          </w:p>
        </w:tc>
        <w:tc>
          <w:tcPr>
            <w:tcW w:w="403" w:type="dxa"/>
          </w:tcPr>
          <w:p w14:paraId="2AF1F52B" w14:textId="77777777" w:rsidR="00E84ADE" w:rsidRPr="00744A15" w:rsidRDefault="00E84ADE" w:rsidP="00E84ADE">
            <w:pPr>
              <w:spacing w:before="0"/>
              <w:ind w:firstLine="0"/>
              <w:rPr>
                <w:rFonts w:cs="Times New Roman"/>
                <w:szCs w:val="24"/>
                <w:lang w:val="tr-TR"/>
              </w:rPr>
            </w:pPr>
          </w:p>
        </w:tc>
        <w:tc>
          <w:tcPr>
            <w:tcW w:w="404" w:type="dxa"/>
          </w:tcPr>
          <w:p w14:paraId="1F5733BC" w14:textId="77777777" w:rsidR="00E84ADE" w:rsidRPr="00744A15" w:rsidRDefault="00E84ADE" w:rsidP="00E84ADE">
            <w:pPr>
              <w:spacing w:before="0"/>
              <w:ind w:firstLine="0"/>
              <w:rPr>
                <w:rFonts w:cs="Times New Roman"/>
                <w:szCs w:val="24"/>
                <w:lang w:val="tr-TR"/>
              </w:rPr>
            </w:pPr>
          </w:p>
        </w:tc>
        <w:tc>
          <w:tcPr>
            <w:tcW w:w="403" w:type="dxa"/>
          </w:tcPr>
          <w:p w14:paraId="6F688737" w14:textId="77777777" w:rsidR="00E84ADE" w:rsidRPr="00744A15" w:rsidRDefault="00E84ADE" w:rsidP="00E84ADE">
            <w:pPr>
              <w:spacing w:before="0"/>
              <w:ind w:firstLine="0"/>
              <w:rPr>
                <w:rFonts w:cs="Times New Roman"/>
                <w:szCs w:val="24"/>
                <w:lang w:val="tr-TR"/>
              </w:rPr>
            </w:pPr>
          </w:p>
        </w:tc>
        <w:tc>
          <w:tcPr>
            <w:tcW w:w="403" w:type="dxa"/>
          </w:tcPr>
          <w:p w14:paraId="1818339B" w14:textId="77777777" w:rsidR="00E84ADE" w:rsidRPr="00744A15" w:rsidRDefault="00E84ADE" w:rsidP="00E84ADE">
            <w:pPr>
              <w:spacing w:before="0"/>
              <w:ind w:firstLine="0"/>
              <w:rPr>
                <w:rFonts w:cs="Times New Roman"/>
                <w:szCs w:val="24"/>
                <w:lang w:val="tr-TR"/>
              </w:rPr>
            </w:pPr>
          </w:p>
        </w:tc>
        <w:tc>
          <w:tcPr>
            <w:tcW w:w="404" w:type="dxa"/>
          </w:tcPr>
          <w:p w14:paraId="73808710" w14:textId="77777777" w:rsidR="00E84ADE" w:rsidRPr="00744A15" w:rsidRDefault="00E84ADE" w:rsidP="00E84ADE">
            <w:pPr>
              <w:spacing w:before="0"/>
              <w:ind w:firstLine="0"/>
              <w:rPr>
                <w:rFonts w:cs="Times New Roman"/>
                <w:szCs w:val="24"/>
                <w:lang w:val="tr-TR"/>
              </w:rPr>
            </w:pPr>
          </w:p>
        </w:tc>
        <w:tc>
          <w:tcPr>
            <w:tcW w:w="404" w:type="dxa"/>
          </w:tcPr>
          <w:p w14:paraId="24CA7523" w14:textId="77777777" w:rsidR="00E84ADE" w:rsidRPr="00744A15" w:rsidRDefault="00E84ADE" w:rsidP="00E84ADE">
            <w:pPr>
              <w:spacing w:before="0"/>
              <w:ind w:firstLine="0"/>
              <w:rPr>
                <w:rFonts w:cs="Times New Roman"/>
                <w:szCs w:val="24"/>
                <w:lang w:val="tr-TR"/>
              </w:rPr>
            </w:pPr>
          </w:p>
        </w:tc>
        <w:tc>
          <w:tcPr>
            <w:tcW w:w="404" w:type="dxa"/>
          </w:tcPr>
          <w:p w14:paraId="05FC912A" w14:textId="77777777" w:rsidR="00E84ADE" w:rsidRPr="00744A15" w:rsidRDefault="00E84ADE" w:rsidP="00E84ADE">
            <w:pPr>
              <w:spacing w:before="0"/>
              <w:ind w:firstLine="0"/>
              <w:rPr>
                <w:rFonts w:cs="Times New Roman"/>
                <w:szCs w:val="24"/>
                <w:lang w:val="tr-TR"/>
              </w:rPr>
            </w:pPr>
          </w:p>
        </w:tc>
        <w:tc>
          <w:tcPr>
            <w:tcW w:w="404" w:type="dxa"/>
          </w:tcPr>
          <w:p w14:paraId="4559BCBE" w14:textId="77777777" w:rsidR="00E84ADE" w:rsidRPr="00744A15" w:rsidRDefault="00E84ADE" w:rsidP="00E84ADE">
            <w:pPr>
              <w:spacing w:before="0"/>
              <w:ind w:firstLine="0"/>
              <w:rPr>
                <w:rFonts w:cs="Times New Roman"/>
                <w:szCs w:val="24"/>
                <w:lang w:val="tr-TR"/>
              </w:rPr>
            </w:pPr>
          </w:p>
        </w:tc>
        <w:tc>
          <w:tcPr>
            <w:tcW w:w="404" w:type="dxa"/>
          </w:tcPr>
          <w:p w14:paraId="1EAA9F9D" w14:textId="77777777" w:rsidR="00E84ADE" w:rsidRPr="00744A15" w:rsidRDefault="00E84ADE" w:rsidP="00E84ADE">
            <w:pPr>
              <w:spacing w:before="0"/>
              <w:ind w:firstLine="0"/>
              <w:rPr>
                <w:rFonts w:cs="Times New Roman"/>
                <w:szCs w:val="24"/>
                <w:lang w:val="tr-TR"/>
              </w:rPr>
            </w:pPr>
          </w:p>
        </w:tc>
        <w:tc>
          <w:tcPr>
            <w:tcW w:w="404" w:type="dxa"/>
          </w:tcPr>
          <w:p w14:paraId="12BA14AB" w14:textId="77777777" w:rsidR="00E84ADE" w:rsidRPr="00744A15" w:rsidRDefault="00E84ADE" w:rsidP="00E84ADE">
            <w:pPr>
              <w:spacing w:before="0"/>
              <w:ind w:firstLine="0"/>
              <w:rPr>
                <w:rFonts w:cs="Times New Roman"/>
                <w:szCs w:val="24"/>
                <w:lang w:val="tr-TR"/>
              </w:rPr>
            </w:pPr>
          </w:p>
        </w:tc>
        <w:tc>
          <w:tcPr>
            <w:tcW w:w="404" w:type="dxa"/>
          </w:tcPr>
          <w:p w14:paraId="07B7944E" w14:textId="77777777" w:rsidR="00E84ADE" w:rsidRPr="00744A15" w:rsidRDefault="00E84ADE" w:rsidP="00E84ADE">
            <w:pPr>
              <w:spacing w:before="0"/>
              <w:ind w:firstLine="0"/>
              <w:rPr>
                <w:rFonts w:cs="Times New Roman"/>
                <w:szCs w:val="24"/>
                <w:lang w:val="tr-TR"/>
              </w:rPr>
            </w:pPr>
          </w:p>
        </w:tc>
        <w:tc>
          <w:tcPr>
            <w:tcW w:w="404" w:type="dxa"/>
          </w:tcPr>
          <w:p w14:paraId="28C11FF2" w14:textId="77777777" w:rsidR="00E84ADE" w:rsidRPr="00744A15" w:rsidRDefault="00E84ADE" w:rsidP="00E84ADE">
            <w:pPr>
              <w:spacing w:before="0"/>
              <w:ind w:firstLine="0"/>
              <w:rPr>
                <w:rFonts w:cs="Times New Roman"/>
                <w:szCs w:val="24"/>
                <w:lang w:val="tr-TR"/>
              </w:rPr>
            </w:pPr>
          </w:p>
        </w:tc>
        <w:tc>
          <w:tcPr>
            <w:tcW w:w="404" w:type="dxa"/>
          </w:tcPr>
          <w:p w14:paraId="13F355D1" w14:textId="77777777" w:rsidR="00E84ADE" w:rsidRPr="00744A15" w:rsidRDefault="00E84ADE" w:rsidP="00E84ADE">
            <w:pPr>
              <w:spacing w:before="0"/>
              <w:ind w:firstLine="0"/>
              <w:rPr>
                <w:rFonts w:cs="Times New Roman"/>
                <w:szCs w:val="24"/>
                <w:lang w:val="tr-TR"/>
              </w:rPr>
            </w:pPr>
          </w:p>
        </w:tc>
      </w:tr>
    </w:tbl>
    <w:p w14:paraId="3F309D5F" w14:textId="77777777" w:rsidR="00E84ADE" w:rsidRPr="00744A15" w:rsidRDefault="00E84ADE" w:rsidP="00E84ADE">
      <w:pPr>
        <w:rPr>
          <w:rFonts w:cs="Times New Roman"/>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E84ADE" w:rsidRPr="00744A15" w14:paraId="2DBF156E" w14:textId="77777777" w:rsidTr="00E84ADE">
        <w:tc>
          <w:tcPr>
            <w:tcW w:w="2503" w:type="dxa"/>
          </w:tcPr>
          <w:p w14:paraId="471229D7"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TELEFON</w:t>
            </w:r>
          </w:p>
        </w:tc>
        <w:tc>
          <w:tcPr>
            <w:tcW w:w="376" w:type="dxa"/>
          </w:tcPr>
          <w:p w14:paraId="1EDBFF44" w14:textId="77777777" w:rsidR="00E84ADE" w:rsidRPr="00744A15" w:rsidRDefault="00E84ADE" w:rsidP="00E84ADE">
            <w:pPr>
              <w:spacing w:before="0"/>
              <w:ind w:firstLine="0"/>
              <w:rPr>
                <w:rFonts w:cs="Times New Roman"/>
                <w:szCs w:val="24"/>
                <w:lang w:val="tr-TR"/>
              </w:rPr>
            </w:pPr>
          </w:p>
        </w:tc>
        <w:tc>
          <w:tcPr>
            <w:tcW w:w="377" w:type="dxa"/>
          </w:tcPr>
          <w:p w14:paraId="78DC853A" w14:textId="77777777" w:rsidR="00E84ADE" w:rsidRPr="00744A15" w:rsidRDefault="00E84ADE" w:rsidP="00E84ADE">
            <w:pPr>
              <w:spacing w:before="0"/>
              <w:ind w:firstLine="0"/>
              <w:rPr>
                <w:rFonts w:cs="Times New Roman"/>
                <w:szCs w:val="24"/>
                <w:lang w:val="tr-TR"/>
              </w:rPr>
            </w:pPr>
          </w:p>
        </w:tc>
        <w:tc>
          <w:tcPr>
            <w:tcW w:w="377" w:type="dxa"/>
          </w:tcPr>
          <w:p w14:paraId="3EF004BF" w14:textId="77777777" w:rsidR="00E84ADE" w:rsidRPr="00744A15" w:rsidRDefault="00E84ADE" w:rsidP="00E84ADE">
            <w:pPr>
              <w:spacing w:before="0"/>
              <w:ind w:firstLine="0"/>
              <w:rPr>
                <w:rFonts w:cs="Times New Roman"/>
                <w:szCs w:val="24"/>
                <w:lang w:val="tr-TR"/>
              </w:rPr>
            </w:pPr>
          </w:p>
        </w:tc>
        <w:tc>
          <w:tcPr>
            <w:tcW w:w="377" w:type="dxa"/>
          </w:tcPr>
          <w:p w14:paraId="18F2E4D6" w14:textId="77777777" w:rsidR="00E84ADE" w:rsidRPr="00744A15" w:rsidRDefault="00E84ADE" w:rsidP="00E84ADE">
            <w:pPr>
              <w:spacing w:before="0"/>
              <w:ind w:firstLine="0"/>
              <w:rPr>
                <w:rFonts w:cs="Times New Roman"/>
                <w:szCs w:val="24"/>
                <w:lang w:val="tr-TR"/>
              </w:rPr>
            </w:pPr>
          </w:p>
        </w:tc>
        <w:tc>
          <w:tcPr>
            <w:tcW w:w="377" w:type="dxa"/>
          </w:tcPr>
          <w:p w14:paraId="3941AA3A" w14:textId="77777777" w:rsidR="00E84ADE" w:rsidRPr="00744A15" w:rsidRDefault="00E84ADE" w:rsidP="00E84ADE">
            <w:pPr>
              <w:spacing w:before="0"/>
              <w:ind w:firstLine="0"/>
              <w:rPr>
                <w:rFonts w:cs="Times New Roman"/>
                <w:szCs w:val="24"/>
                <w:lang w:val="tr-TR"/>
              </w:rPr>
            </w:pPr>
          </w:p>
        </w:tc>
        <w:tc>
          <w:tcPr>
            <w:tcW w:w="377" w:type="dxa"/>
          </w:tcPr>
          <w:p w14:paraId="272C4DA9" w14:textId="77777777" w:rsidR="00E84ADE" w:rsidRPr="00744A15" w:rsidRDefault="00E84ADE" w:rsidP="00E84ADE">
            <w:pPr>
              <w:spacing w:before="0"/>
              <w:ind w:firstLine="0"/>
              <w:rPr>
                <w:rFonts w:cs="Times New Roman"/>
                <w:szCs w:val="24"/>
                <w:lang w:val="tr-TR"/>
              </w:rPr>
            </w:pPr>
          </w:p>
        </w:tc>
        <w:tc>
          <w:tcPr>
            <w:tcW w:w="377" w:type="dxa"/>
          </w:tcPr>
          <w:p w14:paraId="69AC1705" w14:textId="77777777" w:rsidR="00E84ADE" w:rsidRPr="00744A15" w:rsidRDefault="00E84ADE" w:rsidP="00E84ADE">
            <w:pPr>
              <w:spacing w:before="0"/>
              <w:ind w:firstLine="0"/>
              <w:rPr>
                <w:rFonts w:cs="Times New Roman"/>
                <w:szCs w:val="24"/>
                <w:lang w:val="tr-TR"/>
              </w:rPr>
            </w:pPr>
          </w:p>
        </w:tc>
        <w:tc>
          <w:tcPr>
            <w:tcW w:w="377" w:type="dxa"/>
          </w:tcPr>
          <w:p w14:paraId="09FC17BA" w14:textId="77777777" w:rsidR="00E84ADE" w:rsidRPr="00744A15" w:rsidRDefault="00E84ADE" w:rsidP="00E84ADE">
            <w:pPr>
              <w:spacing w:before="0"/>
              <w:ind w:firstLine="0"/>
              <w:rPr>
                <w:rFonts w:cs="Times New Roman"/>
                <w:szCs w:val="24"/>
                <w:lang w:val="tr-TR"/>
              </w:rPr>
            </w:pPr>
          </w:p>
        </w:tc>
        <w:tc>
          <w:tcPr>
            <w:tcW w:w="377" w:type="dxa"/>
          </w:tcPr>
          <w:p w14:paraId="2726E62E" w14:textId="77777777" w:rsidR="00E84ADE" w:rsidRPr="00744A15" w:rsidRDefault="00E84ADE" w:rsidP="00E84ADE">
            <w:pPr>
              <w:spacing w:before="0"/>
              <w:ind w:firstLine="0"/>
              <w:rPr>
                <w:rFonts w:cs="Times New Roman"/>
                <w:szCs w:val="24"/>
                <w:lang w:val="tr-TR"/>
              </w:rPr>
            </w:pPr>
          </w:p>
        </w:tc>
        <w:tc>
          <w:tcPr>
            <w:tcW w:w="377" w:type="dxa"/>
          </w:tcPr>
          <w:p w14:paraId="1A59419D" w14:textId="77777777" w:rsidR="00E84ADE" w:rsidRPr="00744A15" w:rsidRDefault="00E84ADE" w:rsidP="00E84ADE">
            <w:pPr>
              <w:spacing w:before="0"/>
              <w:ind w:firstLine="0"/>
              <w:rPr>
                <w:rFonts w:cs="Times New Roman"/>
                <w:szCs w:val="24"/>
                <w:lang w:val="tr-TR"/>
              </w:rPr>
            </w:pPr>
          </w:p>
        </w:tc>
        <w:tc>
          <w:tcPr>
            <w:tcW w:w="377" w:type="dxa"/>
          </w:tcPr>
          <w:p w14:paraId="6D36E1C6" w14:textId="77777777" w:rsidR="00E84ADE" w:rsidRPr="00744A15" w:rsidRDefault="00E84ADE" w:rsidP="00E84ADE">
            <w:pPr>
              <w:spacing w:before="0"/>
              <w:ind w:firstLine="0"/>
              <w:rPr>
                <w:rFonts w:cs="Times New Roman"/>
                <w:szCs w:val="24"/>
                <w:lang w:val="tr-TR"/>
              </w:rPr>
            </w:pPr>
          </w:p>
        </w:tc>
        <w:tc>
          <w:tcPr>
            <w:tcW w:w="377" w:type="dxa"/>
          </w:tcPr>
          <w:p w14:paraId="6D805C8B" w14:textId="77777777" w:rsidR="00E84ADE" w:rsidRPr="00744A15" w:rsidRDefault="00E84ADE" w:rsidP="00E84ADE">
            <w:pPr>
              <w:spacing w:before="0"/>
              <w:ind w:firstLine="0"/>
              <w:rPr>
                <w:rFonts w:cs="Times New Roman"/>
                <w:szCs w:val="24"/>
                <w:lang w:val="tr-TR"/>
              </w:rPr>
            </w:pPr>
          </w:p>
        </w:tc>
        <w:tc>
          <w:tcPr>
            <w:tcW w:w="377" w:type="dxa"/>
          </w:tcPr>
          <w:p w14:paraId="706B24D3" w14:textId="77777777" w:rsidR="00E84ADE" w:rsidRPr="00744A15" w:rsidRDefault="00E84ADE" w:rsidP="00E84ADE">
            <w:pPr>
              <w:spacing w:before="0"/>
              <w:ind w:firstLine="0"/>
              <w:rPr>
                <w:rFonts w:cs="Times New Roman"/>
                <w:szCs w:val="24"/>
                <w:lang w:val="tr-TR"/>
              </w:rPr>
            </w:pPr>
          </w:p>
        </w:tc>
        <w:tc>
          <w:tcPr>
            <w:tcW w:w="377" w:type="dxa"/>
          </w:tcPr>
          <w:p w14:paraId="597094E2" w14:textId="77777777" w:rsidR="00E84ADE" w:rsidRPr="00744A15" w:rsidRDefault="00E84ADE" w:rsidP="00E84ADE">
            <w:pPr>
              <w:spacing w:before="0"/>
              <w:ind w:firstLine="0"/>
              <w:rPr>
                <w:rFonts w:cs="Times New Roman"/>
                <w:szCs w:val="24"/>
                <w:lang w:val="tr-TR"/>
              </w:rPr>
            </w:pPr>
          </w:p>
        </w:tc>
        <w:tc>
          <w:tcPr>
            <w:tcW w:w="377" w:type="dxa"/>
          </w:tcPr>
          <w:p w14:paraId="4F0C8109" w14:textId="77777777" w:rsidR="00E84ADE" w:rsidRPr="00744A15" w:rsidRDefault="00E84ADE" w:rsidP="00E84ADE">
            <w:pPr>
              <w:spacing w:before="0"/>
              <w:ind w:firstLine="0"/>
              <w:rPr>
                <w:rFonts w:cs="Times New Roman"/>
                <w:szCs w:val="24"/>
                <w:lang w:val="tr-TR"/>
              </w:rPr>
            </w:pPr>
          </w:p>
        </w:tc>
      </w:tr>
      <w:tr w:rsidR="00E84ADE" w:rsidRPr="00744A15" w14:paraId="4354C862" w14:textId="77777777" w:rsidTr="00E84ADE">
        <w:tc>
          <w:tcPr>
            <w:tcW w:w="2503" w:type="dxa"/>
          </w:tcPr>
          <w:p w14:paraId="16A5EAAA"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FAKS</w:t>
            </w:r>
          </w:p>
        </w:tc>
        <w:tc>
          <w:tcPr>
            <w:tcW w:w="376" w:type="dxa"/>
          </w:tcPr>
          <w:p w14:paraId="76283D18" w14:textId="77777777" w:rsidR="00E84ADE" w:rsidRPr="00744A15" w:rsidRDefault="00E84ADE" w:rsidP="00E84ADE">
            <w:pPr>
              <w:spacing w:before="0"/>
              <w:ind w:firstLine="0"/>
              <w:rPr>
                <w:rFonts w:cs="Times New Roman"/>
                <w:szCs w:val="24"/>
                <w:lang w:val="tr-TR"/>
              </w:rPr>
            </w:pPr>
          </w:p>
        </w:tc>
        <w:tc>
          <w:tcPr>
            <w:tcW w:w="377" w:type="dxa"/>
          </w:tcPr>
          <w:p w14:paraId="00BCAA8C" w14:textId="77777777" w:rsidR="00E84ADE" w:rsidRPr="00744A15" w:rsidRDefault="00E84ADE" w:rsidP="00E84ADE">
            <w:pPr>
              <w:spacing w:before="0"/>
              <w:ind w:firstLine="0"/>
              <w:rPr>
                <w:rFonts w:cs="Times New Roman"/>
                <w:szCs w:val="24"/>
                <w:lang w:val="tr-TR"/>
              </w:rPr>
            </w:pPr>
          </w:p>
        </w:tc>
        <w:tc>
          <w:tcPr>
            <w:tcW w:w="377" w:type="dxa"/>
          </w:tcPr>
          <w:p w14:paraId="60E774D4" w14:textId="77777777" w:rsidR="00E84ADE" w:rsidRPr="00744A15" w:rsidRDefault="00E84ADE" w:rsidP="00E84ADE">
            <w:pPr>
              <w:spacing w:before="0"/>
              <w:ind w:firstLine="0"/>
              <w:rPr>
                <w:rFonts w:cs="Times New Roman"/>
                <w:szCs w:val="24"/>
                <w:lang w:val="tr-TR"/>
              </w:rPr>
            </w:pPr>
          </w:p>
        </w:tc>
        <w:tc>
          <w:tcPr>
            <w:tcW w:w="377" w:type="dxa"/>
          </w:tcPr>
          <w:p w14:paraId="2A79DD28" w14:textId="77777777" w:rsidR="00E84ADE" w:rsidRPr="00744A15" w:rsidRDefault="00E84ADE" w:rsidP="00E84ADE">
            <w:pPr>
              <w:spacing w:before="0"/>
              <w:ind w:firstLine="0"/>
              <w:rPr>
                <w:rFonts w:cs="Times New Roman"/>
                <w:szCs w:val="24"/>
                <w:lang w:val="tr-TR"/>
              </w:rPr>
            </w:pPr>
          </w:p>
        </w:tc>
        <w:tc>
          <w:tcPr>
            <w:tcW w:w="377" w:type="dxa"/>
          </w:tcPr>
          <w:p w14:paraId="20261B4E" w14:textId="77777777" w:rsidR="00E84ADE" w:rsidRPr="00744A15" w:rsidRDefault="00E84ADE" w:rsidP="00E84ADE">
            <w:pPr>
              <w:spacing w:before="0"/>
              <w:ind w:firstLine="0"/>
              <w:rPr>
                <w:rFonts w:cs="Times New Roman"/>
                <w:szCs w:val="24"/>
                <w:lang w:val="tr-TR"/>
              </w:rPr>
            </w:pPr>
          </w:p>
        </w:tc>
        <w:tc>
          <w:tcPr>
            <w:tcW w:w="377" w:type="dxa"/>
          </w:tcPr>
          <w:p w14:paraId="70F235A8" w14:textId="77777777" w:rsidR="00E84ADE" w:rsidRPr="00744A15" w:rsidRDefault="00E84ADE" w:rsidP="00E84ADE">
            <w:pPr>
              <w:spacing w:before="0"/>
              <w:ind w:firstLine="0"/>
              <w:rPr>
                <w:rFonts w:cs="Times New Roman"/>
                <w:szCs w:val="24"/>
                <w:lang w:val="tr-TR"/>
              </w:rPr>
            </w:pPr>
          </w:p>
        </w:tc>
        <w:tc>
          <w:tcPr>
            <w:tcW w:w="377" w:type="dxa"/>
          </w:tcPr>
          <w:p w14:paraId="17016253" w14:textId="77777777" w:rsidR="00E84ADE" w:rsidRPr="00744A15" w:rsidRDefault="00E84ADE" w:rsidP="00E84ADE">
            <w:pPr>
              <w:spacing w:before="0"/>
              <w:ind w:firstLine="0"/>
              <w:rPr>
                <w:rFonts w:cs="Times New Roman"/>
                <w:szCs w:val="24"/>
                <w:lang w:val="tr-TR"/>
              </w:rPr>
            </w:pPr>
          </w:p>
        </w:tc>
        <w:tc>
          <w:tcPr>
            <w:tcW w:w="377" w:type="dxa"/>
          </w:tcPr>
          <w:p w14:paraId="2B25BA08" w14:textId="77777777" w:rsidR="00E84ADE" w:rsidRPr="00744A15" w:rsidRDefault="00E84ADE" w:rsidP="00E84ADE">
            <w:pPr>
              <w:spacing w:before="0"/>
              <w:ind w:firstLine="0"/>
              <w:rPr>
                <w:rFonts w:cs="Times New Roman"/>
                <w:szCs w:val="24"/>
                <w:lang w:val="tr-TR"/>
              </w:rPr>
            </w:pPr>
          </w:p>
        </w:tc>
        <w:tc>
          <w:tcPr>
            <w:tcW w:w="377" w:type="dxa"/>
          </w:tcPr>
          <w:p w14:paraId="615EA15E" w14:textId="77777777" w:rsidR="00E84ADE" w:rsidRPr="00744A15" w:rsidRDefault="00E84ADE" w:rsidP="00E84ADE">
            <w:pPr>
              <w:spacing w:before="0"/>
              <w:ind w:firstLine="0"/>
              <w:rPr>
                <w:rFonts w:cs="Times New Roman"/>
                <w:szCs w:val="24"/>
                <w:lang w:val="tr-TR"/>
              </w:rPr>
            </w:pPr>
          </w:p>
        </w:tc>
        <w:tc>
          <w:tcPr>
            <w:tcW w:w="377" w:type="dxa"/>
          </w:tcPr>
          <w:p w14:paraId="06617289" w14:textId="77777777" w:rsidR="00E84ADE" w:rsidRPr="00744A15" w:rsidRDefault="00E84ADE" w:rsidP="00E84ADE">
            <w:pPr>
              <w:spacing w:before="0"/>
              <w:ind w:firstLine="0"/>
              <w:rPr>
                <w:rFonts w:cs="Times New Roman"/>
                <w:szCs w:val="24"/>
                <w:lang w:val="tr-TR"/>
              </w:rPr>
            </w:pPr>
          </w:p>
        </w:tc>
        <w:tc>
          <w:tcPr>
            <w:tcW w:w="377" w:type="dxa"/>
          </w:tcPr>
          <w:p w14:paraId="6373AE03" w14:textId="77777777" w:rsidR="00E84ADE" w:rsidRPr="00744A15" w:rsidRDefault="00E84ADE" w:rsidP="00E84ADE">
            <w:pPr>
              <w:spacing w:before="0"/>
              <w:ind w:firstLine="0"/>
              <w:rPr>
                <w:rFonts w:cs="Times New Roman"/>
                <w:szCs w:val="24"/>
                <w:lang w:val="tr-TR"/>
              </w:rPr>
            </w:pPr>
          </w:p>
        </w:tc>
        <w:tc>
          <w:tcPr>
            <w:tcW w:w="377" w:type="dxa"/>
          </w:tcPr>
          <w:p w14:paraId="67E7846D" w14:textId="77777777" w:rsidR="00E84ADE" w:rsidRPr="00744A15" w:rsidRDefault="00E84ADE" w:rsidP="00E84ADE">
            <w:pPr>
              <w:spacing w:before="0"/>
              <w:ind w:firstLine="0"/>
              <w:rPr>
                <w:rFonts w:cs="Times New Roman"/>
                <w:szCs w:val="24"/>
                <w:lang w:val="tr-TR"/>
              </w:rPr>
            </w:pPr>
          </w:p>
        </w:tc>
        <w:tc>
          <w:tcPr>
            <w:tcW w:w="377" w:type="dxa"/>
          </w:tcPr>
          <w:p w14:paraId="37D0338C" w14:textId="77777777" w:rsidR="00E84ADE" w:rsidRPr="00744A15" w:rsidRDefault="00E84ADE" w:rsidP="00E84ADE">
            <w:pPr>
              <w:spacing w:before="0"/>
              <w:ind w:firstLine="0"/>
              <w:rPr>
                <w:rFonts w:cs="Times New Roman"/>
                <w:szCs w:val="24"/>
                <w:lang w:val="tr-TR"/>
              </w:rPr>
            </w:pPr>
          </w:p>
        </w:tc>
        <w:tc>
          <w:tcPr>
            <w:tcW w:w="377" w:type="dxa"/>
          </w:tcPr>
          <w:p w14:paraId="4956558E" w14:textId="77777777" w:rsidR="00E84ADE" w:rsidRPr="00744A15" w:rsidRDefault="00E84ADE" w:rsidP="00E84ADE">
            <w:pPr>
              <w:spacing w:before="0"/>
              <w:ind w:firstLine="0"/>
              <w:rPr>
                <w:rFonts w:cs="Times New Roman"/>
                <w:szCs w:val="24"/>
                <w:lang w:val="tr-TR"/>
              </w:rPr>
            </w:pPr>
          </w:p>
        </w:tc>
        <w:tc>
          <w:tcPr>
            <w:tcW w:w="377" w:type="dxa"/>
          </w:tcPr>
          <w:p w14:paraId="101CFE4F" w14:textId="77777777" w:rsidR="00E84ADE" w:rsidRPr="00744A15" w:rsidRDefault="00E84ADE" w:rsidP="00E84ADE">
            <w:pPr>
              <w:spacing w:before="0"/>
              <w:ind w:firstLine="0"/>
              <w:rPr>
                <w:rFonts w:cs="Times New Roman"/>
                <w:szCs w:val="24"/>
                <w:lang w:val="tr-TR"/>
              </w:rPr>
            </w:pPr>
          </w:p>
        </w:tc>
      </w:tr>
    </w:tbl>
    <w:p w14:paraId="26982D79" w14:textId="77777777" w:rsidR="00E84ADE" w:rsidRPr="00744A15" w:rsidRDefault="00E84ADE" w:rsidP="00E84ADE">
      <w:pPr>
        <w:rPr>
          <w:rFonts w:cs="Times New Roman"/>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E84ADE" w:rsidRPr="00744A15" w14:paraId="3CB28BA0" w14:textId="77777777" w:rsidTr="00E84ADE">
        <w:tc>
          <w:tcPr>
            <w:tcW w:w="2088" w:type="dxa"/>
          </w:tcPr>
          <w:p w14:paraId="37153494"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E-POSTA</w:t>
            </w:r>
          </w:p>
        </w:tc>
        <w:tc>
          <w:tcPr>
            <w:tcW w:w="360" w:type="dxa"/>
          </w:tcPr>
          <w:p w14:paraId="438EDF64" w14:textId="77777777" w:rsidR="00E84ADE" w:rsidRPr="00744A15" w:rsidRDefault="00E84ADE" w:rsidP="00E84ADE">
            <w:pPr>
              <w:spacing w:before="0"/>
              <w:ind w:firstLine="0"/>
              <w:rPr>
                <w:rFonts w:cs="Times New Roman"/>
                <w:szCs w:val="24"/>
                <w:lang w:val="tr-TR"/>
              </w:rPr>
            </w:pPr>
          </w:p>
        </w:tc>
        <w:tc>
          <w:tcPr>
            <w:tcW w:w="360" w:type="dxa"/>
          </w:tcPr>
          <w:p w14:paraId="5B1CE00F" w14:textId="77777777" w:rsidR="00E84ADE" w:rsidRPr="00744A15" w:rsidRDefault="00E84ADE" w:rsidP="00E84ADE">
            <w:pPr>
              <w:spacing w:before="0"/>
              <w:ind w:firstLine="0"/>
              <w:rPr>
                <w:rFonts w:cs="Times New Roman"/>
                <w:szCs w:val="24"/>
                <w:lang w:val="tr-TR"/>
              </w:rPr>
            </w:pPr>
          </w:p>
        </w:tc>
        <w:tc>
          <w:tcPr>
            <w:tcW w:w="360" w:type="dxa"/>
          </w:tcPr>
          <w:p w14:paraId="7DCC8C64" w14:textId="77777777" w:rsidR="00E84ADE" w:rsidRPr="00744A15" w:rsidRDefault="00E84ADE" w:rsidP="00E84ADE">
            <w:pPr>
              <w:spacing w:before="0"/>
              <w:ind w:firstLine="0"/>
              <w:rPr>
                <w:rFonts w:cs="Times New Roman"/>
                <w:szCs w:val="24"/>
                <w:lang w:val="tr-TR"/>
              </w:rPr>
            </w:pPr>
          </w:p>
        </w:tc>
        <w:tc>
          <w:tcPr>
            <w:tcW w:w="360" w:type="dxa"/>
          </w:tcPr>
          <w:p w14:paraId="2B32DC94" w14:textId="77777777" w:rsidR="00E84ADE" w:rsidRPr="00744A15" w:rsidRDefault="00E84ADE" w:rsidP="00E84ADE">
            <w:pPr>
              <w:spacing w:before="0"/>
              <w:ind w:firstLine="0"/>
              <w:rPr>
                <w:rFonts w:cs="Times New Roman"/>
                <w:szCs w:val="24"/>
                <w:lang w:val="tr-TR"/>
              </w:rPr>
            </w:pPr>
          </w:p>
        </w:tc>
        <w:tc>
          <w:tcPr>
            <w:tcW w:w="360" w:type="dxa"/>
          </w:tcPr>
          <w:p w14:paraId="5944E42B" w14:textId="77777777" w:rsidR="00E84ADE" w:rsidRPr="00744A15" w:rsidRDefault="00E84ADE" w:rsidP="00E84ADE">
            <w:pPr>
              <w:spacing w:before="0"/>
              <w:ind w:firstLine="0"/>
              <w:rPr>
                <w:rFonts w:cs="Times New Roman"/>
                <w:szCs w:val="24"/>
                <w:lang w:val="tr-TR"/>
              </w:rPr>
            </w:pPr>
          </w:p>
        </w:tc>
        <w:tc>
          <w:tcPr>
            <w:tcW w:w="360" w:type="dxa"/>
          </w:tcPr>
          <w:p w14:paraId="42F22D9F" w14:textId="77777777" w:rsidR="00E84ADE" w:rsidRPr="00744A15" w:rsidRDefault="00E84ADE" w:rsidP="00E84ADE">
            <w:pPr>
              <w:spacing w:before="0"/>
              <w:ind w:firstLine="0"/>
              <w:rPr>
                <w:rFonts w:cs="Times New Roman"/>
                <w:szCs w:val="24"/>
                <w:lang w:val="tr-TR"/>
              </w:rPr>
            </w:pPr>
          </w:p>
        </w:tc>
        <w:tc>
          <w:tcPr>
            <w:tcW w:w="360" w:type="dxa"/>
          </w:tcPr>
          <w:p w14:paraId="5FCD0B18" w14:textId="77777777" w:rsidR="00E84ADE" w:rsidRPr="00744A15" w:rsidRDefault="00E84ADE" w:rsidP="00E84ADE">
            <w:pPr>
              <w:spacing w:before="0"/>
              <w:ind w:firstLine="0"/>
              <w:rPr>
                <w:rFonts w:cs="Times New Roman"/>
                <w:szCs w:val="24"/>
                <w:lang w:val="tr-TR"/>
              </w:rPr>
            </w:pPr>
          </w:p>
        </w:tc>
        <w:tc>
          <w:tcPr>
            <w:tcW w:w="360" w:type="dxa"/>
          </w:tcPr>
          <w:p w14:paraId="582F8BDB" w14:textId="77777777" w:rsidR="00E84ADE" w:rsidRPr="00744A15" w:rsidRDefault="00E84ADE" w:rsidP="00E84ADE">
            <w:pPr>
              <w:spacing w:before="0"/>
              <w:ind w:firstLine="0"/>
              <w:rPr>
                <w:rFonts w:cs="Times New Roman"/>
                <w:szCs w:val="24"/>
                <w:lang w:val="tr-TR"/>
              </w:rPr>
            </w:pPr>
          </w:p>
        </w:tc>
        <w:tc>
          <w:tcPr>
            <w:tcW w:w="360" w:type="dxa"/>
          </w:tcPr>
          <w:p w14:paraId="33153F3B" w14:textId="77777777" w:rsidR="00E84ADE" w:rsidRPr="00744A15" w:rsidRDefault="00E84ADE" w:rsidP="00E84ADE">
            <w:pPr>
              <w:spacing w:before="0"/>
              <w:ind w:firstLine="0"/>
              <w:rPr>
                <w:rFonts w:cs="Times New Roman"/>
                <w:szCs w:val="24"/>
                <w:lang w:val="tr-TR"/>
              </w:rPr>
            </w:pPr>
          </w:p>
        </w:tc>
        <w:tc>
          <w:tcPr>
            <w:tcW w:w="360" w:type="dxa"/>
          </w:tcPr>
          <w:p w14:paraId="512778C6" w14:textId="77777777" w:rsidR="00E84ADE" w:rsidRPr="00744A15" w:rsidRDefault="00E84ADE" w:rsidP="00E84ADE">
            <w:pPr>
              <w:spacing w:before="0"/>
              <w:ind w:firstLine="0"/>
              <w:rPr>
                <w:rFonts w:cs="Times New Roman"/>
                <w:szCs w:val="24"/>
                <w:lang w:val="tr-TR"/>
              </w:rPr>
            </w:pPr>
          </w:p>
        </w:tc>
        <w:tc>
          <w:tcPr>
            <w:tcW w:w="360" w:type="dxa"/>
          </w:tcPr>
          <w:p w14:paraId="72512290" w14:textId="77777777" w:rsidR="00E84ADE" w:rsidRPr="00744A15" w:rsidRDefault="00E84ADE" w:rsidP="00E84ADE">
            <w:pPr>
              <w:spacing w:before="0"/>
              <w:ind w:firstLine="0"/>
              <w:rPr>
                <w:rFonts w:cs="Times New Roman"/>
                <w:szCs w:val="24"/>
                <w:lang w:val="tr-TR"/>
              </w:rPr>
            </w:pPr>
          </w:p>
        </w:tc>
        <w:tc>
          <w:tcPr>
            <w:tcW w:w="360" w:type="dxa"/>
          </w:tcPr>
          <w:p w14:paraId="2DA7D7F6" w14:textId="77777777" w:rsidR="00E84ADE" w:rsidRPr="00744A15" w:rsidRDefault="00E84ADE" w:rsidP="00E84ADE">
            <w:pPr>
              <w:spacing w:before="0"/>
              <w:ind w:firstLine="0"/>
              <w:rPr>
                <w:rFonts w:cs="Times New Roman"/>
                <w:szCs w:val="24"/>
                <w:lang w:val="tr-TR"/>
              </w:rPr>
            </w:pPr>
          </w:p>
        </w:tc>
        <w:tc>
          <w:tcPr>
            <w:tcW w:w="360" w:type="dxa"/>
          </w:tcPr>
          <w:p w14:paraId="1B14D6B4" w14:textId="77777777" w:rsidR="00E84ADE" w:rsidRPr="00744A15" w:rsidRDefault="00E84ADE" w:rsidP="00E84ADE">
            <w:pPr>
              <w:spacing w:before="0"/>
              <w:ind w:firstLine="0"/>
              <w:rPr>
                <w:rFonts w:cs="Times New Roman"/>
                <w:szCs w:val="24"/>
                <w:lang w:val="tr-TR"/>
              </w:rPr>
            </w:pPr>
          </w:p>
        </w:tc>
        <w:tc>
          <w:tcPr>
            <w:tcW w:w="360" w:type="dxa"/>
          </w:tcPr>
          <w:p w14:paraId="097D852B" w14:textId="77777777" w:rsidR="00E84ADE" w:rsidRPr="00744A15" w:rsidRDefault="00E84ADE" w:rsidP="00E84ADE">
            <w:pPr>
              <w:spacing w:before="0"/>
              <w:ind w:firstLine="0"/>
              <w:rPr>
                <w:rFonts w:cs="Times New Roman"/>
                <w:szCs w:val="24"/>
                <w:lang w:val="tr-TR"/>
              </w:rPr>
            </w:pPr>
          </w:p>
        </w:tc>
        <w:tc>
          <w:tcPr>
            <w:tcW w:w="360" w:type="dxa"/>
          </w:tcPr>
          <w:p w14:paraId="2F6A8AEE" w14:textId="77777777" w:rsidR="00E84ADE" w:rsidRPr="00744A15" w:rsidRDefault="00E84ADE" w:rsidP="00E84ADE">
            <w:pPr>
              <w:spacing w:before="0"/>
              <w:ind w:firstLine="0"/>
              <w:rPr>
                <w:rFonts w:cs="Times New Roman"/>
                <w:szCs w:val="24"/>
                <w:lang w:val="tr-TR"/>
              </w:rPr>
            </w:pPr>
          </w:p>
        </w:tc>
        <w:tc>
          <w:tcPr>
            <w:tcW w:w="360" w:type="dxa"/>
          </w:tcPr>
          <w:p w14:paraId="25608ACE" w14:textId="77777777" w:rsidR="00E84ADE" w:rsidRPr="00744A15" w:rsidRDefault="00E84ADE" w:rsidP="00E84ADE">
            <w:pPr>
              <w:spacing w:before="0"/>
              <w:ind w:firstLine="0"/>
              <w:rPr>
                <w:rFonts w:cs="Times New Roman"/>
                <w:szCs w:val="24"/>
                <w:lang w:val="tr-TR"/>
              </w:rPr>
            </w:pPr>
          </w:p>
        </w:tc>
        <w:tc>
          <w:tcPr>
            <w:tcW w:w="360" w:type="dxa"/>
          </w:tcPr>
          <w:p w14:paraId="03B9B91C" w14:textId="77777777" w:rsidR="00E84ADE" w:rsidRPr="00744A15" w:rsidRDefault="00E84ADE" w:rsidP="00E84ADE">
            <w:pPr>
              <w:spacing w:before="0"/>
              <w:ind w:firstLine="0"/>
              <w:rPr>
                <w:rFonts w:cs="Times New Roman"/>
                <w:szCs w:val="24"/>
                <w:lang w:val="tr-TR"/>
              </w:rPr>
            </w:pPr>
          </w:p>
        </w:tc>
        <w:tc>
          <w:tcPr>
            <w:tcW w:w="360" w:type="dxa"/>
          </w:tcPr>
          <w:p w14:paraId="06FF2A76" w14:textId="77777777" w:rsidR="00E84ADE" w:rsidRPr="00744A15" w:rsidRDefault="00E84ADE" w:rsidP="00E84ADE">
            <w:pPr>
              <w:spacing w:before="0"/>
              <w:ind w:firstLine="0"/>
              <w:rPr>
                <w:rFonts w:cs="Times New Roman"/>
                <w:szCs w:val="24"/>
                <w:lang w:val="tr-TR"/>
              </w:rPr>
            </w:pPr>
          </w:p>
        </w:tc>
        <w:tc>
          <w:tcPr>
            <w:tcW w:w="360" w:type="dxa"/>
          </w:tcPr>
          <w:p w14:paraId="060CA8B1" w14:textId="77777777" w:rsidR="00E84ADE" w:rsidRPr="00744A15" w:rsidRDefault="00E84ADE" w:rsidP="00E84ADE">
            <w:pPr>
              <w:spacing w:before="0"/>
              <w:ind w:firstLine="0"/>
              <w:rPr>
                <w:rFonts w:cs="Times New Roman"/>
                <w:szCs w:val="24"/>
                <w:lang w:val="tr-TR"/>
              </w:rPr>
            </w:pPr>
          </w:p>
        </w:tc>
        <w:tc>
          <w:tcPr>
            <w:tcW w:w="360" w:type="dxa"/>
          </w:tcPr>
          <w:p w14:paraId="2EB04E24" w14:textId="77777777" w:rsidR="00E84ADE" w:rsidRPr="00744A15" w:rsidRDefault="00E84ADE" w:rsidP="00E84ADE">
            <w:pPr>
              <w:spacing w:before="0"/>
              <w:ind w:firstLine="0"/>
              <w:rPr>
                <w:rFonts w:cs="Times New Roman"/>
                <w:szCs w:val="24"/>
                <w:lang w:val="tr-TR"/>
              </w:rPr>
            </w:pPr>
          </w:p>
        </w:tc>
      </w:tr>
    </w:tbl>
    <w:p w14:paraId="28A35D15" w14:textId="77777777" w:rsidR="00E84ADE" w:rsidRPr="00744A15" w:rsidRDefault="00E84ADE" w:rsidP="00E84ADE">
      <w:pPr>
        <w:rPr>
          <w:rFonts w:cs="Times New Roman"/>
          <w:szCs w:val="24"/>
          <w:lang w:val="tr-TR"/>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E84ADE" w:rsidRPr="00744A15" w14:paraId="32BBE30C" w14:textId="77777777" w:rsidTr="00E84ADE">
        <w:tc>
          <w:tcPr>
            <w:tcW w:w="9468" w:type="dxa"/>
          </w:tcPr>
          <w:p w14:paraId="1E36ADF2"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BU “TÜZEL KİŞİLİK BELGESİ” DOLDURULMALI VE KİMLİK BELGESİNİN OKUNUR BİR FOTOKOPİSİYLE BİRLİKTE VERİLMELİDİR.</w:t>
            </w:r>
          </w:p>
        </w:tc>
      </w:tr>
    </w:tbl>
    <w:p w14:paraId="6D021DCC" w14:textId="77777777" w:rsidR="00E84ADE" w:rsidRPr="00744A15" w:rsidRDefault="00E84ADE" w:rsidP="00E84ADE">
      <w:pPr>
        <w:spacing w:before="0"/>
        <w:ind w:firstLine="0"/>
        <w:rPr>
          <w:rFonts w:cs="Times New Roman"/>
          <w:szCs w:val="24"/>
          <w:lang w:val="tr-TR"/>
        </w:rPr>
      </w:pPr>
    </w:p>
    <w:p w14:paraId="053DFE2B" w14:textId="77777777" w:rsidR="00E84ADE" w:rsidRPr="00744A15" w:rsidRDefault="00E84ADE" w:rsidP="00E84ADE">
      <w:pPr>
        <w:spacing w:before="0"/>
        <w:ind w:firstLine="0"/>
        <w:rPr>
          <w:rFonts w:cs="Times New Roman"/>
          <w:b/>
          <w:szCs w:val="24"/>
          <w:lang w:val="tr-TR"/>
        </w:rPr>
      </w:pPr>
      <w:r w:rsidRPr="00744A15">
        <w:rPr>
          <w:rFonts w:cs="Times New Roman"/>
          <w:szCs w:val="24"/>
          <w:lang w:val="tr-TR"/>
        </w:rPr>
        <w:t>TARİH VE İMZA</w:t>
      </w:r>
      <w:r w:rsidRPr="00744A15">
        <w:rPr>
          <w:rFonts w:cs="Times New Roman"/>
          <w:b/>
          <w:szCs w:val="24"/>
          <w:lang w:val="tr-TR"/>
        </w:rPr>
        <w:br w:type="page"/>
      </w:r>
      <w:bookmarkStart w:id="28"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E84ADE" w:rsidRPr="00744A15" w14:paraId="2D78E6F6" w14:textId="77777777" w:rsidTr="00E84ADE">
        <w:trPr>
          <w:trHeight w:val="359"/>
        </w:trPr>
        <w:tc>
          <w:tcPr>
            <w:tcW w:w="9212" w:type="dxa"/>
            <w:gridSpan w:val="25"/>
            <w:tcBorders>
              <w:bottom w:val="single" w:sz="4" w:space="0" w:color="auto"/>
            </w:tcBorders>
            <w:vAlign w:val="center"/>
          </w:tcPr>
          <w:p w14:paraId="364C7031" w14:textId="77777777" w:rsidR="00E84ADE" w:rsidRPr="00744A15" w:rsidRDefault="00E84ADE" w:rsidP="00E84ADE">
            <w:pPr>
              <w:spacing w:before="0"/>
              <w:ind w:firstLine="0"/>
              <w:jc w:val="center"/>
              <w:rPr>
                <w:rFonts w:cs="Times New Roman"/>
                <w:b/>
                <w:szCs w:val="24"/>
                <w:lang w:val="tr-TR"/>
              </w:rPr>
            </w:pPr>
            <w:r w:rsidRPr="00744A15">
              <w:rPr>
                <w:rFonts w:cs="Times New Roman"/>
                <w:b/>
                <w:szCs w:val="24"/>
                <w:lang w:val="tr-TR"/>
              </w:rPr>
              <w:lastRenderedPageBreak/>
              <w:t>TÜZEL KİMLİK FORMU                                                                                                 (Söz. EK: 5b)</w:t>
            </w:r>
          </w:p>
        </w:tc>
      </w:tr>
      <w:tr w:rsidR="00E84ADE" w:rsidRPr="00744A15" w14:paraId="6B3728E0" w14:textId="77777777" w:rsidTr="00E84ADE">
        <w:trPr>
          <w:trHeight w:val="413"/>
        </w:trPr>
        <w:tc>
          <w:tcPr>
            <w:tcW w:w="9212" w:type="dxa"/>
            <w:gridSpan w:val="25"/>
            <w:tcBorders>
              <w:top w:val="nil"/>
              <w:left w:val="single" w:sz="4" w:space="0" w:color="auto"/>
              <w:bottom w:val="nil"/>
              <w:right w:val="single" w:sz="4" w:space="0" w:color="auto"/>
            </w:tcBorders>
            <w:vAlign w:val="center"/>
          </w:tcPr>
          <w:p w14:paraId="12413912" w14:textId="77777777" w:rsidR="00E84ADE" w:rsidRPr="00744A15" w:rsidRDefault="00E84ADE" w:rsidP="00E84ADE">
            <w:pPr>
              <w:spacing w:before="0"/>
              <w:ind w:firstLine="0"/>
              <w:jc w:val="center"/>
              <w:rPr>
                <w:rFonts w:cs="Times New Roman"/>
                <w:b/>
                <w:szCs w:val="24"/>
                <w:u w:val="single"/>
                <w:lang w:val="tr-TR"/>
              </w:rPr>
            </w:pPr>
            <w:r w:rsidRPr="00744A15">
              <w:rPr>
                <w:rFonts w:cs="Times New Roman"/>
                <w:b/>
                <w:szCs w:val="24"/>
                <w:u w:val="single"/>
                <w:lang w:val="tr-TR"/>
              </w:rPr>
              <w:t>KAMU KURUM/KURULUŞLARI</w:t>
            </w:r>
          </w:p>
        </w:tc>
      </w:tr>
      <w:tr w:rsidR="00E84ADE" w:rsidRPr="00744A15" w14:paraId="0EA1E4FD" w14:textId="77777777" w:rsidTr="00E84ADE">
        <w:tc>
          <w:tcPr>
            <w:tcW w:w="2088" w:type="dxa"/>
            <w:tcBorders>
              <w:top w:val="nil"/>
              <w:left w:val="single" w:sz="4" w:space="0" w:color="auto"/>
              <w:bottom w:val="single" w:sz="4" w:space="0" w:color="auto"/>
              <w:right w:val="single" w:sz="4" w:space="0" w:color="auto"/>
            </w:tcBorders>
          </w:tcPr>
          <w:p w14:paraId="3E280233"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TÜRÜ</w:t>
            </w:r>
          </w:p>
        </w:tc>
        <w:tc>
          <w:tcPr>
            <w:tcW w:w="296" w:type="dxa"/>
            <w:tcBorders>
              <w:top w:val="single" w:sz="4" w:space="0" w:color="auto"/>
              <w:left w:val="single" w:sz="4" w:space="0" w:color="auto"/>
              <w:bottom w:val="single" w:sz="4" w:space="0" w:color="auto"/>
            </w:tcBorders>
          </w:tcPr>
          <w:p w14:paraId="1FE93CDD" w14:textId="77777777" w:rsidR="00E84ADE" w:rsidRPr="00744A15" w:rsidRDefault="00E84ADE" w:rsidP="00E84ADE">
            <w:pPr>
              <w:spacing w:before="0"/>
              <w:ind w:firstLine="0"/>
              <w:rPr>
                <w:rFonts w:cs="Times New Roman"/>
                <w:szCs w:val="24"/>
                <w:lang w:val="tr-TR"/>
              </w:rPr>
            </w:pPr>
          </w:p>
        </w:tc>
        <w:tc>
          <w:tcPr>
            <w:tcW w:w="297" w:type="dxa"/>
            <w:tcBorders>
              <w:top w:val="single" w:sz="4" w:space="0" w:color="auto"/>
              <w:bottom w:val="single" w:sz="4" w:space="0" w:color="auto"/>
            </w:tcBorders>
          </w:tcPr>
          <w:p w14:paraId="51D0B80F" w14:textId="77777777" w:rsidR="00E84ADE" w:rsidRPr="00744A15" w:rsidRDefault="00E84ADE" w:rsidP="00E84ADE">
            <w:pPr>
              <w:spacing w:before="0"/>
              <w:ind w:firstLine="0"/>
              <w:rPr>
                <w:rFonts w:cs="Times New Roman"/>
                <w:szCs w:val="24"/>
                <w:lang w:val="tr-TR"/>
              </w:rPr>
            </w:pPr>
          </w:p>
        </w:tc>
        <w:tc>
          <w:tcPr>
            <w:tcW w:w="297" w:type="dxa"/>
            <w:tcBorders>
              <w:top w:val="single" w:sz="4" w:space="0" w:color="auto"/>
              <w:bottom w:val="single" w:sz="4" w:space="0" w:color="auto"/>
            </w:tcBorders>
          </w:tcPr>
          <w:p w14:paraId="4F32061E" w14:textId="77777777" w:rsidR="00E84ADE" w:rsidRPr="00744A15" w:rsidRDefault="00E84ADE" w:rsidP="00E84ADE">
            <w:pPr>
              <w:spacing w:before="0"/>
              <w:ind w:firstLine="0"/>
              <w:rPr>
                <w:rFonts w:cs="Times New Roman"/>
                <w:szCs w:val="24"/>
                <w:lang w:val="tr-TR"/>
              </w:rPr>
            </w:pPr>
          </w:p>
        </w:tc>
        <w:tc>
          <w:tcPr>
            <w:tcW w:w="297" w:type="dxa"/>
            <w:tcBorders>
              <w:top w:val="single" w:sz="4" w:space="0" w:color="auto"/>
              <w:bottom w:val="single" w:sz="4" w:space="0" w:color="auto"/>
            </w:tcBorders>
          </w:tcPr>
          <w:p w14:paraId="4D21919A" w14:textId="77777777" w:rsidR="00E84ADE" w:rsidRPr="00744A15" w:rsidRDefault="00E84ADE" w:rsidP="00E84ADE">
            <w:pPr>
              <w:spacing w:before="0"/>
              <w:ind w:firstLine="0"/>
              <w:rPr>
                <w:rFonts w:cs="Times New Roman"/>
                <w:szCs w:val="24"/>
                <w:lang w:val="tr-TR"/>
              </w:rPr>
            </w:pPr>
          </w:p>
        </w:tc>
        <w:tc>
          <w:tcPr>
            <w:tcW w:w="297" w:type="dxa"/>
            <w:tcBorders>
              <w:top w:val="single" w:sz="4" w:space="0" w:color="auto"/>
              <w:bottom w:val="single" w:sz="4" w:space="0" w:color="auto"/>
            </w:tcBorders>
          </w:tcPr>
          <w:p w14:paraId="1BDB9F95" w14:textId="77777777" w:rsidR="00E84ADE" w:rsidRPr="00744A15" w:rsidRDefault="00E84ADE" w:rsidP="00E84ADE">
            <w:pPr>
              <w:spacing w:before="0"/>
              <w:ind w:firstLine="0"/>
              <w:rPr>
                <w:rFonts w:cs="Times New Roman"/>
                <w:szCs w:val="24"/>
                <w:lang w:val="tr-TR"/>
              </w:rPr>
            </w:pPr>
          </w:p>
        </w:tc>
        <w:tc>
          <w:tcPr>
            <w:tcW w:w="297" w:type="dxa"/>
            <w:tcBorders>
              <w:top w:val="single" w:sz="4" w:space="0" w:color="auto"/>
              <w:bottom w:val="single" w:sz="4" w:space="0" w:color="auto"/>
            </w:tcBorders>
          </w:tcPr>
          <w:p w14:paraId="5385DA6A" w14:textId="77777777" w:rsidR="00E84ADE" w:rsidRPr="00744A15" w:rsidRDefault="00E84ADE" w:rsidP="00E84ADE">
            <w:pPr>
              <w:spacing w:before="0"/>
              <w:ind w:firstLine="0"/>
              <w:rPr>
                <w:rFonts w:cs="Times New Roman"/>
                <w:szCs w:val="24"/>
                <w:lang w:val="tr-TR"/>
              </w:rPr>
            </w:pPr>
          </w:p>
        </w:tc>
        <w:tc>
          <w:tcPr>
            <w:tcW w:w="296" w:type="dxa"/>
            <w:tcBorders>
              <w:top w:val="single" w:sz="4" w:space="0" w:color="auto"/>
              <w:bottom w:val="single" w:sz="4" w:space="0" w:color="auto"/>
            </w:tcBorders>
          </w:tcPr>
          <w:p w14:paraId="5118F2B1" w14:textId="77777777" w:rsidR="00E84ADE" w:rsidRPr="00744A15" w:rsidRDefault="00E84ADE" w:rsidP="00E84ADE">
            <w:pPr>
              <w:spacing w:before="0"/>
              <w:ind w:firstLine="0"/>
              <w:rPr>
                <w:rFonts w:cs="Times New Roman"/>
                <w:szCs w:val="24"/>
                <w:lang w:val="tr-TR"/>
              </w:rPr>
            </w:pPr>
          </w:p>
        </w:tc>
        <w:tc>
          <w:tcPr>
            <w:tcW w:w="297" w:type="dxa"/>
            <w:tcBorders>
              <w:top w:val="single" w:sz="4" w:space="0" w:color="auto"/>
              <w:bottom w:val="single" w:sz="4" w:space="0" w:color="auto"/>
            </w:tcBorders>
          </w:tcPr>
          <w:p w14:paraId="45235681" w14:textId="77777777" w:rsidR="00E84ADE" w:rsidRPr="00744A15" w:rsidRDefault="00E84ADE" w:rsidP="00E84ADE">
            <w:pPr>
              <w:spacing w:before="0"/>
              <w:ind w:firstLine="0"/>
              <w:rPr>
                <w:rFonts w:cs="Times New Roman"/>
                <w:szCs w:val="24"/>
                <w:lang w:val="tr-TR"/>
              </w:rPr>
            </w:pPr>
          </w:p>
        </w:tc>
        <w:tc>
          <w:tcPr>
            <w:tcW w:w="297" w:type="dxa"/>
            <w:tcBorders>
              <w:top w:val="single" w:sz="4" w:space="0" w:color="auto"/>
              <w:bottom w:val="single" w:sz="4" w:space="0" w:color="auto"/>
            </w:tcBorders>
          </w:tcPr>
          <w:p w14:paraId="77BA6368" w14:textId="77777777" w:rsidR="00E84ADE" w:rsidRPr="00744A15" w:rsidRDefault="00E84ADE" w:rsidP="00E84ADE">
            <w:pPr>
              <w:spacing w:before="0"/>
              <w:ind w:firstLine="0"/>
              <w:rPr>
                <w:rFonts w:cs="Times New Roman"/>
                <w:szCs w:val="24"/>
                <w:lang w:val="tr-TR"/>
              </w:rPr>
            </w:pPr>
          </w:p>
        </w:tc>
        <w:tc>
          <w:tcPr>
            <w:tcW w:w="297" w:type="dxa"/>
            <w:tcBorders>
              <w:top w:val="single" w:sz="4" w:space="0" w:color="auto"/>
              <w:bottom w:val="single" w:sz="4" w:space="0" w:color="auto"/>
            </w:tcBorders>
          </w:tcPr>
          <w:p w14:paraId="44849719" w14:textId="77777777" w:rsidR="00E84ADE" w:rsidRPr="00744A15" w:rsidRDefault="00E84ADE" w:rsidP="00E84ADE">
            <w:pPr>
              <w:spacing w:before="0"/>
              <w:ind w:firstLine="0"/>
              <w:rPr>
                <w:rFonts w:cs="Times New Roman"/>
                <w:szCs w:val="24"/>
                <w:lang w:val="tr-TR"/>
              </w:rPr>
            </w:pPr>
          </w:p>
        </w:tc>
        <w:tc>
          <w:tcPr>
            <w:tcW w:w="297" w:type="dxa"/>
            <w:tcBorders>
              <w:top w:val="single" w:sz="4" w:space="0" w:color="auto"/>
              <w:bottom w:val="single" w:sz="4" w:space="0" w:color="auto"/>
            </w:tcBorders>
          </w:tcPr>
          <w:p w14:paraId="2DA57FE9" w14:textId="77777777" w:rsidR="00E84ADE" w:rsidRPr="00744A15" w:rsidRDefault="00E84ADE" w:rsidP="00E84ADE">
            <w:pPr>
              <w:spacing w:before="0"/>
              <w:ind w:firstLine="0"/>
              <w:rPr>
                <w:rFonts w:cs="Times New Roman"/>
                <w:szCs w:val="24"/>
                <w:lang w:val="tr-TR"/>
              </w:rPr>
            </w:pPr>
          </w:p>
        </w:tc>
        <w:tc>
          <w:tcPr>
            <w:tcW w:w="297" w:type="dxa"/>
            <w:tcBorders>
              <w:top w:val="single" w:sz="4" w:space="0" w:color="auto"/>
              <w:bottom w:val="single" w:sz="4" w:space="0" w:color="auto"/>
            </w:tcBorders>
          </w:tcPr>
          <w:p w14:paraId="4128E1B7" w14:textId="77777777" w:rsidR="00E84ADE" w:rsidRPr="00744A15" w:rsidRDefault="00E84ADE" w:rsidP="00E84ADE">
            <w:pPr>
              <w:spacing w:before="0"/>
              <w:ind w:firstLine="0"/>
              <w:rPr>
                <w:rFonts w:cs="Times New Roman"/>
                <w:szCs w:val="24"/>
                <w:lang w:val="tr-TR"/>
              </w:rPr>
            </w:pPr>
          </w:p>
        </w:tc>
        <w:tc>
          <w:tcPr>
            <w:tcW w:w="296" w:type="dxa"/>
            <w:tcBorders>
              <w:top w:val="single" w:sz="4" w:space="0" w:color="auto"/>
              <w:bottom w:val="single" w:sz="4" w:space="0" w:color="auto"/>
            </w:tcBorders>
          </w:tcPr>
          <w:p w14:paraId="5867FBAD" w14:textId="77777777" w:rsidR="00E84ADE" w:rsidRPr="00744A15" w:rsidRDefault="00E84ADE" w:rsidP="00E84ADE">
            <w:pPr>
              <w:spacing w:before="0"/>
              <w:ind w:firstLine="0"/>
              <w:rPr>
                <w:rFonts w:cs="Times New Roman"/>
                <w:szCs w:val="24"/>
                <w:lang w:val="tr-TR"/>
              </w:rPr>
            </w:pPr>
          </w:p>
        </w:tc>
        <w:tc>
          <w:tcPr>
            <w:tcW w:w="297" w:type="dxa"/>
            <w:tcBorders>
              <w:top w:val="single" w:sz="4" w:space="0" w:color="auto"/>
              <w:bottom w:val="single" w:sz="4" w:space="0" w:color="auto"/>
            </w:tcBorders>
          </w:tcPr>
          <w:p w14:paraId="282EFFA7" w14:textId="77777777" w:rsidR="00E84ADE" w:rsidRPr="00744A15" w:rsidRDefault="00E84ADE" w:rsidP="00E84ADE">
            <w:pPr>
              <w:spacing w:before="0"/>
              <w:ind w:firstLine="0"/>
              <w:rPr>
                <w:rFonts w:cs="Times New Roman"/>
                <w:szCs w:val="24"/>
                <w:lang w:val="tr-TR"/>
              </w:rPr>
            </w:pPr>
          </w:p>
        </w:tc>
        <w:tc>
          <w:tcPr>
            <w:tcW w:w="297" w:type="dxa"/>
            <w:tcBorders>
              <w:top w:val="single" w:sz="4" w:space="0" w:color="auto"/>
              <w:bottom w:val="single" w:sz="4" w:space="0" w:color="auto"/>
            </w:tcBorders>
          </w:tcPr>
          <w:p w14:paraId="2E128169" w14:textId="77777777" w:rsidR="00E84ADE" w:rsidRPr="00744A15" w:rsidRDefault="00E84ADE" w:rsidP="00E84ADE">
            <w:pPr>
              <w:spacing w:before="0"/>
              <w:ind w:firstLine="0"/>
              <w:rPr>
                <w:rFonts w:cs="Times New Roman"/>
                <w:szCs w:val="24"/>
                <w:lang w:val="tr-TR"/>
              </w:rPr>
            </w:pPr>
          </w:p>
        </w:tc>
        <w:tc>
          <w:tcPr>
            <w:tcW w:w="297" w:type="dxa"/>
            <w:tcBorders>
              <w:top w:val="single" w:sz="4" w:space="0" w:color="auto"/>
              <w:bottom w:val="single" w:sz="4" w:space="0" w:color="auto"/>
            </w:tcBorders>
          </w:tcPr>
          <w:p w14:paraId="16FB6786" w14:textId="77777777" w:rsidR="00E84ADE" w:rsidRPr="00744A15" w:rsidRDefault="00E84ADE" w:rsidP="00E84ADE">
            <w:pPr>
              <w:spacing w:before="0"/>
              <w:ind w:firstLine="0"/>
              <w:rPr>
                <w:rFonts w:cs="Times New Roman"/>
                <w:szCs w:val="24"/>
                <w:lang w:val="tr-TR"/>
              </w:rPr>
            </w:pPr>
          </w:p>
        </w:tc>
        <w:tc>
          <w:tcPr>
            <w:tcW w:w="297" w:type="dxa"/>
            <w:tcBorders>
              <w:top w:val="single" w:sz="4" w:space="0" w:color="auto"/>
              <w:bottom w:val="single" w:sz="4" w:space="0" w:color="auto"/>
            </w:tcBorders>
          </w:tcPr>
          <w:p w14:paraId="45BF3301" w14:textId="77777777" w:rsidR="00E84ADE" w:rsidRPr="00744A15" w:rsidRDefault="00E84ADE" w:rsidP="00E84ADE">
            <w:pPr>
              <w:spacing w:before="0"/>
              <w:ind w:firstLine="0"/>
              <w:rPr>
                <w:rFonts w:cs="Times New Roman"/>
                <w:szCs w:val="24"/>
                <w:lang w:val="tr-TR"/>
              </w:rPr>
            </w:pPr>
          </w:p>
        </w:tc>
        <w:tc>
          <w:tcPr>
            <w:tcW w:w="297" w:type="dxa"/>
            <w:tcBorders>
              <w:top w:val="single" w:sz="4" w:space="0" w:color="auto"/>
              <w:bottom w:val="single" w:sz="4" w:space="0" w:color="auto"/>
            </w:tcBorders>
          </w:tcPr>
          <w:p w14:paraId="53149776" w14:textId="77777777" w:rsidR="00E84ADE" w:rsidRPr="00744A15" w:rsidRDefault="00E84ADE" w:rsidP="00E84ADE">
            <w:pPr>
              <w:spacing w:before="0"/>
              <w:ind w:firstLine="0"/>
              <w:rPr>
                <w:rFonts w:cs="Times New Roman"/>
                <w:szCs w:val="24"/>
                <w:lang w:val="tr-TR"/>
              </w:rPr>
            </w:pPr>
          </w:p>
        </w:tc>
        <w:tc>
          <w:tcPr>
            <w:tcW w:w="296" w:type="dxa"/>
            <w:tcBorders>
              <w:top w:val="single" w:sz="4" w:space="0" w:color="auto"/>
              <w:bottom w:val="single" w:sz="4" w:space="0" w:color="auto"/>
            </w:tcBorders>
          </w:tcPr>
          <w:p w14:paraId="58036B7F" w14:textId="77777777" w:rsidR="00E84ADE" w:rsidRPr="00744A15" w:rsidRDefault="00E84ADE" w:rsidP="00E84ADE">
            <w:pPr>
              <w:spacing w:before="0"/>
              <w:ind w:firstLine="0"/>
              <w:rPr>
                <w:rFonts w:cs="Times New Roman"/>
                <w:szCs w:val="24"/>
                <w:lang w:val="tr-TR"/>
              </w:rPr>
            </w:pPr>
          </w:p>
        </w:tc>
        <w:tc>
          <w:tcPr>
            <w:tcW w:w="297" w:type="dxa"/>
            <w:tcBorders>
              <w:top w:val="single" w:sz="4" w:space="0" w:color="auto"/>
              <w:bottom w:val="single" w:sz="4" w:space="0" w:color="auto"/>
            </w:tcBorders>
          </w:tcPr>
          <w:p w14:paraId="163FDAFB" w14:textId="77777777" w:rsidR="00E84ADE" w:rsidRPr="00744A15" w:rsidRDefault="00E84ADE" w:rsidP="00E84ADE">
            <w:pPr>
              <w:spacing w:before="0"/>
              <w:ind w:firstLine="0"/>
              <w:rPr>
                <w:rFonts w:cs="Times New Roman"/>
                <w:szCs w:val="24"/>
                <w:lang w:val="tr-TR"/>
              </w:rPr>
            </w:pPr>
          </w:p>
        </w:tc>
        <w:tc>
          <w:tcPr>
            <w:tcW w:w="297" w:type="dxa"/>
            <w:tcBorders>
              <w:top w:val="single" w:sz="4" w:space="0" w:color="auto"/>
              <w:bottom w:val="single" w:sz="4" w:space="0" w:color="auto"/>
            </w:tcBorders>
          </w:tcPr>
          <w:p w14:paraId="2AC07B9E" w14:textId="77777777" w:rsidR="00E84ADE" w:rsidRPr="00744A15" w:rsidRDefault="00E84ADE" w:rsidP="00E84ADE">
            <w:pPr>
              <w:spacing w:before="0"/>
              <w:ind w:firstLine="0"/>
              <w:rPr>
                <w:rFonts w:cs="Times New Roman"/>
                <w:szCs w:val="24"/>
                <w:lang w:val="tr-TR"/>
              </w:rPr>
            </w:pPr>
          </w:p>
        </w:tc>
        <w:tc>
          <w:tcPr>
            <w:tcW w:w="297" w:type="dxa"/>
            <w:tcBorders>
              <w:top w:val="single" w:sz="4" w:space="0" w:color="auto"/>
              <w:bottom w:val="single" w:sz="4" w:space="0" w:color="auto"/>
            </w:tcBorders>
          </w:tcPr>
          <w:p w14:paraId="35532B39" w14:textId="77777777" w:rsidR="00E84ADE" w:rsidRPr="00744A15" w:rsidRDefault="00E84ADE" w:rsidP="00E84ADE">
            <w:pPr>
              <w:spacing w:before="0"/>
              <w:ind w:firstLine="0"/>
              <w:rPr>
                <w:rFonts w:cs="Times New Roman"/>
                <w:szCs w:val="24"/>
                <w:lang w:val="tr-TR"/>
              </w:rPr>
            </w:pPr>
          </w:p>
        </w:tc>
        <w:tc>
          <w:tcPr>
            <w:tcW w:w="297" w:type="dxa"/>
            <w:tcBorders>
              <w:top w:val="single" w:sz="4" w:space="0" w:color="auto"/>
              <w:bottom w:val="single" w:sz="4" w:space="0" w:color="auto"/>
            </w:tcBorders>
          </w:tcPr>
          <w:p w14:paraId="52AE06D8" w14:textId="77777777" w:rsidR="00E84ADE" w:rsidRPr="00744A15" w:rsidRDefault="00E84ADE" w:rsidP="00E84ADE">
            <w:pPr>
              <w:spacing w:before="0"/>
              <w:ind w:firstLine="0"/>
              <w:rPr>
                <w:rFonts w:cs="Times New Roman"/>
                <w:szCs w:val="24"/>
                <w:lang w:val="tr-TR"/>
              </w:rPr>
            </w:pPr>
          </w:p>
        </w:tc>
        <w:tc>
          <w:tcPr>
            <w:tcW w:w="297" w:type="dxa"/>
            <w:tcBorders>
              <w:top w:val="single" w:sz="4" w:space="0" w:color="auto"/>
              <w:bottom w:val="single" w:sz="4" w:space="0" w:color="auto"/>
            </w:tcBorders>
          </w:tcPr>
          <w:p w14:paraId="79495DD6" w14:textId="77777777" w:rsidR="00E84ADE" w:rsidRPr="00744A15" w:rsidRDefault="00E84ADE" w:rsidP="00E84ADE">
            <w:pPr>
              <w:spacing w:before="0"/>
              <w:ind w:firstLine="0"/>
              <w:rPr>
                <w:rFonts w:cs="Times New Roman"/>
                <w:szCs w:val="24"/>
                <w:lang w:val="tr-TR"/>
              </w:rPr>
            </w:pPr>
          </w:p>
        </w:tc>
      </w:tr>
    </w:tbl>
    <w:p w14:paraId="73DA7654" w14:textId="77777777" w:rsidR="00E84ADE" w:rsidRPr="00744A15" w:rsidRDefault="00E84ADE" w:rsidP="00E84ADE">
      <w:pPr>
        <w:spacing w:before="0"/>
        <w:ind w:firstLine="0"/>
        <w:rPr>
          <w:rFonts w:cs="Times New Roman"/>
          <w:szCs w:val="24"/>
          <w:lang w:val="tr-TR"/>
        </w:rPr>
      </w:pPr>
    </w:p>
    <w:tbl>
      <w:tblPr>
        <w:tblW w:w="0" w:type="auto"/>
        <w:tblLook w:val="00A0" w:firstRow="1" w:lastRow="0" w:firstColumn="1" w:lastColumn="0" w:noHBand="0" w:noVBand="0"/>
      </w:tblPr>
      <w:tblGrid>
        <w:gridCol w:w="2628"/>
        <w:gridCol w:w="1440"/>
        <w:gridCol w:w="360"/>
        <w:gridCol w:w="540"/>
        <w:gridCol w:w="1260"/>
        <w:gridCol w:w="360"/>
        <w:gridCol w:w="2624"/>
      </w:tblGrid>
      <w:tr w:rsidR="00E84ADE" w:rsidRPr="00744A15" w14:paraId="4A75DA58" w14:textId="77777777" w:rsidTr="00E84ADE">
        <w:tc>
          <w:tcPr>
            <w:tcW w:w="2628" w:type="dxa"/>
            <w:tcBorders>
              <w:top w:val="single" w:sz="4" w:space="0" w:color="auto"/>
              <w:left w:val="single" w:sz="4" w:space="0" w:color="auto"/>
              <w:bottom w:val="single" w:sz="4" w:space="0" w:color="auto"/>
            </w:tcBorders>
          </w:tcPr>
          <w:p w14:paraId="1EFA6C1B"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STK (Sivil Toplum Kuruluşu)</w:t>
            </w:r>
          </w:p>
        </w:tc>
        <w:tc>
          <w:tcPr>
            <w:tcW w:w="1440" w:type="dxa"/>
            <w:tcBorders>
              <w:top w:val="single" w:sz="4" w:space="0" w:color="auto"/>
              <w:bottom w:val="single" w:sz="4" w:space="0" w:color="auto"/>
              <w:right w:val="single" w:sz="4" w:space="0" w:color="auto"/>
            </w:tcBorders>
          </w:tcPr>
          <w:p w14:paraId="0811F764"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EVET</w:t>
            </w:r>
          </w:p>
        </w:tc>
        <w:tc>
          <w:tcPr>
            <w:tcW w:w="360" w:type="dxa"/>
            <w:tcBorders>
              <w:top w:val="single" w:sz="4" w:space="0" w:color="auto"/>
              <w:left w:val="single" w:sz="4" w:space="0" w:color="auto"/>
              <w:bottom w:val="single" w:sz="4" w:space="0" w:color="auto"/>
              <w:right w:val="single" w:sz="4" w:space="0" w:color="auto"/>
            </w:tcBorders>
          </w:tcPr>
          <w:p w14:paraId="344C77EB" w14:textId="77777777" w:rsidR="00E84ADE" w:rsidRPr="00744A15" w:rsidRDefault="00E84ADE" w:rsidP="00E84ADE">
            <w:pPr>
              <w:spacing w:before="0"/>
              <w:ind w:firstLine="0"/>
              <w:rPr>
                <w:rFonts w:cs="Times New Roman"/>
                <w:szCs w:val="24"/>
                <w:lang w:val="tr-TR"/>
              </w:rPr>
            </w:pPr>
          </w:p>
        </w:tc>
        <w:tc>
          <w:tcPr>
            <w:tcW w:w="540" w:type="dxa"/>
            <w:tcBorders>
              <w:top w:val="single" w:sz="4" w:space="0" w:color="auto"/>
              <w:left w:val="single" w:sz="4" w:space="0" w:color="auto"/>
              <w:bottom w:val="single" w:sz="4" w:space="0" w:color="auto"/>
            </w:tcBorders>
          </w:tcPr>
          <w:p w14:paraId="74A13BDF" w14:textId="77777777" w:rsidR="00E84ADE" w:rsidRPr="00744A15" w:rsidRDefault="00E84ADE" w:rsidP="00E84ADE">
            <w:pPr>
              <w:spacing w:before="0"/>
              <w:ind w:firstLine="0"/>
              <w:rPr>
                <w:rFonts w:cs="Times New Roman"/>
                <w:szCs w:val="24"/>
                <w:lang w:val="tr-TR"/>
              </w:rPr>
            </w:pPr>
          </w:p>
        </w:tc>
        <w:tc>
          <w:tcPr>
            <w:tcW w:w="1260" w:type="dxa"/>
            <w:tcBorders>
              <w:top w:val="single" w:sz="4" w:space="0" w:color="auto"/>
              <w:bottom w:val="single" w:sz="4" w:space="0" w:color="auto"/>
              <w:right w:val="single" w:sz="4" w:space="0" w:color="auto"/>
            </w:tcBorders>
          </w:tcPr>
          <w:p w14:paraId="6882E17B"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HAYIR</w:t>
            </w:r>
          </w:p>
        </w:tc>
        <w:tc>
          <w:tcPr>
            <w:tcW w:w="360" w:type="dxa"/>
            <w:tcBorders>
              <w:top w:val="single" w:sz="4" w:space="0" w:color="auto"/>
              <w:left w:val="single" w:sz="4" w:space="0" w:color="auto"/>
              <w:bottom w:val="single" w:sz="4" w:space="0" w:color="auto"/>
              <w:right w:val="single" w:sz="4" w:space="0" w:color="auto"/>
            </w:tcBorders>
          </w:tcPr>
          <w:p w14:paraId="0011151D" w14:textId="77777777" w:rsidR="00E84ADE" w:rsidRPr="00744A15" w:rsidRDefault="00E84ADE" w:rsidP="00E84ADE">
            <w:pPr>
              <w:spacing w:before="0"/>
              <w:ind w:firstLine="0"/>
              <w:rPr>
                <w:rFonts w:cs="Times New Roman"/>
                <w:szCs w:val="24"/>
                <w:lang w:val="tr-TR"/>
              </w:rPr>
            </w:pPr>
          </w:p>
        </w:tc>
        <w:tc>
          <w:tcPr>
            <w:tcW w:w="2624" w:type="dxa"/>
            <w:tcBorders>
              <w:top w:val="single" w:sz="4" w:space="0" w:color="auto"/>
              <w:left w:val="single" w:sz="4" w:space="0" w:color="auto"/>
              <w:bottom w:val="single" w:sz="4" w:space="0" w:color="auto"/>
              <w:right w:val="single" w:sz="4" w:space="0" w:color="auto"/>
            </w:tcBorders>
          </w:tcPr>
          <w:p w14:paraId="2A639C74" w14:textId="77777777" w:rsidR="00E84ADE" w:rsidRPr="00744A15" w:rsidRDefault="00E84ADE" w:rsidP="00E84ADE">
            <w:pPr>
              <w:spacing w:before="0"/>
              <w:ind w:firstLine="0"/>
              <w:rPr>
                <w:rFonts w:cs="Times New Roman"/>
                <w:szCs w:val="24"/>
                <w:lang w:val="tr-TR"/>
              </w:rPr>
            </w:pPr>
          </w:p>
        </w:tc>
      </w:tr>
    </w:tbl>
    <w:p w14:paraId="26463F08" w14:textId="77777777" w:rsidR="00E84ADE" w:rsidRPr="00744A15" w:rsidRDefault="00E84ADE" w:rsidP="00E84ADE">
      <w:pPr>
        <w:spacing w:before="0"/>
        <w:ind w:firstLine="0"/>
        <w:rPr>
          <w:rFonts w:cs="Times New Roman"/>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E84ADE" w:rsidRPr="00744A15" w14:paraId="62701075" w14:textId="77777777" w:rsidTr="00E84ADE">
        <w:trPr>
          <w:cantSplit/>
          <w:trHeight w:val="279"/>
        </w:trPr>
        <w:tc>
          <w:tcPr>
            <w:tcW w:w="1908" w:type="dxa"/>
            <w:vMerge w:val="restart"/>
            <w:tcBorders>
              <w:top w:val="single" w:sz="4" w:space="0" w:color="auto"/>
              <w:left w:val="single" w:sz="4" w:space="0" w:color="auto"/>
              <w:bottom w:val="nil"/>
              <w:right w:val="single" w:sz="4" w:space="0" w:color="auto"/>
            </w:tcBorders>
          </w:tcPr>
          <w:p w14:paraId="6FECE04F"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İSİM(LER)</w:t>
            </w:r>
          </w:p>
          <w:p w14:paraId="6D661EB2" w14:textId="77777777" w:rsidR="00E84ADE" w:rsidRPr="00744A15" w:rsidRDefault="00E84ADE" w:rsidP="00E84ADE">
            <w:pPr>
              <w:spacing w:before="0"/>
              <w:ind w:firstLine="0"/>
              <w:rPr>
                <w:rFonts w:cs="Times New Roman"/>
                <w:szCs w:val="24"/>
                <w:lang w:val="tr-TR"/>
              </w:rPr>
            </w:pPr>
          </w:p>
          <w:p w14:paraId="01B4975E" w14:textId="77777777" w:rsidR="00E84ADE" w:rsidRPr="00744A15" w:rsidRDefault="00E84ADE" w:rsidP="00E84ADE">
            <w:pPr>
              <w:spacing w:before="0"/>
              <w:ind w:firstLine="0"/>
              <w:jc w:val="center"/>
              <w:rPr>
                <w:rFonts w:cs="Times New Roman"/>
                <w:szCs w:val="24"/>
                <w:lang w:val="tr-TR"/>
              </w:rPr>
            </w:pPr>
          </w:p>
        </w:tc>
        <w:tc>
          <w:tcPr>
            <w:tcW w:w="365" w:type="dxa"/>
            <w:tcBorders>
              <w:top w:val="single" w:sz="4" w:space="0" w:color="auto"/>
              <w:left w:val="single" w:sz="4" w:space="0" w:color="auto"/>
              <w:bottom w:val="single" w:sz="4" w:space="0" w:color="auto"/>
            </w:tcBorders>
          </w:tcPr>
          <w:p w14:paraId="081F98A4"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3F2F747E"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1A94D6FD"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5B086E91"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6D869587"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5F23489D"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67A59084"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55A5FDDB"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5C089598"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505FDCA8"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08A0FD37"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231ED4D7"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70D7F5DF"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28006DF0"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338668D4"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46706249"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6077591E"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5DA2C27E"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480C3982"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180712FC" w14:textId="77777777" w:rsidR="00E84ADE" w:rsidRPr="00744A15" w:rsidRDefault="00E84ADE" w:rsidP="00E84ADE">
            <w:pPr>
              <w:spacing w:before="0"/>
              <w:ind w:firstLine="0"/>
              <w:rPr>
                <w:rFonts w:cs="Times New Roman"/>
                <w:szCs w:val="24"/>
                <w:lang w:val="tr-TR"/>
              </w:rPr>
            </w:pPr>
          </w:p>
        </w:tc>
      </w:tr>
      <w:tr w:rsidR="00E84ADE" w:rsidRPr="00744A15" w14:paraId="0A847A7E" w14:textId="77777777" w:rsidTr="00E84ADE">
        <w:trPr>
          <w:cantSplit/>
          <w:trHeight w:val="279"/>
        </w:trPr>
        <w:tc>
          <w:tcPr>
            <w:tcW w:w="1908" w:type="dxa"/>
            <w:vMerge/>
            <w:tcBorders>
              <w:top w:val="nil"/>
              <w:left w:val="single" w:sz="4" w:space="0" w:color="auto"/>
              <w:bottom w:val="nil"/>
              <w:right w:val="nil"/>
            </w:tcBorders>
          </w:tcPr>
          <w:p w14:paraId="00343A37" w14:textId="77777777" w:rsidR="00E84ADE" w:rsidRPr="00744A15" w:rsidRDefault="00E84ADE" w:rsidP="00E84ADE">
            <w:pPr>
              <w:spacing w:before="0"/>
              <w:ind w:firstLine="0"/>
              <w:rPr>
                <w:rFonts w:cs="Times New Roman"/>
                <w:szCs w:val="24"/>
                <w:lang w:val="tr-TR"/>
              </w:rPr>
            </w:pPr>
          </w:p>
        </w:tc>
        <w:tc>
          <w:tcPr>
            <w:tcW w:w="7304" w:type="dxa"/>
            <w:gridSpan w:val="20"/>
            <w:tcBorders>
              <w:top w:val="single" w:sz="4" w:space="0" w:color="auto"/>
              <w:left w:val="nil"/>
              <w:bottom w:val="single" w:sz="4" w:space="0" w:color="auto"/>
              <w:right w:val="single" w:sz="4" w:space="0" w:color="auto"/>
            </w:tcBorders>
          </w:tcPr>
          <w:p w14:paraId="6EA9FE0F" w14:textId="77777777" w:rsidR="00E84ADE" w:rsidRPr="00744A15" w:rsidRDefault="00E84ADE" w:rsidP="00E84ADE">
            <w:pPr>
              <w:spacing w:before="0"/>
              <w:ind w:firstLine="0"/>
              <w:rPr>
                <w:rFonts w:cs="Times New Roman"/>
                <w:szCs w:val="24"/>
                <w:lang w:val="tr-TR"/>
              </w:rPr>
            </w:pPr>
          </w:p>
        </w:tc>
      </w:tr>
      <w:tr w:rsidR="00E84ADE" w:rsidRPr="00744A15" w14:paraId="6345C29D" w14:textId="77777777" w:rsidTr="00E84ADE">
        <w:trPr>
          <w:cantSplit/>
          <w:trHeight w:val="277"/>
        </w:trPr>
        <w:tc>
          <w:tcPr>
            <w:tcW w:w="1908" w:type="dxa"/>
            <w:vMerge/>
            <w:tcBorders>
              <w:top w:val="nil"/>
              <w:left w:val="single" w:sz="4" w:space="0" w:color="auto"/>
              <w:bottom w:val="single" w:sz="4" w:space="0" w:color="auto"/>
              <w:right w:val="single" w:sz="4" w:space="0" w:color="auto"/>
            </w:tcBorders>
          </w:tcPr>
          <w:p w14:paraId="175BEB00"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left w:val="single" w:sz="4" w:space="0" w:color="auto"/>
              <w:bottom w:val="single" w:sz="4" w:space="0" w:color="auto"/>
            </w:tcBorders>
          </w:tcPr>
          <w:p w14:paraId="3C530D75"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59380CA8"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564A69FD"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7FD0EA65"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0CBD1C95"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4DFE2538"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29E6ABD0"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115A1592"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47FA2EB2"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63DE4664"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613F6176"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578AE4BA"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06758CE4"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66AAA7B8"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3BF13415"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2F67D53C"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3D6C1CD7"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779B26DD"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162EE66C"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204A73B6" w14:textId="77777777" w:rsidR="00E84ADE" w:rsidRPr="00744A15" w:rsidRDefault="00E84ADE" w:rsidP="00E84ADE">
            <w:pPr>
              <w:spacing w:before="0"/>
              <w:ind w:firstLine="0"/>
              <w:rPr>
                <w:rFonts w:cs="Times New Roman"/>
                <w:szCs w:val="24"/>
                <w:lang w:val="tr-TR"/>
              </w:rPr>
            </w:pPr>
          </w:p>
        </w:tc>
      </w:tr>
      <w:tr w:rsidR="00E84ADE" w:rsidRPr="00744A15" w14:paraId="7B55340A" w14:textId="77777777" w:rsidTr="00E84ADE">
        <w:trPr>
          <w:cantSplit/>
          <w:trHeight w:val="277"/>
        </w:trPr>
        <w:tc>
          <w:tcPr>
            <w:tcW w:w="1908" w:type="dxa"/>
            <w:vMerge/>
            <w:tcBorders>
              <w:top w:val="single" w:sz="4" w:space="0" w:color="auto"/>
              <w:left w:val="single" w:sz="4" w:space="0" w:color="auto"/>
              <w:bottom w:val="single" w:sz="4" w:space="0" w:color="auto"/>
              <w:right w:val="nil"/>
            </w:tcBorders>
          </w:tcPr>
          <w:p w14:paraId="0647F567" w14:textId="77777777" w:rsidR="00E84ADE" w:rsidRPr="00744A15" w:rsidRDefault="00E84ADE" w:rsidP="00E84ADE">
            <w:pPr>
              <w:spacing w:before="0"/>
              <w:ind w:firstLine="0"/>
              <w:rPr>
                <w:rFonts w:cs="Times New Roman"/>
                <w:szCs w:val="24"/>
                <w:lang w:val="tr-TR"/>
              </w:rPr>
            </w:pPr>
          </w:p>
        </w:tc>
        <w:tc>
          <w:tcPr>
            <w:tcW w:w="7304" w:type="dxa"/>
            <w:gridSpan w:val="20"/>
            <w:tcBorders>
              <w:top w:val="single" w:sz="4" w:space="0" w:color="auto"/>
              <w:left w:val="nil"/>
              <w:bottom w:val="single" w:sz="4" w:space="0" w:color="auto"/>
              <w:right w:val="single" w:sz="4" w:space="0" w:color="auto"/>
            </w:tcBorders>
          </w:tcPr>
          <w:p w14:paraId="119E2745" w14:textId="77777777" w:rsidR="00E84ADE" w:rsidRPr="00744A15" w:rsidRDefault="00E84ADE" w:rsidP="00E84ADE">
            <w:pPr>
              <w:spacing w:before="0"/>
              <w:ind w:firstLine="0"/>
              <w:rPr>
                <w:rFonts w:cs="Times New Roman"/>
                <w:szCs w:val="24"/>
                <w:lang w:val="tr-TR"/>
              </w:rPr>
            </w:pPr>
          </w:p>
        </w:tc>
      </w:tr>
      <w:tr w:rsidR="00E84ADE" w:rsidRPr="00744A15" w14:paraId="662E4D37" w14:textId="77777777" w:rsidTr="00E84ADE">
        <w:trPr>
          <w:cantSplit/>
          <w:trHeight w:val="277"/>
        </w:trPr>
        <w:tc>
          <w:tcPr>
            <w:tcW w:w="1908" w:type="dxa"/>
            <w:vMerge/>
            <w:tcBorders>
              <w:top w:val="single" w:sz="4" w:space="0" w:color="auto"/>
              <w:left w:val="single" w:sz="4" w:space="0" w:color="auto"/>
              <w:bottom w:val="nil"/>
              <w:right w:val="single" w:sz="4" w:space="0" w:color="auto"/>
            </w:tcBorders>
          </w:tcPr>
          <w:p w14:paraId="0EBA69C2"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left w:val="single" w:sz="4" w:space="0" w:color="auto"/>
              <w:bottom w:val="single" w:sz="4" w:space="0" w:color="auto"/>
            </w:tcBorders>
          </w:tcPr>
          <w:p w14:paraId="2077F059"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344C5B01"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704BF294"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2CA600F7"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777FDE77"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7F867A28"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65094558"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2FB621B4"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7937BCF8"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6A597A57"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05B74C60"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63F9C083"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7F5B3FEC"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6AB034DF"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04E93DD6"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02F5E0A9"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2DB8636D"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15CB10A3"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2A4A04FF"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74AE84EC" w14:textId="77777777" w:rsidR="00E84ADE" w:rsidRPr="00744A15" w:rsidRDefault="00E84ADE" w:rsidP="00E84ADE">
            <w:pPr>
              <w:spacing w:before="0"/>
              <w:ind w:firstLine="0"/>
              <w:rPr>
                <w:rFonts w:cs="Times New Roman"/>
                <w:szCs w:val="24"/>
                <w:lang w:val="tr-TR"/>
              </w:rPr>
            </w:pPr>
          </w:p>
        </w:tc>
      </w:tr>
      <w:tr w:rsidR="00E84ADE" w:rsidRPr="00744A15" w14:paraId="7E209883" w14:textId="77777777" w:rsidTr="00E84ADE">
        <w:trPr>
          <w:cantSplit/>
          <w:trHeight w:val="277"/>
        </w:trPr>
        <w:tc>
          <w:tcPr>
            <w:tcW w:w="1908" w:type="dxa"/>
            <w:vMerge/>
            <w:tcBorders>
              <w:top w:val="nil"/>
              <w:left w:val="single" w:sz="4" w:space="0" w:color="auto"/>
              <w:bottom w:val="nil"/>
              <w:right w:val="nil"/>
            </w:tcBorders>
          </w:tcPr>
          <w:p w14:paraId="19551E02" w14:textId="77777777" w:rsidR="00E84ADE" w:rsidRPr="00744A15" w:rsidRDefault="00E84ADE" w:rsidP="00E84ADE">
            <w:pPr>
              <w:spacing w:before="0"/>
              <w:ind w:firstLine="0"/>
              <w:rPr>
                <w:rFonts w:cs="Times New Roman"/>
                <w:szCs w:val="24"/>
                <w:lang w:val="tr-TR"/>
              </w:rPr>
            </w:pPr>
          </w:p>
        </w:tc>
        <w:tc>
          <w:tcPr>
            <w:tcW w:w="7304" w:type="dxa"/>
            <w:gridSpan w:val="20"/>
            <w:tcBorders>
              <w:top w:val="single" w:sz="4" w:space="0" w:color="auto"/>
              <w:left w:val="nil"/>
              <w:bottom w:val="single" w:sz="4" w:space="0" w:color="auto"/>
              <w:right w:val="single" w:sz="4" w:space="0" w:color="auto"/>
            </w:tcBorders>
          </w:tcPr>
          <w:p w14:paraId="716D0332" w14:textId="77777777" w:rsidR="00E84ADE" w:rsidRPr="00744A15" w:rsidRDefault="00E84ADE" w:rsidP="00E84ADE">
            <w:pPr>
              <w:spacing w:before="0"/>
              <w:ind w:firstLine="0"/>
              <w:rPr>
                <w:rFonts w:cs="Times New Roman"/>
                <w:szCs w:val="24"/>
                <w:lang w:val="tr-TR"/>
              </w:rPr>
            </w:pPr>
          </w:p>
        </w:tc>
      </w:tr>
      <w:tr w:rsidR="00E84ADE" w:rsidRPr="00744A15" w14:paraId="5907201E" w14:textId="77777777" w:rsidTr="00E84ADE">
        <w:trPr>
          <w:cantSplit/>
          <w:trHeight w:val="277"/>
        </w:trPr>
        <w:tc>
          <w:tcPr>
            <w:tcW w:w="1908" w:type="dxa"/>
            <w:vMerge/>
            <w:tcBorders>
              <w:top w:val="nil"/>
              <w:left w:val="single" w:sz="4" w:space="0" w:color="auto"/>
              <w:bottom w:val="single" w:sz="4" w:space="0" w:color="auto"/>
              <w:right w:val="single" w:sz="4" w:space="0" w:color="auto"/>
            </w:tcBorders>
          </w:tcPr>
          <w:p w14:paraId="4387C377"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left w:val="single" w:sz="4" w:space="0" w:color="auto"/>
              <w:bottom w:val="single" w:sz="4" w:space="0" w:color="auto"/>
            </w:tcBorders>
          </w:tcPr>
          <w:p w14:paraId="4A627908"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3ECA08B7"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67BD2207"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5DCF66AB"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78A29F2F"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11C1D1F3"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53A02521"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41BD3243"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123E14ED"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72B580BE"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3818DF27"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2D35A4D3"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7E00FB54"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06B6CD11"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2DE5A8EB"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5E8E0B7F"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0A5BF5F6"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04F78449"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269A948D"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1341A943" w14:textId="77777777" w:rsidR="00E84ADE" w:rsidRPr="00744A15" w:rsidRDefault="00E84ADE" w:rsidP="00E84ADE">
            <w:pPr>
              <w:spacing w:before="0"/>
              <w:ind w:firstLine="0"/>
              <w:rPr>
                <w:rFonts w:cs="Times New Roman"/>
                <w:szCs w:val="24"/>
                <w:lang w:val="tr-TR"/>
              </w:rPr>
            </w:pPr>
          </w:p>
        </w:tc>
      </w:tr>
    </w:tbl>
    <w:p w14:paraId="01680242" w14:textId="77777777" w:rsidR="00E84ADE" w:rsidRPr="00744A15" w:rsidRDefault="00E84ADE" w:rsidP="00E84ADE">
      <w:pPr>
        <w:spacing w:before="0"/>
        <w:ind w:firstLine="0"/>
        <w:rPr>
          <w:rFonts w:cs="Times New Roman"/>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E84ADE" w:rsidRPr="00744A15" w14:paraId="53E97A4C" w14:textId="77777777" w:rsidTr="00E84ADE">
        <w:tc>
          <w:tcPr>
            <w:tcW w:w="1842" w:type="dxa"/>
          </w:tcPr>
          <w:p w14:paraId="0E2B4BE9"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KISALTMA</w:t>
            </w:r>
          </w:p>
        </w:tc>
        <w:tc>
          <w:tcPr>
            <w:tcW w:w="411" w:type="dxa"/>
          </w:tcPr>
          <w:p w14:paraId="2E0BEA63" w14:textId="77777777" w:rsidR="00E84ADE" w:rsidRPr="00744A15" w:rsidRDefault="00E84ADE" w:rsidP="00E84ADE">
            <w:pPr>
              <w:spacing w:before="0"/>
              <w:ind w:firstLine="0"/>
              <w:rPr>
                <w:rFonts w:cs="Times New Roman"/>
                <w:szCs w:val="24"/>
                <w:lang w:val="tr-TR"/>
              </w:rPr>
            </w:pPr>
          </w:p>
        </w:tc>
        <w:tc>
          <w:tcPr>
            <w:tcW w:w="411" w:type="dxa"/>
          </w:tcPr>
          <w:p w14:paraId="1A2B948C" w14:textId="77777777" w:rsidR="00E84ADE" w:rsidRPr="00744A15" w:rsidRDefault="00E84ADE" w:rsidP="00E84ADE">
            <w:pPr>
              <w:spacing w:before="0"/>
              <w:ind w:firstLine="0"/>
              <w:rPr>
                <w:rFonts w:cs="Times New Roman"/>
                <w:szCs w:val="24"/>
                <w:lang w:val="tr-TR"/>
              </w:rPr>
            </w:pPr>
          </w:p>
        </w:tc>
        <w:tc>
          <w:tcPr>
            <w:tcW w:w="411" w:type="dxa"/>
          </w:tcPr>
          <w:p w14:paraId="14EE8003" w14:textId="77777777" w:rsidR="00E84ADE" w:rsidRPr="00744A15" w:rsidRDefault="00E84ADE" w:rsidP="00E84ADE">
            <w:pPr>
              <w:spacing w:before="0"/>
              <w:ind w:firstLine="0"/>
              <w:rPr>
                <w:rFonts w:cs="Times New Roman"/>
                <w:szCs w:val="24"/>
                <w:lang w:val="tr-TR"/>
              </w:rPr>
            </w:pPr>
          </w:p>
        </w:tc>
        <w:tc>
          <w:tcPr>
            <w:tcW w:w="412" w:type="dxa"/>
          </w:tcPr>
          <w:p w14:paraId="1CB1B751" w14:textId="77777777" w:rsidR="00E84ADE" w:rsidRPr="00744A15" w:rsidRDefault="00E84ADE" w:rsidP="00E84ADE">
            <w:pPr>
              <w:spacing w:before="0"/>
              <w:ind w:firstLine="0"/>
              <w:rPr>
                <w:rFonts w:cs="Times New Roman"/>
                <w:szCs w:val="24"/>
                <w:lang w:val="tr-TR"/>
              </w:rPr>
            </w:pPr>
          </w:p>
        </w:tc>
        <w:tc>
          <w:tcPr>
            <w:tcW w:w="411" w:type="dxa"/>
          </w:tcPr>
          <w:p w14:paraId="68D24D71" w14:textId="77777777" w:rsidR="00E84ADE" w:rsidRPr="00744A15" w:rsidRDefault="00E84ADE" w:rsidP="00E84ADE">
            <w:pPr>
              <w:spacing w:before="0"/>
              <w:ind w:firstLine="0"/>
              <w:rPr>
                <w:rFonts w:cs="Times New Roman"/>
                <w:szCs w:val="24"/>
                <w:lang w:val="tr-TR"/>
              </w:rPr>
            </w:pPr>
          </w:p>
        </w:tc>
        <w:tc>
          <w:tcPr>
            <w:tcW w:w="411" w:type="dxa"/>
          </w:tcPr>
          <w:p w14:paraId="66F1D448" w14:textId="77777777" w:rsidR="00E84ADE" w:rsidRPr="00744A15" w:rsidRDefault="00E84ADE" w:rsidP="00E84ADE">
            <w:pPr>
              <w:spacing w:before="0"/>
              <w:ind w:firstLine="0"/>
              <w:rPr>
                <w:rFonts w:cs="Times New Roman"/>
                <w:szCs w:val="24"/>
                <w:lang w:val="tr-TR"/>
              </w:rPr>
            </w:pPr>
          </w:p>
        </w:tc>
        <w:tc>
          <w:tcPr>
            <w:tcW w:w="412" w:type="dxa"/>
          </w:tcPr>
          <w:p w14:paraId="6669C9C9" w14:textId="77777777" w:rsidR="00E84ADE" w:rsidRPr="00744A15" w:rsidRDefault="00E84ADE" w:rsidP="00E84ADE">
            <w:pPr>
              <w:spacing w:before="0"/>
              <w:ind w:firstLine="0"/>
              <w:rPr>
                <w:rFonts w:cs="Times New Roman"/>
                <w:szCs w:val="24"/>
                <w:lang w:val="tr-TR"/>
              </w:rPr>
            </w:pPr>
          </w:p>
        </w:tc>
        <w:tc>
          <w:tcPr>
            <w:tcW w:w="411" w:type="dxa"/>
          </w:tcPr>
          <w:p w14:paraId="036F18FD" w14:textId="77777777" w:rsidR="00E84ADE" w:rsidRPr="00744A15" w:rsidRDefault="00E84ADE" w:rsidP="00E84ADE">
            <w:pPr>
              <w:spacing w:before="0"/>
              <w:ind w:firstLine="0"/>
              <w:rPr>
                <w:rFonts w:cs="Times New Roman"/>
                <w:szCs w:val="24"/>
                <w:lang w:val="tr-TR"/>
              </w:rPr>
            </w:pPr>
          </w:p>
        </w:tc>
        <w:tc>
          <w:tcPr>
            <w:tcW w:w="411" w:type="dxa"/>
          </w:tcPr>
          <w:p w14:paraId="581E43C7" w14:textId="77777777" w:rsidR="00E84ADE" w:rsidRPr="00744A15" w:rsidRDefault="00E84ADE" w:rsidP="00E84ADE">
            <w:pPr>
              <w:spacing w:before="0"/>
              <w:ind w:firstLine="0"/>
              <w:rPr>
                <w:rFonts w:cs="Times New Roman"/>
                <w:szCs w:val="24"/>
                <w:lang w:val="tr-TR"/>
              </w:rPr>
            </w:pPr>
          </w:p>
        </w:tc>
        <w:tc>
          <w:tcPr>
            <w:tcW w:w="412" w:type="dxa"/>
          </w:tcPr>
          <w:p w14:paraId="1C1B0708" w14:textId="77777777" w:rsidR="00E84ADE" w:rsidRPr="00744A15" w:rsidRDefault="00E84ADE" w:rsidP="00E84ADE">
            <w:pPr>
              <w:spacing w:before="0"/>
              <w:ind w:firstLine="0"/>
              <w:rPr>
                <w:rFonts w:cs="Times New Roman"/>
                <w:szCs w:val="24"/>
                <w:lang w:val="tr-TR"/>
              </w:rPr>
            </w:pPr>
          </w:p>
        </w:tc>
      </w:tr>
    </w:tbl>
    <w:p w14:paraId="3F059EE2" w14:textId="77777777" w:rsidR="00E84ADE" w:rsidRPr="00744A15" w:rsidRDefault="00E84ADE" w:rsidP="00E84ADE">
      <w:pPr>
        <w:spacing w:before="0"/>
        <w:ind w:firstLine="0"/>
        <w:rPr>
          <w:rFonts w:cs="Times New Roman"/>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E84ADE" w:rsidRPr="00744A15" w14:paraId="754914C0" w14:textId="77777777" w:rsidTr="00E84ADE">
        <w:trPr>
          <w:cantSplit/>
          <w:trHeight w:val="279"/>
        </w:trPr>
        <w:tc>
          <w:tcPr>
            <w:tcW w:w="1908" w:type="dxa"/>
            <w:vMerge w:val="restart"/>
            <w:tcBorders>
              <w:top w:val="single" w:sz="4" w:space="0" w:color="auto"/>
              <w:left w:val="single" w:sz="4" w:space="0" w:color="auto"/>
              <w:right w:val="single" w:sz="4" w:space="0" w:color="auto"/>
            </w:tcBorders>
          </w:tcPr>
          <w:p w14:paraId="55AD25CF"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RESMİ ADRESİ</w:t>
            </w:r>
          </w:p>
          <w:p w14:paraId="6E904AA4" w14:textId="77777777" w:rsidR="00E84ADE" w:rsidRPr="00744A15" w:rsidRDefault="00E84ADE" w:rsidP="00E84ADE">
            <w:pPr>
              <w:spacing w:before="0"/>
              <w:ind w:firstLine="0"/>
              <w:rPr>
                <w:rFonts w:cs="Times New Roman"/>
                <w:szCs w:val="24"/>
                <w:lang w:val="tr-TR"/>
              </w:rPr>
            </w:pPr>
          </w:p>
          <w:p w14:paraId="308C6A9E" w14:textId="77777777" w:rsidR="00E84ADE" w:rsidRPr="00744A15" w:rsidRDefault="00E84ADE" w:rsidP="00E84ADE">
            <w:pPr>
              <w:spacing w:before="0"/>
              <w:ind w:firstLine="0"/>
              <w:jc w:val="center"/>
              <w:rPr>
                <w:rFonts w:cs="Times New Roman"/>
                <w:szCs w:val="24"/>
                <w:lang w:val="tr-TR"/>
              </w:rPr>
            </w:pPr>
          </w:p>
        </w:tc>
        <w:tc>
          <w:tcPr>
            <w:tcW w:w="365" w:type="dxa"/>
            <w:tcBorders>
              <w:top w:val="single" w:sz="4" w:space="0" w:color="auto"/>
              <w:left w:val="single" w:sz="4" w:space="0" w:color="auto"/>
              <w:bottom w:val="single" w:sz="4" w:space="0" w:color="auto"/>
            </w:tcBorders>
          </w:tcPr>
          <w:p w14:paraId="15E2FEC0"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4053CCF0"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69E9EE13"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4E5F3567"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35909CD7"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07DDB794"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5FD86994"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0C57312E"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08066018"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77A13CE7"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7FAA4EFE"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43A567D3"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3B8CE5BD"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27566691"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38A99986"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5D738325"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337AF7A3"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0F7AEFD9"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7A50242E"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6F88FC6F" w14:textId="77777777" w:rsidR="00E84ADE" w:rsidRPr="00744A15" w:rsidRDefault="00E84ADE" w:rsidP="00E84ADE">
            <w:pPr>
              <w:spacing w:before="0"/>
              <w:ind w:firstLine="0"/>
              <w:rPr>
                <w:rFonts w:cs="Times New Roman"/>
                <w:szCs w:val="24"/>
                <w:lang w:val="tr-TR"/>
              </w:rPr>
            </w:pPr>
          </w:p>
        </w:tc>
      </w:tr>
      <w:tr w:rsidR="00E84ADE" w:rsidRPr="00744A15" w14:paraId="79F7203E" w14:textId="77777777" w:rsidTr="00E84ADE">
        <w:trPr>
          <w:cantSplit/>
          <w:trHeight w:val="279"/>
        </w:trPr>
        <w:tc>
          <w:tcPr>
            <w:tcW w:w="1908" w:type="dxa"/>
            <w:vMerge/>
            <w:tcBorders>
              <w:left w:val="single" w:sz="4" w:space="0" w:color="auto"/>
              <w:right w:val="nil"/>
            </w:tcBorders>
          </w:tcPr>
          <w:p w14:paraId="0FADEF48" w14:textId="77777777" w:rsidR="00E84ADE" w:rsidRPr="00744A15" w:rsidRDefault="00E84ADE" w:rsidP="00E84ADE">
            <w:pPr>
              <w:spacing w:before="0"/>
              <w:ind w:firstLine="0"/>
              <w:rPr>
                <w:rFonts w:cs="Times New Roman"/>
                <w:szCs w:val="24"/>
                <w:lang w:val="tr-TR"/>
              </w:rPr>
            </w:pPr>
          </w:p>
        </w:tc>
        <w:tc>
          <w:tcPr>
            <w:tcW w:w="7304" w:type="dxa"/>
            <w:gridSpan w:val="20"/>
            <w:tcBorders>
              <w:top w:val="single" w:sz="4" w:space="0" w:color="auto"/>
              <w:left w:val="nil"/>
              <w:bottom w:val="single" w:sz="4" w:space="0" w:color="auto"/>
              <w:right w:val="single" w:sz="4" w:space="0" w:color="auto"/>
            </w:tcBorders>
          </w:tcPr>
          <w:p w14:paraId="1EC1556E" w14:textId="77777777" w:rsidR="00E84ADE" w:rsidRPr="00744A15" w:rsidRDefault="00E84ADE" w:rsidP="00E84ADE">
            <w:pPr>
              <w:spacing w:before="0"/>
              <w:ind w:firstLine="0"/>
              <w:rPr>
                <w:rFonts w:cs="Times New Roman"/>
                <w:szCs w:val="24"/>
                <w:lang w:val="tr-TR"/>
              </w:rPr>
            </w:pPr>
          </w:p>
        </w:tc>
      </w:tr>
      <w:tr w:rsidR="00E84ADE" w:rsidRPr="00744A15" w14:paraId="65CD5F5A" w14:textId="77777777" w:rsidTr="00E84ADE">
        <w:trPr>
          <w:cantSplit/>
          <w:trHeight w:val="277"/>
        </w:trPr>
        <w:tc>
          <w:tcPr>
            <w:tcW w:w="1908" w:type="dxa"/>
            <w:vMerge/>
            <w:tcBorders>
              <w:left w:val="single" w:sz="4" w:space="0" w:color="auto"/>
              <w:right w:val="single" w:sz="4" w:space="0" w:color="auto"/>
            </w:tcBorders>
          </w:tcPr>
          <w:p w14:paraId="189CEF13"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left w:val="single" w:sz="4" w:space="0" w:color="auto"/>
              <w:bottom w:val="single" w:sz="4" w:space="0" w:color="auto"/>
            </w:tcBorders>
          </w:tcPr>
          <w:p w14:paraId="578C6BD1"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41110871"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457DB6E2"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02DDE228"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1539DB25"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6798E046"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6EE0D95C"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42FF88E5"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60339760"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36432414"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48CBE3D0"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50EF8684"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10085BA2"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2BB01BFC"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1E2E6CFD"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7617E299"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0D5D0CBC"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45BE333B"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2CC03B59"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65B181CC" w14:textId="77777777" w:rsidR="00E84ADE" w:rsidRPr="00744A15" w:rsidRDefault="00E84ADE" w:rsidP="00E84ADE">
            <w:pPr>
              <w:spacing w:before="0"/>
              <w:ind w:firstLine="0"/>
              <w:rPr>
                <w:rFonts w:cs="Times New Roman"/>
                <w:szCs w:val="24"/>
                <w:lang w:val="tr-TR"/>
              </w:rPr>
            </w:pPr>
          </w:p>
        </w:tc>
      </w:tr>
      <w:tr w:rsidR="00E84ADE" w:rsidRPr="00744A15" w14:paraId="12982CFA" w14:textId="77777777" w:rsidTr="00E84ADE">
        <w:trPr>
          <w:cantSplit/>
          <w:trHeight w:val="277"/>
        </w:trPr>
        <w:tc>
          <w:tcPr>
            <w:tcW w:w="1908" w:type="dxa"/>
            <w:vMerge/>
            <w:tcBorders>
              <w:left w:val="single" w:sz="4" w:space="0" w:color="auto"/>
              <w:right w:val="nil"/>
            </w:tcBorders>
          </w:tcPr>
          <w:p w14:paraId="12CFDD49" w14:textId="77777777" w:rsidR="00E84ADE" w:rsidRPr="00744A15" w:rsidRDefault="00E84ADE" w:rsidP="00E84ADE">
            <w:pPr>
              <w:spacing w:before="0"/>
              <w:ind w:firstLine="0"/>
              <w:rPr>
                <w:rFonts w:cs="Times New Roman"/>
                <w:szCs w:val="24"/>
                <w:lang w:val="tr-TR"/>
              </w:rPr>
            </w:pPr>
          </w:p>
        </w:tc>
        <w:tc>
          <w:tcPr>
            <w:tcW w:w="7304" w:type="dxa"/>
            <w:gridSpan w:val="20"/>
            <w:tcBorders>
              <w:top w:val="single" w:sz="4" w:space="0" w:color="auto"/>
              <w:left w:val="nil"/>
              <w:bottom w:val="single" w:sz="4" w:space="0" w:color="auto"/>
              <w:right w:val="single" w:sz="4" w:space="0" w:color="auto"/>
            </w:tcBorders>
          </w:tcPr>
          <w:p w14:paraId="4B68E7FA" w14:textId="77777777" w:rsidR="00E84ADE" w:rsidRPr="00744A15" w:rsidRDefault="00E84ADE" w:rsidP="00E84ADE">
            <w:pPr>
              <w:spacing w:before="0"/>
              <w:ind w:firstLine="0"/>
              <w:rPr>
                <w:rFonts w:cs="Times New Roman"/>
                <w:szCs w:val="24"/>
                <w:lang w:val="tr-TR"/>
              </w:rPr>
            </w:pPr>
          </w:p>
        </w:tc>
      </w:tr>
      <w:tr w:rsidR="00E84ADE" w:rsidRPr="00744A15" w14:paraId="39298661" w14:textId="77777777" w:rsidTr="00E84ADE">
        <w:trPr>
          <w:cantSplit/>
          <w:trHeight w:val="277"/>
        </w:trPr>
        <w:tc>
          <w:tcPr>
            <w:tcW w:w="1908" w:type="dxa"/>
            <w:vMerge/>
            <w:tcBorders>
              <w:left w:val="single" w:sz="4" w:space="0" w:color="auto"/>
              <w:bottom w:val="single" w:sz="4" w:space="0" w:color="auto"/>
              <w:right w:val="single" w:sz="4" w:space="0" w:color="auto"/>
            </w:tcBorders>
          </w:tcPr>
          <w:p w14:paraId="73022D69"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left w:val="single" w:sz="4" w:space="0" w:color="auto"/>
              <w:bottom w:val="single" w:sz="4" w:space="0" w:color="auto"/>
            </w:tcBorders>
          </w:tcPr>
          <w:p w14:paraId="359516FF"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33A0063C"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1D1BFE38"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55F47CB0"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1F605DAE"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4EF6ABB6"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6826343D"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1CAF012C"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00CCB5E0"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486A1164"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2829F9F4"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6D66D5A9"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1D1FB44D"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6454A3D8"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1E1E8650"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141373AC"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49494156"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1A5C4E65"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62383D79"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229B416C" w14:textId="77777777" w:rsidR="00E84ADE" w:rsidRPr="00744A15" w:rsidRDefault="00E84ADE" w:rsidP="00E84ADE">
            <w:pPr>
              <w:spacing w:before="0"/>
              <w:ind w:firstLine="0"/>
              <w:rPr>
                <w:rFonts w:cs="Times New Roman"/>
                <w:szCs w:val="24"/>
                <w:lang w:val="tr-TR"/>
              </w:rPr>
            </w:pPr>
          </w:p>
        </w:tc>
      </w:tr>
    </w:tbl>
    <w:p w14:paraId="09150F48" w14:textId="77777777" w:rsidR="00E84ADE" w:rsidRPr="00744A15" w:rsidRDefault="00E84ADE" w:rsidP="00E84ADE">
      <w:pPr>
        <w:spacing w:before="0"/>
        <w:ind w:firstLine="0"/>
        <w:rPr>
          <w:rFonts w:cs="Times New Roman"/>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E84ADE" w:rsidRPr="00744A15" w14:paraId="35B73ADD" w14:textId="77777777" w:rsidTr="00E84ADE">
        <w:tc>
          <w:tcPr>
            <w:tcW w:w="1750" w:type="dxa"/>
          </w:tcPr>
          <w:p w14:paraId="07F8010C"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POSTA KODU</w:t>
            </w:r>
          </w:p>
        </w:tc>
        <w:tc>
          <w:tcPr>
            <w:tcW w:w="393" w:type="dxa"/>
          </w:tcPr>
          <w:p w14:paraId="504CCC33" w14:textId="77777777" w:rsidR="00E84ADE" w:rsidRPr="00744A15" w:rsidRDefault="00E84ADE" w:rsidP="00E84ADE">
            <w:pPr>
              <w:spacing w:before="0"/>
              <w:ind w:firstLine="0"/>
              <w:rPr>
                <w:rFonts w:cs="Times New Roman"/>
                <w:szCs w:val="24"/>
                <w:lang w:val="tr-TR"/>
              </w:rPr>
            </w:pPr>
          </w:p>
        </w:tc>
        <w:tc>
          <w:tcPr>
            <w:tcW w:w="392" w:type="dxa"/>
          </w:tcPr>
          <w:p w14:paraId="2D42AC20" w14:textId="77777777" w:rsidR="00E84ADE" w:rsidRPr="00744A15" w:rsidRDefault="00E84ADE" w:rsidP="00E84ADE">
            <w:pPr>
              <w:spacing w:before="0"/>
              <w:ind w:firstLine="0"/>
              <w:rPr>
                <w:rFonts w:cs="Times New Roman"/>
                <w:szCs w:val="24"/>
                <w:lang w:val="tr-TR"/>
              </w:rPr>
            </w:pPr>
          </w:p>
        </w:tc>
        <w:tc>
          <w:tcPr>
            <w:tcW w:w="392" w:type="dxa"/>
          </w:tcPr>
          <w:p w14:paraId="71D21B2B" w14:textId="77777777" w:rsidR="00E84ADE" w:rsidRPr="00744A15" w:rsidRDefault="00E84ADE" w:rsidP="00E84ADE">
            <w:pPr>
              <w:spacing w:before="0"/>
              <w:ind w:firstLine="0"/>
              <w:rPr>
                <w:rFonts w:cs="Times New Roman"/>
                <w:szCs w:val="24"/>
                <w:lang w:val="tr-TR"/>
              </w:rPr>
            </w:pPr>
          </w:p>
        </w:tc>
        <w:tc>
          <w:tcPr>
            <w:tcW w:w="393" w:type="dxa"/>
          </w:tcPr>
          <w:p w14:paraId="24692EC5" w14:textId="77777777" w:rsidR="00E84ADE" w:rsidRPr="00744A15" w:rsidRDefault="00E84ADE" w:rsidP="00E84ADE">
            <w:pPr>
              <w:spacing w:before="0"/>
              <w:ind w:firstLine="0"/>
              <w:rPr>
                <w:rFonts w:cs="Times New Roman"/>
                <w:szCs w:val="24"/>
                <w:lang w:val="tr-TR"/>
              </w:rPr>
            </w:pPr>
          </w:p>
        </w:tc>
        <w:tc>
          <w:tcPr>
            <w:tcW w:w="392" w:type="dxa"/>
          </w:tcPr>
          <w:p w14:paraId="7233EFA4" w14:textId="77777777" w:rsidR="00E84ADE" w:rsidRPr="00744A15" w:rsidRDefault="00E84ADE" w:rsidP="00E84ADE">
            <w:pPr>
              <w:spacing w:before="0"/>
              <w:ind w:firstLine="0"/>
              <w:rPr>
                <w:rFonts w:cs="Times New Roman"/>
                <w:szCs w:val="24"/>
                <w:lang w:val="tr-TR"/>
              </w:rPr>
            </w:pPr>
          </w:p>
        </w:tc>
        <w:tc>
          <w:tcPr>
            <w:tcW w:w="392" w:type="dxa"/>
          </w:tcPr>
          <w:p w14:paraId="4D7D49A2" w14:textId="77777777" w:rsidR="00E84ADE" w:rsidRPr="00744A15" w:rsidRDefault="00E84ADE" w:rsidP="00E84ADE">
            <w:pPr>
              <w:spacing w:before="0"/>
              <w:ind w:firstLine="0"/>
              <w:rPr>
                <w:rFonts w:cs="Times New Roman"/>
                <w:szCs w:val="24"/>
                <w:lang w:val="tr-TR"/>
              </w:rPr>
            </w:pPr>
          </w:p>
        </w:tc>
        <w:tc>
          <w:tcPr>
            <w:tcW w:w="393" w:type="dxa"/>
          </w:tcPr>
          <w:p w14:paraId="5A7EAAC9" w14:textId="77777777" w:rsidR="00E84ADE" w:rsidRPr="00744A15" w:rsidRDefault="00E84ADE" w:rsidP="00E84ADE">
            <w:pPr>
              <w:spacing w:before="0"/>
              <w:ind w:firstLine="0"/>
              <w:rPr>
                <w:rFonts w:cs="Times New Roman"/>
                <w:szCs w:val="24"/>
                <w:lang w:val="tr-TR"/>
              </w:rPr>
            </w:pPr>
          </w:p>
        </w:tc>
        <w:tc>
          <w:tcPr>
            <w:tcW w:w="2091" w:type="dxa"/>
          </w:tcPr>
          <w:p w14:paraId="486AC02E"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POSTA KUTUSU</w:t>
            </w:r>
          </w:p>
        </w:tc>
        <w:tc>
          <w:tcPr>
            <w:tcW w:w="450" w:type="dxa"/>
          </w:tcPr>
          <w:p w14:paraId="425B7269" w14:textId="77777777" w:rsidR="00E84ADE" w:rsidRPr="00744A15" w:rsidRDefault="00E84ADE" w:rsidP="00E84ADE">
            <w:pPr>
              <w:spacing w:before="0"/>
              <w:ind w:firstLine="0"/>
              <w:rPr>
                <w:rFonts w:cs="Times New Roman"/>
                <w:szCs w:val="24"/>
                <w:lang w:val="tr-TR"/>
              </w:rPr>
            </w:pPr>
          </w:p>
        </w:tc>
        <w:tc>
          <w:tcPr>
            <w:tcW w:w="450" w:type="dxa"/>
          </w:tcPr>
          <w:p w14:paraId="49410DD8" w14:textId="77777777" w:rsidR="00E84ADE" w:rsidRPr="00744A15" w:rsidRDefault="00E84ADE" w:rsidP="00E84ADE">
            <w:pPr>
              <w:spacing w:before="0"/>
              <w:ind w:firstLine="0"/>
              <w:rPr>
                <w:rFonts w:cs="Times New Roman"/>
                <w:szCs w:val="24"/>
                <w:lang w:val="tr-TR"/>
              </w:rPr>
            </w:pPr>
          </w:p>
        </w:tc>
        <w:tc>
          <w:tcPr>
            <w:tcW w:w="450" w:type="dxa"/>
          </w:tcPr>
          <w:p w14:paraId="5FBD004B" w14:textId="77777777" w:rsidR="00E84ADE" w:rsidRPr="00744A15" w:rsidRDefault="00E84ADE" w:rsidP="00E84ADE">
            <w:pPr>
              <w:spacing w:before="0"/>
              <w:ind w:firstLine="0"/>
              <w:rPr>
                <w:rFonts w:cs="Times New Roman"/>
                <w:szCs w:val="24"/>
                <w:lang w:val="tr-TR"/>
              </w:rPr>
            </w:pPr>
          </w:p>
        </w:tc>
        <w:tc>
          <w:tcPr>
            <w:tcW w:w="450" w:type="dxa"/>
          </w:tcPr>
          <w:p w14:paraId="70C11B81" w14:textId="77777777" w:rsidR="00E84ADE" w:rsidRPr="00744A15" w:rsidRDefault="00E84ADE" w:rsidP="00E84ADE">
            <w:pPr>
              <w:spacing w:before="0"/>
              <w:ind w:firstLine="0"/>
              <w:rPr>
                <w:rFonts w:cs="Times New Roman"/>
                <w:szCs w:val="24"/>
                <w:lang w:val="tr-TR"/>
              </w:rPr>
            </w:pPr>
          </w:p>
        </w:tc>
        <w:tc>
          <w:tcPr>
            <w:tcW w:w="450" w:type="dxa"/>
          </w:tcPr>
          <w:p w14:paraId="3B491109" w14:textId="77777777" w:rsidR="00E84ADE" w:rsidRPr="00744A15" w:rsidRDefault="00E84ADE" w:rsidP="00E84ADE">
            <w:pPr>
              <w:spacing w:before="0"/>
              <w:ind w:firstLine="0"/>
              <w:rPr>
                <w:rFonts w:cs="Times New Roman"/>
                <w:szCs w:val="24"/>
                <w:lang w:val="tr-TR"/>
              </w:rPr>
            </w:pPr>
          </w:p>
        </w:tc>
        <w:tc>
          <w:tcPr>
            <w:tcW w:w="450" w:type="dxa"/>
          </w:tcPr>
          <w:p w14:paraId="7D1F52C5" w14:textId="77777777" w:rsidR="00E84ADE" w:rsidRPr="00744A15" w:rsidRDefault="00E84ADE" w:rsidP="00E84ADE">
            <w:pPr>
              <w:spacing w:before="0"/>
              <w:ind w:firstLine="0"/>
              <w:rPr>
                <w:rFonts w:cs="Times New Roman"/>
                <w:szCs w:val="24"/>
                <w:lang w:val="tr-TR"/>
              </w:rPr>
            </w:pPr>
          </w:p>
        </w:tc>
      </w:tr>
    </w:tbl>
    <w:p w14:paraId="515A0E52" w14:textId="77777777" w:rsidR="00E84ADE" w:rsidRPr="00744A15" w:rsidRDefault="00E84ADE" w:rsidP="00E84ADE">
      <w:pPr>
        <w:spacing w:before="0"/>
        <w:ind w:firstLine="0"/>
        <w:rPr>
          <w:rFonts w:cs="Times New Roman"/>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E84ADE" w:rsidRPr="00744A15" w14:paraId="08D61BFC" w14:textId="77777777" w:rsidTr="00E84ADE">
        <w:tc>
          <w:tcPr>
            <w:tcW w:w="1842" w:type="dxa"/>
          </w:tcPr>
          <w:p w14:paraId="06E4380F"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ŞEHİR</w:t>
            </w:r>
          </w:p>
        </w:tc>
        <w:tc>
          <w:tcPr>
            <w:tcW w:w="411" w:type="dxa"/>
          </w:tcPr>
          <w:p w14:paraId="7C4749DF" w14:textId="77777777" w:rsidR="00E84ADE" w:rsidRPr="00744A15" w:rsidRDefault="00E84ADE" w:rsidP="00E84ADE">
            <w:pPr>
              <w:spacing w:before="0"/>
              <w:ind w:firstLine="0"/>
              <w:rPr>
                <w:rFonts w:cs="Times New Roman"/>
                <w:szCs w:val="24"/>
                <w:lang w:val="tr-TR"/>
              </w:rPr>
            </w:pPr>
          </w:p>
        </w:tc>
        <w:tc>
          <w:tcPr>
            <w:tcW w:w="411" w:type="dxa"/>
          </w:tcPr>
          <w:p w14:paraId="55E9F994" w14:textId="77777777" w:rsidR="00E84ADE" w:rsidRPr="00744A15" w:rsidRDefault="00E84ADE" w:rsidP="00E84ADE">
            <w:pPr>
              <w:spacing w:before="0"/>
              <w:ind w:firstLine="0"/>
              <w:rPr>
                <w:rFonts w:cs="Times New Roman"/>
                <w:szCs w:val="24"/>
                <w:lang w:val="tr-TR"/>
              </w:rPr>
            </w:pPr>
          </w:p>
        </w:tc>
        <w:tc>
          <w:tcPr>
            <w:tcW w:w="411" w:type="dxa"/>
          </w:tcPr>
          <w:p w14:paraId="0C188F7D" w14:textId="77777777" w:rsidR="00E84ADE" w:rsidRPr="00744A15" w:rsidRDefault="00E84ADE" w:rsidP="00E84ADE">
            <w:pPr>
              <w:spacing w:before="0"/>
              <w:ind w:firstLine="0"/>
              <w:rPr>
                <w:rFonts w:cs="Times New Roman"/>
                <w:szCs w:val="24"/>
                <w:lang w:val="tr-TR"/>
              </w:rPr>
            </w:pPr>
          </w:p>
        </w:tc>
        <w:tc>
          <w:tcPr>
            <w:tcW w:w="412" w:type="dxa"/>
          </w:tcPr>
          <w:p w14:paraId="25457764" w14:textId="77777777" w:rsidR="00E84ADE" w:rsidRPr="00744A15" w:rsidRDefault="00E84ADE" w:rsidP="00E84ADE">
            <w:pPr>
              <w:spacing w:before="0"/>
              <w:ind w:firstLine="0"/>
              <w:rPr>
                <w:rFonts w:cs="Times New Roman"/>
                <w:szCs w:val="24"/>
                <w:lang w:val="tr-TR"/>
              </w:rPr>
            </w:pPr>
          </w:p>
        </w:tc>
        <w:tc>
          <w:tcPr>
            <w:tcW w:w="411" w:type="dxa"/>
          </w:tcPr>
          <w:p w14:paraId="75020E04" w14:textId="77777777" w:rsidR="00E84ADE" w:rsidRPr="00744A15" w:rsidRDefault="00E84ADE" w:rsidP="00E84ADE">
            <w:pPr>
              <w:spacing w:before="0"/>
              <w:ind w:firstLine="0"/>
              <w:rPr>
                <w:rFonts w:cs="Times New Roman"/>
                <w:szCs w:val="24"/>
                <w:lang w:val="tr-TR"/>
              </w:rPr>
            </w:pPr>
          </w:p>
        </w:tc>
        <w:tc>
          <w:tcPr>
            <w:tcW w:w="411" w:type="dxa"/>
          </w:tcPr>
          <w:p w14:paraId="6AE0B5B9" w14:textId="77777777" w:rsidR="00E84ADE" w:rsidRPr="00744A15" w:rsidRDefault="00E84ADE" w:rsidP="00E84ADE">
            <w:pPr>
              <w:spacing w:before="0"/>
              <w:ind w:firstLine="0"/>
              <w:rPr>
                <w:rFonts w:cs="Times New Roman"/>
                <w:szCs w:val="24"/>
                <w:lang w:val="tr-TR"/>
              </w:rPr>
            </w:pPr>
          </w:p>
        </w:tc>
        <w:tc>
          <w:tcPr>
            <w:tcW w:w="412" w:type="dxa"/>
          </w:tcPr>
          <w:p w14:paraId="49A8673A" w14:textId="77777777" w:rsidR="00E84ADE" w:rsidRPr="00744A15" w:rsidRDefault="00E84ADE" w:rsidP="00E84ADE">
            <w:pPr>
              <w:spacing w:before="0"/>
              <w:ind w:firstLine="0"/>
              <w:rPr>
                <w:rFonts w:cs="Times New Roman"/>
                <w:szCs w:val="24"/>
                <w:lang w:val="tr-TR"/>
              </w:rPr>
            </w:pPr>
          </w:p>
        </w:tc>
        <w:tc>
          <w:tcPr>
            <w:tcW w:w="411" w:type="dxa"/>
          </w:tcPr>
          <w:p w14:paraId="5C8D00FF" w14:textId="77777777" w:rsidR="00E84ADE" w:rsidRPr="00744A15" w:rsidRDefault="00E84ADE" w:rsidP="00E84ADE">
            <w:pPr>
              <w:spacing w:before="0"/>
              <w:ind w:firstLine="0"/>
              <w:rPr>
                <w:rFonts w:cs="Times New Roman"/>
                <w:szCs w:val="24"/>
                <w:lang w:val="tr-TR"/>
              </w:rPr>
            </w:pPr>
          </w:p>
        </w:tc>
        <w:tc>
          <w:tcPr>
            <w:tcW w:w="411" w:type="dxa"/>
          </w:tcPr>
          <w:p w14:paraId="286C2A2E" w14:textId="77777777" w:rsidR="00E84ADE" w:rsidRPr="00744A15" w:rsidRDefault="00E84ADE" w:rsidP="00E84ADE">
            <w:pPr>
              <w:spacing w:before="0"/>
              <w:ind w:firstLine="0"/>
              <w:rPr>
                <w:rFonts w:cs="Times New Roman"/>
                <w:szCs w:val="24"/>
                <w:lang w:val="tr-TR"/>
              </w:rPr>
            </w:pPr>
          </w:p>
        </w:tc>
        <w:tc>
          <w:tcPr>
            <w:tcW w:w="412" w:type="dxa"/>
          </w:tcPr>
          <w:p w14:paraId="589ADDA2" w14:textId="77777777" w:rsidR="00E84ADE" w:rsidRPr="00744A15" w:rsidRDefault="00E84ADE" w:rsidP="00E84ADE">
            <w:pPr>
              <w:spacing w:before="0"/>
              <w:ind w:firstLine="0"/>
              <w:rPr>
                <w:rFonts w:cs="Times New Roman"/>
                <w:szCs w:val="24"/>
                <w:lang w:val="tr-TR"/>
              </w:rPr>
            </w:pPr>
          </w:p>
        </w:tc>
        <w:tc>
          <w:tcPr>
            <w:tcW w:w="412" w:type="dxa"/>
          </w:tcPr>
          <w:p w14:paraId="48356F29" w14:textId="77777777" w:rsidR="00E84ADE" w:rsidRPr="00744A15" w:rsidRDefault="00E84ADE" w:rsidP="00E84ADE">
            <w:pPr>
              <w:spacing w:before="0"/>
              <w:ind w:firstLine="0"/>
              <w:rPr>
                <w:rFonts w:cs="Times New Roman"/>
                <w:szCs w:val="24"/>
                <w:lang w:val="tr-TR"/>
              </w:rPr>
            </w:pPr>
          </w:p>
        </w:tc>
        <w:tc>
          <w:tcPr>
            <w:tcW w:w="412" w:type="dxa"/>
          </w:tcPr>
          <w:p w14:paraId="44F65388" w14:textId="77777777" w:rsidR="00E84ADE" w:rsidRPr="00744A15" w:rsidRDefault="00E84ADE" w:rsidP="00E84ADE">
            <w:pPr>
              <w:spacing w:before="0"/>
              <w:ind w:firstLine="0"/>
              <w:rPr>
                <w:rFonts w:cs="Times New Roman"/>
                <w:szCs w:val="24"/>
                <w:lang w:val="tr-TR"/>
              </w:rPr>
            </w:pPr>
          </w:p>
        </w:tc>
        <w:tc>
          <w:tcPr>
            <w:tcW w:w="412" w:type="dxa"/>
          </w:tcPr>
          <w:p w14:paraId="38EF67DE" w14:textId="77777777" w:rsidR="00E84ADE" w:rsidRPr="00744A15" w:rsidRDefault="00E84ADE" w:rsidP="00E84ADE">
            <w:pPr>
              <w:spacing w:before="0"/>
              <w:ind w:firstLine="0"/>
              <w:rPr>
                <w:rFonts w:cs="Times New Roman"/>
                <w:szCs w:val="24"/>
                <w:lang w:val="tr-TR"/>
              </w:rPr>
            </w:pPr>
          </w:p>
        </w:tc>
        <w:tc>
          <w:tcPr>
            <w:tcW w:w="412" w:type="dxa"/>
          </w:tcPr>
          <w:p w14:paraId="537072DC" w14:textId="77777777" w:rsidR="00E84ADE" w:rsidRPr="00744A15" w:rsidRDefault="00E84ADE" w:rsidP="00E84ADE">
            <w:pPr>
              <w:spacing w:before="0"/>
              <w:ind w:firstLine="0"/>
              <w:rPr>
                <w:rFonts w:cs="Times New Roman"/>
                <w:szCs w:val="24"/>
                <w:lang w:val="tr-TR"/>
              </w:rPr>
            </w:pPr>
          </w:p>
        </w:tc>
        <w:tc>
          <w:tcPr>
            <w:tcW w:w="412" w:type="dxa"/>
          </w:tcPr>
          <w:p w14:paraId="1BF33924" w14:textId="77777777" w:rsidR="00E84ADE" w:rsidRPr="00744A15" w:rsidRDefault="00E84ADE" w:rsidP="00E84ADE">
            <w:pPr>
              <w:spacing w:before="0"/>
              <w:ind w:firstLine="0"/>
              <w:rPr>
                <w:rFonts w:cs="Times New Roman"/>
                <w:szCs w:val="24"/>
                <w:lang w:val="tr-TR"/>
              </w:rPr>
            </w:pPr>
          </w:p>
        </w:tc>
        <w:tc>
          <w:tcPr>
            <w:tcW w:w="412" w:type="dxa"/>
          </w:tcPr>
          <w:p w14:paraId="5CE3DE09" w14:textId="77777777" w:rsidR="00E84ADE" w:rsidRPr="00744A15" w:rsidRDefault="00E84ADE" w:rsidP="00E84ADE">
            <w:pPr>
              <w:spacing w:before="0"/>
              <w:ind w:firstLine="0"/>
              <w:rPr>
                <w:rFonts w:cs="Times New Roman"/>
                <w:szCs w:val="24"/>
                <w:lang w:val="tr-TR"/>
              </w:rPr>
            </w:pPr>
          </w:p>
        </w:tc>
        <w:tc>
          <w:tcPr>
            <w:tcW w:w="412" w:type="dxa"/>
          </w:tcPr>
          <w:p w14:paraId="2CC9F5CF" w14:textId="77777777" w:rsidR="00E84ADE" w:rsidRPr="00744A15" w:rsidRDefault="00E84ADE" w:rsidP="00E84ADE">
            <w:pPr>
              <w:spacing w:before="0"/>
              <w:ind w:firstLine="0"/>
              <w:rPr>
                <w:rFonts w:cs="Times New Roman"/>
                <w:szCs w:val="24"/>
                <w:lang w:val="tr-TR"/>
              </w:rPr>
            </w:pPr>
          </w:p>
        </w:tc>
        <w:tc>
          <w:tcPr>
            <w:tcW w:w="412" w:type="dxa"/>
          </w:tcPr>
          <w:p w14:paraId="5AE7C750" w14:textId="77777777" w:rsidR="00E84ADE" w:rsidRPr="00744A15" w:rsidRDefault="00E84ADE" w:rsidP="00E84ADE">
            <w:pPr>
              <w:spacing w:before="0"/>
              <w:ind w:firstLine="0"/>
              <w:rPr>
                <w:rFonts w:cs="Times New Roman"/>
                <w:szCs w:val="24"/>
                <w:lang w:val="tr-TR"/>
              </w:rPr>
            </w:pPr>
          </w:p>
        </w:tc>
      </w:tr>
    </w:tbl>
    <w:p w14:paraId="18FC56CF" w14:textId="77777777" w:rsidR="00E84ADE" w:rsidRPr="00744A15" w:rsidRDefault="00E84ADE" w:rsidP="00E84ADE">
      <w:pPr>
        <w:spacing w:before="0"/>
        <w:ind w:firstLine="0"/>
        <w:rPr>
          <w:rFonts w:cs="Times New Roman"/>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E84ADE" w:rsidRPr="00744A15" w14:paraId="5425B3B9" w14:textId="77777777" w:rsidTr="00E84ADE">
        <w:tc>
          <w:tcPr>
            <w:tcW w:w="1842" w:type="dxa"/>
          </w:tcPr>
          <w:p w14:paraId="239B08E2"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ÜLKE</w:t>
            </w:r>
          </w:p>
        </w:tc>
        <w:tc>
          <w:tcPr>
            <w:tcW w:w="411" w:type="dxa"/>
          </w:tcPr>
          <w:p w14:paraId="0DB09D19" w14:textId="77777777" w:rsidR="00E84ADE" w:rsidRPr="00744A15" w:rsidRDefault="00E84ADE" w:rsidP="00E84ADE">
            <w:pPr>
              <w:spacing w:before="0"/>
              <w:ind w:firstLine="0"/>
              <w:rPr>
                <w:rFonts w:cs="Times New Roman"/>
                <w:szCs w:val="24"/>
                <w:lang w:val="tr-TR"/>
              </w:rPr>
            </w:pPr>
          </w:p>
        </w:tc>
        <w:tc>
          <w:tcPr>
            <w:tcW w:w="411" w:type="dxa"/>
          </w:tcPr>
          <w:p w14:paraId="4B877723" w14:textId="77777777" w:rsidR="00E84ADE" w:rsidRPr="00744A15" w:rsidRDefault="00E84ADE" w:rsidP="00E84ADE">
            <w:pPr>
              <w:spacing w:before="0"/>
              <w:ind w:firstLine="0"/>
              <w:rPr>
                <w:rFonts w:cs="Times New Roman"/>
                <w:szCs w:val="24"/>
                <w:lang w:val="tr-TR"/>
              </w:rPr>
            </w:pPr>
          </w:p>
        </w:tc>
        <w:tc>
          <w:tcPr>
            <w:tcW w:w="411" w:type="dxa"/>
          </w:tcPr>
          <w:p w14:paraId="26F25641" w14:textId="77777777" w:rsidR="00E84ADE" w:rsidRPr="00744A15" w:rsidRDefault="00E84ADE" w:rsidP="00E84ADE">
            <w:pPr>
              <w:spacing w:before="0"/>
              <w:ind w:firstLine="0"/>
              <w:rPr>
                <w:rFonts w:cs="Times New Roman"/>
                <w:szCs w:val="24"/>
                <w:lang w:val="tr-TR"/>
              </w:rPr>
            </w:pPr>
          </w:p>
        </w:tc>
        <w:tc>
          <w:tcPr>
            <w:tcW w:w="412" w:type="dxa"/>
          </w:tcPr>
          <w:p w14:paraId="39E3BB9A" w14:textId="77777777" w:rsidR="00E84ADE" w:rsidRPr="00744A15" w:rsidRDefault="00E84ADE" w:rsidP="00E84ADE">
            <w:pPr>
              <w:spacing w:before="0"/>
              <w:ind w:firstLine="0"/>
              <w:rPr>
                <w:rFonts w:cs="Times New Roman"/>
                <w:szCs w:val="24"/>
                <w:lang w:val="tr-TR"/>
              </w:rPr>
            </w:pPr>
          </w:p>
        </w:tc>
        <w:tc>
          <w:tcPr>
            <w:tcW w:w="411" w:type="dxa"/>
          </w:tcPr>
          <w:p w14:paraId="70A0E16D" w14:textId="77777777" w:rsidR="00E84ADE" w:rsidRPr="00744A15" w:rsidRDefault="00E84ADE" w:rsidP="00E84ADE">
            <w:pPr>
              <w:spacing w:before="0"/>
              <w:ind w:firstLine="0"/>
              <w:rPr>
                <w:rFonts w:cs="Times New Roman"/>
                <w:szCs w:val="24"/>
                <w:lang w:val="tr-TR"/>
              </w:rPr>
            </w:pPr>
          </w:p>
        </w:tc>
        <w:tc>
          <w:tcPr>
            <w:tcW w:w="411" w:type="dxa"/>
          </w:tcPr>
          <w:p w14:paraId="66F514AC" w14:textId="77777777" w:rsidR="00E84ADE" w:rsidRPr="00744A15" w:rsidRDefault="00E84ADE" w:rsidP="00E84ADE">
            <w:pPr>
              <w:spacing w:before="0"/>
              <w:ind w:firstLine="0"/>
              <w:rPr>
                <w:rFonts w:cs="Times New Roman"/>
                <w:szCs w:val="24"/>
                <w:lang w:val="tr-TR"/>
              </w:rPr>
            </w:pPr>
          </w:p>
        </w:tc>
        <w:tc>
          <w:tcPr>
            <w:tcW w:w="412" w:type="dxa"/>
          </w:tcPr>
          <w:p w14:paraId="6326F0E9" w14:textId="77777777" w:rsidR="00E84ADE" w:rsidRPr="00744A15" w:rsidRDefault="00E84ADE" w:rsidP="00E84ADE">
            <w:pPr>
              <w:spacing w:before="0"/>
              <w:ind w:firstLine="0"/>
              <w:rPr>
                <w:rFonts w:cs="Times New Roman"/>
                <w:szCs w:val="24"/>
                <w:lang w:val="tr-TR"/>
              </w:rPr>
            </w:pPr>
          </w:p>
        </w:tc>
        <w:tc>
          <w:tcPr>
            <w:tcW w:w="411" w:type="dxa"/>
          </w:tcPr>
          <w:p w14:paraId="67F50018" w14:textId="77777777" w:rsidR="00E84ADE" w:rsidRPr="00744A15" w:rsidRDefault="00E84ADE" w:rsidP="00E84ADE">
            <w:pPr>
              <w:spacing w:before="0"/>
              <w:ind w:firstLine="0"/>
              <w:rPr>
                <w:rFonts w:cs="Times New Roman"/>
                <w:szCs w:val="24"/>
                <w:lang w:val="tr-TR"/>
              </w:rPr>
            </w:pPr>
          </w:p>
        </w:tc>
        <w:tc>
          <w:tcPr>
            <w:tcW w:w="411" w:type="dxa"/>
          </w:tcPr>
          <w:p w14:paraId="3D1196AC" w14:textId="77777777" w:rsidR="00E84ADE" w:rsidRPr="00744A15" w:rsidRDefault="00E84ADE" w:rsidP="00E84ADE">
            <w:pPr>
              <w:spacing w:before="0"/>
              <w:ind w:firstLine="0"/>
              <w:rPr>
                <w:rFonts w:cs="Times New Roman"/>
                <w:szCs w:val="24"/>
                <w:lang w:val="tr-TR"/>
              </w:rPr>
            </w:pPr>
          </w:p>
        </w:tc>
        <w:tc>
          <w:tcPr>
            <w:tcW w:w="412" w:type="dxa"/>
          </w:tcPr>
          <w:p w14:paraId="66CE2B49" w14:textId="77777777" w:rsidR="00E84ADE" w:rsidRPr="00744A15" w:rsidRDefault="00E84ADE" w:rsidP="00E84ADE">
            <w:pPr>
              <w:spacing w:before="0"/>
              <w:ind w:firstLine="0"/>
              <w:rPr>
                <w:rFonts w:cs="Times New Roman"/>
                <w:szCs w:val="24"/>
                <w:lang w:val="tr-TR"/>
              </w:rPr>
            </w:pPr>
          </w:p>
        </w:tc>
        <w:tc>
          <w:tcPr>
            <w:tcW w:w="412" w:type="dxa"/>
          </w:tcPr>
          <w:p w14:paraId="0E5F7174" w14:textId="77777777" w:rsidR="00E84ADE" w:rsidRPr="00744A15" w:rsidRDefault="00E84ADE" w:rsidP="00E84ADE">
            <w:pPr>
              <w:spacing w:before="0"/>
              <w:ind w:firstLine="0"/>
              <w:rPr>
                <w:rFonts w:cs="Times New Roman"/>
                <w:szCs w:val="24"/>
                <w:lang w:val="tr-TR"/>
              </w:rPr>
            </w:pPr>
          </w:p>
        </w:tc>
        <w:tc>
          <w:tcPr>
            <w:tcW w:w="412" w:type="dxa"/>
          </w:tcPr>
          <w:p w14:paraId="7E90321F" w14:textId="77777777" w:rsidR="00E84ADE" w:rsidRPr="00744A15" w:rsidRDefault="00E84ADE" w:rsidP="00E84ADE">
            <w:pPr>
              <w:spacing w:before="0"/>
              <w:ind w:firstLine="0"/>
              <w:rPr>
                <w:rFonts w:cs="Times New Roman"/>
                <w:szCs w:val="24"/>
                <w:lang w:val="tr-TR"/>
              </w:rPr>
            </w:pPr>
          </w:p>
        </w:tc>
        <w:tc>
          <w:tcPr>
            <w:tcW w:w="412" w:type="dxa"/>
          </w:tcPr>
          <w:p w14:paraId="7CDFDE4C" w14:textId="77777777" w:rsidR="00E84ADE" w:rsidRPr="00744A15" w:rsidRDefault="00E84ADE" w:rsidP="00E84ADE">
            <w:pPr>
              <w:spacing w:before="0"/>
              <w:ind w:firstLine="0"/>
              <w:rPr>
                <w:rFonts w:cs="Times New Roman"/>
                <w:szCs w:val="24"/>
                <w:lang w:val="tr-TR"/>
              </w:rPr>
            </w:pPr>
          </w:p>
        </w:tc>
        <w:tc>
          <w:tcPr>
            <w:tcW w:w="412" w:type="dxa"/>
          </w:tcPr>
          <w:p w14:paraId="3360005F" w14:textId="77777777" w:rsidR="00E84ADE" w:rsidRPr="00744A15" w:rsidRDefault="00E84ADE" w:rsidP="00E84ADE">
            <w:pPr>
              <w:spacing w:before="0"/>
              <w:ind w:firstLine="0"/>
              <w:rPr>
                <w:rFonts w:cs="Times New Roman"/>
                <w:szCs w:val="24"/>
                <w:lang w:val="tr-TR"/>
              </w:rPr>
            </w:pPr>
          </w:p>
        </w:tc>
        <w:tc>
          <w:tcPr>
            <w:tcW w:w="412" w:type="dxa"/>
          </w:tcPr>
          <w:p w14:paraId="04FB129C" w14:textId="77777777" w:rsidR="00E84ADE" w:rsidRPr="00744A15" w:rsidRDefault="00E84ADE" w:rsidP="00E84ADE">
            <w:pPr>
              <w:spacing w:before="0"/>
              <w:ind w:firstLine="0"/>
              <w:rPr>
                <w:rFonts w:cs="Times New Roman"/>
                <w:szCs w:val="24"/>
                <w:lang w:val="tr-TR"/>
              </w:rPr>
            </w:pPr>
          </w:p>
        </w:tc>
        <w:tc>
          <w:tcPr>
            <w:tcW w:w="412" w:type="dxa"/>
          </w:tcPr>
          <w:p w14:paraId="2F0592D6" w14:textId="77777777" w:rsidR="00E84ADE" w:rsidRPr="00744A15" w:rsidRDefault="00E84ADE" w:rsidP="00E84ADE">
            <w:pPr>
              <w:spacing w:before="0"/>
              <w:ind w:firstLine="0"/>
              <w:rPr>
                <w:rFonts w:cs="Times New Roman"/>
                <w:szCs w:val="24"/>
                <w:lang w:val="tr-TR"/>
              </w:rPr>
            </w:pPr>
          </w:p>
        </w:tc>
        <w:tc>
          <w:tcPr>
            <w:tcW w:w="412" w:type="dxa"/>
          </w:tcPr>
          <w:p w14:paraId="03DEDD02" w14:textId="77777777" w:rsidR="00E84ADE" w:rsidRPr="00744A15" w:rsidRDefault="00E84ADE" w:rsidP="00E84ADE">
            <w:pPr>
              <w:spacing w:before="0"/>
              <w:ind w:firstLine="0"/>
              <w:rPr>
                <w:rFonts w:cs="Times New Roman"/>
                <w:szCs w:val="24"/>
                <w:lang w:val="tr-TR"/>
              </w:rPr>
            </w:pPr>
          </w:p>
        </w:tc>
        <w:tc>
          <w:tcPr>
            <w:tcW w:w="412" w:type="dxa"/>
          </w:tcPr>
          <w:p w14:paraId="17D15139" w14:textId="77777777" w:rsidR="00E84ADE" w:rsidRPr="00744A15" w:rsidRDefault="00E84ADE" w:rsidP="00E84ADE">
            <w:pPr>
              <w:spacing w:before="0"/>
              <w:ind w:firstLine="0"/>
              <w:rPr>
                <w:rFonts w:cs="Times New Roman"/>
                <w:szCs w:val="24"/>
                <w:lang w:val="tr-TR"/>
              </w:rPr>
            </w:pPr>
          </w:p>
        </w:tc>
      </w:tr>
    </w:tbl>
    <w:p w14:paraId="456CAD01" w14:textId="77777777" w:rsidR="00E84ADE" w:rsidRPr="00744A15" w:rsidRDefault="00E84ADE" w:rsidP="00E84ADE">
      <w:pPr>
        <w:spacing w:before="0"/>
        <w:ind w:firstLine="0"/>
        <w:rPr>
          <w:rFonts w:cs="Times New Roman"/>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E84ADE" w:rsidRPr="00744A15" w14:paraId="1A0A3B86" w14:textId="77777777" w:rsidTr="00E84ADE">
        <w:tc>
          <w:tcPr>
            <w:tcW w:w="2664" w:type="dxa"/>
          </w:tcPr>
          <w:p w14:paraId="7535CF4F"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VERGİ NUMARASI</w:t>
            </w:r>
          </w:p>
        </w:tc>
        <w:tc>
          <w:tcPr>
            <w:tcW w:w="411" w:type="dxa"/>
          </w:tcPr>
          <w:p w14:paraId="2C5F02A3" w14:textId="77777777" w:rsidR="00E84ADE" w:rsidRPr="00744A15" w:rsidRDefault="00E84ADE" w:rsidP="00E84ADE">
            <w:pPr>
              <w:spacing w:before="0"/>
              <w:ind w:firstLine="0"/>
              <w:rPr>
                <w:rFonts w:cs="Times New Roman"/>
                <w:szCs w:val="24"/>
                <w:lang w:val="tr-TR"/>
              </w:rPr>
            </w:pPr>
          </w:p>
        </w:tc>
        <w:tc>
          <w:tcPr>
            <w:tcW w:w="412" w:type="dxa"/>
          </w:tcPr>
          <w:p w14:paraId="53F4E149" w14:textId="77777777" w:rsidR="00E84ADE" w:rsidRPr="00744A15" w:rsidRDefault="00E84ADE" w:rsidP="00E84ADE">
            <w:pPr>
              <w:spacing w:before="0"/>
              <w:ind w:firstLine="0"/>
              <w:rPr>
                <w:rFonts w:cs="Times New Roman"/>
                <w:szCs w:val="24"/>
                <w:lang w:val="tr-TR"/>
              </w:rPr>
            </w:pPr>
          </w:p>
        </w:tc>
        <w:tc>
          <w:tcPr>
            <w:tcW w:w="411" w:type="dxa"/>
          </w:tcPr>
          <w:p w14:paraId="74737E97" w14:textId="77777777" w:rsidR="00E84ADE" w:rsidRPr="00744A15" w:rsidRDefault="00E84ADE" w:rsidP="00E84ADE">
            <w:pPr>
              <w:spacing w:before="0"/>
              <w:ind w:firstLine="0"/>
              <w:rPr>
                <w:rFonts w:cs="Times New Roman"/>
                <w:szCs w:val="24"/>
                <w:lang w:val="tr-TR"/>
              </w:rPr>
            </w:pPr>
          </w:p>
        </w:tc>
        <w:tc>
          <w:tcPr>
            <w:tcW w:w="411" w:type="dxa"/>
          </w:tcPr>
          <w:p w14:paraId="0DCC553A" w14:textId="77777777" w:rsidR="00E84ADE" w:rsidRPr="00744A15" w:rsidRDefault="00E84ADE" w:rsidP="00E84ADE">
            <w:pPr>
              <w:spacing w:before="0"/>
              <w:ind w:firstLine="0"/>
              <w:rPr>
                <w:rFonts w:cs="Times New Roman"/>
                <w:szCs w:val="24"/>
                <w:lang w:val="tr-TR"/>
              </w:rPr>
            </w:pPr>
          </w:p>
        </w:tc>
        <w:tc>
          <w:tcPr>
            <w:tcW w:w="412" w:type="dxa"/>
          </w:tcPr>
          <w:p w14:paraId="72EE5AF9" w14:textId="77777777" w:rsidR="00E84ADE" w:rsidRPr="00744A15" w:rsidRDefault="00E84ADE" w:rsidP="00E84ADE">
            <w:pPr>
              <w:spacing w:before="0"/>
              <w:ind w:firstLine="0"/>
              <w:rPr>
                <w:rFonts w:cs="Times New Roman"/>
                <w:szCs w:val="24"/>
                <w:lang w:val="tr-TR"/>
              </w:rPr>
            </w:pPr>
          </w:p>
        </w:tc>
        <w:tc>
          <w:tcPr>
            <w:tcW w:w="411" w:type="dxa"/>
          </w:tcPr>
          <w:p w14:paraId="3D24F88B" w14:textId="77777777" w:rsidR="00E84ADE" w:rsidRPr="00744A15" w:rsidRDefault="00E84ADE" w:rsidP="00E84ADE">
            <w:pPr>
              <w:spacing w:before="0"/>
              <w:ind w:firstLine="0"/>
              <w:rPr>
                <w:rFonts w:cs="Times New Roman"/>
                <w:szCs w:val="24"/>
                <w:lang w:val="tr-TR"/>
              </w:rPr>
            </w:pPr>
          </w:p>
        </w:tc>
        <w:tc>
          <w:tcPr>
            <w:tcW w:w="411" w:type="dxa"/>
          </w:tcPr>
          <w:p w14:paraId="4E5FD086" w14:textId="77777777" w:rsidR="00E84ADE" w:rsidRPr="00744A15" w:rsidRDefault="00E84ADE" w:rsidP="00E84ADE">
            <w:pPr>
              <w:spacing w:before="0"/>
              <w:ind w:firstLine="0"/>
              <w:rPr>
                <w:rFonts w:cs="Times New Roman"/>
                <w:szCs w:val="24"/>
                <w:lang w:val="tr-TR"/>
              </w:rPr>
            </w:pPr>
          </w:p>
        </w:tc>
        <w:tc>
          <w:tcPr>
            <w:tcW w:w="412" w:type="dxa"/>
          </w:tcPr>
          <w:p w14:paraId="4CCF9153" w14:textId="77777777" w:rsidR="00E84ADE" w:rsidRPr="00744A15" w:rsidRDefault="00E84ADE" w:rsidP="00E84ADE">
            <w:pPr>
              <w:spacing w:before="0"/>
              <w:ind w:firstLine="0"/>
              <w:rPr>
                <w:rFonts w:cs="Times New Roman"/>
                <w:szCs w:val="24"/>
                <w:lang w:val="tr-TR"/>
              </w:rPr>
            </w:pPr>
          </w:p>
        </w:tc>
        <w:tc>
          <w:tcPr>
            <w:tcW w:w="412" w:type="dxa"/>
          </w:tcPr>
          <w:p w14:paraId="52070587" w14:textId="77777777" w:rsidR="00E84ADE" w:rsidRPr="00744A15" w:rsidRDefault="00E84ADE" w:rsidP="00E84ADE">
            <w:pPr>
              <w:spacing w:before="0"/>
              <w:ind w:firstLine="0"/>
              <w:rPr>
                <w:rFonts w:cs="Times New Roman"/>
                <w:szCs w:val="24"/>
                <w:lang w:val="tr-TR"/>
              </w:rPr>
            </w:pPr>
          </w:p>
        </w:tc>
        <w:tc>
          <w:tcPr>
            <w:tcW w:w="412" w:type="dxa"/>
          </w:tcPr>
          <w:p w14:paraId="726BE6DA" w14:textId="77777777" w:rsidR="00E84ADE" w:rsidRPr="00744A15" w:rsidRDefault="00E84ADE" w:rsidP="00E84ADE">
            <w:pPr>
              <w:spacing w:before="0"/>
              <w:ind w:firstLine="0"/>
              <w:rPr>
                <w:rFonts w:cs="Times New Roman"/>
                <w:szCs w:val="24"/>
                <w:lang w:val="tr-TR"/>
              </w:rPr>
            </w:pPr>
          </w:p>
        </w:tc>
        <w:tc>
          <w:tcPr>
            <w:tcW w:w="412" w:type="dxa"/>
          </w:tcPr>
          <w:p w14:paraId="30843F18" w14:textId="77777777" w:rsidR="00E84ADE" w:rsidRPr="00744A15" w:rsidRDefault="00E84ADE" w:rsidP="00E84ADE">
            <w:pPr>
              <w:spacing w:before="0"/>
              <w:ind w:firstLine="0"/>
              <w:rPr>
                <w:rFonts w:cs="Times New Roman"/>
                <w:szCs w:val="24"/>
                <w:lang w:val="tr-TR"/>
              </w:rPr>
            </w:pPr>
          </w:p>
        </w:tc>
        <w:tc>
          <w:tcPr>
            <w:tcW w:w="412" w:type="dxa"/>
          </w:tcPr>
          <w:p w14:paraId="5C7545F9" w14:textId="77777777" w:rsidR="00E84ADE" w:rsidRPr="00744A15" w:rsidRDefault="00E84ADE" w:rsidP="00E84ADE">
            <w:pPr>
              <w:spacing w:before="0"/>
              <w:ind w:firstLine="0"/>
              <w:rPr>
                <w:rFonts w:cs="Times New Roman"/>
                <w:szCs w:val="24"/>
                <w:lang w:val="tr-TR"/>
              </w:rPr>
            </w:pPr>
          </w:p>
        </w:tc>
      </w:tr>
    </w:tbl>
    <w:p w14:paraId="159A43E5" w14:textId="77777777" w:rsidR="00E84ADE" w:rsidRPr="00744A15" w:rsidRDefault="00E84ADE" w:rsidP="00E84ADE">
      <w:pPr>
        <w:spacing w:before="0"/>
        <w:ind w:firstLine="0"/>
        <w:rPr>
          <w:rFonts w:cs="Times New Roman"/>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E84ADE" w:rsidRPr="00744A15" w14:paraId="0EF74D66" w14:textId="77777777" w:rsidTr="00E84ADE">
        <w:tc>
          <w:tcPr>
            <w:tcW w:w="2664" w:type="dxa"/>
          </w:tcPr>
          <w:p w14:paraId="5A2B7537"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KAYIT YERİ</w:t>
            </w:r>
          </w:p>
        </w:tc>
        <w:tc>
          <w:tcPr>
            <w:tcW w:w="411" w:type="dxa"/>
          </w:tcPr>
          <w:p w14:paraId="503CB4B1" w14:textId="77777777" w:rsidR="00E84ADE" w:rsidRPr="00744A15" w:rsidRDefault="00E84ADE" w:rsidP="00E84ADE">
            <w:pPr>
              <w:spacing w:before="0"/>
              <w:ind w:firstLine="0"/>
              <w:rPr>
                <w:rFonts w:cs="Times New Roman"/>
                <w:szCs w:val="24"/>
                <w:lang w:val="tr-TR"/>
              </w:rPr>
            </w:pPr>
          </w:p>
        </w:tc>
        <w:tc>
          <w:tcPr>
            <w:tcW w:w="412" w:type="dxa"/>
          </w:tcPr>
          <w:p w14:paraId="43ECD1DA" w14:textId="77777777" w:rsidR="00E84ADE" w:rsidRPr="00744A15" w:rsidRDefault="00E84ADE" w:rsidP="00E84ADE">
            <w:pPr>
              <w:spacing w:before="0"/>
              <w:ind w:firstLine="0"/>
              <w:rPr>
                <w:rFonts w:cs="Times New Roman"/>
                <w:szCs w:val="24"/>
                <w:lang w:val="tr-TR"/>
              </w:rPr>
            </w:pPr>
          </w:p>
        </w:tc>
        <w:tc>
          <w:tcPr>
            <w:tcW w:w="411" w:type="dxa"/>
          </w:tcPr>
          <w:p w14:paraId="6F3B7315" w14:textId="77777777" w:rsidR="00E84ADE" w:rsidRPr="00744A15" w:rsidRDefault="00E84ADE" w:rsidP="00E84ADE">
            <w:pPr>
              <w:spacing w:before="0"/>
              <w:ind w:firstLine="0"/>
              <w:rPr>
                <w:rFonts w:cs="Times New Roman"/>
                <w:szCs w:val="24"/>
                <w:lang w:val="tr-TR"/>
              </w:rPr>
            </w:pPr>
          </w:p>
        </w:tc>
        <w:tc>
          <w:tcPr>
            <w:tcW w:w="411" w:type="dxa"/>
          </w:tcPr>
          <w:p w14:paraId="56BAD321" w14:textId="77777777" w:rsidR="00E84ADE" w:rsidRPr="00744A15" w:rsidRDefault="00E84ADE" w:rsidP="00E84ADE">
            <w:pPr>
              <w:spacing w:before="0"/>
              <w:ind w:firstLine="0"/>
              <w:rPr>
                <w:rFonts w:cs="Times New Roman"/>
                <w:szCs w:val="24"/>
                <w:lang w:val="tr-TR"/>
              </w:rPr>
            </w:pPr>
          </w:p>
        </w:tc>
        <w:tc>
          <w:tcPr>
            <w:tcW w:w="412" w:type="dxa"/>
          </w:tcPr>
          <w:p w14:paraId="58428569" w14:textId="77777777" w:rsidR="00E84ADE" w:rsidRPr="00744A15" w:rsidRDefault="00E84ADE" w:rsidP="00E84ADE">
            <w:pPr>
              <w:spacing w:before="0"/>
              <w:ind w:firstLine="0"/>
              <w:rPr>
                <w:rFonts w:cs="Times New Roman"/>
                <w:szCs w:val="24"/>
                <w:lang w:val="tr-TR"/>
              </w:rPr>
            </w:pPr>
          </w:p>
        </w:tc>
        <w:tc>
          <w:tcPr>
            <w:tcW w:w="411" w:type="dxa"/>
          </w:tcPr>
          <w:p w14:paraId="0B04E09E" w14:textId="77777777" w:rsidR="00E84ADE" w:rsidRPr="00744A15" w:rsidRDefault="00E84ADE" w:rsidP="00E84ADE">
            <w:pPr>
              <w:spacing w:before="0"/>
              <w:ind w:firstLine="0"/>
              <w:rPr>
                <w:rFonts w:cs="Times New Roman"/>
                <w:szCs w:val="24"/>
                <w:lang w:val="tr-TR"/>
              </w:rPr>
            </w:pPr>
          </w:p>
        </w:tc>
        <w:tc>
          <w:tcPr>
            <w:tcW w:w="411" w:type="dxa"/>
          </w:tcPr>
          <w:p w14:paraId="5529CE36" w14:textId="77777777" w:rsidR="00E84ADE" w:rsidRPr="00744A15" w:rsidRDefault="00E84ADE" w:rsidP="00E84ADE">
            <w:pPr>
              <w:spacing w:before="0"/>
              <w:ind w:firstLine="0"/>
              <w:rPr>
                <w:rFonts w:cs="Times New Roman"/>
                <w:szCs w:val="24"/>
                <w:lang w:val="tr-TR"/>
              </w:rPr>
            </w:pPr>
          </w:p>
        </w:tc>
        <w:tc>
          <w:tcPr>
            <w:tcW w:w="412" w:type="dxa"/>
          </w:tcPr>
          <w:p w14:paraId="3FD8CC07" w14:textId="77777777" w:rsidR="00E84ADE" w:rsidRPr="00744A15" w:rsidRDefault="00E84ADE" w:rsidP="00E84ADE">
            <w:pPr>
              <w:spacing w:before="0"/>
              <w:ind w:firstLine="0"/>
              <w:rPr>
                <w:rFonts w:cs="Times New Roman"/>
                <w:szCs w:val="24"/>
                <w:lang w:val="tr-TR"/>
              </w:rPr>
            </w:pPr>
          </w:p>
        </w:tc>
        <w:tc>
          <w:tcPr>
            <w:tcW w:w="412" w:type="dxa"/>
          </w:tcPr>
          <w:p w14:paraId="7B17FD49" w14:textId="77777777" w:rsidR="00E84ADE" w:rsidRPr="00744A15" w:rsidRDefault="00E84ADE" w:rsidP="00E84ADE">
            <w:pPr>
              <w:spacing w:before="0"/>
              <w:ind w:firstLine="0"/>
              <w:rPr>
                <w:rFonts w:cs="Times New Roman"/>
                <w:szCs w:val="24"/>
                <w:lang w:val="tr-TR"/>
              </w:rPr>
            </w:pPr>
          </w:p>
        </w:tc>
        <w:tc>
          <w:tcPr>
            <w:tcW w:w="412" w:type="dxa"/>
          </w:tcPr>
          <w:p w14:paraId="625CC411" w14:textId="77777777" w:rsidR="00E84ADE" w:rsidRPr="00744A15" w:rsidRDefault="00E84ADE" w:rsidP="00E84ADE">
            <w:pPr>
              <w:spacing w:before="0"/>
              <w:ind w:firstLine="0"/>
              <w:rPr>
                <w:rFonts w:cs="Times New Roman"/>
                <w:szCs w:val="24"/>
                <w:lang w:val="tr-TR"/>
              </w:rPr>
            </w:pPr>
          </w:p>
        </w:tc>
        <w:tc>
          <w:tcPr>
            <w:tcW w:w="412" w:type="dxa"/>
          </w:tcPr>
          <w:p w14:paraId="1BDAA568" w14:textId="77777777" w:rsidR="00E84ADE" w:rsidRPr="00744A15" w:rsidRDefault="00E84ADE" w:rsidP="00E84ADE">
            <w:pPr>
              <w:spacing w:before="0"/>
              <w:ind w:firstLine="0"/>
              <w:rPr>
                <w:rFonts w:cs="Times New Roman"/>
                <w:szCs w:val="24"/>
                <w:lang w:val="tr-TR"/>
              </w:rPr>
            </w:pPr>
          </w:p>
        </w:tc>
        <w:tc>
          <w:tcPr>
            <w:tcW w:w="412" w:type="dxa"/>
          </w:tcPr>
          <w:p w14:paraId="2E084978" w14:textId="77777777" w:rsidR="00E84ADE" w:rsidRPr="00744A15" w:rsidRDefault="00E84ADE" w:rsidP="00E84ADE">
            <w:pPr>
              <w:spacing w:before="0"/>
              <w:ind w:firstLine="0"/>
              <w:rPr>
                <w:rFonts w:cs="Times New Roman"/>
                <w:szCs w:val="24"/>
                <w:lang w:val="tr-TR"/>
              </w:rPr>
            </w:pPr>
          </w:p>
        </w:tc>
      </w:tr>
    </w:tbl>
    <w:p w14:paraId="4060FC80" w14:textId="77777777" w:rsidR="00E84ADE" w:rsidRPr="00744A15" w:rsidRDefault="00E84ADE" w:rsidP="00E84ADE">
      <w:pPr>
        <w:spacing w:before="0"/>
        <w:ind w:firstLine="0"/>
        <w:rPr>
          <w:rFonts w:cs="Times New Roman"/>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E84ADE" w:rsidRPr="00744A15" w14:paraId="060930E6" w14:textId="77777777" w:rsidTr="00E84ADE">
        <w:tc>
          <w:tcPr>
            <w:tcW w:w="2664" w:type="dxa"/>
            <w:tcBorders>
              <w:top w:val="single" w:sz="4" w:space="0" w:color="auto"/>
              <w:left w:val="single" w:sz="4" w:space="0" w:color="auto"/>
              <w:bottom w:val="nil"/>
            </w:tcBorders>
          </w:tcPr>
          <w:p w14:paraId="63C3880D"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KAYIT TARİHİ</w:t>
            </w:r>
          </w:p>
        </w:tc>
        <w:tc>
          <w:tcPr>
            <w:tcW w:w="411" w:type="dxa"/>
            <w:tcBorders>
              <w:top w:val="single" w:sz="4" w:space="0" w:color="auto"/>
              <w:bottom w:val="single" w:sz="4" w:space="0" w:color="auto"/>
            </w:tcBorders>
          </w:tcPr>
          <w:p w14:paraId="5F47347C" w14:textId="77777777" w:rsidR="00E84ADE" w:rsidRPr="00744A15" w:rsidRDefault="00E84ADE" w:rsidP="00E84ADE">
            <w:pPr>
              <w:spacing w:before="0"/>
              <w:ind w:firstLine="0"/>
              <w:rPr>
                <w:rFonts w:cs="Times New Roman"/>
                <w:szCs w:val="24"/>
                <w:lang w:val="tr-TR"/>
              </w:rPr>
            </w:pPr>
          </w:p>
        </w:tc>
        <w:tc>
          <w:tcPr>
            <w:tcW w:w="412" w:type="dxa"/>
            <w:tcBorders>
              <w:top w:val="single" w:sz="4" w:space="0" w:color="auto"/>
              <w:bottom w:val="single" w:sz="4" w:space="0" w:color="auto"/>
              <w:right w:val="single" w:sz="4" w:space="0" w:color="auto"/>
            </w:tcBorders>
          </w:tcPr>
          <w:p w14:paraId="49B56A1D" w14:textId="77777777" w:rsidR="00E84ADE" w:rsidRPr="00744A15" w:rsidRDefault="00E84ADE" w:rsidP="00E84ADE">
            <w:pPr>
              <w:spacing w:before="0"/>
              <w:ind w:firstLine="0"/>
              <w:rPr>
                <w:rFonts w:cs="Times New Roman"/>
                <w:szCs w:val="24"/>
                <w:lang w:val="tr-TR"/>
              </w:rPr>
            </w:pPr>
          </w:p>
        </w:tc>
        <w:tc>
          <w:tcPr>
            <w:tcW w:w="411" w:type="dxa"/>
            <w:tcBorders>
              <w:top w:val="single" w:sz="4" w:space="0" w:color="auto"/>
              <w:left w:val="single" w:sz="4" w:space="0" w:color="auto"/>
              <w:bottom w:val="nil"/>
              <w:right w:val="single" w:sz="4" w:space="0" w:color="auto"/>
            </w:tcBorders>
          </w:tcPr>
          <w:p w14:paraId="4FB4B80C" w14:textId="77777777" w:rsidR="00E84ADE" w:rsidRPr="00744A15" w:rsidRDefault="00E84ADE" w:rsidP="00E84ADE">
            <w:pPr>
              <w:spacing w:before="0"/>
              <w:ind w:firstLine="0"/>
              <w:rPr>
                <w:rFonts w:cs="Times New Roman"/>
                <w:szCs w:val="24"/>
                <w:lang w:val="tr-TR"/>
              </w:rPr>
            </w:pPr>
          </w:p>
        </w:tc>
        <w:tc>
          <w:tcPr>
            <w:tcW w:w="411" w:type="dxa"/>
            <w:tcBorders>
              <w:top w:val="single" w:sz="4" w:space="0" w:color="auto"/>
              <w:left w:val="single" w:sz="4" w:space="0" w:color="auto"/>
              <w:bottom w:val="single" w:sz="4" w:space="0" w:color="auto"/>
              <w:right w:val="single" w:sz="4" w:space="0" w:color="auto"/>
            </w:tcBorders>
          </w:tcPr>
          <w:p w14:paraId="63057235" w14:textId="77777777" w:rsidR="00E84ADE" w:rsidRPr="00744A15" w:rsidRDefault="00E84ADE" w:rsidP="00E84ADE">
            <w:pPr>
              <w:spacing w:before="0"/>
              <w:ind w:firstLine="0"/>
              <w:rPr>
                <w:rFonts w:cs="Times New Roman"/>
                <w:szCs w:val="24"/>
                <w:lang w:val="tr-TR"/>
              </w:rPr>
            </w:pPr>
          </w:p>
        </w:tc>
        <w:tc>
          <w:tcPr>
            <w:tcW w:w="412" w:type="dxa"/>
            <w:tcBorders>
              <w:top w:val="single" w:sz="4" w:space="0" w:color="auto"/>
              <w:left w:val="single" w:sz="4" w:space="0" w:color="auto"/>
              <w:bottom w:val="single" w:sz="4" w:space="0" w:color="auto"/>
              <w:right w:val="single" w:sz="4" w:space="0" w:color="auto"/>
            </w:tcBorders>
          </w:tcPr>
          <w:p w14:paraId="62FB50E4" w14:textId="77777777" w:rsidR="00E84ADE" w:rsidRPr="00744A15" w:rsidRDefault="00E84ADE" w:rsidP="00E84ADE">
            <w:pPr>
              <w:spacing w:before="0"/>
              <w:ind w:firstLine="0"/>
              <w:rPr>
                <w:rFonts w:cs="Times New Roman"/>
                <w:szCs w:val="24"/>
                <w:lang w:val="tr-TR"/>
              </w:rPr>
            </w:pPr>
          </w:p>
        </w:tc>
        <w:tc>
          <w:tcPr>
            <w:tcW w:w="411" w:type="dxa"/>
            <w:tcBorders>
              <w:top w:val="single" w:sz="4" w:space="0" w:color="auto"/>
              <w:left w:val="single" w:sz="4" w:space="0" w:color="auto"/>
              <w:bottom w:val="nil"/>
            </w:tcBorders>
          </w:tcPr>
          <w:p w14:paraId="5E5B1B69" w14:textId="77777777" w:rsidR="00E84ADE" w:rsidRPr="00744A15" w:rsidRDefault="00E84ADE" w:rsidP="00E84ADE">
            <w:pPr>
              <w:spacing w:before="0"/>
              <w:ind w:firstLine="0"/>
              <w:rPr>
                <w:rFonts w:cs="Times New Roman"/>
                <w:szCs w:val="24"/>
                <w:lang w:val="tr-TR"/>
              </w:rPr>
            </w:pPr>
          </w:p>
        </w:tc>
        <w:tc>
          <w:tcPr>
            <w:tcW w:w="411" w:type="dxa"/>
            <w:tcBorders>
              <w:top w:val="single" w:sz="4" w:space="0" w:color="auto"/>
              <w:bottom w:val="single" w:sz="4" w:space="0" w:color="auto"/>
            </w:tcBorders>
          </w:tcPr>
          <w:p w14:paraId="68376A27" w14:textId="77777777" w:rsidR="00E84ADE" w:rsidRPr="00744A15" w:rsidRDefault="00E84ADE" w:rsidP="00E84ADE">
            <w:pPr>
              <w:spacing w:before="0"/>
              <w:ind w:firstLine="0"/>
              <w:rPr>
                <w:rFonts w:cs="Times New Roman"/>
                <w:szCs w:val="24"/>
                <w:lang w:val="tr-TR"/>
              </w:rPr>
            </w:pPr>
          </w:p>
        </w:tc>
        <w:tc>
          <w:tcPr>
            <w:tcW w:w="412" w:type="dxa"/>
            <w:tcBorders>
              <w:top w:val="single" w:sz="4" w:space="0" w:color="auto"/>
              <w:bottom w:val="single" w:sz="4" w:space="0" w:color="auto"/>
            </w:tcBorders>
          </w:tcPr>
          <w:p w14:paraId="30F0404C" w14:textId="77777777" w:rsidR="00E84ADE" w:rsidRPr="00744A15" w:rsidRDefault="00E84ADE" w:rsidP="00E84ADE">
            <w:pPr>
              <w:spacing w:before="0"/>
              <w:ind w:firstLine="0"/>
              <w:rPr>
                <w:rFonts w:cs="Times New Roman"/>
                <w:szCs w:val="24"/>
                <w:lang w:val="tr-TR"/>
              </w:rPr>
            </w:pPr>
          </w:p>
        </w:tc>
        <w:tc>
          <w:tcPr>
            <w:tcW w:w="412" w:type="dxa"/>
            <w:tcBorders>
              <w:top w:val="single" w:sz="4" w:space="0" w:color="auto"/>
              <w:bottom w:val="single" w:sz="4" w:space="0" w:color="auto"/>
            </w:tcBorders>
          </w:tcPr>
          <w:p w14:paraId="0BDF6D31" w14:textId="77777777" w:rsidR="00E84ADE" w:rsidRPr="00744A15" w:rsidRDefault="00E84ADE" w:rsidP="00E84ADE">
            <w:pPr>
              <w:spacing w:before="0"/>
              <w:ind w:firstLine="0"/>
              <w:rPr>
                <w:rFonts w:cs="Times New Roman"/>
                <w:szCs w:val="24"/>
                <w:lang w:val="tr-TR"/>
              </w:rPr>
            </w:pPr>
          </w:p>
        </w:tc>
        <w:tc>
          <w:tcPr>
            <w:tcW w:w="412" w:type="dxa"/>
            <w:tcBorders>
              <w:top w:val="single" w:sz="4" w:space="0" w:color="auto"/>
              <w:bottom w:val="single" w:sz="4" w:space="0" w:color="auto"/>
            </w:tcBorders>
          </w:tcPr>
          <w:p w14:paraId="156CB284" w14:textId="77777777" w:rsidR="00E84ADE" w:rsidRPr="00744A15" w:rsidRDefault="00E84ADE" w:rsidP="00E84ADE">
            <w:pPr>
              <w:spacing w:before="0"/>
              <w:ind w:firstLine="0"/>
              <w:rPr>
                <w:rFonts w:cs="Times New Roman"/>
                <w:szCs w:val="24"/>
                <w:lang w:val="tr-TR"/>
              </w:rPr>
            </w:pPr>
          </w:p>
        </w:tc>
      </w:tr>
      <w:tr w:rsidR="00E84ADE" w:rsidRPr="00744A15" w14:paraId="15D8B6FB" w14:textId="77777777" w:rsidTr="00E84ADE">
        <w:tc>
          <w:tcPr>
            <w:tcW w:w="2664" w:type="dxa"/>
            <w:tcBorders>
              <w:top w:val="nil"/>
              <w:left w:val="single" w:sz="4" w:space="0" w:color="auto"/>
              <w:bottom w:val="single" w:sz="4" w:space="0" w:color="auto"/>
              <w:right w:val="nil"/>
            </w:tcBorders>
          </w:tcPr>
          <w:p w14:paraId="29A58AD9" w14:textId="77777777" w:rsidR="00E84ADE" w:rsidRPr="00744A15" w:rsidRDefault="00E84ADE" w:rsidP="00E84ADE">
            <w:pPr>
              <w:spacing w:before="0"/>
              <w:ind w:firstLine="0"/>
              <w:rPr>
                <w:rFonts w:cs="Times New Roman"/>
                <w:szCs w:val="24"/>
                <w:lang w:val="tr-TR"/>
              </w:rPr>
            </w:pPr>
          </w:p>
        </w:tc>
        <w:tc>
          <w:tcPr>
            <w:tcW w:w="411" w:type="dxa"/>
            <w:tcBorders>
              <w:top w:val="single" w:sz="4" w:space="0" w:color="auto"/>
              <w:left w:val="nil"/>
              <w:bottom w:val="single" w:sz="4" w:space="0" w:color="auto"/>
              <w:right w:val="nil"/>
            </w:tcBorders>
          </w:tcPr>
          <w:p w14:paraId="4ECC6F83"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G</w:t>
            </w:r>
          </w:p>
        </w:tc>
        <w:tc>
          <w:tcPr>
            <w:tcW w:w="412" w:type="dxa"/>
            <w:tcBorders>
              <w:top w:val="single" w:sz="4" w:space="0" w:color="auto"/>
              <w:left w:val="nil"/>
              <w:bottom w:val="single" w:sz="4" w:space="0" w:color="auto"/>
              <w:right w:val="nil"/>
            </w:tcBorders>
          </w:tcPr>
          <w:p w14:paraId="13DED5C6"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G</w:t>
            </w:r>
          </w:p>
        </w:tc>
        <w:tc>
          <w:tcPr>
            <w:tcW w:w="411" w:type="dxa"/>
            <w:tcBorders>
              <w:top w:val="nil"/>
              <w:left w:val="nil"/>
              <w:bottom w:val="single" w:sz="4" w:space="0" w:color="auto"/>
              <w:right w:val="nil"/>
            </w:tcBorders>
          </w:tcPr>
          <w:p w14:paraId="66BBD6F5" w14:textId="77777777" w:rsidR="00E84ADE" w:rsidRPr="00744A15" w:rsidRDefault="00E84ADE" w:rsidP="00E84ADE">
            <w:pPr>
              <w:spacing w:before="0"/>
              <w:ind w:firstLine="0"/>
              <w:rPr>
                <w:rFonts w:cs="Times New Roman"/>
                <w:szCs w:val="24"/>
                <w:lang w:val="tr-TR"/>
              </w:rPr>
            </w:pPr>
          </w:p>
        </w:tc>
        <w:tc>
          <w:tcPr>
            <w:tcW w:w="411" w:type="dxa"/>
            <w:tcBorders>
              <w:top w:val="single" w:sz="4" w:space="0" w:color="auto"/>
              <w:left w:val="nil"/>
              <w:bottom w:val="single" w:sz="4" w:space="0" w:color="auto"/>
              <w:right w:val="nil"/>
            </w:tcBorders>
          </w:tcPr>
          <w:p w14:paraId="4F326087"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A</w:t>
            </w:r>
          </w:p>
        </w:tc>
        <w:tc>
          <w:tcPr>
            <w:tcW w:w="412" w:type="dxa"/>
            <w:tcBorders>
              <w:top w:val="single" w:sz="4" w:space="0" w:color="auto"/>
              <w:left w:val="nil"/>
              <w:bottom w:val="single" w:sz="4" w:space="0" w:color="auto"/>
              <w:right w:val="nil"/>
            </w:tcBorders>
          </w:tcPr>
          <w:p w14:paraId="5AADE79E"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Y</w:t>
            </w:r>
          </w:p>
        </w:tc>
        <w:tc>
          <w:tcPr>
            <w:tcW w:w="411" w:type="dxa"/>
            <w:tcBorders>
              <w:top w:val="nil"/>
              <w:left w:val="nil"/>
              <w:bottom w:val="single" w:sz="4" w:space="0" w:color="auto"/>
              <w:right w:val="nil"/>
            </w:tcBorders>
          </w:tcPr>
          <w:p w14:paraId="5C9B8AAA" w14:textId="77777777" w:rsidR="00E84ADE" w:rsidRPr="00744A15" w:rsidRDefault="00E84ADE" w:rsidP="00E84ADE">
            <w:pPr>
              <w:spacing w:before="0"/>
              <w:ind w:firstLine="0"/>
              <w:rPr>
                <w:rFonts w:cs="Times New Roman"/>
                <w:szCs w:val="24"/>
                <w:lang w:val="tr-TR"/>
              </w:rPr>
            </w:pPr>
          </w:p>
        </w:tc>
        <w:tc>
          <w:tcPr>
            <w:tcW w:w="411" w:type="dxa"/>
            <w:tcBorders>
              <w:top w:val="single" w:sz="4" w:space="0" w:color="auto"/>
              <w:left w:val="nil"/>
              <w:bottom w:val="single" w:sz="4" w:space="0" w:color="auto"/>
              <w:right w:val="nil"/>
            </w:tcBorders>
          </w:tcPr>
          <w:p w14:paraId="562375AC"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Y</w:t>
            </w:r>
          </w:p>
        </w:tc>
        <w:tc>
          <w:tcPr>
            <w:tcW w:w="412" w:type="dxa"/>
            <w:tcBorders>
              <w:top w:val="single" w:sz="4" w:space="0" w:color="auto"/>
              <w:left w:val="nil"/>
              <w:bottom w:val="single" w:sz="4" w:space="0" w:color="auto"/>
              <w:right w:val="nil"/>
            </w:tcBorders>
          </w:tcPr>
          <w:p w14:paraId="29662020"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Y</w:t>
            </w:r>
          </w:p>
        </w:tc>
        <w:tc>
          <w:tcPr>
            <w:tcW w:w="412" w:type="dxa"/>
            <w:tcBorders>
              <w:top w:val="single" w:sz="4" w:space="0" w:color="auto"/>
              <w:left w:val="nil"/>
              <w:bottom w:val="single" w:sz="4" w:space="0" w:color="auto"/>
              <w:right w:val="nil"/>
            </w:tcBorders>
          </w:tcPr>
          <w:p w14:paraId="4DEB40E5"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Y</w:t>
            </w:r>
          </w:p>
        </w:tc>
        <w:tc>
          <w:tcPr>
            <w:tcW w:w="412" w:type="dxa"/>
            <w:tcBorders>
              <w:top w:val="single" w:sz="4" w:space="0" w:color="auto"/>
              <w:left w:val="nil"/>
              <w:bottom w:val="single" w:sz="4" w:space="0" w:color="auto"/>
              <w:right w:val="single" w:sz="4" w:space="0" w:color="auto"/>
            </w:tcBorders>
          </w:tcPr>
          <w:p w14:paraId="55255FCA"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Y</w:t>
            </w:r>
          </w:p>
        </w:tc>
      </w:tr>
    </w:tbl>
    <w:p w14:paraId="35F0728E" w14:textId="77777777" w:rsidR="00E84ADE" w:rsidRPr="00744A15" w:rsidRDefault="00E84ADE" w:rsidP="00E84ADE">
      <w:pPr>
        <w:spacing w:before="0"/>
        <w:ind w:firstLine="0"/>
        <w:rPr>
          <w:rFonts w:cs="Times New Roman"/>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E84ADE" w:rsidRPr="00744A15" w14:paraId="167FFFE9" w14:textId="77777777" w:rsidTr="00E84ADE">
        <w:tc>
          <w:tcPr>
            <w:tcW w:w="2664" w:type="dxa"/>
          </w:tcPr>
          <w:p w14:paraId="64679457"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KAYIT NUMARASI</w:t>
            </w:r>
          </w:p>
        </w:tc>
        <w:tc>
          <w:tcPr>
            <w:tcW w:w="411" w:type="dxa"/>
          </w:tcPr>
          <w:p w14:paraId="74B2B6E0" w14:textId="77777777" w:rsidR="00E84ADE" w:rsidRPr="00744A15" w:rsidRDefault="00E84ADE" w:rsidP="00E84ADE">
            <w:pPr>
              <w:spacing w:before="0"/>
              <w:ind w:firstLine="0"/>
              <w:rPr>
                <w:rFonts w:cs="Times New Roman"/>
                <w:szCs w:val="24"/>
                <w:lang w:val="tr-TR"/>
              </w:rPr>
            </w:pPr>
          </w:p>
        </w:tc>
        <w:tc>
          <w:tcPr>
            <w:tcW w:w="412" w:type="dxa"/>
          </w:tcPr>
          <w:p w14:paraId="071EB773" w14:textId="77777777" w:rsidR="00E84ADE" w:rsidRPr="00744A15" w:rsidRDefault="00E84ADE" w:rsidP="00E84ADE">
            <w:pPr>
              <w:spacing w:before="0"/>
              <w:ind w:firstLine="0"/>
              <w:rPr>
                <w:rFonts w:cs="Times New Roman"/>
                <w:szCs w:val="24"/>
                <w:lang w:val="tr-TR"/>
              </w:rPr>
            </w:pPr>
          </w:p>
        </w:tc>
        <w:tc>
          <w:tcPr>
            <w:tcW w:w="411" w:type="dxa"/>
          </w:tcPr>
          <w:p w14:paraId="407064DC" w14:textId="77777777" w:rsidR="00E84ADE" w:rsidRPr="00744A15" w:rsidRDefault="00E84ADE" w:rsidP="00E84ADE">
            <w:pPr>
              <w:spacing w:before="0"/>
              <w:ind w:firstLine="0"/>
              <w:rPr>
                <w:rFonts w:cs="Times New Roman"/>
                <w:szCs w:val="24"/>
                <w:lang w:val="tr-TR"/>
              </w:rPr>
            </w:pPr>
          </w:p>
        </w:tc>
        <w:tc>
          <w:tcPr>
            <w:tcW w:w="411" w:type="dxa"/>
          </w:tcPr>
          <w:p w14:paraId="32DA1A99" w14:textId="77777777" w:rsidR="00E84ADE" w:rsidRPr="00744A15" w:rsidRDefault="00E84ADE" w:rsidP="00E84ADE">
            <w:pPr>
              <w:spacing w:before="0"/>
              <w:ind w:firstLine="0"/>
              <w:rPr>
                <w:rFonts w:cs="Times New Roman"/>
                <w:szCs w:val="24"/>
                <w:lang w:val="tr-TR"/>
              </w:rPr>
            </w:pPr>
          </w:p>
        </w:tc>
        <w:tc>
          <w:tcPr>
            <w:tcW w:w="412" w:type="dxa"/>
          </w:tcPr>
          <w:p w14:paraId="743B2EC7" w14:textId="77777777" w:rsidR="00E84ADE" w:rsidRPr="00744A15" w:rsidRDefault="00E84ADE" w:rsidP="00E84ADE">
            <w:pPr>
              <w:spacing w:before="0"/>
              <w:ind w:firstLine="0"/>
              <w:rPr>
                <w:rFonts w:cs="Times New Roman"/>
                <w:szCs w:val="24"/>
                <w:lang w:val="tr-TR"/>
              </w:rPr>
            </w:pPr>
          </w:p>
        </w:tc>
        <w:tc>
          <w:tcPr>
            <w:tcW w:w="411" w:type="dxa"/>
          </w:tcPr>
          <w:p w14:paraId="1D7E8846" w14:textId="77777777" w:rsidR="00E84ADE" w:rsidRPr="00744A15" w:rsidRDefault="00E84ADE" w:rsidP="00E84ADE">
            <w:pPr>
              <w:spacing w:before="0"/>
              <w:ind w:firstLine="0"/>
              <w:rPr>
                <w:rFonts w:cs="Times New Roman"/>
                <w:szCs w:val="24"/>
                <w:lang w:val="tr-TR"/>
              </w:rPr>
            </w:pPr>
          </w:p>
        </w:tc>
        <w:tc>
          <w:tcPr>
            <w:tcW w:w="411" w:type="dxa"/>
          </w:tcPr>
          <w:p w14:paraId="1A3EA233" w14:textId="77777777" w:rsidR="00E84ADE" w:rsidRPr="00744A15" w:rsidRDefault="00E84ADE" w:rsidP="00E84ADE">
            <w:pPr>
              <w:spacing w:before="0"/>
              <w:ind w:firstLine="0"/>
              <w:rPr>
                <w:rFonts w:cs="Times New Roman"/>
                <w:szCs w:val="24"/>
                <w:lang w:val="tr-TR"/>
              </w:rPr>
            </w:pPr>
          </w:p>
        </w:tc>
        <w:tc>
          <w:tcPr>
            <w:tcW w:w="412" w:type="dxa"/>
          </w:tcPr>
          <w:p w14:paraId="6FE13DEA" w14:textId="77777777" w:rsidR="00E84ADE" w:rsidRPr="00744A15" w:rsidRDefault="00E84ADE" w:rsidP="00E84ADE">
            <w:pPr>
              <w:spacing w:before="0"/>
              <w:ind w:firstLine="0"/>
              <w:rPr>
                <w:rFonts w:cs="Times New Roman"/>
                <w:szCs w:val="24"/>
                <w:lang w:val="tr-TR"/>
              </w:rPr>
            </w:pPr>
          </w:p>
        </w:tc>
        <w:tc>
          <w:tcPr>
            <w:tcW w:w="412" w:type="dxa"/>
          </w:tcPr>
          <w:p w14:paraId="2F112D79" w14:textId="77777777" w:rsidR="00E84ADE" w:rsidRPr="00744A15" w:rsidRDefault="00E84ADE" w:rsidP="00E84ADE">
            <w:pPr>
              <w:spacing w:before="0"/>
              <w:ind w:firstLine="0"/>
              <w:rPr>
                <w:rFonts w:cs="Times New Roman"/>
                <w:szCs w:val="24"/>
                <w:lang w:val="tr-TR"/>
              </w:rPr>
            </w:pPr>
          </w:p>
        </w:tc>
        <w:tc>
          <w:tcPr>
            <w:tcW w:w="412" w:type="dxa"/>
          </w:tcPr>
          <w:p w14:paraId="410A515A" w14:textId="77777777" w:rsidR="00E84ADE" w:rsidRPr="00744A15" w:rsidRDefault="00E84ADE" w:rsidP="00E84ADE">
            <w:pPr>
              <w:spacing w:before="0"/>
              <w:ind w:firstLine="0"/>
              <w:rPr>
                <w:rFonts w:cs="Times New Roman"/>
                <w:szCs w:val="24"/>
                <w:lang w:val="tr-TR"/>
              </w:rPr>
            </w:pPr>
          </w:p>
        </w:tc>
        <w:tc>
          <w:tcPr>
            <w:tcW w:w="412" w:type="dxa"/>
          </w:tcPr>
          <w:p w14:paraId="43DFADBB" w14:textId="77777777" w:rsidR="00E84ADE" w:rsidRPr="00744A15" w:rsidRDefault="00E84ADE" w:rsidP="00E84ADE">
            <w:pPr>
              <w:spacing w:before="0"/>
              <w:ind w:firstLine="0"/>
              <w:rPr>
                <w:rFonts w:cs="Times New Roman"/>
                <w:szCs w:val="24"/>
                <w:lang w:val="tr-TR"/>
              </w:rPr>
            </w:pPr>
          </w:p>
        </w:tc>
        <w:tc>
          <w:tcPr>
            <w:tcW w:w="412" w:type="dxa"/>
          </w:tcPr>
          <w:p w14:paraId="7718B612" w14:textId="77777777" w:rsidR="00E84ADE" w:rsidRPr="00744A15" w:rsidRDefault="00E84ADE" w:rsidP="00E84ADE">
            <w:pPr>
              <w:spacing w:before="0"/>
              <w:ind w:firstLine="0"/>
              <w:rPr>
                <w:rFonts w:cs="Times New Roman"/>
                <w:szCs w:val="24"/>
                <w:lang w:val="tr-TR"/>
              </w:rPr>
            </w:pPr>
          </w:p>
        </w:tc>
        <w:tc>
          <w:tcPr>
            <w:tcW w:w="412" w:type="dxa"/>
          </w:tcPr>
          <w:p w14:paraId="0A0DDA43" w14:textId="77777777" w:rsidR="00E84ADE" w:rsidRPr="00744A15" w:rsidRDefault="00E84ADE" w:rsidP="00E84ADE">
            <w:pPr>
              <w:spacing w:before="0"/>
              <w:ind w:firstLine="0"/>
              <w:rPr>
                <w:rFonts w:cs="Times New Roman"/>
                <w:szCs w:val="24"/>
                <w:lang w:val="tr-TR"/>
              </w:rPr>
            </w:pPr>
          </w:p>
        </w:tc>
        <w:tc>
          <w:tcPr>
            <w:tcW w:w="412" w:type="dxa"/>
          </w:tcPr>
          <w:p w14:paraId="507AEA6C" w14:textId="77777777" w:rsidR="00E84ADE" w:rsidRPr="00744A15" w:rsidRDefault="00E84ADE" w:rsidP="00E84ADE">
            <w:pPr>
              <w:spacing w:before="0"/>
              <w:ind w:firstLine="0"/>
              <w:rPr>
                <w:rFonts w:cs="Times New Roman"/>
                <w:szCs w:val="24"/>
                <w:lang w:val="tr-TR"/>
              </w:rPr>
            </w:pPr>
          </w:p>
        </w:tc>
      </w:tr>
    </w:tbl>
    <w:p w14:paraId="47895CD8" w14:textId="77777777" w:rsidR="00E84ADE" w:rsidRPr="00744A15" w:rsidRDefault="00E84ADE" w:rsidP="00E84ADE">
      <w:pPr>
        <w:spacing w:before="0"/>
        <w:ind w:firstLine="0"/>
        <w:rPr>
          <w:rFonts w:cs="Times New Roman"/>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E84ADE" w:rsidRPr="00744A15" w14:paraId="7683F671" w14:textId="77777777" w:rsidTr="00E84ADE">
        <w:tc>
          <w:tcPr>
            <w:tcW w:w="2503" w:type="dxa"/>
          </w:tcPr>
          <w:p w14:paraId="7BBBA414"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TELEFON</w:t>
            </w:r>
          </w:p>
        </w:tc>
        <w:tc>
          <w:tcPr>
            <w:tcW w:w="376" w:type="dxa"/>
          </w:tcPr>
          <w:p w14:paraId="68929CC2" w14:textId="77777777" w:rsidR="00E84ADE" w:rsidRPr="00744A15" w:rsidRDefault="00E84ADE" w:rsidP="00E84ADE">
            <w:pPr>
              <w:spacing w:before="0"/>
              <w:ind w:firstLine="0"/>
              <w:rPr>
                <w:rFonts w:cs="Times New Roman"/>
                <w:szCs w:val="24"/>
                <w:lang w:val="tr-TR"/>
              </w:rPr>
            </w:pPr>
          </w:p>
        </w:tc>
        <w:tc>
          <w:tcPr>
            <w:tcW w:w="377" w:type="dxa"/>
          </w:tcPr>
          <w:p w14:paraId="5B94A44E" w14:textId="77777777" w:rsidR="00E84ADE" w:rsidRPr="00744A15" w:rsidRDefault="00E84ADE" w:rsidP="00E84ADE">
            <w:pPr>
              <w:spacing w:before="0"/>
              <w:ind w:firstLine="0"/>
              <w:rPr>
                <w:rFonts w:cs="Times New Roman"/>
                <w:szCs w:val="24"/>
                <w:lang w:val="tr-TR"/>
              </w:rPr>
            </w:pPr>
          </w:p>
        </w:tc>
        <w:tc>
          <w:tcPr>
            <w:tcW w:w="377" w:type="dxa"/>
          </w:tcPr>
          <w:p w14:paraId="70701867" w14:textId="77777777" w:rsidR="00E84ADE" w:rsidRPr="00744A15" w:rsidRDefault="00E84ADE" w:rsidP="00E84ADE">
            <w:pPr>
              <w:spacing w:before="0"/>
              <w:ind w:firstLine="0"/>
              <w:rPr>
                <w:rFonts w:cs="Times New Roman"/>
                <w:szCs w:val="24"/>
                <w:lang w:val="tr-TR"/>
              </w:rPr>
            </w:pPr>
          </w:p>
        </w:tc>
        <w:tc>
          <w:tcPr>
            <w:tcW w:w="377" w:type="dxa"/>
          </w:tcPr>
          <w:p w14:paraId="17651FFB" w14:textId="77777777" w:rsidR="00E84ADE" w:rsidRPr="00744A15" w:rsidRDefault="00E84ADE" w:rsidP="00E84ADE">
            <w:pPr>
              <w:spacing w:before="0"/>
              <w:ind w:firstLine="0"/>
              <w:rPr>
                <w:rFonts w:cs="Times New Roman"/>
                <w:szCs w:val="24"/>
                <w:lang w:val="tr-TR"/>
              </w:rPr>
            </w:pPr>
          </w:p>
        </w:tc>
        <w:tc>
          <w:tcPr>
            <w:tcW w:w="377" w:type="dxa"/>
          </w:tcPr>
          <w:p w14:paraId="1D889DB4" w14:textId="77777777" w:rsidR="00E84ADE" w:rsidRPr="00744A15" w:rsidRDefault="00E84ADE" w:rsidP="00E84ADE">
            <w:pPr>
              <w:spacing w:before="0"/>
              <w:ind w:firstLine="0"/>
              <w:rPr>
                <w:rFonts w:cs="Times New Roman"/>
                <w:szCs w:val="24"/>
                <w:lang w:val="tr-TR"/>
              </w:rPr>
            </w:pPr>
          </w:p>
        </w:tc>
        <w:tc>
          <w:tcPr>
            <w:tcW w:w="377" w:type="dxa"/>
          </w:tcPr>
          <w:p w14:paraId="1D16BABD" w14:textId="77777777" w:rsidR="00E84ADE" w:rsidRPr="00744A15" w:rsidRDefault="00E84ADE" w:rsidP="00E84ADE">
            <w:pPr>
              <w:spacing w:before="0"/>
              <w:ind w:firstLine="0"/>
              <w:rPr>
                <w:rFonts w:cs="Times New Roman"/>
                <w:szCs w:val="24"/>
                <w:lang w:val="tr-TR"/>
              </w:rPr>
            </w:pPr>
          </w:p>
        </w:tc>
        <w:tc>
          <w:tcPr>
            <w:tcW w:w="377" w:type="dxa"/>
          </w:tcPr>
          <w:p w14:paraId="0C06AEEB" w14:textId="77777777" w:rsidR="00E84ADE" w:rsidRPr="00744A15" w:rsidRDefault="00E84ADE" w:rsidP="00E84ADE">
            <w:pPr>
              <w:spacing w:before="0"/>
              <w:ind w:firstLine="0"/>
              <w:rPr>
                <w:rFonts w:cs="Times New Roman"/>
                <w:szCs w:val="24"/>
                <w:lang w:val="tr-TR"/>
              </w:rPr>
            </w:pPr>
          </w:p>
        </w:tc>
        <w:tc>
          <w:tcPr>
            <w:tcW w:w="377" w:type="dxa"/>
          </w:tcPr>
          <w:p w14:paraId="77712112" w14:textId="77777777" w:rsidR="00E84ADE" w:rsidRPr="00744A15" w:rsidRDefault="00E84ADE" w:rsidP="00E84ADE">
            <w:pPr>
              <w:spacing w:before="0"/>
              <w:ind w:firstLine="0"/>
              <w:rPr>
                <w:rFonts w:cs="Times New Roman"/>
                <w:szCs w:val="24"/>
                <w:lang w:val="tr-TR"/>
              </w:rPr>
            </w:pPr>
          </w:p>
        </w:tc>
        <w:tc>
          <w:tcPr>
            <w:tcW w:w="377" w:type="dxa"/>
          </w:tcPr>
          <w:p w14:paraId="4A0E961E" w14:textId="77777777" w:rsidR="00E84ADE" w:rsidRPr="00744A15" w:rsidRDefault="00E84ADE" w:rsidP="00E84ADE">
            <w:pPr>
              <w:spacing w:before="0"/>
              <w:ind w:firstLine="0"/>
              <w:rPr>
                <w:rFonts w:cs="Times New Roman"/>
                <w:szCs w:val="24"/>
                <w:lang w:val="tr-TR"/>
              </w:rPr>
            </w:pPr>
          </w:p>
        </w:tc>
        <w:tc>
          <w:tcPr>
            <w:tcW w:w="377" w:type="dxa"/>
          </w:tcPr>
          <w:p w14:paraId="2CA1CA00" w14:textId="77777777" w:rsidR="00E84ADE" w:rsidRPr="00744A15" w:rsidRDefault="00E84ADE" w:rsidP="00E84ADE">
            <w:pPr>
              <w:spacing w:before="0"/>
              <w:ind w:firstLine="0"/>
              <w:rPr>
                <w:rFonts w:cs="Times New Roman"/>
                <w:szCs w:val="24"/>
                <w:lang w:val="tr-TR"/>
              </w:rPr>
            </w:pPr>
          </w:p>
        </w:tc>
        <w:tc>
          <w:tcPr>
            <w:tcW w:w="377" w:type="dxa"/>
          </w:tcPr>
          <w:p w14:paraId="55CF3851" w14:textId="77777777" w:rsidR="00E84ADE" w:rsidRPr="00744A15" w:rsidRDefault="00E84ADE" w:rsidP="00E84ADE">
            <w:pPr>
              <w:spacing w:before="0"/>
              <w:ind w:firstLine="0"/>
              <w:rPr>
                <w:rFonts w:cs="Times New Roman"/>
                <w:szCs w:val="24"/>
                <w:lang w:val="tr-TR"/>
              </w:rPr>
            </w:pPr>
          </w:p>
        </w:tc>
        <w:tc>
          <w:tcPr>
            <w:tcW w:w="377" w:type="dxa"/>
          </w:tcPr>
          <w:p w14:paraId="09B05EDC" w14:textId="77777777" w:rsidR="00E84ADE" w:rsidRPr="00744A15" w:rsidRDefault="00E84ADE" w:rsidP="00E84ADE">
            <w:pPr>
              <w:spacing w:before="0"/>
              <w:ind w:firstLine="0"/>
              <w:rPr>
                <w:rFonts w:cs="Times New Roman"/>
                <w:szCs w:val="24"/>
                <w:lang w:val="tr-TR"/>
              </w:rPr>
            </w:pPr>
          </w:p>
        </w:tc>
        <w:tc>
          <w:tcPr>
            <w:tcW w:w="377" w:type="dxa"/>
          </w:tcPr>
          <w:p w14:paraId="4E33D2D2" w14:textId="77777777" w:rsidR="00E84ADE" w:rsidRPr="00744A15" w:rsidRDefault="00E84ADE" w:rsidP="00E84ADE">
            <w:pPr>
              <w:spacing w:before="0"/>
              <w:ind w:firstLine="0"/>
              <w:rPr>
                <w:rFonts w:cs="Times New Roman"/>
                <w:szCs w:val="24"/>
                <w:lang w:val="tr-TR"/>
              </w:rPr>
            </w:pPr>
          </w:p>
        </w:tc>
        <w:tc>
          <w:tcPr>
            <w:tcW w:w="377" w:type="dxa"/>
          </w:tcPr>
          <w:p w14:paraId="352BA545" w14:textId="77777777" w:rsidR="00E84ADE" w:rsidRPr="00744A15" w:rsidRDefault="00E84ADE" w:rsidP="00E84ADE">
            <w:pPr>
              <w:spacing w:before="0"/>
              <w:ind w:firstLine="0"/>
              <w:rPr>
                <w:rFonts w:cs="Times New Roman"/>
                <w:szCs w:val="24"/>
                <w:lang w:val="tr-TR"/>
              </w:rPr>
            </w:pPr>
          </w:p>
        </w:tc>
        <w:tc>
          <w:tcPr>
            <w:tcW w:w="377" w:type="dxa"/>
          </w:tcPr>
          <w:p w14:paraId="66701FE1" w14:textId="77777777" w:rsidR="00E84ADE" w:rsidRPr="00744A15" w:rsidRDefault="00E84ADE" w:rsidP="00E84ADE">
            <w:pPr>
              <w:spacing w:before="0"/>
              <w:ind w:firstLine="0"/>
              <w:rPr>
                <w:rFonts w:cs="Times New Roman"/>
                <w:szCs w:val="24"/>
                <w:lang w:val="tr-TR"/>
              </w:rPr>
            </w:pPr>
          </w:p>
        </w:tc>
      </w:tr>
    </w:tbl>
    <w:p w14:paraId="3F9248FC" w14:textId="77777777" w:rsidR="00E84ADE" w:rsidRPr="00744A15" w:rsidRDefault="00E84ADE" w:rsidP="00E84ADE">
      <w:pPr>
        <w:spacing w:before="0"/>
        <w:ind w:firstLine="0"/>
        <w:rPr>
          <w:rFonts w:cs="Times New Roman"/>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E84ADE" w:rsidRPr="00744A15" w14:paraId="63E5CBA8" w14:textId="77777777" w:rsidTr="00E84ADE">
        <w:tc>
          <w:tcPr>
            <w:tcW w:w="2503" w:type="dxa"/>
          </w:tcPr>
          <w:p w14:paraId="6A06AFCE"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FAKS</w:t>
            </w:r>
          </w:p>
        </w:tc>
        <w:tc>
          <w:tcPr>
            <w:tcW w:w="376" w:type="dxa"/>
          </w:tcPr>
          <w:p w14:paraId="1D935DE3" w14:textId="77777777" w:rsidR="00E84ADE" w:rsidRPr="00744A15" w:rsidRDefault="00E84ADE" w:rsidP="00E84ADE">
            <w:pPr>
              <w:spacing w:before="0"/>
              <w:ind w:firstLine="0"/>
              <w:rPr>
                <w:rFonts w:cs="Times New Roman"/>
                <w:szCs w:val="24"/>
                <w:lang w:val="tr-TR"/>
              </w:rPr>
            </w:pPr>
          </w:p>
        </w:tc>
        <w:tc>
          <w:tcPr>
            <w:tcW w:w="377" w:type="dxa"/>
          </w:tcPr>
          <w:p w14:paraId="39857E18" w14:textId="77777777" w:rsidR="00E84ADE" w:rsidRPr="00744A15" w:rsidRDefault="00E84ADE" w:rsidP="00E84ADE">
            <w:pPr>
              <w:spacing w:before="0"/>
              <w:ind w:firstLine="0"/>
              <w:rPr>
                <w:rFonts w:cs="Times New Roman"/>
                <w:szCs w:val="24"/>
                <w:lang w:val="tr-TR"/>
              </w:rPr>
            </w:pPr>
          </w:p>
        </w:tc>
        <w:tc>
          <w:tcPr>
            <w:tcW w:w="377" w:type="dxa"/>
          </w:tcPr>
          <w:p w14:paraId="51433423" w14:textId="77777777" w:rsidR="00E84ADE" w:rsidRPr="00744A15" w:rsidRDefault="00E84ADE" w:rsidP="00E84ADE">
            <w:pPr>
              <w:spacing w:before="0"/>
              <w:ind w:firstLine="0"/>
              <w:rPr>
                <w:rFonts w:cs="Times New Roman"/>
                <w:szCs w:val="24"/>
                <w:lang w:val="tr-TR"/>
              </w:rPr>
            </w:pPr>
          </w:p>
        </w:tc>
        <w:tc>
          <w:tcPr>
            <w:tcW w:w="377" w:type="dxa"/>
          </w:tcPr>
          <w:p w14:paraId="1A33FF41" w14:textId="77777777" w:rsidR="00E84ADE" w:rsidRPr="00744A15" w:rsidRDefault="00E84ADE" w:rsidP="00E84ADE">
            <w:pPr>
              <w:spacing w:before="0"/>
              <w:ind w:firstLine="0"/>
              <w:rPr>
                <w:rFonts w:cs="Times New Roman"/>
                <w:szCs w:val="24"/>
                <w:lang w:val="tr-TR"/>
              </w:rPr>
            </w:pPr>
          </w:p>
        </w:tc>
        <w:tc>
          <w:tcPr>
            <w:tcW w:w="377" w:type="dxa"/>
          </w:tcPr>
          <w:p w14:paraId="57D4209A" w14:textId="77777777" w:rsidR="00E84ADE" w:rsidRPr="00744A15" w:rsidRDefault="00E84ADE" w:rsidP="00E84ADE">
            <w:pPr>
              <w:spacing w:before="0"/>
              <w:ind w:firstLine="0"/>
              <w:rPr>
                <w:rFonts w:cs="Times New Roman"/>
                <w:szCs w:val="24"/>
                <w:lang w:val="tr-TR"/>
              </w:rPr>
            </w:pPr>
          </w:p>
        </w:tc>
        <w:tc>
          <w:tcPr>
            <w:tcW w:w="377" w:type="dxa"/>
          </w:tcPr>
          <w:p w14:paraId="7FF3926D" w14:textId="77777777" w:rsidR="00E84ADE" w:rsidRPr="00744A15" w:rsidRDefault="00E84ADE" w:rsidP="00E84ADE">
            <w:pPr>
              <w:spacing w:before="0"/>
              <w:ind w:firstLine="0"/>
              <w:rPr>
                <w:rFonts w:cs="Times New Roman"/>
                <w:szCs w:val="24"/>
                <w:lang w:val="tr-TR"/>
              </w:rPr>
            </w:pPr>
          </w:p>
        </w:tc>
        <w:tc>
          <w:tcPr>
            <w:tcW w:w="377" w:type="dxa"/>
          </w:tcPr>
          <w:p w14:paraId="3E4561AC" w14:textId="77777777" w:rsidR="00E84ADE" w:rsidRPr="00744A15" w:rsidRDefault="00E84ADE" w:rsidP="00E84ADE">
            <w:pPr>
              <w:spacing w:before="0"/>
              <w:ind w:firstLine="0"/>
              <w:rPr>
                <w:rFonts w:cs="Times New Roman"/>
                <w:szCs w:val="24"/>
                <w:lang w:val="tr-TR"/>
              </w:rPr>
            </w:pPr>
          </w:p>
        </w:tc>
        <w:tc>
          <w:tcPr>
            <w:tcW w:w="377" w:type="dxa"/>
          </w:tcPr>
          <w:p w14:paraId="06C0E9EA" w14:textId="77777777" w:rsidR="00E84ADE" w:rsidRPr="00744A15" w:rsidRDefault="00E84ADE" w:rsidP="00E84ADE">
            <w:pPr>
              <w:spacing w:before="0"/>
              <w:ind w:firstLine="0"/>
              <w:rPr>
                <w:rFonts w:cs="Times New Roman"/>
                <w:szCs w:val="24"/>
                <w:lang w:val="tr-TR"/>
              </w:rPr>
            </w:pPr>
          </w:p>
        </w:tc>
        <w:tc>
          <w:tcPr>
            <w:tcW w:w="377" w:type="dxa"/>
          </w:tcPr>
          <w:p w14:paraId="31DA7519" w14:textId="77777777" w:rsidR="00E84ADE" w:rsidRPr="00744A15" w:rsidRDefault="00E84ADE" w:rsidP="00E84ADE">
            <w:pPr>
              <w:spacing w:before="0"/>
              <w:ind w:firstLine="0"/>
              <w:rPr>
                <w:rFonts w:cs="Times New Roman"/>
                <w:szCs w:val="24"/>
                <w:lang w:val="tr-TR"/>
              </w:rPr>
            </w:pPr>
          </w:p>
        </w:tc>
        <w:tc>
          <w:tcPr>
            <w:tcW w:w="377" w:type="dxa"/>
          </w:tcPr>
          <w:p w14:paraId="24CB17AD" w14:textId="77777777" w:rsidR="00E84ADE" w:rsidRPr="00744A15" w:rsidRDefault="00E84ADE" w:rsidP="00E84ADE">
            <w:pPr>
              <w:spacing w:before="0"/>
              <w:ind w:firstLine="0"/>
              <w:rPr>
                <w:rFonts w:cs="Times New Roman"/>
                <w:szCs w:val="24"/>
                <w:lang w:val="tr-TR"/>
              </w:rPr>
            </w:pPr>
          </w:p>
        </w:tc>
        <w:tc>
          <w:tcPr>
            <w:tcW w:w="377" w:type="dxa"/>
          </w:tcPr>
          <w:p w14:paraId="1E58084A" w14:textId="77777777" w:rsidR="00E84ADE" w:rsidRPr="00744A15" w:rsidRDefault="00E84ADE" w:rsidP="00E84ADE">
            <w:pPr>
              <w:spacing w:before="0"/>
              <w:ind w:firstLine="0"/>
              <w:rPr>
                <w:rFonts w:cs="Times New Roman"/>
                <w:szCs w:val="24"/>
                <w:lang w:val="tr-TR"/>
              </w:rPr>
            </w:pPr>
          </w:p>
        </w:tc>
        <w:tc>
          <w:tcPr>
            <w:tcW w:w="377" w:type="dxa"/>
          </w:tcPr>
          <w:p w14:paraId="3242BA74" w14:textId="77777777" w:rsidR="00E84ADE" w:rsidRPr="00744A15" w:rsidRDefault="00E84ADE" w:rsidP="00E84ADE">
            <w:pPr>
              <w:spacing w:before="0"/>
              <w:ind w:firstLine="0"/>
              <w:rPr>
                <w:rFonts w:cs="Times New Roman"/>
                <w:szCs w:val="24"/>
                <w:lang w:val="tr-TR"/>
              </w:rPr>
            </w:pPr>
          </w:p>
        </w:tc>
        <w:tc>
          <w:tcPr>
            <w:tcW w:w="377" w:type="dxa"/>
          </w:tcPr>
          <w:p w14:paraId="44F7B720" w14:textId="77777777" w:rsidR="00E84ADE" w:rsidRPr="00744A15" w:rsidRDefault="00E84ADE" w:rsidP="00E84ADE">
            <w:pPr>
              <w:spacing w:before="0"/>
              <w:ind w:firstLine="0"/>
              <w:rPr>
                <w:rFonts w:cs="Times New Roman"/>
                <w:szCs w:val="24"/>
                <w:lang w:val="tr-TR"/>
              </w:rPr>
            </w:pPr>
          </w:p>
        </w:tc>
        <w:tc>
          <w:tcPr>
            <w:tcW w:w="377" w:type="dxa"/>
          </w:tcPr>
          <w:p w14:paraId="6E392F4C" w14:textId="77777777" w:rsidR="00E84ADE" w:rsidRPr="00744A15" w:rsidRDefault="00E84ADE" w:rsidP="00E84ADE">
            <w:pPr>
              <w:spacing w:before="0"/>
              <w:ind w:firstLine="0"/>
              <w:rPr>
                <w:rFonts w:cs="Times New Roman"/>
                <w:szCs w:val="24"/>
                <w:lang w:val="tr-TR"/>
              </w:rPr>
            </w:pPr>
          </w:p>
        </w:tc>
        <w:tc>
          <w:tcPr>
            <w:tcW w:w="377" w:type="dxa"/>
          </w:tcPr>
          <w:p w14:paraId="22D86D4C" w14:textId="77777777" w:rsidR="00E84ADE" w:rsidRPr="00744A15" w:rsidRDefault="00E84ADE" w:rsidP="00E84ADE">
            <w:pPr>
              <w:spacing w:before="0"/>
              <w:ind w:firstLine="0"/>
              <w:rPr>
                <w:rFonts w:cs="Times New Roman"/>
                <w:szCs w:val="24"/>
                <w:lang w:val="tr-TR"/>
              </w:rPr>
            </w:pPr>
          </w:p>
        </w:tc>
      </w:tr>
    </w:tbl>
    <w:p w14:paraId="01C2DE14" w14:textId="77777777" w:rsidR="00E84ADE" w:rsidRPr="00744A15" w:rsidRDefault="00E84ADE" w:rsidP="00E84ADE">
      <w:pPr>
        <w:spacing w:before="0"/>
        <w:ind w:firstLine="0"/>
        <w:rPr>
          <w:rFonts w:cs="Times New Roman"/>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E84ADE" w:rsidRPr="00744A15" w14:paraId="4D6B2891" w14:textId="77777777" w:rsidTr="00E84ADE">
        <w:tc>
          <w:tcPr>
            <w:tcW w:w="2088" w:type="dxa"/>
          </w:tcPr>
          <w:p w14:paraId="2BCE43EA"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E-POSTA</w:t>
            </w:r>
          </w:p>
        </w:tc>
        <w:tc>
          <w:tcPr>
            <w:tcW w:w="360" w:type="dxa"/>
          </w:tcPr>
          <w:p w14:paraId="231026A7" w14:textId="77777777" w:rsidR="00E84ADE" w:rsidRPr="00744A15" w:rsidRDefault="00E84ADE" w:rsidP="00E84ADE">
            <w:pPr>
              <w:spacing w:before="0"/>
              <w:ind w:firstLine="0"/>
              <w:rPr>
                <w:rFonts w:cs="Times New Roman"/>
                <w:szCs w:val="24"/>
                <w:lang w:val="tr-TR"/>
              </w:rPr>
            </w:pPr>
          </w:p>
        </w:tc>
        <w:tc>
          <w:tcPr>
            <w:tcW w:w="360" w:type="dxa"/>
          </w:tcPr>
          <w:p w14:paraId="3DA79974" w14:textId="77777777" w:rsidR="00E84ADE" w:rsidRPr="00744A15" w:rsidRDefault="00E84ADE" w:rsidP="00E84ADE">
            <w:pPr>
              <w:spacing w:before="0"/>
              <w:ind w:firstLine="0"/>
              <w:rPr>
                <w:rFonts w:cs="Times New Roman"/>
                <w:szCs w:val="24"/>
                <w:lang w:val="tr-TR"/>
              </w:rPr>
            </w:pPr>
          </w:p>
        </w:tc>
        <w:tc>
          <w:tcPr>
            <w:tcW w:w="360" w:type="dxa"/>
          </w:tcPr>
          <w:p w14:paraId="61B6C73D" w14:textId="77777777" w:rsidR="00E84ADE" w:rsidRPr="00744A15" w:rsidRDefault="00E84ADE" w:rsidP="00E84ADE">
            <w:pPr>
              <w:spacing w:before="0"/>
              <w:ind w:firstLine="0"/>
              <w:rPr>
                <w:rFonts w:cs="Times New Roman"/>
                <w:szCs w:val="24"/>
                <w:lang w:val="tr-TR"/>
              </w:rPr>
            </w:pPr>
          </w:p>
        </w:tc>
        <w:tc>
          <w:tcPr>
            <w:tcW w:w="360" w:type="dxa"/>
          </w:tcPr>
          <w:p w14:paraId="3C064FAB" w14:textId="77777777" w:rsidR="00E84ADE" w:rsidRPr="00744A15" w:rsidRDefault="00E84ADE" w:rsidP="00E84ADE">
            <w:pPr>
              <w:spacing w:before="0"/>
              <w:ind w:firstLine="0"/>
              <w:rPr>
                <w:rFonts w:cs="Times New Roman"/>
                <w:szCs w:val="24"/>
                <w:lang w:val="tr-TR"/>
              </w:rPr>
            </w:pPr>
          </w:p>
        </w:tc>
        <w:tc>
          <w:tcPr>
            <w:tcW w:w="360" w:type="dxa"/>
          </w:tcPr>
          <w:p w14:paraId="592B2B29" w14:textId="77777777" w:rsidR="00E84ADE" w:rsidRPr="00744A15" w:rsidRDefault="00E84ADE" w:rsidP="00E84ADE">
            <w:pPr>
              <w:spacing w:before="0"/>
              <w:ind w:firstLine="0"/>
              <w:rPr>
                <w:rFonts w:cs="Times New Roman"/>
                <w:szCs w:val="24"/>
                <w:lang w:val="tr-TR"/>
              </w:rPr>
            </w:pPr>
          </w:p>
        </w:tc>
        <w:tc>
          <w:tcPr>
            <w:tcW w:w="360" w:type="dxa"/>
          </w:tcPr>
          <w:p w14:paraId="6823AE24" w14:textId="77777777" w:rsidR="00E84ADE" w:rsidRPr="00744A15" w:rsidRDefault="00E84ADE" w:rsidP="00E84ADE">
            <w:pPr>
              <w:spacing w:before="0"/>
              <w:ind w:firstLine="0"/>
              <w:rPr>
                <w:rFonts w:cs="Times New Roman"/>
                <w:szCs w:val="24"/>
                <w:lang w:val="tr-TR"/>
              </w:rPr>
            </w:pPr>
          </w:p>
        </w:tc>
        <w:tc>
          <w:tcPr>
            <w:tcW w:w="360" w:type="dxa"/>
          </w:tcPr>
          <w:p w14:paraId="3BDC8AA6" w14:textId="77777777" w:rsidR="00E84ADE" w:rsidRPr="00744A15" w:rsidRDefault="00E84ADE" w:rsidP="00E84ADE">
            <w:pPr>
              <w:spacing w:before="0"/>
              <w:ind w:firstLine="0"/>
              <w:rPr>
                <w:rFonts w:cs="Times New Roman"/>
                <w:szCs w:val="24"/>
                <w:lang w:val="tr-TR"/>
              </w:rPr>
            </w:pPr>
          </w:p>
        </w:tc>
        <w:tc>
          <w:tcPr>
            <w:tcW w:w="360" w:type="dxa"/>
          </w:tcPr>
          <w:p w14:paraId="16BFC78B" w14:textId="77777777" w:rsidR="00E84ADE" w:rsidRPr="00744A15" w:rsidRDefault="00E84ADE" w:rsidP="00E84ADE">
            <w:pPr>
              <w:spacing w:before="0"/>
              <w:ind w:firstLine="0"/>
              <w:rPr>
                <w:rFonts w:cs="Times New Roman"/>
                <w:szCs w:val="24"/>
                <w:lang w:val="tr-TR"/>
              </w:rPr>
            </w:pPr>
          </w:p>
        </w:tc>
        <w:tc>
          <w:tcPr>
            <w:tcW w:w="360" w:type="dxa"/>
          </w:tcPr>
          <w:p w14:paraId="5656CCAD" w14:textId="77777777" w:rsidR="00E84ADE" w:rsidRPr="00744A15" w:rsidRDefault="00E84ADE" w:rsidP="00E84ADE">
            <w:pPr>
              <w:spacing w:before="0"/>
              <w:ind w:firstLine="0"/>
              <w:rPr>
                <w:rFonts w:cs="Times New Roman"/>
                <w:szCs w:val="24"/>
                <w:lang w:val="tr-TR"/>
              </w:rPr>
            </w:pPr>
          </w:p>
        </w:tc>
        <w:tc>
          <w:tcPr>
            <w:tcW w:w="360" w:type="dxa"/>
          </w:tcPr>
          <w:p w14:paraId="5AF6F6FE" w14:textId="77777777" w:rsidR="00E84ADE" w:rsidRPr="00744A15" w:rsidRDefault="00E84ADE" w:rsidP="00E84ADE">
            <w:pPr>
              <w:spacing w:before="0"/>
              <w:ind w:firstLine="0"/>
              <w:rPr>
                <w:rFonts w:cs="Times New Roman"/>
                <w:szCs w:val="24"/>
                <w:lang w:val="tr-TR"/>
              </w:rPr>
            </w:pPr>
          </w:p>
        </w:tc>
        <w:tc>
          <w:tcPr>
            <w:tcW w:w="360" w:type="dxa"/>
          </w:tcPr>
          <w:p w14:paraId="4F6E4890" w14:textId="77777777" w:rsidR="00E84ADE" w:rsidRPr="00744A15" w:rsidRDefault="00E84ADE" w:rsidP="00E84ADE">
            <w:pPr>
              <w:spacing w:before="0"/>
              <w:ind w:firstLine="0"/>
              <w:rPr>
                <w:rFonts w:cs="Times New Roman"/>
                <w:szCs w:val="24"/>
                <w:lang w:val="tr-TR"/>
              </w:rPr>
            </w:pPr>
          </w:p>
        </w:tc>
        <w:tc>
          <w:tcPr>
            <w:tcW w:w="360" w:type="dxa"/>
          </w:tcPr>
          <w:p w14:paraId="54E2916E" w14:textId="77777777" w:rsidR="00E84ADE" w:rsidRPr="00744A15" w:rsidRDefault="00E84ADE" w:rsidP="00E84ADE">
            <w:pPr>
              <w:spacing w:before="0"/>
              <w:ind w:firstLine="0"/>
              <w:rPr>
                <w:rFonts w:cs="Times New Roman"/>
                <w:szCs w:val="24"/>
                <w:lang w:val="tr-TR"/>
              </w:rPr>
            </w:pPr>
          </w:p>
        </w:tc>
        <w:tc>
          <w:tcPr>
            <w:tcW w:w="360" w:type="dxa"/>
          </w:tcPr>
          <w:p w14:paraId="12F20FFE" w14:textId="77777777" w:rsidR="00E84ADE" w:rsidRPr="00744A15" w:rsidRDefault="00E84ADE" w:rsidP="00E84ADE">
            <w:pPr>
              <w:spacing w:before="0"/>
              <w:ind w:firstLine="0"/>
              <w:rPr>
                <w:rFonts w:cs="Times New Roman"/>
                <w:szCs w:val="24"/>
                <w:lang w:val="tr-TR"/>
              </w:rPr>
            </w:pPr>
          </w:p>
        </w:tc>
        <w:tc>
          <w:tcPr>
            <w:tcW w:w="360" w:type="dxa"/>
          </w:tcPr>
          <w:p w14:paraId="6B5C2D61" w14:textId="77777777" w:rsidR="00E84ADE" w:rsidRPr="00744A15" w:rsidRDefault="00E84ADE" w:rsidP="00E84ADE">
            <w:pPr>
              <w:spacing w:before="0"/>
              <w:ind w:firstLine="0"/>
              <w:rPr>
                <w:rFonts w:cs="Times New Roman"/>
                <w:szCs w:val="24"/>
                <w:lang w:val="tr-TR"/>
              </w:rPr>
            </w:pPr>
          </w:p>
        </w:tc>
        <w:tc>
          <w:tcPr>
            <w:tcW w:w="360" w:type="dxa"/>
          </w:tcPr>
          <w:p w14:paraId="4A45E596" w14:textId="77777777" w:rsidR="00E84ADE" w:rsidRPr="00744A15" w:rsidRDefault="00E84ADE" w:rsidP="00E84ADE">
            <w:pPr>
              <w:spacing w:before="0"/>
              <w:ind w:firstLine="0"/>
              <w:rPr>
                <w:rFonts w:cs="Times New Roman"/>
                <w:szCs w:val="24"/>
                <w:lang w:val="tr-TR"/>
              </w:rPr>
            </w:pPr>
          </w:p>
        </w:tc>
        <w:tc>
          <w:tcPr>
            <w:tcW w:w="360" w:type="dxa"/>
          </w:tcPr>
          <w:p w14:paraId="7685955D" w14:textId="77777777" w:rsidR="00E84ADE" w:rsidRPr="00744A15" w:rsidRDefault="00E84ADE" w:rsidP="00E84ADE">
            <w:pPr>
              <w:spacing w:before="0"/>
              <w:ind w:firstLine="0"/>
              <w:rPr>
                <w:rFonts w:cs="Times New Roman"/>
                <w:szCs w:val="24"/>
                <w:lang w:val="tr-TR"/>
              </w:rPr>
            </w:pPr>
          </w:p>
        </w:tc>
        <w:tc>
          <w:tcPr>
            <w:tcW w:w="360" w:type="dxa"/>
          </w:tcPr>
          <w:p w14:paraId="7DC003DF" w14:textId="77777777" w:rsidR="00E84ADE" w:rsidRPr="00744A15" w:rsidRDefault="00E84ADE" w:rsidP="00E84ADE">
            <w:pPr>
              <w:spacing w:before="0"/>
              <w:ind w:firstLine="0"/>
              <w:rPr>
                <w:rFonts w:cs="Times New Roman"/>
                <w:szCs w:val="24"/>
                <w:lang w:val="tr-TR"/>
              </w:rPr>
            </w:pPr>
          </w:p>
        </w:tc>
        <w:tc>
          <w:tcPr>
            <w:tcW w:w="360" w:type="dxa"/>
          </w:tcPr>
          <w:p w14:paraId="4A618237" w14:textId="77777777" w:rsidR="00E84ADE" w:rsidRPr="00744A15" w:rsidRDefault="00E84ADE" w:rsidP="00E84ADE">
            <w:pPr>
              <w:spacing w:before="0"/>
              <w:ind w:firstLine="0"/>
              <w:rPr>
                <w:rFonts w:cs="Times New Roman"/>
                <w:szCs w:val="24"/>
                <w:lang w:val="tr-TR"/>
              </w:rPr>
            </w:pPr>
          </w:p>
        </w:tc>
        <w:tc>
          <w:tcPr>
            <w:tcW w:w="360" w:type="dxa"/>
          </w:tcPr>
          <w:p w14:paraId="19CD49BB" w14:textId="77777777" w:rsidR="00E84ADE" w:rsidRPr="00744A15" w:rsidRDefault="00E84ADE" w:rsidP="00E84ADE">
            <w:pPr>
              <w:spacing w:before="0"/>
              <w:ind w:firstLine="0"/>
              <w:rPr>
                <w:rFonts w:cs="Times New Roman"/>
                <w:szCs w:val="24"/>
                <w:lang w:val="tr-TR"/>
              </w:rPr>
            </w:pPr>
          </w:p>
        </w:tc>
        <w:tc>
          <w:tcPr>
            <w:tcW w:w="360" w:type="dxa"/>
          </w:tcPr>
          <w:p w14:paraId="739244ED" w14:textId="77777777" w:rsidR="00E84ADE" w:rsidRPr="00744A15" w:rsidRDefault="00E84ADE" w:rsidP="00E84ADE">
            <w:pPr>
              <w:spacing w:before="0"/>
              <w:ind w:firstLine="0"/>
              <w:rPr>
                <w:rFonts w:cs="Times New Roman"/>
                <w:szCs w:val="24"/>
                <w:lang w:val="tr-TR"/>
              </w:rPr>
            </w:pPr>
          </w:p>
        </w:tc>
      </w:tr>
    </w:tbl>
    <w:p w14:paraId="23000EE1" w14:textId="77777777" w:rsidR="00E84ADE" w:rsidRPr="00744A15" w:rsidRDefault="00E84ADE" w:rsidP="00E84ADE">
      <w:pPr>
        <w:spacing w:before="0"/>
        <w:ind w:firstLine="0"/>
        <w:rPr>
          <w:rFonts w:cs="Times New Roman"/>
          <w:szCs w:val="24"/>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E84ADE" w:rsidRPr="00744A15" w14:paraId="3B0B954F" w14:textId="77777777" w:rsidTr="00E84ADE">
        <w:tc>
          <w:tcPr>
            <w:tcW w:w="9468" w:type="dxa"/>
          </w:tcPr>
          <w:p w14:paraId="54479D29" w14:textId="77777777" w:rsidR="00E84ADE" w:rsidRPr="00744A15" w:rsidRDefault="00E84ADE" w:rsidP="00E84ADE">
            <w:pPr>
              <w:pStyle w:val="GvdeMetni"/>
              <w:spacing w:before="0"/>
              <w:ind w:firstLine="0"/>
              <w:rPr>
                <w:rFonts w:cs="Times New Roman"/>
                <w:szCs w:val="24"/>
                <w:lang w:val="tr-TR"/>
              </w:rPr>
            </w:pPr>
            <w:r w:rsidRPr="00744A15">
              <w:rPr>
                <w:rFonts w:cs="Times New Roman"/>
                <w:szCs w:val="24"/>
                <w:lang w:val="tr-TR"/>
              </w:rPr>
              <w:t>Bu “Tüzel kişilik belgesi” doldurulmalı ve aşağıdakilerle birlikte verilmelidir:</w:t>
            </w:r>
          </w:p>
          <w:p w14:paraId="5A651C6A" w14:textId="77777777" w:rsidR="00E84ADE" w:rsidRPr="00744A15" w:rsidRDefault="00E84ADE" w:rsidP="004D4791">
            <w:pPr>
              <w:numPr>
                <w:ilvl w:val="0"/>
                <w:numId w:val="30"/>
              </w:numPr>
              <w:spacing w:before="0"/>
              <w:ind w:left="0" w:firstLine="0"/>
              <w:rPr>
                <w:rFonts w:cs="Times New Roman"/>
                <w:szCs w:val="24"/>
                <w:lang w:val="tr-TR"/>
              </w:rPr>
            </w:pPr>
            <w:proofErr w:type="gramStart"/>
            <w:r w:rsidRPr="00744A15">
              <w:rPr>
                <w:rFonts w:cs="Times New Roman"/>
                <w:szCs w:val="24"/>
                <w:lang w:val="tr-TR"/>
              </w:rPr>
              <w:t>tüzel</w:t>
            </w:r>
            <w:proofErr w:type="gramEnd"/>
            <w:r w:rsidRPr="00744A15">
              <w:rPr>
                <w:rFonts w:cs="Times New Roman"/>
                <w:szCs w:val="24"/>
                <w:lang w:val="tr-TR"/>
              </w:rPr>
              <w:t xml:space="preserve"> kişiliğin kuruluşuna dair karar, kararname veya kanunun bir kopyası</w:t>
            </w:r>
          </w:p>
          <w:p w14:paraId="73FFE546" w14:textId="77777777" w:rsidR="00E84ADE" w:rsidRPr="00744A15" w:rsidRDefault="00E84ADE" w:rsidP="004D4791">
            <w:pPr>
              <w:numPr>
                <w:ilvl w:val="0"/>
                <w:numId w:val="30"/>
              </w:numPr>
              <w:spacing w:before="0"/>
              <w:ind w:left="0" w:firstLine="0"/>
              <w:rPr>
                <w:rFonts w:cs="Times New Roman"/>
                <w:szCs w:val="24"/>
                <w:lang w:val="tr-TR"/>
              </w:rPr>
            </w:pPr>
            <w:proofErr w:type="gramStart"/>
            <w:r w:rsidRPr="00744A15">
              <w:rPr>
                <w:rFonts w:cs="Times New Roman"/>
                <w:szCs w:val="24"/>
                <w:lang w:val="tr-TR"/>
              </w:rPr>
              <w:t>eğer</w:t>
            </w:r>
            <w:proofErr w:type="gramEnd"/>
            <w:r w:rsidRPr="00744A15">
              <w:rPr>
                <w:rFonts w:cs="Times New Roman"/>
                <w:szCs w:val="24"/>
                <w:lang w:val="tr-TR"/>
              </w:rPr>
              <w:t xml:space="preserve"> bu mümkün olmazsa, tüzel kişiliğin kuruluşunu belirten başka bir resmi doküman</w:t>
            </w:r>
          </w:p>
        </w:tc>
      </w:tr>
    </w:tbl>
    <w:p w14:paraId="466BBA4F" w14:textId="77777777" w:rsidR="00E84ADE" w:rsidRPr="00744A15" w:rsidRDefault="00E84ADE" w:rsidP="00E84ADE">
      <w:pPr>
        <w:spacing w:before="0"/>
        <w:ind w:firstLine="0"/>
        <w:rPr>
          <w:rFonts w:cs="Times New Roman"/>
          <w:szCs w:val="24"/>
          <w:lang w:val="tr-TR"/>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E84ADE" w:rsidRPr="00744A15" w14:paraId="5F2419F9" w14:textId="77777777" w:rsidTr="00E84ADE">
        <w:trPr>
          <w:cantSplit/>
          <w:trHeight w:val="511"/>
        </w:trPr>
        <w:tc>
          <w:tcPr>
            <w:tcW w:w="4353" w:type="dxa"/>
            <w:tcBorders>
              <w:top w:val="single" w:sz="4" w:space="0" w:color="auto"/>
              <w:bottom w:val="single" w:sz="4" w:space="0" w:color="auto"/>
            </w:tcBorders>
          </w:tcPr>
          <w:p w14:paraId="2DD754E6"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lastRenderedPageBreak/>
              <w:t>TARİH</w:t>
            </w:r>
          </w:p>
        </w:tc>
        <w:tc>
          <w:tcPr>
            <w:tcW w:w="369" w:type="dxa"/>
            <w:vMerge w:val="restart"/>
            <w:tcBorders>
              <w:top w:val="single" w:sz="4" w:space="0" w:color="auto"/>
              <w:bottom w:val="single" w:sz="4" w:space="0" w:color="auto"/>
            </w:tcBorders>
          </w:tcPr>
          <w:p w14:paraId="38E0BA1F" w14:textId="77777777" w:rsidR="00E84ADE" w:rsidRPr="00744A15" w:rsidRDefault="00E84ADE" w:rsidP="00E84ADE">
            <w:pPr>
              <w:spacing w:before="0"/>
              <w:ind w:firstLine="0"/>
              <w:rPr>
                <w:rFonts w:cs="Times New Roman"/>
                <w:szCs w:val="24"/>
                <w:lang w:val="tr-TR"/>
              </w:rPr>
            </w:pPr>
          </w:p>
        </w:tc>
        <w:tc>
          <w:tcPr>
            <w:tcW w:w="4981" w:type="dxa"/>
            <w:vMerge w:val="restart"/>
            <w:tcBorders>
              <w:top w:val="single" w:sz="4" w:space="0" w:color="auto"/>
              <w:bottom w:val="single" w:sz="4" w:space="0" w:color="auto"/>
            </w:tcBorders>
          </w:tcPr>
          <w:p w14:paraId="20510471"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DAMGA</w:t>
            </w:r>
          </w:p>
        </w:tc>
      </w:tr>
      <w:tr w:rsidR="00E84ADE" w:rsidRPr="00744A15" w14:paraId="3F21B709" w14:textId="77777777" w:rsidTr="00E84ADE">
        <w:trPr>
          <w:cantSplit/>
          <w:trHeight w:val="148"/>
        </w:trPr>
        <w:tc>
          <w:tcPr>
            <w:tcW w:w="4353" w:type="dxa"/>
            <w:tcBorders>
              <w:top w:val="single" w:sz="4" w:space="0" w:color="auto"/>
              <w:left w:val="single" w:sz="4" w:space="0" w:color="auto"/>
              <w:bottom w:val="single" w:sz="4" w:space="0" w:color="auto"/>
              <w:right w:val="nil"/>
            </w:tcBorders>
          </w:tcPr>
          <w:p w14:paraId="070544C5" w14:textId="77777777" w:rsidR="00E84ADE" w:rsidRPr="00744A15" w:rsidRDefault="00E84ADE" w:rsidP="00E84ADE">
            <w:pPr>
              <w:spacing w:before="0"/>
              <w:ind w:firstLine="0"/>
              <w:rPr>
                <w:rFonts w:cs="Times New Roman"/>
                <w:szCs w:val="24"/>
                <w:lang w:val="tr-TR"/>
              </w:rPr>
            </w:pPr>
          </w:p>
        </w:tc>
        <w:tc>
          <w:tcPr>
            <w:tcW w:w="369" w:type="dxa"/>
            <w:vMerge/>
            <w:tcBorders>
              <w:top w:val="single" w:sz="4" w:space="0" w:color="auto"/>
              <w:left w:val="nil"/>
              <w:bottom w:val="single" w:sz="4" w:space="0" w:color="auto"/>
            </w:tcBorders>
          </w:tcPr>
          <w:p w14:paraId="702BEED6" w14:textId="77777777" w:rsidR="00E84ADE" w:rsidRPr="00744A15" w:rsidRDefault="00E84ADE" w:rsidP="00E84ADE">
            <w:pPr>
              <w:spacing w:before="0"/>
              <w:ind w:firstLine="0"/>
              <w:rPr>
                <w:rFonts w:cs="Times New Roman"/>
                <w:szCs w:val="24"/>
                <w:lang w:val="tr-TR"/>
              </w:rPr>
            </w:pPr>
          </w:p>
        </w:tc>
        <w:tc>
          <w:tcPr>
            <w:tcW w:w="4981" w:type="dxa"/>
            <w:vMerge/>
            <w:tcBorders>
              <w:top w:val="single" w:sz="4" w:space="0" w:color="auto"/>
              <w:bottom w:val="single" w:sz="4" w:space="0" w:color="auto"/>
              <w:right w:val="single" w:sz="4" w:space="0" w:color="auto"/>
            </w:tcBorders>
          </w:tcPr>
          <w:p w14:paraId="60768D90" w14:textId="77777777" w:rsidR="00E84ADE" w:rsidRPr="00744A15" w:rsidRDefault="00E84ADE" w:rsidP="00E84ADE">
            <w:pPr>
              <w:spacing w:before="0"/>
              <w:ind w:firstLine="0"/>
              <w:rPr>
                <w:rFonts w:cs="Times New Roman"/>
                <w:szCs w:val="24"/>
                <w:lang w:val="tr-TR"/>
              </w:rPr>
            </w:pPr>
          </w:p>
        </w:tc>
      </w:tr>
      <w:tr w:rsidR="00E84ADE" w:rsidRPr="00744A15" w14:paraId="52A0D0C4" w14:textId="77777777" w:rsidTr="00E84ADE">
        <w:trPr>
          <w:cantSplit/>
          <w:trHeight w:val="478"/>
        </w:trPr>
        <w:tc>
          <w:tcPr>
            <w:tcW w:w="4353" w:type="dxa"/>
            <w:tcBorders>
              <w:top w:val="single" w:sz="4" w:space="0" w:color="auto"/>
              <w:bottom w:val="single" w:sz="4" w:space="0" w:color="auto"/>
            </w:tcBorders>
          </w:tcPr>
          <w:p w14:paraId="0B77B96D"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YETKİLİ TEMSİLCİNİN ADI VE GÖREVİ</w:t>
            </w:r>
          </w:p>
        </w:tc>
        <w:tc>
          <w:tcPr>
            <w:tcW w:w="369" w:type="dxa"/>
            <w:vMerge/>
            <w:tcBorders>
              <w:top w:val="single" w:sz="4" w:space="0" w:color="auto"/>
              <w:bottom w:val="single" w:sz="4" w:space="0" w:color="auto"/>
            </w:tcBorders>
          </w:tcPr>
          <w:p w14:paraId="0B114652" w14:textId="77777777" w:rsidR="00E84ADE" w:rsidRPr="00744A15" w:rsidRDefault="00E84ADE" w:rsidP="00E84ADE">
            <w:pPr>
              <w:spacing w:before="0"/>
              <w:ind w:firstLine="0"/>
              <w:rPr>
                <w:rFonts w:cs="Times New Roman"/>
                <w:szCs w:val="24"/>
                <w:lang w:val="tr-TR"/>
              </w:rPr>
            </w:pPr>
          </w:p>
        </w:tc>
        <w:tc>
          <w:tcPr>
            <w:tcW w:w="4981" w:type="dxa"/>
            <w:vMerge/>
            <w:tcBorders>
              <w:top w:val="single" w:sz="4" w:space="0" w:color="auto"/>
              <w:bottom w:val="single" w:sz="4" w:space="0" w:color="auto"/>
            </w:tcBorders>
          </w:tcPr>
          <w:p w14:paraId="30C36259" w14:textId="77777777" w:rsidR="00E84ADE" w:rsidRPr="00744A15" w:rsidRDefault="00E84ADE" w:rsidP="00E84ADE">
            <w:pPr>
              <w:spacing w:before="0"/>
              <w:ind w:firstLine="0"/>
              <w:rPr>
                <w:rFonts w:cs="Times New Roman"/>
                <w:szCs w:val="24"/>
                <w:lang w:val="tr-TR"/>
              </w:rPr>
            </w:pPr>
          </w:p>
        </w:tc>
      </w:tr>
      <w:tr w:rsidR="00E84ADE" w:rsidRPr="00744A15" w14:paraId="09BDF8F7" w14:textId="77777777" w:rsidTr="00E84ADE">
        <w:trPr>
          <w:cantSplit/>
          <w:trHeight w:val="141"/>
        </w:trPr>
        <w:tc>
          <w:tcPr>
            <w:tcW w:w="4353" w:type="dxa"/>
            <w:tcBorders>
              <w:top w:val="single" w:sz="4" w:space="0" w:color="auto"/>
              <w:left w:val="single" w:sz="4" w:space="0" w:color="auto"/>
              <w:bottom w:val="single" w:sz="4" w:space="0" w:color="auto"/>
              <w:right w:val="nil"/>
            </w:tcBorders>
          </w:tcPr>
          <w:p w14:paraId="7E75C046" w14:textId="77777777" w:rsidR="00E84ADE" w:rsidRPr="00744A15" w:rsidRDefault="00E84ADE" w:rsidP="00E84ADE">
            <w:pPr>
              <w:spacing w:before="0"/>
              <w:ind w:firstLine="0"/>
              <w:rPr>
                <w:rFonts w:cs="Times New Roman"/>
                <w:szCs w:val="24"/>
                <w:lang w:val="tr-TR"/>
              </w:rPr>
            </w:pPr>
          </w:p>
        </w:tc>
        <w:tc>
          <w:tcPr>
            <w:tcW w:w="369" w:type="dxa"/>
            <w:vMerge/>
            <w:tcBorders>
              <w:top w:val="single" w:sz="4" w:space="0" w:color="auto"/>
              <w:left w:val="nil"/>
              <w:bottom w:val="single" w:sz="4" w:space="0" w:color="auto"/>
            </w:tcBorders>
          </w:tcPr>
          <w:p w14:paraId="065E2BCE" w14:textId="77777777" w:rsidR="00E84ADE" w:rsidRPr="00744A15" w:rsidRDefault="00E84ADE" w:rsidP="00E84ADE">
            <w:pPr>
              <w:spacing w:before="0"/>
              <w:ind w:firstLine="0"/>
              <w:rPr>
                <w:rFonts w:cs="Times New Roman"/>
                <w:szCs w:val="24"/>
                <w:lang w:val="tr-TR"/>
              </w:rPr>
            </w:pPr>
          </w:p>
        </w:tc>
        <w:tc>
          <w:tcPr>
            <w:tcW w:w="4981" w:type="dxa"/>
            <w:vMerge/>
            <w:tcBorders>
              <w:top w:val="single" w:sz="4" w:space="0" w:color="auto"/>
              <w:bottom w:val="single" w:sz="4" w:space="0" w:color="auto"/>
              <w:right w:val="single" w:sz="4" w:space="0" w:color="auto"/>
            </w:tcBorders>
          </w:tcPr>
          <w:p w14:paraId="65C32060" w14:textId="77777777" w:rsidR="00E84ADE" w:rsidRPr="00744A15" w:rsidRDefault="00E84ADE" w:rsidP="00E84ADE">
            <w:pPr>
              <w:spacing w:before="0"/>
              <w:ind w:firstLine="0"/>
              <w:rPr>
                <w:rFonts w:cs="Times New Roman"/>
                <w:szCs w:val="24"/>
                <w:lang w:val="tr-TR"/>
              </w:rPr>
            </w:pPr>
          </w:p>
        </w:tc>
      </w:tr>
      <w:tr w:rsidR="00E84ADE" w:rsidRPr="00744A15" w14:paraId="6A323626" w14:textId="77777777" w:rsidTr="00E84ADE">
        <w:trPr>
          <w:cantSplit/>
          <w:trHeight w:val="471"/>
        </w:trPr>
        <w:tc>
          <w:tcPr>
            <w:tcW w:w="4353" w:type="dxa"/>
            <w:tcBorders>
              <w:top w:val="single" w:sz="4" w:space="0" w:color="auto"/>
              <w:bottom w:val="single" w:sz="4" w:space="0" w:color="auto"/>
            </w:tcBorders>
          </w:tcPr>
          <w:p w14:paraId="5804D965"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İMZA</w:t>
            </w:r>
          </w:p>
          <w:p w14:paraId="4D14E456" w14:textId="77777777" w:rsidR="00E84ADE" w:rsidRPr="00744A15" w:rsidRDefault="00E84ADE" w:rsidP="00E84ADE">
            <w:pPr>
              <w:spacing w:before="0"/>
              <w:ind w:firstLine="0"/>
              <w:rPr>
                <w:rFonts w:cs="Times New Roman"/>
                <w:szCs w:val="24"/>
                <w:lang w:val="tr-TR"/>
              </w:rPr>
            </w:pPr>
          </w:p>
        </w:tc>
        <w:tc>
          <w:tcPr>
            <w:tcW w:w="369" w:type="dxa"/>
            <w:vMerge/>
            <w:tcBorders>
              <w:top w:val="single" w:sz="4" w:space="0" w:color="auto"/>
              <w:bottom w:val="single" w:sz="4" w:space="0" w:color="auto"/>
            </w:tcBorders>
          </w:tcPr>
          <w:p w14:paraId="35889F9E" w14:textId="77777777" w:rsidR="00E84ADE" w:rsidRPr="00744A15" w:rsidRDefault="00E84ADE" w:rsidP="00E84ADE">
            <w:pPr>
              <w:spacing w:before="0"/>
              <w:ind w:firstLine="0"/>
              <w:rPr>
                <w:rFonts w:cs="Times New Roman"/>
                <w:szCs w:val="24"/>
                <w:lang w:val="tr-TR"/>
              </w:rPr>
            </w:pPr>
          </w:p>
        </w:tc>
        <w:tc>
          <w:tcPr>
            <w:tcW w:w="4981" w:type="dxa"/>
            <w:vMerge/>
            <w:tcBorders>
              <w:top w:val="single" w:sz="4" w:space="0" w:color="auto"/>
              <w:bottom w:val="single" w:sz="4" w:space="0" w:color="auto"/>
            </w:tcBorders>
          </w:tcPr>
          <w:p w14:paraId="55604B36" w14:textId="77777777" w:rsidR="00E84ADE" w:rsidRPr="00744A15" w:rsidRDefault="00E84ADE" w:rsidP="00E84ADE">
            <w:pPr>
              <w:spacing w:before="0"/>
              <w:ind w:firstLine="0"/>
              <w:rPr>
                <w:rFonts w:cs="Times New Roman"/>
                <w:szCs w:val="24"/>
                <w:lang w:val="tr-TR"/>
              </w:rPr>
            </w:pPr>
          </w:p>
        </w:tc>
      </w:tr>
    </w:tbl>
    <w:p w14:paraId="23544059" w14:textId="77777777" w:rsidR="00E84ADE" w:rsidRPr="00744A15" w:rsidRDefault="00E84ADE" w:rsidP="00E84ADE">
      <w:pPr>
        <w:rPr>
          <w:rFonts w:cs="Times New Roman"/>
          <w:szCs w:val="24"/>
          <w:lang w:val="tr-TR"/>
        </w:rPr>
      </w:pPr>
      <w:r w:rsidRPr="00744A15">
        <w:rPr>
          <w:rFonts w:cs="Times New Roman"/>
          <w:szCs w:val="24"/>
          <w:lang w:val="tr-T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E84ADE" w:rsidRPr="00744A15" w14:paraId="061A654D" w14:textId="77777777" w:rsidTr="00E84ADE">
        <w:trPr>
          <w:trHeight w:val="359"/>
        </w:trPr>
        <w:tc>
          <w:tcPr>
            <w:tcW w:w="9212" w:type="dxa"/>
            <w:gridSpan w:val="25"/>
            <w:tcBorders>
              <w:bottom w:val="single" w:sz="4" w:space="0" w:color="auto"/>
            </w:tcBorders>
            <w:vAlign w:val="center"/>
          </w:tcPr>
          <w:p w14:paraId="7235696D" w14:textId="77777777" w:rsidR="00E84ADE" w:rsidRPr="00744A15" w:rsidRDefault="00E84ADE" w:rsidP="00E84ADE">
            <w:pPr>
              <w:spacing w:before="0"/>
              <w:ind w:firstLine="0"/>
              <w:jc w:val="center"/>
              <w:rPr>
                <w:rFonts w:cs="Times New Roman"/>
                <w:b/>
                <w:szCs w:val="24"/>
                <w:lang w:val="tr-TR"/>
              </w:rPr>
            </w:pPr>
            <w:r w:rsidRPr="00744A15">
              <w:rPr>
                <w:rFonts w:cs="Times New Roman"/>
                <w:b/>
                <w:szCs w:val="24"/>
                <w:lang w:val="tr-TR"/>
              </w:rPr>
              <w:lastRenderedPageBreak/>
              <w:t>TÜZEL KİMLİK FORMU                                                                                                 (Söz. EK: 5b)</w:t>
            </w:r>
          </w:p>
        </w:tc>
      </w:tr>
      <w:tr w:rsidR="00E84ADE" w:rsidRPr="00744A15" w14:paraId="2C4A9A36" w14:textId="77777777" w:rsidTr="00E84ADE">
        <w:trPr>
          <w:trHeight w:val="413"/>
        </w:trPr>
        <w:tc>
          <w:tcPr>
            <w:tcW w:w="9212" w:type="dxa"/>
            <w:gridSpan w:val="25"/>
            <w:tcBorders>
              <w:top w:val="nil"/>
              <w:left w:val="single" w:sz="4" w:space="0" w:color="auto"/>
              <w:bottom w:val="nil"/>
              <w:right w:val="single" w:sz="4" w:space="0" w:color="auto"/>
            </w:tcBorders>
            <w:vAlign w:val="center"/>
          </w:tcPr>
          <w:p w14:paraId="3DACE143" w14:textId="77777777" w:rsidR="00E84ADE" w:rsidRPr="00744A15" w:rsidRDefault="00E84ADE" w:rsidP="00E84ADE">
            <w:pPr>
              <w:spacing w:before="0"/>
              <w:ind w:firstLine="0"/>
              <w:jc w:val="center"/>
              <w:rPr>
                <w:rFonts w:cs="Times New Roman"/>
                <w:b/>
                <w:szCs w:val="24"/>
                <w:u w:val="single"/>
                <w:lang w:val="tr-TR"/>
              </w:rPr>
            </w:pPr>
            <w:r w:rsidRPr="00744A15">
              <w:rPr>
                <w:rFonts w:cs="Times New Roman"/>
                <w:b/>
                <w:szCs w:val="24"/>
                <w:u w:val="single"/>
                <w:lang w:val="tr-TR"/>
              </w:rPr>
              <w:t>ÖZEL KURUM/KURULUŞLAR</w:t>
            </w:r>
          </w:p>
        </w:tc>
      </w:tr>
      <w:tr w:rsidR="00E84ADE" w:rsidRPr="00744A15" w14:paraId="4CE5B27B" w14:textId="77777777" w:rsidTr="00E84ADE">
        <w:tc>
          <w:tcPr>
            <w:tcW w:w="2088" w:type="dxa"/>
            <w:tcBorders>
              <w:top w:val="nil"/>
              <w:left w:val="single" w:sz="4" w:space="0" w:color="auto"/>
              <w:bottom w:val="single" w:sz="4" w:space="0" w:color="auto"/>
              <w:right w:val="single" w:sz="4" w:space="0" w:color="auto"/>
            </w:tcBorders>
          </w:tcPr>
          <w:p w14:paraId="450ADF69"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TÜRÜ</w:t>
            </w:r>
          </w:p>
        </w:tc>
        <w:tc>
          <w:tcPr>
            <w:tcW w:w="296" w:type="dxa"/>
            <w:tcBorders>
              <w:top w:val="single" w:sz="4" w:space="0" w:color="auto"/>
              <w:left w:val="single" w:sz="4" w:space="0" w:color="auto"/>
              <w:bottom w:val="single" w:sz="4" w:space="0" w:color="auto"/>
            </w:tcBorders>
          </w:tcPr>
          <w:p w14:paraId="4D299829" w14:textId="77777777" w:rsidR="00E84ADE" w:rsidRPr="00744A15" w:rsidRDefault="00E84ADE" w:rsidP="00E84ADE">
            <w:pPr>
              <w:spacing w:before="0"/>
              <w:ind w:firstLine="0"/>
              <w:rPr>
                <w:rFonts w:cs="Times New Roman"/>
                <w:szCs w:val="24"/>
                <w:lang w:val="tr-TR"/>
              </w:rPr>
            </w:pPr>
          </w:p>
        </w:tc>
        <w:tc>
          <w:tcPr>
            <w:tcW w:w="297" w:type="dxa"/>
            <w:tcBorders>
              <w:top w:val="single" w:sz="4" w:space="0" w:color="auto"/>
              <w:bottom w:val="single" w:sz="4" w:space="0" w:color="auto"/>
            </w:tcBorders>
          </w:tcPr>
          <w:p w14:paraId="4FBF2EA4" w14:textId="77777777" w:rsidR="00E84ADE" w:rsidRPr="00744A15" w:rsidRDefault="00E84ADE" w:rsidP="00E84ADE">
            <w:pPr>
              <w:spacing w:before="0"/>
              <w:ind w:firstLine="0"/>
              <w:rPr>
                <w:rFonts w:cs="Times New Roman"/>
                <w:szCs w:val="24"/>
                <w:lang w:val="tr-TR"/>
              </w:rPr>
            </w:pPr>
          </w:p>
        </w:tc>
        <w:tc>
          <w:tcPr>
            <w:tcW w:w="297" w:type="dxa"/>
            <w:tcBorders>
              <w:top w:val="single" w:sz="4" w:space="0" w:color="auto"/>
              <w:bottom w:val="single" w:sz="4" w:space="0" w:color="auto"/>
            </w:tcBorders>
          </w:tcPr>
          <w:p w14:paraId="746D29EF" w14:textId="77777777" w:rsidR="00E84ADE" w:rsidRPr="00744A15" w:rsidRDefault="00E84ADE" w:rsidP="00E84ADE">
            <w:pPr>
              <w:spacing w:before="0"/>
              <w:ind w:firstLine="0"/>
              <w:rPr>
                <w:rFonts w:cs="Times New Roman"/>
                <w:szCs w:val="24"/>
                <w:lang w:val="tr-TR"/>
              </w:rPr>
            </w:pPr>
          </w:p>
        </w:tc>
        <w:tc>
          <w:tcPr>
            <w:tcW w:w="297" w:type="dxa"/>
            <w:tcBorders>
              <w:top w:val="single" w:sz="4" w:space="0" w:color="auto"/>
              <w:bottom w:val="single" w:sz="4" w:space="0" w:color="auto"/>
            </w:tcBorders>
          </w:tcPr>
          <w:p w14:paraId="1AEEA64B" w14:textId="77777777" w:rsidR="00E84ADE" w:rsidRPr="00744A15" w:rsidRDefault="00E84ADE" w:rsidP="00E84ADE">
            <w:pPr>
              <w:spacing w:before="0"/>
              <w:ind w:firstLine="0"/>
              <w:rPr>
                <w:rFonts w:cs="Times New Roman"/>
                <w:szCs w:val="24"/>
                <w:lang w:val="tr-TR"/>
              </w:rPr>
            </w:pPr>
          </w:p>
        </w:tc>
        <w:tc>
          <w:tcPr>
            <w:tcW w:w="297" w:type="dxa"/>
            <w:tcBorders>
              <w:top w:val="single" w:sz="4" w:space="0" w:color="auto"/>
              <w:bottom w:val="single" w:sz="4" w:space="0" w:color="auto"/>
            </w:tcBorders>
          </w:tcPr>
          <w:p w14:paraId="506E5773" w14:textId="77777777" w:rsidR="00E84ADE" w:rsidRPr="00744A15" w:rsidRDefault="00E84ADE" w:rsidP="00E84ADE">
            <w:pPr>
              <w:spacing w:before="0"/>
              <w:ind w:firstLine="0"/>
              <w:rPr>
                <w:rFonts w:cs="Times New Roman"/>
                <w:szCs w:val="24"/>
                <w:lang w:val="tr-TR"/>
              </w:rPr>
            </w:pPr>
          </w:p>
        </w:tc>
        <w:tc>
          <w:tcPr>
            <w:tcW w:w="297" w:type="dxa"/>
            <w:tcBorders>
              <w:top w:val="single" w:sz="4" w:space="0" w:color="auto"/>
              <w:bottom w:val="single" w:sz="4" w:space="0" w:color="auto"/>
            </w:tcBorders>
          </w:tcPr>
          <w:p w14:paraId="341DA634" w14:textId="77777777" w:rsidR="00E84ADE" w:rsidRPr="00744A15" w:rsidRDefault="00E84ADE" w:rsidP="00E84ADE">
            <w:pPr>
              <w:spacing w:before="0"/>
              <w:ind w:firstLine="0"/>
              <w:rPr>
                <w:rFonts w:cs="Times New Roman"/>
                <w:szCs w:val="24"/>
                <w:lang w:val="tr-TR"/>
              </w:rPr>
            </w:pPr>
          </w:p>
        </w:tc>
        <w:tc>
          <w:tcPr>
            <w:tcW w:w="296" w:type="dxa"/>
            <w:tcBorders>
              <w:top w:val="single" w:sz="4" w:space="0" w:color="auto"/>
              <w:bottom w:val="single" w:sz="4" w:space="0" w:color="auto"/>
            </w:tcBorders>
          </w:tcPr>
          <w:p w14:paraId="707DE10B" w14:textId="77777777" w:rsidR="00E84ADE" w:rsidRPr="00744A15" w:rsidRDefault="00E84ADE" w:rsidP="00E84ADE">
            <w:pPr>
              <w:spacing w:before="0"/>
              <w:ind w:firstLine="0"/>
              <w:rPr>
                <w:rFonts w:cs="Times New Roman"/>
                <w:szCs w:val="24"/>
                <w:lang w:val="tr-TR"/>
              </w:rPr>
            </w:pPr>
          </w:p>
        </w:tc>
        <w:tc>
          <w:tcPr>
            <w:tcW w:w="297" w:type="dxa"/>
            <w:tcBorders>
              <w:top w:val="single" w:sz="4" w:space="0" w:color="auto"/>
              <w:bottom w:val="single" w:sz="4" w:space="0" w:color="auto"/>
            </w:tcBorders>
          </w:tcPr>
          <w:p w14:paraId="282F6021" w14:textId="77777777" w:rsidR="00E84ADE" w:rsidRPr="00744A15" w:rsidRDefault="00E84ADE" w:rsidP="00E84ADE">
            <w:pPr>
              <w:spacing w:before="0"/>
              <w:ind w:firstLine="0"/>
              <w:rPr>
                <w:rFonts w:cs="Times New Roman"/>
                <w:szCs w:val="24"/>
                <w:lang w:val="tr-TR"/>
              </w:rPr>
            </w:pPr>
          </w:p>
        </w:tc>
        <w:tc>
          <w:tcPr>
            <w:tcW w:w="297" w:type="dxa"/>
            <w:tcBorders>
              <w:top w:val="single" w:sz="4" w:space="0" w:color="auto"/>
              <w:bottom w:val="single" w:sz="4" w:space="0" w:color="auto"/>
            </w:tcBorders>
          </w:tcPr>
          <w:p w14:paraId="3C8792A7" w14:textId="77777777" w:rsidR="00E84ADE" w:rsidRPr="00744A15" w:rsidRDefault="00E84ADE" w:rsidP="00E84ADE">
            <w:pPr>
              <w:spacing w:before="0"/>
              <w:ind w:firstLine="0"/>
              <w:rPr>
                <w:rFonts w:cs="Times New Roman"/>
                <w:szCs w:val="24"/>
                <w:lang w:val="tr-TR"/>
              </w:rPr>
            </w:pPr>
          </w:p>
        </w:tc>
        <w:tc>
          <w:tcPr>
            <w:tcW w:w="297" w:type="dxa"/>
            <w:tcBorders>
              <w:top w:val="single" w:sz="4" w:space="0" w:color="auto"/>
              <w:bottom w:val="single" w:sz="4" w:space="0" w:color="auto"/>
            </w:tcBorders>
          </w:tcPr>
          <w:p w14:paraId="3811E124" w14:textId="77777777" w:rsidR="00E84ADE" w:rsidRPr="00744A15" w:rsidRDefault="00E84ADE" w:rsidP="00E84ADE">
            <w:pPr>
              <w:spacing w:before="0"/>
              <w:ind w:firstLine="0"/>
              <w:rPr>
                <w:rFonts w:cs="Times New Roman"/>
                <w:szCs w:val="24"/>
                <w:lang w:val="tr-TR"/>
              </w:rPr>
            </w:pPr>
          </w:p>
        </w:tc>
        <w:tc>
          <w:tcPr>
            <w:tcW w:w="297" w:type="dxa"/>
            <w:tcBorders>
              <w:top w:val="single" w:sz="4" w:space="0" w:color="auto"/>
              <w:bottom w:val="single" w:sz="4" w:space="0" w:color="auto"/>
            </w:tcBorders>
          </w:tcPr>
          <w:p w14:paraId="20F6FF11" w14:textId="77777777" w:rsidR="00E84ADE" w:rsidRPr="00744A15" w:rsidRDefault="00E84ADE" w:rsidP="00E84ADE">
            <w:pPr>
              <w:spacing w:before="0"/>
              <w:ind w:firstLine="0"/>
              <w:rPr>
                <w:rFonts w:cs="Times New Roman"/>
                <w:szCs w:val="24"/>
                <w:lang w:val="tr-TR"/>
              </w:rPr>
            </w:pPr>
          </w:p>
        </w:tc>
        <w:tc>
          <w:tcPr>
            <w:tcW w:w="297" w:type="dxa"/>
            <w:tcBorders>
              <w:top w:val="single" w:sz="4" w:space="0" w:color="auto"/>
              <w:bottom w:val="single" w:sz="4" w:space="0" w:color="auto"/>
            </w:tcBorders>
          </w:tcPr>
          <w:p w14:paraId="3EA3F29D" w14:textId="77777777" w:rsidR="00E84ADE" w:rsidRPr="00744A15" w:rsidRDefault="00E84ADE" w:rsidP="00E84ADE">
            <w:pPr>
              <w:spacing w:before="0"/>
              <w:ind w:firstLine="0"/>
              <w:rPr>
                <w:rFonts w:cs="Times New Roman"/>
                <w:szCs w:val="24"/>
                <w:lang w:val="tr-TR"/>
              </w:rPr>
            </w:pPr>
          </w:p>
        </w:tc>
        <w:tc>
          <w:tcPr>
            <w:tcW w:w="296" w:type="dxa"/>
            <w:tcBorders>
              <w:top w:val="single" w:sz="4" w:space="0" w:color="auto"/>
              <w:bottom w:val="single" w:sz="4" w:space="0" w:color="auto"/>
            </w:tcBorders>
          </w:tcPr>
          <w:p w14:paraId="329F36CB" w14:textId="77777777" w:rsidR="00E84ADE" w:rsidRPr="00744A15" w:rsidRDefault="00E84ADE" w:rsidP="00E84ADE">
            <w:pPr>
              <w:spacing w:before="0"/>
              <w:ind w:firstLine="0"/>
              <w:rPr>
                <w:rFonts w:cs="Times New Roman"/>
                <w:szCs w:val="24"/>
                <w:lang w:val="tr-TR"/>
              </w:rPr>
            </w:pPr>
          </w:p>
        </w:tc>
        <w:tc>
          <w:tcPr>
            <w:tcW w:w="297" w:type="dxa"/>
            <w:tcBorders>
              <w:top w:val="single" w:sz="4" w:space="0" w:color="auto"/>
              <w:bottom w:val="single" w:sz="4" w:space="0" w:color="auto"/>
            </w:tcBorders>
          </w:tcPr>
          <w:p w14:paraId="2105E7B5" w14:textId="77777777" w:rsidR="00E84ADE" w:rsidRPr="00744A15" w:rsidRDefault="00E84ADE" w:rsidP="00E84ADE">
            <w:pPr>
              <w:spacing w:before="0"/>
              <w:ind w:firstLine="0"/>
              <w:rPr>
                <w:rFonts w:cs="Times New Roman"/>
                <w:szCs w:val="24"/>
                <w:lang w:val="tr-TR"/>
              </w:rPr>
            </w:pPr>
          </w:p>
        </w:tc>
        <w:tc>
          <w:tcPr>
            <w:tcW w:w="297" w:type="dxa"/>
            <w:tcBorders>
              <w:top w:val="single" w:sz="4" w:space="0" w:color="auto"/>
              <w:bottom w:val="single" w:sz="4" w:space="0" w:color="auto"/>
            </w:tcBorders>
          </w:tcPr>
          <w:p w14:paraId="7A96DC0C" w14:textId="77777777" w:rsidR="00E84ADE" w:rsidRPr="00744A15" w:rsidRDefault="00E84ADE" w:rsidP="00E84ADE">
            <w:pPr>
              <w:spacing w:before="0"/>
              <w:ind w:firstLine="0"/>
              <w:rPr>
                <w:rFonts w:cs="Times New Roman"/>
                <w:szCs w:val="24"/>
                <w:lang w:val="tr-TR"/>
              </w:rPr>
            </w:pPr>
          </w:p>
        </w:tc>
        <w:tc>
          <w:tcPr>
            <w:tcW w:w="297" w:type="dxa"/>
            <w:tcBorders>
              <w:top w:val="single" w:sz="4" w:space="0" w:color="auto"/>
              <w:bottom w:val="single" w:sz="4" w:space="0" w:color="auto"/>
            </w:tcBorders>
          </w:tcPr>
          <w:p w14:paraId="0884BBA3" w14:textId="77777777" w:rsidR="00E84ADE" w:rsidRPr="00744A15" w:rsidRDefault="00E84ADE" w:rsidP="00E84ADE">
            <w:pPr>
              <w:spacing w:before="0"/>
              <w:ind w:firstLine="0"/>
              <w:rPr>
                <w:rFonts w:cs="Times New Roman"/>
                <w:szCs w:val="24"/>
                <w:lang w:val="tr-TR"/>
              </w:rPr>
            </w:pPr>
          </w:p>
        </w:tc>
        <w:tc>
          <w:tcPr>
            <w:tcW w:w="297" w:type="dxa"/>
            <w:tcBorders>
              <w:top w:val="single" w:sz="4" w:space="0" w:color="auto"/>
              <w:bottom w:val="single" w:sz="4" w:space="0" w:color="auto"/>
            </w:tcBorders>
          </w:tcPr>
          <w:p w14:paraId="671F18AE" w14:textId="77777777" w:rsidR="00E84ADE" w:rsidRPr="00744A15" w:rsidRDefault="00E84ADE" w:rsidP="00E84ADE">
            <w:pPr>
              <w:spacing w:before="0"/>
              <w:ind w:firstLine="0"/>
              <w:rPr>
                <w:rFonts w:cs="Times New Roman"/>
                <w:szCs w:val="24"/>
                <w:lang w:val="tr-TR"/>
              </w:rPr>
            </w:pPr>
          </w:p>
        </w:tc>
        <w:tc>
          <w:tcPr>
            <w:tcW w:w="297" w:type="dxa"/>
            <w:tcBorders>
              <w:top w:val="single" w:sz="4" w:space="0" w:color="auto"/>
              <w:bottom w:val="single" w:sz="4" w:space="0" w:color="auto"/>
            </w:tcBorders>
          </w:tcPr>
          <w:p w14:paraId="2F02BB74" w14:textId="77777777" w:rsidR="00E84ADE" w:rsidRPr="00744A15" w:rsidRDefault="00E84ADE" w:rsidP="00E84ADE">
            <w:pPr>
              <w:spacing w:before="0"/>
              <w:ind w:firstLine="0"/>
              <w:rPr>
                <w:rFonts w:cs="Times New Roman"/>
                <w:szCs w:val="24"/>
                <w:lang w:val="tr-TR"/>
              </w:rPr>
            </w:pPr>
          </w:p>
        </w:tc>
        <w:tc>
          <w:tcPr>
            <w:tcW w:w="296" w:type="dxa"/>
            <w:tcBorders>
              <w:top w:val="single" w:sz="4" w:space="0" w:color="auto"/>
              <w:bottom w:val="single" w:sz="4" w:space="0" w:color="auto"/>
            </w:tcBorders>
          </w:tcPr>
          <w:p w14:paraId="16DE2EBB" w14:textId="77777777" w:rsidR="00E84ADE" w:rsidRPr="00744A15" w:rsidRDefault="00E84ADE" w:rsidP="00E84ADE">
            <w:pPr>
              <w:spacing w:before="0"/>
              <w:ind w:firstLine="0"/>
              <w:rPr>
                <w:rFonts w:cs="Times New Roman"/>
                <w:szCs w:val="24"/>
                <w:lang w:val="tr-TR"/>
              </w:rPr>
            </w:pPr>
          </w:p>
        </w:tc>
        <w:tc>
          <w:tcPr>
            <w:tcW w:w="297" w:type="dxa"/>
            <w:tcBorders>
              <w:top w:val="single" w:sz="4" w:space="0" w:color="auto"/>
              <w:bottom w:val="single" w:sz="4" w:space="0" w:color="auto"/>
            </w:tcBorders>
          </w:tcPr>
          <w:p w14:paraId="64B36A63" w14:textId="77777777" w:rsidR="00E84ADE" w:rsidRPr="00744A15" w:rsidRDefault="00E84ADE" w:rsidP="00E84ADE">
            <w:pPr>
              <w:spacing w:before="0"/>
              <w:ind w:firstLine="0"/>
              <w:rPr>
                <w:rFonts w:cs="Times New Roman"/>
                <w:szCs w:val="24"/>
                <w:lang w:val="tr-TR"/>
              </w:rPr>
            </w:pPr>
          </w:p>
        </w:tc>
        <w:tc>
          <w:tcPr>
            <w:tcW w:w="297" w:type="dxa"/>
            <w:tcBorders>
              <w:top w:val="single" w:sz="4" w:space="0" w:color="auto"/>
              <w:bottom w:val="single" w:sz="4" w:space="0" w:color="auto"/>
            </w:tcBorders>
          </w:tcPr>
          <w:p w14:paraId="5205497B" w14:textId="77777777" w:rsidR="00E84ADE" w:rsidRPr="00744A15" w:rsidRDefault="00E84ADE" w:rsidP="00E84ADE">
            <w:pPr>
              <w:spacing w:before="0"/>
              <w:ind w:firstLine="0"/>
              <w:rPr>
                <w:rFonts w:cs="Times New Roman"/>
                <w:szCs w:val="24"/>
                <w:lang w:val="tr-TR"/>
              </w:rPr>
            </w:pPr>
          </w:p>
        </w:tc>
        <w:tc>
          <w:tcPr>
            <w:tcW w:w="297" w:type="dxa"/>
            <w:tcBorders>
              <w:top w:val="single" w:sz="4" w:space="0" w:color="auto"/>
              <w:bottom w:val="single" w:sz="4" w:space="0" w:color="auto"/>
            </w:tcBorders>
          </w:tcPr>
          <w:p w14:paraId="2FE0D4A4" w14:textId="77777777" w:rsidR="00E84ADE" w:rsidRPr="00744A15" w:rsidRDefault="00E84ADE" w:rsidP="00E84ADE">
            <w:pPr>
              <w:spacing w:before="0"/>
              <w:ind w:firstLine="0"/>
              <w:rPr>
                <w:rFonts w:cs="Times New Roman"/>
                <w:szCs w:val="24"/>
                <w:lang w:val="tr-TR"/>
              </w:rPr>
            </w:pPr>
          </w:p>
        </w:tc>
        <w:tc>
          <w:tcPr>
            <w:tcW w:w="297" w:type="dxa"/>
            <w:tcBorders>
              <w:top w:val="single" w:sz="4" w:space="0" w:color="auto"/>
              <w:bottom w:val="single" w:sz="4" w:space="0" w:color="auto"/>
            </w:tcBorders>
          </w:tcPr>
          <w:p w14:paraId="5F4A7310" w14:textId="77777777" w:rsidR="00E84ADE" w:rsidRPr="00744A15" w:rsidRDefault="00E84ADE" w:rsidP="00E84ADE">
            <w:pPr>
              <w:spacing w:before="0"/>
              <w:ind w:firstLine="0"/>
              <w:rPr>
                <w:rFonts w:cs="Times New Roman"/>
                <w:szCs w:val="24"/>
                <w:lang w:val="tr-TR"/>
              </w:rPr>
            </w:pPr>
          </w:p>
        </w:tc>
        <w:tc>
          <w:tcPr>
            <w:tcW w:w="297" w:type="dxa"/>
            <w:tcBorders>
              <w:top w:val="single" w:sz="4" w:space="0" w:color="auto"/>
              <w:bottom w:val="single" w:sz="4" w:space="0" w:color="auto"/>
            </w:tcBorders>
          </w:tcPr>
          <w:p w14:paraId="462D24B3" w14:textId="77777777" w:rsidR="00E84ADE" w:rsidRPr="00744A15" w:rsidRDefault="00E84ADE" w:rsidP="00E84ADE">
            <w:pPr>
              <w:spacing w:before="0"/>
              <w:ind w:firstLine="0"/>
              <w:rPr>
                <w:rFonts w:cs="Times New Roman"/>
                <w:szCs w:val="24"/>
                <w:lang w:val="tr-TR"/>
              </w:rPr>
            </w:pPr>
          </w:p>
        </w:tc>
      </w:tr>
    </w:tbl>
    <w:p w14:paraId="22FCEF27" w14:textId="77777777" w:rsidR="00E84ADE" w:rsidRPr="00744A15" w:rsidRDefault="00E84ADE" w:rsidP="00E84ADE">
      <w:pPr>
        <w:spacing w:before="0"/>
        <w:ind w:firstLine="0"/>
        <w:rPr>
          <w:rFonts w:cs="Times New Roman"/>
          <w:szCs w:val="24"/>
          <w:lang w:val="tr-TR"/>
        </w:rPr>
      </w:pPr>
    </w:p>
    <w:tbl>
      <w:tblPr>
        <w:tblW w:w="0" w:type="auto"/>
        <w:tblLook w:val="00A0" w:firstRow="1" w:lastRow="0" w:firstColumn="1" w:lastColumn="0" w:noHBand="0" w:noVBand="0"/>
      </w:tblPr>
      <w:tblGrid>
        <w:gridCol w:w="2628"/>
        <w:gridCol w:w="1440"/>
        <w:gridCol w:w="360"/>
        <w:gridCol w:w="540"/>
        <w:gridCol w:w="1260"/>
        <w:gridCol w:w="360"/>
        <w:gridCol w:w="2624"/>
      </w:tblGrid>
      <w:tr w:rsidR="00E84ADE" w:rsidRPr="00744A15" w14:paraId="0C485FB1" w14:textId="77777777" w:rsidTr="00E84ADE">
        <w:tc>
          <w:tcPr>
            <w:tcW w:w="2628" w:type="dxa"/>
            <w:tcBorders>
              <w:top w:val="single" w:sz="4" w:space="0" w:color="auto"/>
              <w:left w:val="single" w:sz="4" w:space="0" w:color="auto"/>
              <w:bottom w:val="single" w:sz="4" w:space="0" w:color="auto"/>
            </w:tcBorders>
          </w:tcPr>
          <w:p w14:paraId="5C6F762B"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STK (Sivil Toplum Kuruluşu)</w:t>
            </w:r>
          </w:p>
        </w:tc>
        <w:tc>
          <w:tcPr>
            <w:tcW w:w="1440" w:type="dxa"/>
            <w:tcBorders>
              <w:top w:val="single" w:sz="4" w:space="0" w:color="auto"/>
              <w:bottom w:val="single" w:sz="4" w:space="0" w:color="auto"/>
              <w:right w:val="single" w:sz="4" w:space="0" w:color="auto"/>
            </w:tcBorders>
          </w:tcPr>
          <w:p w14:paraId="3B154901"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EVET</w:t>
            </w:r>
          </w:p>
        </w:tc>
        <w:tc>
          <w:tcPr>
            <w:tcW w:w="360" w:type="dxa"/>
            <w:tcBorders>
              <w:top w:val="single" w:sz="4" w:space="0" w:color="auto"/>
              <w:left w:val="single" w:sz="4" w:space="0" w:color="auto"/>
              <w:bottom w:val="single" w:sz="4" w:space="0" w:color="auto"/>
              <w:right w:val="single" w:sz="4" w:space="0" w:color="auto"/>
            </w:tcBorders>
          </w:tcPr>
          <w:p w14:paraId="3A9E8F18" w14:textId="77777777" w:rsidR="00E84ADE" w:rsidRPr="00744A15" w:rsidRDefault="00E84ADE" w:rsidP="00E84ADE">
            <w:pPr>
              <w:spacing w:before="0"/>
              <w:ind w:firstLine="0"/>
              <w:rPr>
                <w:rFonts w:cs="Times New Roman"/>
                <w:szCs w:val="24"/>
                <w:lang w:val="tr-TR"/>
              </w:rPr>
            </w:pPr>
          </w:p>
        </w:tc>
        <w:tc>
          <w:tcPr>
            <w:tcW w:w="540" w:type="dxa"/>
            <w:tcBorders>
              <w:top w:val="single" w:sz="4" w:space="0" w:color="auto"/>
              <w:left w:val="single" w:sz="4" w:space="0" w:color="auto"/>
              <w:bottom w:val="single" w:sz="4" w:space="0" w:color="auto"/>
            </w:tcBorders>
          </w:tcPr>
          <w:p w14:paraId="6FE45C7D" w14:textId="77777777" w:rsidR="00E84ADE" w:rsidRPr="00744A15" w:rsidRDefault="00E84ADE" w:rsidP="00E84ADE">
            <w:pPr>
              <w:spacing w:before="0"/>
              <w:ind w:firstLine="0"/>
              <w:rPr>
                <w:rFonts w:cs="Times New Roman"/>
                <w:szCs w:val="24"/>
                <w:lang w:val="tr-TR"/>
              </w:rPr>
            </w:pPr>
          </w:p>
        </w:tc>
        <w:tc>
          <w:tcPr>
            <w:tcW w:w="1260" w:type="dxa"/>
            <w:tcBorders>
              <w:top w:val="single" w:sz="4" w:space="0" w:color="auto"/>
              <w:bottom w:val="single" w:sz="4" w:space="0" w:color="auto"/>
              <w:right w:val="single" w:sz="4" w:space="0" w:color="auto"/>
            </w:tcBorders>
          </w:tcPr>
          <w:p w14:paraId="26BD2045"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HAYIR</w:t>
            </w:r>
          </w:p>
        </w:tc>
        <w:tc>
          <w:tcPr>
            <w:tcW w:w="360" w:type="dxa"/>
            <w:tcBorders>
              <w:top w:val="single" w:sz="4" w:space="0" w:color="auto"/>
              <w:left w:val="single" w:sz="4" w:space="0" w:color="auto"/>
              <w:bottom w:val="single" w:sz="4" w:space="0" w:color="auto"/>
              <w:right w:val="single" w:sz="4" w:space="0" w:color="auto"/>
            </w:tcBorders>
          </w:tcPr>
          <w:p w14:paraId="408BD075" w14:textId="77777777" w:rsidR="00E84ADE" w:rsidRPr="00744A15" w:rsidRDefault="00E84ADE" w:rsidP="00E84ADE">
            <w:pPr>
              <w:spacing w:before="0"/>
              <w:ind w:firstLine="0"/>
              <w:rPr>
                <w:rFonts w:cs="Times New Roman"/>
                <w:szCs w:val="24"/>
                <w:lang w:val="tr-TR"/>
              </w:rPr>
            </w:pPr>
          </w:p>
        </w:tc>
        <w:tc>
          <w:tcPr>
            <w:tcW w:w="2624" w:type="dxa"/>
            <w:tcBorders>
              <w:top w:val="single" w:sz="4" w:space="0" w:color="auto"/>
              <w:left w:val="single" w:sz="4" w:space="0" w:color="auto"/>
              <w:bottom w:val="single" w:sz="4" w:space="0" w:color="auto"/>
              <w:right w:val="single" w:sz="4" w:space="0" w:color="auto"/>
            </w:tcBorders>
          </w:tcPr>
          <w:p w14:paraId="4EC8E6BA" w14:textId="77777777" w:rsidR="00E84ADE" w:rsidRPr="00744A15" w:rsidRDefault="00E84ADE" w:rsidP="00E84ADE">
            <w:pPr>
              <w:spacing w:before="0"/>
              <w:ind w:firstLine="0"/>
              <w:rPr>
                <w:rFonts w:cs="Times New Roman"/>
                <w:szCs w:val="24"/>
                <w:lang w:val="tr-TR"/>
              </w:rPr>
            </w:pPr>
          </w:p>
        </w:tc>
      </w:tr>
    </w:tbl>
    <w:p w14:paraId="4F8BAEEA" w14:textId="77777777" w:rsidR="00E84ADE" w:rsidRPr="00744A15" w:rsidRDefault="00E84ADE" w:rsidP="00E84ADE">
      <w:pPr>
        <w:spacing w:before="0"/>
        <w:ind w:firstLine="0"/>
        <w:rPr>
          <w:rFonts w:cs="Times New Roman"/>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E84ADE" w:rsidRPr="00744A15" w14:paraId="5E1C6FE1" w14:textId="77777777" w:rsidTr="00E84ADE">
        <w:trPr>
          <w:cantSplit/>
          <w:trHeight w:val="279"/>
        </w:trPr>
        <w:tc>
          <w:tcPr>
            <w:tcW w:w="1908" w:type="dxa"/>
            <w:vMerge w:val="restart"/>
            <w:tcBorders>
              <w:top w:val="single" w:sz="4" w:space="0" w:color="auto"/>
              <w:left w:val="single" w:sz="4" w:space="0" w:color="auto"/>
              <w:bottom w:val="nil"/>
              <w:right w:val="single" w:sz="4" w:space="0" w:color="auto"/>
            </w:tcBorders>
          </w:tcPr>
          <w:p w14:paraId="3CC227E4"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İSİM(LER)</w:t>
            </w:r>
          </w:p>
          <w:p w14:paraId="7F812A58" w14:textId="77777777" w:rsidR="00E84ADE" w:rsidRPr="00744A15" w:rsidRDefault="00E84ADE" w:rsidP="00E84ADE">
            <w:pPr>
              <w:spacing w:before="0"/>
              <w:ind w:firstLine="0"/>
              <w:rPr>
                <w:rFonts w:cs="Times New Roman"/>
                <w:szCs w:val="24"/>
                <w:lang w:val="tr-TR"/>
              </w:rPr>
            </w:pPr>
          </w:p>
          <w:p w14:paraId="19426DFA" w14:textId="77777777" w:rsidR="00E84ADE" w:rsidRPr="00744A15" w:rsidRDefault="00E84ADE" w:rsidP="00E84ADE">
            <w:pPr>
              <w:spacing w:before="0"/>
              <w:ind w:firstLine="0"/>
              <w:jc w:val="center"/>
              <w:rPr>
                <w:rFonts w:cs="Times New Roman"/>
                <w:szCs w:val="24"/>
                <w:lang w:val="tr-TR"/>
              </w:rPr>
            </w:pPr>
          </w:p>
        </w:tc>
        <w:tc>
          <w:tcPr>
            <w:tcW w:w="365" w:type="dxa"/>
            <w:tcBorders>
              <w:top w:val="single" w:sz="4" w:space="0" w:color="auto"/>
              <w:left w:val="single" w:sz="4" w:space="0" w:color="auto"/>
              <w:bottom w:val="single" w:sz="4" w:space="0" w:color="auto"/>
            </w:tcBorders>
          </w:tcPr>
          <w:p w14:paraId="2481DAFA"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24BA636B"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1D84B4FF"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07206C2A"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01E22C5A"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5CCC28CC"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1F460B7B"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5D333158"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0FF8D7A3"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58753373"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23439533"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72BF97DF"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3B3237C1"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1091B6C4"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411D33E7"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185CEF53"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405604CA"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3F0297B8"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61833B9E"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02930B12" w14:textId="77777777" w:rsidR="00E84ADE" w:rsidRPr="00744A15" w:rsidRDefault="00E84ADE" w:rsidP="00E84ADE">
            <w:pPr>
              <w:spacing w:before="0"/>
              <w:ind w:firstLine="0"/>
              <w:rPr>
                <w:rFonts w:cs="Times New Roman"/>
                <w:szCs w:val="24"/>
                <w:lang w:val="tr-TR"/>
              </w:rPr>
            </w:pPr>
          </w:p>
        </w:tc>
      </w:tr>
      <w:tr w:rsidR="00E84ADE" w:rsidRPr="00744A15" w14:paraId="2F9E3A61" w14:textId="77777777" w:rsidTr="00E84ADE">
        <w:trPr>
          <w:cantSplit/>
          <w:trHeight w:val="279"/>
        </w:trPr>
        <w:tc>
          <w:tcPr>
            <w:tcW w:w="1908" w:type="dxa"/>
            <w:vMerge/>
            <w:tcBorders>
              <w:top w:val="nil"/>
              <w:left w:val="single" w:sz="4" w:space="0" w:color="auto"/>
              <w:bottom w:val="nil"/>
              <w:right w:val="nil"/>
            </w:tcBorders>
          </w:tcPr>
          <w:p w14:paraId="03FCE961" w14:textId="77777777" w:rsidR="00E84ADE" w:rsidRPr="00744A15" w:rsidRDefault="00E84ADE" w:rsidP="00E84ADE">
            <w:pPr>
              <w:spacing w:before="0"/>
              <w:ind w:firstLine="0"/>
              <w:rPr>
                <w:rFonts w:cs="Times New Roman"/>
                <w:szCs w:val="24"/>
                <w:lang w:val="tr-TR"/>
              </w:rPr>
            </w:pPr>
          </w:p>
        </w:tc>
        <w:tc>
          <w:tcPr>
            <w:tcW w:w="7304" w:type="dxa"/>
            <w:gridSpan w:val="20"/>
            <w:tcBorders>
              <w:top w:val="single" w:sz="4" w:space="0" w:color="auto"/>
              <w:left w:val="nil"/>
              <w:bottom w:val="single" w:sz="4" w:space="0" w:color="auto"/>
              <w:right w:val="single" w:sz="4" w:space="0" w:color="auto"/>
            </w:tcBorders>
          </w:tcPr>
          <w:p w14:paraId="1891E22B" w14:textId="77777777" w:rsidR="00E84ADE" w:rsidRPr="00744A15" w:rsidRDefault="00E84ADE" w:rsidP="00E84ADE">
            <w:pPr>
              <w:spacing w:before="0"/>
              <w:ind w:firstLine="0"/>
              <w:rPr>
                <w:rFonts w:cs="Times New Roman"/>
                <w:szCs w:val="24"/>
                <w:lang w:val="tr-TR"/>
              </w:rPr>
            </w:pPr>
          </w:p>
        </w:tc>
      </w:tr>
      <w:tr w:rsidR="00E84ADE" w:rsidRPr="00744A15" w14:paraId="7BD86261" w14:textId="77777777" w:rsidTr="00E84ADE">
        <w:trPr>
          <w:cantSplit/>
          <w:trHeight w:val="277"/>
        </w:trPr>
        <w:tc>
          <w:tcPr>
            <w:tcW w:w="1908" w:type="dxa"/>
            <w:vMerge/>
            <w:tcBorders>
              <w:top w:val="nil"/>
              <w:left w:val="single" w:sz="4" w:space="0" w:color="auto"/>
              <w:bottom w:val="single" w:sz="4" w:space="0" w:color="auto"/>
              <w:right w:val="single" w:sz="4" w:space="0" w:color="auto"/>
            </w:tcBorders>
          </w:tcPr>
          <w:p w14:paraId="64325BE6"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left w:val="single" w:sz="4" w:space="0" w:color="auto"/>
              <w:bottom w:val="single" w:sz="4" w:space="0" w:color="auto"/>
            </w:tcBorders>
          </w:tcPr>
          <w:p w14:paraId="7AFC7D63"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43634250"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51F3E0EF"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140923EB"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3DB3A1D9"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2F54D381"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6442D540"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72FBECD6"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45B9BFDC"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020226FA"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279E064F"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7464D519"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5B500D1A"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29138360"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6CA3C70C"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62181B02"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51D0FB1C"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593E43C7"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44BB04A1"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55AD7E70" w14:textId="77777777" w:rsidR="00E84ADE" w:rsidRPr="00744A15" w:rsidRDefault="00E84ADE" w:rsidP="00E84ADE">
            <w:pPr>
              <w:spacing w:before="0"/>
              <w:ind w:firstLine="0"/>
              <w:rPr>
                <w:rFonts w:cs="Times New Roman"/>
                <w:szCs w:val="24"/>
                <w:lang w:val="tr-TR"/>
              </w:rPr>
            </w:pPr>
          </w:p>
        </w:tc>
      </w:tr>
      <w:tr w:rsidR="00E84ADE" w:rsidRPr="00744A15" w14:paraId="3FE40D9C" w14:textId="77777777" w:rsidTr="00E84ADE">
        <w:trPr>
          <w:cantSplit/>
          <w:trHeight w:val="277"/>
        </w:trPr>
        <w:tc>
          <w:tcPr>
            <w:tcW w:w="1908" w:type="dxa"/>
            <w:vMerge/>
            <w:tcBorders>
              <w:top w:val="single" w:sz="4" w:space="0" w:color="auto"/>
              <w:left w:val="single" w:sz="4" w:space="0" w:color="auto"/>
              <w:bottom w:val="single" w:sz="4" w:space="0" w:color="auto"/>
              <w:right w:val="nil"/>
            </w:tcBorders>
          </w:tcPr>
          <w:p w14:paraId="37431F52" w14:textId="77777777" w:rsidR="00E84ADE" w:rsidRPr="00744A15" w:rsidRDefault="00E84ADE" w:rsidP="00E84ADE">
            <w:pPr>
              <w:spacing w:before="0"/>
              <w:ind w:firstLine="0"/>
              <w:rPr>
                <w:rFonts w:cs="Times New Roman"/>
                <w:szCs w:val="24"/>
                <w:lang w:val="tr-TR"/>
              </w:rPr>
            </w:pPr>
          </w:p>
        </w:tc>
        <w:tc>
          <w:tcPr>
            <w:tcW w:w="7304" w:type="dxa"/>
            <w:gridSpan w:val="20"/>
            <w:tcBorders>
              <w:top w:val="single" w:sz="4" w:space="0" w:color="auto"/>
              <w:left w:val="nil"/>
              <w:bottom w:val="single" w:sz="4" w:space="0" w:color="auto"/>
              <w:right w:val="single" w:sz="4" w:space="0" w:color="auto"/>
            </w:tcBorders>
          </w:tcPr>
          <w:p w14:paraId="25155ED6" w14:textId="77777777" w:rsidR="00E84ADE" w:rsidRPr="00744A15" w:rsidRDefault="00E84ADE" w:rsidP="00E84ADE">
            <w:pPr>
              <w:spacing w:before="0"/>
              <w:ind w:firstLine="0"/>
              <w:rPr>
                <w:rFonts w:cs="Times New Roman"/>
                <w:szCs w:val="24"/>
                <w:lang w:val="tr-TR"/>
              </w:rPr>
            </w:pPr>
          </w:p>
        </w:tc>
      </w:tr>
      <w:tr w:rsidR="00E84ADE" w:rsidRPr="00744A15" w14:paraId="64E123E2" w14:textId="77777777" w:rsidTr="00E84ADE">
        <w:trPr>
          <w:cantSplit/>
          <w:trHeight w:val="277"/>
        </w:trPr>
        <w:tc>
          <w:tcPr>
            <w:tcW w:w="1908" w:type="dxa"/>
            <w:vMerge/>
            <w:tcBorders>
              <w:top w:val="single" w:sz="4" w:space="0" w:color="auto"/>
              <w:left w:val="single" w:sz="4" w:space="0" w:color="auto"/>
              <w:bottom w:val="nil"/>
              <w:right w:val="single" w:sz="4" w:space="0" w:color="auto"/>
            </w:tcBorders>
          </w:tcPr>
          <w:p w14:paraId="2AEAF9A8"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left w:val="single" w:sz="4" w:space="0" w:color="auto"/>
              <w:bottom w:val="single" w:sz="4" w:space="0" w:color="auto"/>
            </w:tcBorders>
          </w:tcPr>
          <w:p w14:paraId="13786FA9"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0E6060C4"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226D05CA"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4B83CDE8"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1A7F079D"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1653CCB5"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27E0F7D9"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7C910D3B"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63B5829F"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45610712"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36591A4D"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1352D0DF"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6B23A6C4"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51C1B067"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0E993B5C"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2786E707"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7D59D0A1"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79A5AF90"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644D29E9"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7F4DC08F" w14:textId="77777777" w:rsidR="00E84ADE" w:rsidRPr="00744A15" w:rsidRDefault="00E84ADE" w:rsidP="00E84ADE">
            <w:pPr>
              <w:spacing w:before="0"/>
              <w:ind w:firstLine="0"/>
              <w:rPr>
                <w:rFonts w:cs="Times New Roman"/>
                <w:szCs w:val="24"/>
                <w:lang w:val="tr-TR"/>
              </w:rPr>
            </w:pPr>
          </w:p>
        </w:tc>
      </w:tr>
      <w:tr w:rsidR="00E84ADE" w:rsidRPr="00744A15" w14:paraId="317C825E" w14:textId="77777777" w:rsidTr="00E84ADE">
        <w:trPr>
          <w:cantSplit/>
          <w:trHeight w:val="277"/>
        </w:trPr>
        <w:tc>
          <w:tcPr>
            <w:tcW w:w="1908" w:type="dxa"/>
            <w:vMerge/>
            <w:tcBorders>
              <w:top w:val="nil"/>
              <w:left w:val="single" w:sz="4" w:space="0" w:color="auto"/>
              <w:bottom w:val="nil"/>
              <w:right w:val="nil"/>
            </w:tcBorders>
          </w:tcPr>
          <w:p w14:paraId="2C2A91B5" w14:textId="77777777" w:rsidR="00E84ADE" w:rsidRPr="00744A15" w:rsidRDefault="00E84ADE" w:rsidP="00E84ADE">
            <w:pPr>
              <w:spacing w:before="0"/>
              <w:ind w:firstLine="0"/>
              <w:rPr>
                <w:rFonts w:cs="Times New Roman"/>
                <w:szCs w:val="24"/>
                <w:lang w:val="tr-TR"/>
              </w:rPr>
            </w:pPr>
          </w:p>
        </w:tc>
        <w:tc>
          <w:tcPr>
            <w:tcW w:w="7304" w:type="dxa"/>
            <w:gridSpan w:val="20"/>
            <w:tcBorders>
              <w:top w:val="single" w:sz="4" w:space="0" w:color="auto"/>
              <w:left w:val="nil"/>
              <w:bottom w:val="single" w:sz="4" w:space="0" w:color="auto"/>
              <w:right w:val="single" w:sz="4" w:space="0" w:color="auto"/>
            </w:tcBorders>
          </w:tcPr>
          <w:p w14:paraId="7824A936" w14:textId="77777777" w:rsidR="00E84ADE" w:rsidRPr="00744A15" w:rsidRDefault="00E84ADE" w:rsidP="00E84ADE">
            <w:pPr>
              <w:spacing w:before="0"/>
              <w:ind w:firstLine="0"/>
              <w:rPr>
                <w:rFonts w:cs="Times New Roman"/>
                <w:szCs w:val="24"/>
                <w:lang w:val="tr-TR"/>
              </w:rPr>
            </w:pPr>
          </w:p>
        </w:tc>
      </w:tr>
      <w:tr w:rsidR="00E84ADE" w:rsidRPr="00744A15" w14:paraId="3C5E284D" w14:textId="77777777" w:rsidTr="00E84ADE">
        <w:trPr>
          <w:cantSplit/>
          <w:trHeight w:val="277"/>
        </w:trPr>
        <w:tc>
          <w:tcPr>
            <w:tcW w:w="1908" w:type="dxa"/>
            <w:vMerge/>
            <w:tcBorders>
              <w:top w:val="nil"/>
              <w:left w:val="single" w:sz="4" w:space="0" w:color="auto"/>
              <w:bottom w:val="single" w:sz="4" w:space="0" w:color="auto"/>
              <w:right w:val="single" w:sz="4" w:space="0" w:color="auto"/>
            </w:tcBorders>
          </w:tcPr>
          <w:p w14:paraId="10A20C78"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left w:val="single" w:sz="4" w:space="0" w:color="auto"/>
              <w:bottom w:val="single" w:sz="4" w:space="0" w:color="auto"/>
            </w:tcBorders>
          </w:tcPr>
          <w:p w14:paraId="33C5138A"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2A8B5499"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3E3945A7"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3631E9DD"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33E5A717"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0C47F51A"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3F928E75"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746FF831"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069159E7"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1132AE30"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605134E9"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2667C7CE"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7668F8A8"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34184888"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22A35ADB"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6FE1480A"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3095A896"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78714D31"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2DAB54AD"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20DC3EB3" w14:textId="77777777" w:rsidR="00E84ADE" w:rsidRPr="00744A15" w:rsidRDefault="00E84ADE" w:rsidP="00E84ADE">
            <w:pPr>
              <w:spacing w:before="0"/>
              <w:ind w:firstLine="0"/>
              <w:rPr>
                <w:rFonts w:cs="Times New Roman"/>
                <w:szCs w:val="24"/>
                <w:lang w:val="tr-TR"/>
              </w:rPr>
            </w:pPr>
          </w:p>
        </w:tc>
      </w:tr>
    </w:tbl>
    <w:p w14:paraId="033CF28F" w14:textId="77777777" w:rsidR="00E84ADE" w:rsidRPr="00744A15" w:rsidRDefault="00E84ADE" w:rsidP="00E84ADE">
      <w:pPr>
        <w:spacing w:before="0"/>
        <w:ind w:firstLine="0"/>
        <w:rPr>
          <w:rFonts w:cs="Times New Roman"/>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E84ADE" w:rsidRPr="00744A15" w14:paraId="6D261877" w14:textId="77777777" w:rsidTr="00E84ADE">
        <w:tc>
          <w:tcPr>
            <w:tcW w:w="1842" w:type="dxa"/>
          </w:tcPr>
          <w:p w14:paraId="54321098"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KISALTMA</w:t>
            </w:r>
          </w:p>
        </w:tc>
        <w:tc>
          <w:tcPr>
            <w:tcW w:w="411" w:type="dxa"/>
          </w:tcPr>
          <w:p w14:paraId="1FB37D5A" w14:textId="77777777" w:rsidR="00E84ADE" w:rsidRPr="00744A15" w:rsidRDefault="00E84ADE" w:rsidP="00E84ADE">
            <w:pPr>
              <w:spacing w:before="0"/>
              <w:ind w:firstLine="0"/>
              <w:rPr>
                <w:rFonts w:cs="Times New Roman"/>
                <w:szCs w:val="24"/>
                <w:lang w:val="tr-TR"/>
              </w:rPr>
            </w:pPr>
          </w:p>
        </w:tc>
        <w:tc>
          <w:tcPr>
            <w:tcW w:w="411" w:type="dxa"/>
          </w:tcPr>
          <w:p w14:paraId="43DC9FEA" w14:textId="77777777" w:rsidR="00E84ADE" w:rsidRPr="00744A15" w:rsidRDefault="00E84ADE" w:rsidP="00E84ADE">
            <w:pPr>
              <w:spacing w:before="0"/>
              <w:ind w:firstLine="0"/>
              <w:rPr>
                <w:rFonts w:cs="Times New Roman"/>
                <w:szCs w:val="24"/>
                <w:lang w:val="tr-TR"/>
              </w:rPr>
            </w:pPr>
          </w:p>
        </w:tc>
        <w:tc>
          <w:tcPr>
            <w:tcW w:w="411" w:type="dxa"/>
          </w:tcPr>
          <w:p w14:paraId="01EFB305" w14:textId="77777777" w:rsidR="00E84ADE" w:rsidRPr="00744A15" w:rsidRDefault="00E84ADE" w:rsidP="00E84ADE">
            <w:pPr>
              <w:spacing w:before="0"/>
              <w:ind w:firstLine="0"/>
              <w:rPr>
                <w:rFonts w:cs="Times New Roman"/>
                <w:szCs w:val="24"/>
                <w:lang w:val="tr-TR"/>
              </w:rPr>
            </w:pPr>
          </w:p>
        </w:tc>
        <w:tc>
          <w:tcPr>
            <w:tcW w:w="412" w:type="dxa"/>
          </w:tcPr>
          <w:p w14:paraId="63B38694" w14:textId="77777777" w:rsidR="00E84ADE" w:rsidRPr="00744A15" w:rsidRDefault="00E84ADE" w:rsidP="00E84ADE">
            <w:pPr>
              <w:spacing w:before="0"/>
              <w:ind w:firstLine="0"/>
              <w:rPr>
                <w:rFonts w:cs="Times New Roman"/>
                <w:szCs w:val="24"/>
                <w:lang w:val="tr-TR"/>
              </w:rPr>
            </w:pPr>
          </w:p>
        </w:tc>
        <w:tc>
          <w:tcPr>
            <w:tcW w:w="411" w:type="dxa"/>
          </w:tcPr>
          <w:p w14:paraId="793ECBB5" w14:textId="77777777" w:rsidR="00E84ADE" w:rsidRPr="00744A15" w:rsidRDefault="00E84ADE" w:rsidP="00E84ADE">
            <w:pPr>
              <w:spacing w:before="0"/>
              <w:ind w:firstLine="0"/>
              <w:rPr>
                <w:rFonts w:cs="Times New Roman"/>
                <w:szCs w:val="24"/>
                <w:lang w:val="tr-TR"/>
              </w:rPr>
            </w:pPr>
          </w:p>
        </w:tc>
        <w:tc>
          <w:tcPr>
            <w:tcW w:w="411" w:type="dxa"/>
          </w:tcPr>
          <w:p w14:paraId="7919DDD4" w14:textId="77777777" w:rsidR="00E84ADE" w:rsidRPr="00744A15" w:rsidRDefault="00E84ADE" w:rsidP="00E84ADE">
            <w:pPr>
              <w:spacing w:before="0"/>
              <w:ind w:firstLine="0"/>
              <w:rPr>
                <w:rFonts w:cs="Times New Roman"/>
                <w:szCs w:val="24"/>
                <w:lang w:val="tr-TR"/>
              </w:rPr>
            </w:pPr>
          </w:p>
        </w:tc>
        <w:tc>
          <w:tcPr>
            <w:tcW w:w="412" w:type="dxa"/>
          </w:tcPr>
          <w:p w14:paraId="7060109D" w14:textId="77777777" w:rsidR="00E84ADE" w:rsidRPr="00744A15" w:rsidRDefault="00E84ADE" w:rsidP="00E84ADE">
            <w:pPr>
              <w:spacing w:before="0"/>
              <w:ind w:firstLine="0"/>
              <w:rPr>
                <w:rFonts w:cs="Times New Roman"/>
                <w:szCs w:val="24"/>
                <w:lang w:val="tr-TR"/>
              </w:rPr>
            </w:pPr>
          </w:p>
        </w:tc>
        <w:tc>
          <w:tcPr>
            <w:tcW w:w="411" w:type="dxa"/>
          </w:tcPr>
          <w:p w14:paraId="306A47F4" w14:textId="77777777" w:rsidR="00E84ADE" w:rsidRPr="00744A15" w:rsidRDefault="00E84ADE" w:rsidP="00E84ADE">
            <w:pPr>
              <w:spacing w:before="0"/>
              <w:ind w:firstLine="0"/>
              <w:rPr>
                <w:rFonts w:cs="Times New Roman"/>
                <w:szCs w:val="24"/>
                <w:lang w:val="tr-TR"/>
              </w:rPr>
            </w:pPr>
          </w:p>
        </w:tc>
        <w:tc>
          <w:tcPr>
            <w:tcW w:w="411" w:type="dxa"/>
          </w:tcPr>
          <w:p w14:paraId="78572B49" w14:textId="77777777" w:rsidR="00E84ADE" w:rsidRPr="00744A15" w:rsidRDefault="00E84ADE" w:rsidP="00E84ADE">
            <w:pPr>
              <w:spacing w:before="0"/>
              <w:ind w:firstLine="0"/>
              <w:rPr>
                <w:rFonts w:cs="Times New Roman"/>
                <w:szCs w:val="24"/>
                <w:lang w:val="tr-TR"/>
              </w:rPr>
            </w:pPr>
          </w:p>
        </w:tc>
        <w:tc>
          <w:tcPr>
            <w:tcW w:w="412" w:type="dxa"/>
          </w:tcPr>
          <w:p w14:paraId="432492F2" w14:textId="77777777" w:rsidR="00E84ADE" w:rsidRPr="00744A15" w:rsidRDefault="00E84ADE" w:rsidP="00E84ADE">
            <w:pPr>
              <w:spacing w:before="0"/>
              <w:ind w:firstLine="0"/>
              <w:rPr>
                <w:rFonts w:cs="Times New Roman"/>
                <w:szCs w:val="24"/>
                <w:lang w:val="tr-TR"/>
              </w:rPr>
            </w:pPr>
          </w:p>
        </w:tc>
      </w:tr>
    </w:tbl>
    <w:p w14:paraId="6985832A" w14:textId="77777777" w:rsidR="00E84ADE" w:rsidRPr="00744A15" w:rsidRDefault="00E84ADE" w:rsidP="00E84ADE">
      <w:pPr>
        <w:spacing w:before="0"/>
        <w:ind w:firstLine="0"/>
        <w:rPr>
          <w:rFonts w:cs="Times New Roman"/>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E84ADE" w:rsidRPr="00744A15" w14:paraId="6DD93854" w14:textId="77777777" w:rsidTr="00E84ADE">
        <w:trPr>
          <w:cantSplit/>
          <w:trHeight w:val="279"/>
        </w:trPr>
        <w:tc>
          <w:tcPr>
            <w:tcW w:w="1908" w:type="dxa"/>
            <w:vMerge w:val="restart"/>
            <w:tcBorders>
              <w:top w:val="single" w:sz="4" w:space="0" w:color="auto"/>
              <w:left w:val="single" w:sz="4" w:space="0" w:color="auto"/>
              <w:right w:val="single" w:sz="4" w:space="0" w:color="auto"/>
            </w:tcBorders>
          </w:tcPr>
          <w:p w14:paraId="4205DEDD"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GENEL MERKEZ RESMİ ADRESİ</w:t>
            </w:r>
          </w:p>
          <w:p w14:paraId="7643A0BE" w14:textId="77777777" w:rsidR="00E84ADE" w:rsidRPr="00744A15" w:rsidRDefault="00E84ADE" w:rsidP="00E84ADE">
            <w:pPr>
              <w:spacing w:before="0"/>
              <w:ind w:firstLine="0"/>
              <w:rPr>
                <w:rFonts w:cs="Times New Roman"/>
                <w:szCs w:val="24"/>
                <w:lang w:val="tr-TR"/>
              </w:rPr>
            </w:pPr>
          </w:p>
          <w:p w14:paraId="1B7A9EC6" w14:textId="77777777" w:rsidR="00E84ADE" w:rsidRPr="00744A15" w:rsidRDefault="00E84ADE" w:rsidP="00E84ADE">
            <w:pPr>
              <w:spacing w:before="0"/>
              <w:ind w:firstLine="0"/>
              <w:jc w:val="center"/>
              <w:rPr>
                <w:rFonts w:cs="Times New Roman"/>
                <w:szCs w:val="24"/>
                <w:lang w:val="tr-TR"/>
              </w:rPr>
            </w:pPr>
          </w:p>
        </w:tc>
        <w:tc>
          <w:tcPr>
            <w:tcW w:w="365" w:type="dxa"/>
            <w:tcBorders>
              <w:top w:val="single" w:sz="4" w:space="0" w:color="auto"/>
              <w:left w:val="single" w:sz="4" w:space="0" w:color="auto"/>
              <w:bottom w:val="single" w:sz="4" w:space="0" w:color="auto"/>
            </w:tcBorders>
          </w:tcPr>
          <w:p w14:paraId="4A29CE3F"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40DA2931"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0C6B22A2"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051C4E90"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29FE9626"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26D2ED3F"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04E461A2"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48822BDD"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44D996F9"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6A81B88E"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0D920139"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35458ED2"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4884E116"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2CBBD7D1"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3D534A10"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3F4D192F"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0BCC03F5"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2CC0865A"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70EEF4F2"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1A37E858" w14:textId="77777777" w:rsidR="00E84ADE" w:rsidRPr="00744A15" w:rsidRDefault="00E84ADE" w:rsidP="00E84ADE">
            <w:pPr>
              <w:spacing w:before="0"/>
              <w:ind w:firstLine="0"/>
              <w:rPr>
                <w:rFonts w:cs="Times New Roman"/>
                <w:szCs w:val="24"/>
                <w:lang w:val="tr-TR"/>
              </w:rPr>
            </w:pPr>
          </w:p>
        </w:tc>
      </w:tr>
      <w:tr w:rsidR="00E84ADE" w:rsidRPr="00744A15" w14:paraId="039DC773" w14:textId="77777777" w:rsidTr="00E84ADE">
        <w:trPr>
          <w:cantSplit/>
          <w:trHeight w:val="279"/>
        </w:trPr>
        <w:tc>
          <w:tcPr>
            <w:tcW w:w="1908" w:type="dxa"/>
            <w:vMerge/>
            <w:tcBorders>
              <w:left w:val="single" w:sz="4" w:space="0" w:color="auto"/>
              <w:right w:val="nil"/>
            </w:tcBorders>
          </w:tcPr>
          <w:p w14:paraId="4152EFD8" w14:textId="77777777" w:rsidR="00E84ADE" w:rsidRPr="00744A15" w:rsidRDefault="00E84ADE" w:rsidP="00E84ADE">
            <w:pPr>
              <w:spacing w:before="0"/>
              <w:ind w:firstLine="0"/>
              <w:rPr>
                <w:rFonts w:cs="Times New Roman"/>
                <w:szCs w:val="24"/>
                <w:lang w:val="tr-TR"/>
              </w:rPr>
            </w:pPr>
          </w:p>
        </w:tc>
        <w:tc>
          <w:tcPr>
            <w:tcW w:w="7304" w:type="dxa"/>
            <w:gridSpan w:val="20"/>
            <w:tcBorders>
              <w:top w:val="single" w:sz="4" w:space="0" w:color="auto"/>
              <w:left w:val="nil"/>
              <w:bottom w:val="single" w:sz="4" w:space="0" w:color="auto"/>
              <w:right w:val="single" w:sz="4" w:space="0" w:color="auto"/>
            </w:tcBorders>
          </w:tcPr>
          <w:p w14:paraId="25C7F8BA" w14:textId="77777777" w:rsidR="00E84ADE" w:rsidRPr="00744A15" w:rsidRDefault="00E84ADE" w:rsidP="00E84ADE">
            <w:pPr>
              <w:spacing w:before="0"/>
              <w:ind w:firstLine="0"/>
              <w:rPr>
                <w:rFonts w:cs="Times New Roman"/>
                <w:szCs w:val="24"/>
                <w:lang w:val="tr-TR"/>
              </w:rPr>
            </w:pPr>
          </w:p>
        </w:tc>
      </w:tr>
      <w:tr w:rsidR="00E84ADE" w:rsidRPr="00744A15" w14:paraId="15492885" w14:textId="77777777" w:rsidTr="00E84ADE">
        <w:trPr>
          <w:cantSplit/>
          <w:trHeight w:val="277"/>
        </w:trPr>
        <w:tc>
          <w:tcPr>
            <w:tcW w:w="1908" w:type="dxa"/>
            <w:vMerge/>
            <w:tcBorders>
              <w:left w:val="single" w:sz="4" w:space="0" w:color="auto"/>
              <w:right w:val="single" w:sz="4" w:space="0" w:color="auto"/>
            </w:tcBorders>
          </w:tcPr>
          <w:p w14:paraId="56F92C04"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left w:val="single" w:sz="4" w:space="0" w:color="auto"/>
              <w:bottom w:val="single" w:sz="4" w:space="0" w:color="auto"/>
            </w:tcBorders>
          </w:tcPr>
          <w:p w14:paraId="301A79DC"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02C1AFB0"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5B7DA058"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7D7D2CA7"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46270DF6"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634F639E"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77AD88A6"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576049DB"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23FE32A6"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69E9C6D8"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487E43AE"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2EF743AD"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5EEC190A"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228982A1"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106526D8"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138FE378"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12163283"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789C7CBD"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266A64DC"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5AAC0BAF" w14:textId="77777777" w:rsidR="00E84ADE" w:rsidRPr="00744A15" w:rsidRDefault="00E84ADE" w:rsidP="00E84ADE">
            <w:pPr>
              <w:spacing w:before="0"/>
              <w:ind w:firstLine="0"/>
              <w:rPr>
                <w:rFonts w:cs="Times New Roman"/>
                <w:szCs w:val="24"/>
                <w:lang w:val="tr-TR"/>
              </w:rPr>
            </w:pPr>
          </w:p>
        </w:tc>
      </w:tr>
      <w:tr w:rsidR="00E84ADE" w:rsidRPr="00744A15" w14:paraId="494BD37C" w14:textId="77777777" w:rsidTr="00E84ADE">
        <w:trPr>
          <w:cantSplit/>
          <w:trHeight w:val="277"/>
        </w:trPr>
        <w:tc>
          <w:tcPr>
            <w:tcW w:w="1908" w:type="dxa"/>
            <w:vMerge/>
            <w:tcBorders>
              <w:left w:val="single" w:sz="4" w:space="0" w:color="auto"/>
              <w:right w:val="nil"/>
            </w:tcBorders>
          </w:tcPr>
          <w:p w14:paraId="32A43808" w14:textId="77777777" w:rsidR="00E84ADE" w:rsidRPr="00744A15" w:rsidRDefault="00E84ADE" w:rsidP="00E84ADE">
            <w:pPr>
              <w:spacing w:before="0"/>
              <w:ind w:firstLine="0"/>
              <w:rPr>
                <w:rFonts w:cs="Times New Roman"/>
                <w:szCs w:val="24"/>
                <w:lang w:val="tr-TR"/>
              </w:rPr>
            </w:pPr>
          </w:p>
        </w:tc>
        <w:tc>
          <w:tcPr>
            <w:tcW w:w="7304" w:type="dxa"/>
            <w:gridSpan w:val="20"/>
            <w:tcBorders>
              <w:top w:val="single" w:sz="4" w:space="0" w:color="auto"/>
              <w:left w:val="nil"/>
              <w:bottom w:val="single" w:sz="4" w:space="0" w:color="auto"/>
              <w:right w:val="single" w:sz="4" w:space="0" w:color="auto"/>
            </w:tcBorders>
          </w:tcPr>
          <w:p w14:paraId="610649D8" w14:textId="77777777" w:rsidR="00E84ADE" w:rsidRPr="00744A15" w:rsidRDefault="00E84ADE" w:rsidP="00E84ADE">
            <w:pPr>
              <w:spacing w:before="0"/>
              <w:ind w:firstLine="0"/>
              <w:rPr>
                <w:rFonts w:cs="Times New Roman"/>
                <w:szCs w:val="24"/>
                <w:lang w:val="tr-TR"/>
              </w:rPr>
            </w:pPr>
          </w:p>
        </w:tc>
      </w:tr>
      <w:tr w:rsidR="00E84ADE" w:rsidRPr="00744A15" w14:paraId="5F19C6F7" w14:textId="77777777" w:rsidTr="00E84ADE">
        <w:trPr>
          <w:cantSplit/>
          <w:trHeight w:val="277"/>
        </w:trPr>
        <w:tc>
          <w:tcPr>
            <w:tcW w:w="1908" w:type="dxa"/>
            <w:vMerge/>
            <w:tcBorders>
              <w:left w:val="single" w:sz="4" w:space="0" w:color="auto"/>
              <w:bottom w:val="single" w:sz="4" w:space="0" w:color="auto"/>
              <w:right w:val="single" w:sz="4" w:space="0" w:color="auto"/>
            </w:tcBorders>
          </w:tcPr>
          <w:p w14:paraId="7CFD2B16"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left w:val="single" w:sz="4" w:space="0" w:color="auto"/>
              <w:bottom w:val="single" w:sz="4" w:space="0" w:color="auto"/>
            </w:tcBorders>
          </w:tcPr>
          <w:p w14:paraId="176AF28A"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7CE7623C"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53B08A49"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36B60157"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7F5E32E1"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5BD2DE7E"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43AE723F"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1661B900"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3E02EDDF"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116C58AF"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0492EECB"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13DFA496"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05B9C2DF"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42759737"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3436E748"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395387E1"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54908A98"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4821CA7A"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53617B51"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5DC4B9D3" w14:textId="77777777" w:rsidR="00E84ADE" w:rsidRPr="00744A15" w:rsidRDefault="00E84ADE" w:rsidP="00E84ADE">
            <w:pPr>
              <w:spacing w:before="0"/>
              <w:ind w:firstLine="0"/>
              <w:rPr>
                <w:rFonts w:cs="Times New Roman"/>
                <w:szCs w:val="24"/>
                <w:lang w:val="tr-TR"/>
              </w:rPr>
            </w:pPr>
          </w:p>
        </w:tc>
      </w:tr>
    </w:tbl>
    <w:p w14:paraId="7AF2E079" w14:textId="77777777" w:rsidR="00E84ADE" w:rsidRPr="00744A15" w:rsidRDefault="00E84ADE" w:rsidP="00E84ADE">
      <w:pPr>
        <w:spacing w:before="0"/>
        <w:ind w:firstLine="0"/>
        <w:rPr>
          <w:rFonts w:cs="Times New Roman"/>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E84ADE" w:rsidRPr="00744A15" w14:paraId="5F4FE518" w14:textId="77777777" w:rsidTr="00E84ADE">
        <w:tc>
          <w:tcPr>
            <w:tcW w:w="1750" w:type="dxa"/>
          </w:tcPr>
          <w:p w14:paraId="529A6DA1"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POSTA KODU</w:t>
            </w:r>
          </w:p>
        </w:tc>
        <w:tc>
          <w:tcPr>
            <w:tcW w:w="393" w:type="dxa"/>
          </w:tcPr>
          <w:p w14:paraId="096C9415" w14:textId="77777777" w:rsidR="00E84ADE" w:rsidRPr="00744A15" w:rsidRDefault="00E84ADE" w:rsidP="00E84ADE">
            <w:pPr>
              <w:spacing w:before="0"/>
              <w:ind w:firstLine="0"/>
              <w:rPr>
                <w:rFonts w:cs="Times New Roman"/>
                <w:szCs w:val="24"/>
                <w:lang w:val="tr-TR"/>
              </w:rPr>
            </w:pPr>
          </w:p>
        </w:tc>
        <w:tc>
          <w:tcPr>
            <w:tcW w:w="392" w:type="dxa"/>
          </w:tcPr>
          <w:p w14:paraId="25798DE5" w14:textId="77777777" w:rsidR="00E84ADE" w:rsidRPr="00744A15" w:rsidRDefault="00E84ADE" w:rsidP="00E84ADE">
            <w:pPr>
              <w:spacing w:before="0"/>
              <w:ind w:firstLine="0"/>
              <w:rPr>
                <w:rFonts w:cs="Times New Roman"/>
                <w:szCs w:val="24"/>
                <w:lang w:val="tr-TR"/>
              </w:rPr>
            </w:pPr>
          </w:p>
        </w:tc>
        <w:tc>
          <w:tcPr>
            <w:tcW w:w="392" w:type="dxa"/>
          </w:tcPr>
          <w:p w14:paraId="434560BC" w14:textId="77777777" w:rsidR="00E84ADE" w:rsidRPr="00744A15" w:rsidRDefault="00E84ADE" w:rsidP="00E84ADE">
            <w:pPr>
              <w:spacing w:before="0"/>
              <w:ind w:firstLine="0"/>
              <w:rPr>
                <w:rFonts w:cs="Times New Roman"/>
                <w:szCs w:val="24"/>
                <w:lang w:val="tr-TR"/>
              </w:rPr>
            </w:pPr>
          </w:p>
        </w:tc>
        <w:tc>
          <w:tcPr>
            <w:tcW w:w="393" w:type="dxa"/>
          </w:tcPr>
          <w:p w14:paraId="579CDE44" w14:textId="77777777" w:rsidR="00E84ADE" w:rsidRPr="00744A15" w:rsidRDefault="00E84ADE" w:rsidP="00E84ADE">
            <w:pPr>
              <w:spacing w:before="0"/>
              <w:ind w:firstLine="0"/>
              <w:rPr>
                <w:rFonts w:cs="Times New Roman"/>
                <w:szCs w:val="24"/>
                <w:lang w:val="tr-TR"/>
              </w:rPr>
            </w:pPr>
          </w:p>
        </w:tc>
        <w:tc>
          <w:tcPr>
            <w:tcW w:w="392" w:type="dxa"/>
          </w:tcPr>
          <w:p w14:paraId="3807CBF7" w14:textId="77777777" w:rsidR="00E84ADE" w:rsidRPr="00744A15" w:rsidRDefault="00E84ADE" w:rsidP="00E84ADE">
            <w:pPr>
              <w:spacing w:before="0"/>
              <w:ind w:firstLine="0"/>
              <w:rPr>
                <w:rFonts w:cs="Times New Roman"/>
                <w:szCs w:val="24"/>
                <w:lang w:val="tr-TR"/>
              </w:rPr>
            </w:pPr>
          </w:p>
        </w:tc>
        <w:tc>
          <w:tcPr>
            <w:tcW w:w="392" w:type="dxa"/>
          </w:tcPr>
          <w:p w14:paraId="1E28A6D6" w14:textId="77777777" w:rsidR="00E84ADE" w:rsidRPr="00744A15" w:rsidRDefault="00E84ADE" w:rsidP="00E84ADE">
            <w:pPr>
              <w:spacing w:before="0"/>
              <w:ind w:firstLine="0"/>
              <w:rPr>
                <w:rFonts w:cs="Times New Roman"/>
                <w:szCs w:val="24"/>
                <w:lang w:val="tr-TR"/>
              </w:rPr>
            </w:pPr>
          </w:p>
        </w:tc>
        <w:tc>
          <w:tcPr>
            <w:tcW w:w="393" w:type="dxa"/>
          </w:tcPr>
          <w:p w14:paraId="18952CFF" w14:textId="77777777" w:rsidR="00E84ADE" w:rsidRPr="00744A15" w:rsidRDefault="00E84ADE" w:rsidP="00E84ADE">
            <w:pPr>
              <w:spacing w:before="0"/>
              <w:ind w:firstLine="0"/>
              <w:rPr>
                <w:rFonts w:cs="Times New Roman"/>
                <w:szCs w:val="24"/>
                <w:lang w:val="tr-TR"/>
              </w:rPr>
            </w:pPr>
          </w:p>
        </w:tc>
        <w:tc>
          <w:tcPr>
            <w:tcW w:w="2091" w:type="dxa"/>
          </w:tcPr>
          <w:p w14:paraId="2DEBF087"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POSTA KUTUSU</w:t>
            </w:r>
          </w:p>
        </w:tc>
        <w:tc>
          <w:tcPr>
            <w:tcW w:w="450" w:type="dxa"/>
          </w:tcPr>
          <w:p w14:paraId="4F77463B" w14:textId="77777777" w:rsidR="00E84ADE" w:rsidRPr="00744A15" w:rsidRDefault="00E84ADE" w:rsidP="00E84ADE">
            <w:pPr>
              <w:spacing w:before="0"/>
              <w:ind w:firstLine="0"/>
              <w:rPr>
                <w:rFonts w:cs="Times New Roman"/>
                <w:szCs w:val="24"/>
                <w:lang w:val="tr-TR"/>
              </w:rPr>
            </w:pPr>
          </w:p>
        </w:tc>
        <w:tc>
          <w:tcPr>
            <w:tcW w:w="450" w:type="dxa"/>
          </w:tcPr>
          <w:p w14:paraId="2DCE2172" w14:textId="77777777" w:rsidR="00E84ADE" w:rsidRPr="00744A15" w:rsidRDefault="00E84ADE" w:rsidP="00E84ADE">
            <w:pPr>
              <w:spacing w:before="0"/>
              <w:ind w:firstLine="0"/>
              <w:rPr>
                <w:rFonts w:cs="Times New Roman"/>
                <w:szCs w:val="24"/>
                <w:lang w:val="tr-TR"/>
              </w:rPr>
            </w:pPr>
          </w:p>
        </w:tc>
        <w:tc>
          <w:tcPr>
            <w:tcW w:w="450" w:type="dxa"/>
          </w:tcPr>
          <w:p w14:paraId="57E5EE5A" w14:textId="77777777" w:rsidR="00E84ADE" w:rsidRPr="00744A15" w:rsidRDefault="00E84ADE" w:rsidP="00E84ADE">
            <w:pPr>
              <w:spacing w:before="0"/>
              <w:ind w:firstLine="0"/>
              <w:rPr>
                <w:rFonts w:cs="Times New Roman"/>
                <w:szCs w:val="24"/>
                <w:lang w:val="tr-TR"/>
              </w:rPr>
            </w:pPr>
          </w:p>
        </w:tc>
        <w:tc>
          <w:tcPr>
            <w:tcW w:w="450" w:type="dxa"/>
          </w:tcPr>
          <w:p w14:paraId="2AF5C7AA" w14:textId="77777777" w:rsidR="00E84ADE" w:rsidRPr="00744A15" w:rsidRDefault="00E84ADE" w:rsidP="00E84ADE">
            <w:pPr>
              <w:spacing w:before="0"/>
              <w:ind w:firstLine="0"/>
              <w:rPr>
                <w:rFonts w:cs="Times New Roman"/>
                <w:szCs w:val="24"/>
                <w:lang w:val="tr-TR"/>
              </w:rPr>
            </w:pPr>
          </w:p>
        </w:tc>
        <w:tc>
          <w:tcPr>
            <w:tcW w:w="450" w:type="dxa"/>
          </w:tcPr>
          <w:p w14:paraId="31F99DD9" w14:textId="77777777" w:rsidR="00E84ADE" w:rsidRPr="00744A15" w:rsidRDefault="00E84ADE" w:rsidP="00E84ADE">
            <w:pPr>
              <w:spacing w:before="0"/>
              <w:ind w:firstLine="0"/>
              <w:rPr>
                <w:rFonts w:cs="Times New Roman"/>
                <w:szCs w:val="24"/>
                <w:lang w:val="tr-TR"/>
              </w:rPr>
            </w:pPr>
          </w:p>
        </w:tc>
        <w:tc>
          <w:tcPr>
            <w:tcW w:w="450" w:type="dxa"/>
          </w:tcPr>
          <w:p w14:paraId="5029668C" w14:textId="77777777" w:rsidR="00E84ADE" w:rsidRPr="00744A15" w:rsidRDefault="00E84ADE" w:rsidP="00E84ADE">
            <w:pPr>
              <w:spacing w:before="0"/>
              <w:ind w:firstLine="0"/>
              <w:rPr>
                <w:rFonts w:cs="Times New Roman"/>
                <w:szCs w:val="24"/>
                <w:lang w:val="tr-TR"/>
              </w:rPr>
            </w:pPr>
          </w:p>
        </w:tc>
      </w:tr>
    </w:tbl>
    <w:p w14:paraId="1714BA90" w14:textId="77777777" w:rsidR="00E84ADE" w:rsidRPr="00744A15" w:rsidRDefault="00E84ADE" w:rsidP="00E84ADE">
      <w:pPr>
        <w:spacing w:before="0"/>
        <w:ind w:firstLine="0"/>
        <w:rPr>
          <w:rFonts w:cs="Times New Roman"/>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E84ADE" w:rsidRPr="00744A15" w14:paraId="6A82F418" w14:textId="77777777" w:rsidTr="00E84ADE">
        <w:tc>
          <w:tcPr>
            <w:tcW w:w="1842" w:type="dxa"/>
          </w:tcPr>
          <w:p w14:paraId="1145EEEC"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ŞEHİR</w:t>
            </w:r>
          </w:p>
        </w:tc>
        <w:tc>
          <w:tcPr>
            <w:tcW w:w="411" w:type="dxa"/>
          </w:tcPr>
          <w:p w14:paraId="42EB8796" w14:textId="77777777" w:rsidR="00E84ADE" w:rsidRPr="00744A15" w:rsidRDefault="00E84ADE" w:rsidP="00E84ADE">
            <w:pPr>
              <w:spacing w:before="0"/>
              <w:ind w:firstLine="0"/>
              <w:rPr>
                <w:rFonts w:cs="Times New Roman"/>
                <w:szCs w:val="24"/>
                <w:lang w:val="tr-TR"/>
              </w:rPr>
            </w:pPr>
          </w:p>
        </w:tc>
        <w:tc>
          <w:tcPr>
            <w:tcW w:w="411" w:type="dxa"/>
          </w:tcPr>
          <w:p w14:paraId="60BD53A4" w14:textId="77777777" w:rsidR="00E84ADE" w:rsidRPr="00744A15" w:rsidRDefault="00E84ADE" w:rsidP="00E84ADE">
            <w:pPr>
              <w:spacing w:before="0"/>
              <w:ind w:firstLine="0"/>
              <w:rPr>
                <w:rFonts w:cs="Times New Roman"/>
                <w:szCs w:val="24"/>
                <w:lang w:val="tr-TR"/>
              </w:rPr>
            </w:pPr>
          </w:p>
        </w:tc>
        <w:tc>
          <w:tcPr>
            <w:tcW w:w="411" w:type="dxa"/>
          </w:tcPr>
          <w:p w14:paraId="5A3EA5B9" w14:textId="77777777" w:rsidR="00E84ADE" w:rsidRPr="00744A15" w:rsidRDefault="00E84ADE" w:rsidP="00E84ADE">
            <w:pPr>
              <w:spacing w:before="0"/>
              <w:ind w:firstLine="0"/>
              <w:rPr>
                <w:rFonts w:cs="Times New Roman"/>
                <w:szCs w:val="24"/>
                <w:lang w:val="tr-TR"/>
              </w:rPr>
            </w:pPr>
          </w:p>
        </w:tc>
        <w:tc>
          <w:tcPr>
            <w:tcW w:w="412" w:type="dxa"/>
          </w:tcPr>
          <w:p w14:paraId="3068A0AC" w14:textId="77777777" w:rsidR="00E84ADE" w:rsidRPr="00744A15" w:rsidRDefault="00E84ADE" w:rsidP="00E84ADE">
            <w:pPr>
              <w:spacing w:before="0"/>
              <w:ind w:firstLine="0"/>
              <w:rPr>
                <w:rFonts w:cs="Times New Roman"/>
                <w:szCs w:val="24"/>
                <w:lang w:val="tr-TR"/>
              </w:rPr>
            </w:pPr>
          </w:p>
        </w:tc>
        <w:tc>
          <w:tcPr>
            <w:tcW w:w="411" w:type="dxa"/>
          </w:tcPr>
          <w:p w14:paraId="38E8A0A1" w14:textId="77777777" w:rsidR="00E84ADE" w:rsidRPr="00744A15" w:rsidRDefault="00E84ADE" w:rsidP="00E84ADE">
            <w:pPr>
              <w:spacing w:before="0"/>
              <w:ind w:firstLine="0"/>
              <w:rPr>
                <w:rFonts w:cs="Times New Roman"/>
                <w:szCs w:val="24"/>
                <w:lang w:val="tr-TR"/>
              </w:rPr>
            </w:pPr>
          </w:p>
        </w:tc>
        <w:tc>
          <w:tcPr>
            <w:tcW w:w="411" w:type="dxa"/>
          </w:tcPr>
          <w:p w14:paraId="4F671887" w14:textId="77777777" w:rsidR="00E84ADE" w:rsidRPr="00744A15" w:rsidRDefault="00E84ADE" w:rsidP="00E84ADE">
            <w:pPr>
              <w:spacing w:before="0"/>
              <w:ind w:firstLine="0"/>
              <w:rPr>
                <w:rFonts w:cs="Times New Roman"/>
                <w:szCs w:val="24"/>
                <w:lang w:val="tr-TR"/>
              </w:rPr>
            </w:pPr>
          </w:p>
        </w:tc>
        <w:tc>
          <w:tcPr>
            <w:tcW w:w="412" w:type="dxa"/>
          </w:tcPr>
          <w:p w14:paraId="4124DD4B" w14:textId="77777777" w:rsidR="00E84ADE" w:rsidRPr="00744A15" w:rsidRDefault="00E84ADE" w:rsidP="00E84ADE">
            <w:pPr>
              <w:spacing w:before="0"/>
              <w:ind w:firstLine="0"/>
              <w:rPr>
                <w:rFonts w:cs="Times New Roman"/>
                <w:szCs w:val="24"/>
                <w:lang w:val="tr-TR"/>
              </w:rPr>
            </w:pPr>
          </w:p>
        </w:tc>
        <w:tc>
          <w:tcPr>
            <w:tcW w:w="411" w:type="dxa"/>
          </w:tcPr>
          <w:p w14:paraId="3E4A4F74" w14:textId="77777777" w:rsidR="00E84ADE" w:rsidRPr="00744A15" w:rsidRDefault="00E84ADE" w:rsidP="00E84ADE">
            <w:pPr>
              <w:spacing w:before="0"/>
              <w:ind w:firstLine="0"/>
              <w:rPr>
                <w:rFonts w:cs="Times New Roman"/>
                <w:szCs w:val="24"/>
                <w:lang w:val="tr-TR"/>
              </w:rPr>
            </w:pPr>
          </w:p>
        </w:tc>
        <w:tc>
          <w:tcPr>
            <w:tcW w:w="411" w:type="dxa"/>
          </w:tcPr>
          <w:p w14:paraId="43D6DA60" w14:textId="77777777" w:rsidR="00E84ADE" w:rsidRPr="00744A15" w:rsidRDefault="00E84ADE" w:rsidP="00E84ADE">
            <w:pPr>
              <w:spacing w:before="0"/>
              <w:ind w:firstLine="0"/>
              <w:rPr>
                <w:rFonts w:cs="Times New Roman"/>
                <w:szCs w:val="24"/>
                <w:lang w:val="tr-TR"/>
              </w:rPr>
            </w:pPr>
          </w:p>
        </w:tc>
        <w:tc>
          <w:tcPr>
            <w:tcW w:w="412" w:type="dxa"/>
          </w:tcPr>
          <w:p w14:paraId="2484686C" w14:textId="77777777" w:rsidR="00E84ADE" w:rsidRPr="00744A15" w:rsidRDefault="00E84ADE" w:rsidP="00E84ADE">
            <w:pPr>
              <w:spacing w:before="0"/>
              <w:ind w:firstLine="0"/>
              <w:rPr>
                <w:rFonts w:cs="Times New Roman"/>
                <w:szCs w:val="24"/>
                <w:lang w:val="tr-TR"/>
              </w:rPr>
            </w:pPr>
          </w:p>
        </w:tc>
        <w:tc>
          <w:tcPr>
            <w:tcW w:w="412" w:type="dxa"/>
          </w:tcPr>
          <w:p w14:paraId="06A6BF05" w14:textId="77777777" w:rsidR="00E84ADE" w:rsidRPr="00744A15" w:rsidRDefault="00E84ADE" w:rsidP="00E84ADE">
            <w:pPr>
              <w:spacing w:before="0"/>
              <w:ind w:firstLine="0"/>
              <w:rPr>
                <w:rFonts w:cs="Times New Roman"/>
                <w:szCs w:val="24"/>
                <w:lang w:val="tr-TR"/>
              </w:rPr>
            </w:pPr>
          </w:p>
        </w:tc>
        <w:tc>
          <w:tcPr>
            <w:tcW w:w="412" w:type="dxa"/>
          </w:tcPr>
          <w:p w14:paraId="45FAD6BE" w14:textId="77777777" w:rsidR="00E84ADE" w:rsidRPr="00744A15" w:rsidRDefault="00E84ADE" w:rsidP="00E84ADE">
            <w:pPr>
              <w:spacing w:before="0"/>
              <w:ind w:firstLine="0"/>
              <w:rPr>
                <w:rFonts w:cs="Times New Roman"/>
                <w:szCs w:val="24"/>
                <w:lang w:val="tr-TR"/>
              </w:rPr>
            </w:pPr>
          </w:p>
        </w:tc>
        <w:tc>
          <w:tcPr>
            <w:tcW w:w="412" w:type="dxa"/>
          </w:tcPr>
          <w:p w14:paraId="430D0C24" w14:textId="77777777" w:rsidR="00E84ADE" w:rsidRPr="00744A15" w:rsidRDefault="00E84ADE" w:rsidP="00E84ADE">
            <w:pPr>
              <w:spacing w:before="0"/>
              <w:ind w:firstLine="0"/>
              <w:rPr>
                <w:rFonts w:cs="Times New Roman"/>
                <w:szCs w:val="24"/>
                <w:lang w:val="tr-TR"/>
              </w:rPr>
            </w:pPr>
          </w:p>
        </w:tc>
        <w:tc>
          <w:tcPr>
            <w:tcW w:w="412" w:type="dxa"/>
          </w:tcPr>
          <w:p w14:paraId="6697A81A" w14:textId="77777777" w:rsidR="00E84ADE" w:rsidRPr="00744A15" w:rsidRDefault="00E84ADE" w:rsidP="00E84ADE">
            <w:pPr>
              <w:spacing w:before="0"/>
              <w:ind w:firstLine="0"/>
              <w:rPr>
                <w:rFonts w:cs="Times New Roman"/>
                <w:szCs w:val="24"/>
                <w:lang w:val="tr-TR"/>
              </w:rPr>
            </w:pPr>
          </w:p>
        </w:tc>
        <w:tc>
          <w:tcPr>
            <w:tcW w:w="412" w:type="dxa"/>
          </w:tcPr>
          <w:p w14:paraId="6318E448" w14:textId="77777777" w:rsidR="00E84ADE" w:rsidRPr="00744A15" w:rsidRDefault="00E84ADE" w:rsidP="00E84ADE">
            <w:pPr>
              <w:spacing w:before="0"/>
              <w:ind w:firstLine="0"/>
              <w:rPr>
                <w:rFonts w:cs="Times New Roman"/>
                <w:szCs w:val="24"/>
                <w:lang w:val="tr-TR"/>
              </w:rPr>
            </w:pPr>
          </w:p>
        </w:tc>
        <w:tc>
          <w:tcPr>
            <w:tcW w:w="412" w:type="dxa"/>
          </w:tcPr>
          <w:p w14:paraId="4CFA7B24" w14:textId="77777777" w:rsidR="00E84ADE" w:rsidRPr="00744A15" w:rsidRDefault="00E84ADE" w:rsidP="00E84ADE">
            <w:pPr>
              <w:spacing w:before="0"/>
              <w:ind w:firstLine="0"/>
              <w:rPr>
                <w:rFonts w:cs="Times New Roman"/>
                <w:szCs w:val="24"/>
                <w:lang w:val="tr-TR"/>
              </w:rPr>
            </w:pPr>
          </w:p>
        </w:tc>
        <w:tc>
          <w:tcPr>
            <w:tcW w:w="412" w:type="dxa"/>
          </w:tcPr>
          <w:p w14:paraId="4052FDE1" w14:textId="77777777" w:rsidR="00E84ADE" w:rsidRPr="00744A15" w:rsidRDefault="00E84ADE" w:rsidP="00E84ADE">
            <w:pPr>
              <w:spacing w:before="0"/>
              <w:ind w:firstLine="0"/>
              <w:rPr>
                <w:rFonts w:cs="Times New Roman"/>
                <w:szCs w:val="24"/>
                <w:lang w:val="tr-TR"/>
              </w:rPr>
            </w:pPr>
          </w:p>
        </w:tc>
        <w:tc>
          <w:tcPr>
            <w:tcW w:w="412" w:type="dxa"/>
          </w:tcPr>
          <w:p w14:paraId="4AE2667F" w14:textId="77777777" w:rsidR="00E84ADE" w:rsidRPr="00744A15" w:rsidRDefault="00E84ADE" w:rsidP="00E84ADE">
            <w:pPr>
              <w:spacing w:before="0"/>
              <w:ind w:firstLine="0"/>
              <w:rPr>
                <w:rFonts w:cs="Times New Roman"/>
                <w:szCs w:val="24"/>
                <w:lang w:val="tr-TR"/>
              </w:rPr>
            </w:pPr>
          </w:p>
        </w:tc>
      </w:tr>
    </w:tbl>
    <w:p w14:paraId="3CDB3461" w14:textId="77777777" w:rsidR="00E84ADE" w:rsidRPr="00744A15" w:rsidRDefault="00E84ADE" w:rsidP="00E84ADE">
      <w:pPr>
        <w:spacing w:before="0"/>
        <w:ind w:firstLine="0"/>
        <w:rPr>
          <w:rFonts w:cs="Times New Roman"/>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E84ADE" w:rsidRPr="00744A15" w14:paraId="5CBE563A" w14:textId="77777777" w:rsidTr="00E84ADE">
        <w:tc>
          <w:tcPr>
            <w:tcW w:w="1842" w:type="dxa"/>
          </w:tcPr>
          <w:p w14:paraId="40754A26"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ÜLKE</w:t>
            </w:r>
          </w:p>
        </w:tc>
        <w:tc>
          <w:tcPr>
            <w:tcW w:w="411" w:type="dxa"/>
          </w:tcPr>
          <w:p w14:paraId="6EAA76A2" w14:textId="77777777" w:rsidR="00E84ADE" w:rsidRPr="00744A15" w:rsidRDefault="00E84ADE" w:rsidP="00E84ADE">
            <w:pPr>
              <w:spacing w:before="0"/>
              <w:ind w:firstLine="0"/>
              <w:rPr>
                <w:rFonts w:cs="Times New Roman"/>
                <w:szCs w:val="24"/>
                <w:lang w:val="tr-TR"/>
              </w:rPr>
            </w:pPr>
          </w:p>
        </w:tc>
        <w:tc>
          <w:tcPr>
            <w:tcW w:w="411" w:type="dxa"/>
          </w:tcPr>
          <w:p w14:paraId="1C961519" w14:textId="77777777" w:rsidR="00E84ADE" w:rsidRPr="00744A15" w:rsidRDefault="00E84ADE" w:rsidP="00E84ADE">
            <w:pPr>
              <w:spacing w:before="0"/>
              <w:ind w:firstLine="0"/>
              <w:rPr>
                <w:rFonts w:cs="Times New Roman"/>
                <w:szCs w:val="24"/>
                <w:lang w:val="tr-TR"/>
              </w:rPr>
            </w:pPr>
          </w:p>
        </w:tc>
        <w:tc>
          <w:tcPr>
            <w:tcW w:w="411" w:type="dxa"/>
          </w:tcPr>
          <w:p w14:paraId="44B41774" w14:textId="77777777" w:rsidR="00E84ADE" w:rsidRPr="00744A15" w:rsidRDefault="00E84ADE" w:rsidP="00E84ADE">
            <w:pPr>
              <w:spacing w:before="0"/>
              <w:ind w:firstLine="0"/>
              <w:rPr>
                <w:rFonts w:cs="Times New Roman"/>
                <w:szCs w:val="24"/>
                <w:lang w:val="tr-TR"/>
              </w:rPr>
            </w:pPr>
          </w:p>
        </w:tc>
        <w:tc>
          <w:tcPr>
            <w:tcW w:w="412" w:type="dxa"/>
          </w:tcPr>
          <w:p w14:paraId="4BF49FE5" w14:textId="77777777" w:rsidR="00E84ADE" w:rsidRPr="00744A15" w:rsidRDefault="00E84ADE" w:rsidP="00E84ADE">
            <w:pPr>
              <w:spacing w:before="0"/>
              <w:ind w:firstLine="0"/>
              <w:rPr>
                <w:rFonts w:cs="Times New Roman"/>
                <w:szCs w:val="24"/>
                <w:lang w:val="tr-TR"/>
              </w:rPr>
            </w:pPr>
          </w:p>
        </w:tc>
        <w:tc>
          <w:tcPr>
            <w:tcW w:w="411" w:type="dxa"/>
          </w:tcPr>
          <w:p w14:paraId="02A6FD78" w14:textId="77777777" w:rsidR="00E84ADE" w:rsidRPr="00744A15" w:rsidRDefault="00E84ADE" w:rsidP="00E84ADE">
            <w:pPr>
              <w:spacing w:before="0"/>
              <w:ind w:firstLine="0"/>
              <w:rPr>
                <w:rFonts w:cs="Times New Roman"/>
                <w:szCs w:val="24"/>
                <w:lang w:val="tr-TR"/>
              </w:rPr>
            </w:pPr>
          </w:p>
        </w:tc>
        <w:tc>
          <w:tcPr>
            <w:tcW w:w="411" w:type="dxa"/>
          </w:tcPr>
          <w:p w14:paraId="5B569FF0" w14:textId="77777777" w:rsidR="00E84ADE" w:rsidRPr="00744A15" w:rsidRDefault="00E84ADE" w:rsidP="00E84ADE">
            <w:pPr>
              <w:spacing w:before="0"/>
              <w:ind w:firstLine="0"/>
              <w:rPr>
                <w:rFonts w:cs="Times New Roman"/>
                <w:szCs w:val="24"/>
                <w:lang w:val="tr-TR"/>
              </w:rPr>
            </w:pPr>
          </w:p>
        </w:tc>
        <w:tc>
          <w:tcPr>
            <w:tcW w:w="412" w:type="dxa"/>
          </w:tcPr>
          <w:p w14:paraId="25428EA3" w14:textId="77777777" w:rsidR="00E84ADE" w:rsidRPr="00744A15" w:rsidRDefault="00E84ADE" w:rsidP="00E84ADE">
            <w:pPr>
              <w:spacing w:before="0"/>
              <w:ind w:firstLine="0"/>
              <w:rPr>
                <w:rFonts w:cs="Times New Roman"/>
                <w:szCs w:val="24"/>
                <w:lang w:val="tr-TR"/>
              </w:rPr>
            </w:pPr>
          </w:p>
        </w:tc>
        <w:tc>
          <w:tcPr>
            <w:tcW w:w="411" w:type="dxa"/>
          </w:tcPr>
          <w:p w14:paraId="0566C288" w14:textId="77777777" w:rsidR="00E84ADE" w:rsidRPr="00744A15" w:rsidRDefault="00E84ADE" w:rsidP="00E84ADE">
            <w:pPr>
              <w:spacing w:before="0"/>
              <w:ind w:firstLine="0"/>
              <w:rPr>
                <w:rFonts w:cs="Times New Roman"/>
                <w:szCs w:val="24"/>
                <w:lang w:val="tr-TR"/>
              </w:rPr>
            </w:pPr>
          </w:p>
        </w:tc>
        <w:tc>
          <w:tcPr>
            <w:tcW w:w="411" w:type="dxa"/>
          </w:tcPr>
          <w:p w14:paraId="5241A18A" w14:textId="77777777" w:rsidR="00E84ADE" w:rsidRPr="00744A15" w:rsidRDefault="00E84ADE" w:rsidP="00E84ADE">
            <w:pPr>
              <w:spacing w:before="0"/>
              <w:ind w:firstLine="0"/>
              <w:rPr>
                <w:rFonts w:cs="Times New Roman"/>
                <w:szCs w:val="24"/>
                <w:lang w:val="tr-TR"/>
              </w:rPr>
            </w:pPr>
          </w:p>
        </w:tc>
        <w:tc>
          <w:tcPr>
            <w:tcW w:w="412" w:type="dxa"/>
          </w:tcPr>
          <w:p w14:paraId="3ADF0592" w14:textId="77777777" w:rsidR="00E84ADE" w:rsidRPr="00744A15" w:rsidRDefault="00E84ADE" w:rsidP="00E84ADE">
            <w:pPr>
              <w:spacing w:before="0"/>
              <w:ind w:firstLine="0"/>
              <w:rPr>
                <w:rFonts w:cs="Times New Roman"/>
                <w:szCs w:val="24"/>
                <w:lang w:val="tr-TR"/>
              </w:rPr>
            </w:pPr>
          </w:p>
        </w:tc>
        <w:tc>
          <w:tcPr>
            <w:tcW w:w="412" w:type="dxa"/>
          </w:tcPr>
          <w:p w14:paraId="18E59519" w14:textId="77777777" w:rsidR="00E84ADE" w:rsidRPr="00744A15" w:rsidRDefault="00E84ADE" w:rsidP="00E84ADE">
            <w:pPr>
              <w:spacing w:before="0"/>
              <w:ind w:firstLine="0"/>
              <w:rPr>
                <w:rFonts w:cs="Times New Roman"/>
                <w:szCs w:val="24"/>
                <w:lang w:val="tr-TR"/>
              </w:rPr>
            </w:pPr>
          </w:p>
        </w:tc>
        <w:tc>
          <w:tcPr>
            <w:tcW w:w="412" w:type="dxa"/>
          </w:tcPr>
          <w:p w14:paraId="3A959881" w14:textId="77777777" w:rsidR="00E84ADE" w:rsidRPr="00744A15" w:rsidRDefault="00E84ADE" w:rsidP="00E84ADE">
            <w:pPr>
              <w:spacing w:before="0"/>
              <w:ind w:firstLine="0"/>
              <w:rPr>
                <w:rFonts w:cs="Times New Roman"/>
                <w:szCs w:val="24"/>
                <w:lang w:val="tr-TR"/>
              </w:rPr>
            </w:pPr>
          </w:p>
        </w:tc>
        <w:tc>
          <w:tcPr>
            <w:tcW w:w="412" w:type="dxa"/>
          </w:tcPr>
          <w:p w14:paraId="18085E17" w14:textId="77777777" w:rsidR="00E84ADE" w:rsidRPr="00744A15" w:rsidRDefault="00E84ADE" w:rsidP="00E84ADE">
            <w:pPr>
              <w:spacing w:before="0"/>
              <w:ind w:firstLine="0"/>
              <w:rPr>
                <w:rFonts w:cs="Times New Roman"/>
                <w:szCs w:val="24"/>
                <w:lang w:val="tr-TR"/>
              </w:rPr>
            </w:pPr>
          </w:p>
        </w:tc>
        <w:tc>
          <w:tcPr>
            <w:tcW w:w="412" w:type="dxa"/>
          </w:tcPr>
          <w:p w14:paraId="140E47F0" w14:textId="77777777" w:rsidR="00E84ADE" w:rsidRPr="00744A15" w:rsidRDefault="00E84ADE" w:rsidP="00E84ADE">
            <w:pPr>
              <w:spacing w:before="0"/>
              <w:ind w:firstLine="0"/>
              <w:rPr>
                <w:rFonts w:cs="Times New Roman"/>
                <w:szCs w:val="24"/>
                <w:lang w:val="tr-TR"/>
              </w:rPr>
            </w:pPr>
          </w:p>
        </w:tc>
        <w:tc>
          <w:tcPr>
            <w:tcW w:w="412" w:type="dxa"/>
          </w:tcPr>
          <w:p w14:paraId="02EA82C8" w14:textId="77777777" w:rsidR="00E84ADE" w:rsidRPr="00744A15" w:rsidRDefault="00E84ADE" w:rsidP="00E84ADE">
            <w:pPr>
              <w:spacing w:before="0"/>
              <w:ind w:firstLine="0"/>
              <w:rPr>
                <w:rFonts w:cs="Times New Roman"/>
                <w:szCs w:val="24"/>
                <w:lang w:val="tr-TR"/>
              </w:rPr>
            </w:pPr>
          </w:p>
        </w:tc>
        <w:tc>
          <w:tcPr>
            <w:tcW w:w="412" w:type="dxa"/>
          </w:tcPr>
          <w:p w14:paraId="79A7D5CB" w14:textId="77777777" w:rsidR="00E84ADE" w:rsidRPr="00744A15" w:rsidRDefault="00E84ADE" w:rsidP="00E84ADE">
            <w:pPr>
              <w:spacing w:before="0"/>
              <w:ind w:firstLine="0"/>
              <w:rPr>
                <w:rFonts w:cs="Times New Roman"/>
                <w:szCs w:val="24"/>
                <w:lang w:val="tr-TR"/>
              </w:rPr>
            </w:pPr>
          </w:p>
        </w:tc>
        <w:tc>
          <w:tcPr>
            <w:tcW w:w="412" w:type="dxa"/>
          </w:tcPr>
          <w:p w14:paraId="36C1D438" w14:textId="77777777" w:rsidR="00E84ADE" w:rsidRPr="00744A15" w:rsidRDefault="00E84ADE" w:rsidP="00E84ADE">
            <w:pPr>
              <w:spacing w:before="0"/>
              <w:ind w:firstLine="0"/>
              <w:rPr>
                <w:rFonts w:cs="Times New Roman"/>
                <w:szCs w:val="24"/>
                <w:lang w:val="tr-TR"/>
              </w:rPr>
            </w:pPr>
          </w:p>
        </w:tc>
        <w:tc>
          <w:tcPr>
            <w:tcW w:w="412" w:type="dxa"/>
          </w:tcPr>
          <w:p w14:paraId="44F7427C" w14:textId="77777777" w:rsidR="00E84ADE" w:rsidRPr="00744A15" w:rsidRDefault="00E84ADE" w:rsidP="00E84ADE">
            <w:pPr>
              <w:spacing w:before="0"/>
              <w:ind w:firstLine="0"/>
              <w:rPr>
                <w:rFonts w:cs="Times New Roman"/>
                <w:szCs w:val="24"/>
                <w:lang w:val="tr-TR"/>
              </w:rPr>
            </w:pPr>
          </w:p>
        </w:tc>
      </w:tr>
    </w:tbl>
    <w:p w14:paraId="0CFEDE58" w14:textId="77777777" w:rsidR="00E84ADE" w:rsidRPr="00744A15" w:rsidRDefault="00E84ADE" w:rsidP="00E84ADE">
      <w:pPr>
        <w:spacing w:before="0"/>
        <w:ind w:firstLine="0"/>
        <w:rPr>
          <w:rFonts w:cs="Times New Roman"/>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E84ADE" w:rsidRPr="00744A15" w14:paraId="7C940BB0" w14:textId="77777777" w:rsidTr="00E84ADE">
        <w:tc>
          <w:tcPr>
            <w:tcW w:w="2664" w:type="dxa"/>
          </w:tcPr>
          <w:p w14:paraId="28A47F55"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VERGİ NUMARASI</w:t>
            </w:r>
          </w:p>
        </w:tc>
        <w:tc>
          <w:tcPr>
            <w:tcW w:w="411" w:type="dxa"/>
          </w:tcPr>
          <w:p w14:paraId="49B59D8B" w14:textId="77777777" w:rsidR="00E84ADE" w:rsidRPr="00744A15" w:rsidRDefault="00E84ADE" w:rsidP="00E84ADE">
            <w:pPr>
              <w:spacing w:before="0"/>
              <w:ind w:firstLine="0"/>
              <w:rPr>
                <w:rFonts w:cs="Times New Roman"/>
                <w:szCs w:val="24"/>
                <w:lang w:val="tr-TR"/>
              </w:rPr>
            </w:pPr>
          </w:p>
        </w:tc>
        <w:tc>
          <w:tcPr>
            <w:tcW w:w="412" w:type="dxa"/>
          </w:tcPr>
          <w:p w14:paraId="5769CA24" w14:textId="77777777" w:rsidR="00E84ADE" w:rsidRPr="00744A15" w:rsidRDefault="00E84ADE" w:rsidP="00E84ADE">
            <w:pPr>
              <w:spacing w:before="0"/>
              <w:ind w:firstLine="0"/>
              <w:rPr>
                <w:rFonts w:cs="Times New Roman"/>
                <w:szCs w:val="24"/>
                <w:lang w:val="tr-TR"/>
              </w:rPr>
            </w:pPr>
          </w:p>
        </w:tc>
        <w:tc>
          <w:tcPr>
            <w:tcW w:w="411" w:type="dxa"/>
          </w:tcPr>
          <w:p w14:paraId="107CAF75" w14:textId="77777777" w:rsidR="00E84ADE" w:rsidRPr="00744A15" w:rsidRDefault="00E84ADE" w:rsidP="00E84ADE">
            <w:pPr>
              <w:spacing w:before="0"/>
              <w:ind w:firstLine="0"/>
              <w:rPr>
                <w:rFonts w:cs="Times New Roman"/>
                <w:szCs w:val="24"/>
                <w:lang w:val="tr-TR"/>
              </w:rPr>
            </w:pPr>
          </w:p>
        </w:tc>
        <w:tc>
          <w:tcPr>
            <w:tcW w:w="411" w:type="dxa"/>
          </w:tcPr>
          <w:p w14:paraId="1A63CFF5" w14:textId="77777777" w:rsidR="00E84ADE" w:rsidRPr="00744A15" w:rsidRDefault="00E84ADE" w:rsidP="00E84ADE">
            <w:pPr>
              <w:spacing w:before="0"/>
              <w:ind w:firstLine="0"/>
              <w:rPr>
                <w:rFonts w:cs="Times New Roman"/>
                <w:szCs w:val="24"/>
                <w:lang w:val="tr-TR"/>
              </w:rPr>
            </w:pPr>
          </w:p>
        </w:tc>
        <w:tc>
          <w:tcPr>
            <w:tcW w:w="412" w:type="dxa"/>
          </w:tcPr>
          <w:p w14:paraId="022DA32E" w14:textId="77777777" w:rsidR="00E84ADE" w:rsidRPr="00744A15" w:rsidRDefault="00E84ADE" w:rsidP="00E84ADE">
            <w:pPr>
              <w:spacing w:before="0"/>
              <w:ind w:firstLine="0"/>
              <w:rPr>
                <w:rFonts w:cs="Times New Roman"/>
                <w:szCs w:val="24"/>
                <w:lang w:val="tr-TR"/>
              </w:rPr>
            </w:pPr>
          </w:p>
        </w:tc>
        <w:tc>
          <w:tcPr>
            <w:tcW w:w="411" w:type="dxa"/>
          </w:tcPr>
          <w:p w14:paraId="2BD9BF87" w14:textId="77777777" w:rsidR="00E84ADE" w:rsidRPr="00744A15" w:rsidRDefault="00E84ADE" w:rsidP="00E84ADE">
            <w:pPr>
              <w:spacing w:before="0"/>
              <w:ind w:firstLine="0"/>
              <w:rPr>
                <w:rFonts w:cs="Times New Roman"/>
                <w:szCs w:val="24"/>
                <w:lang w:val="tr-TR"/>
              </w:rPr>
            </w:pPr>
          </w:p>
        </w:tc>
        <w:tc>
          <w:tcPr>
            <w:tcW w:w="411" w:type="dxa"/>
          </w:tcPr>
          <w:p w14:paraId="5B957124" w14:textId="77777777" w:rsidR="00E84ADE" w:rsidRPr="00744A15" w:rsidRDefault="00E84ADE" w:rsidP="00E84ADE">
            <w:pPr>
              <w:spacing w:before="0"/>
              <w:ind w:firstLine="0"/>
              <w:rPr>
                <w:rFonts w:cs="Times New Roman"/>
                <w:szCs w:val="24"/>
                <w:lang w:val="tr-TR"/>
              </w:rPr>
            </w:pPr>
          </w:p>
        </w:tc>
        <w:tc>
          <w:tcPr>
            <w:tcW w:w="412" w:type="dxa"/>
          </w:tcPr>
          <w:p w14:paraId="0F224D6B" w14:textId="77777777" w:rsidR="00E84ADE" w:rsidRPr="00744A15" w:rsidRDefault="00E84ADE" w:rsidP="00E84ADE">
            <w:pPr>
              <w:spacing w:before="0"/>
              <w:ind w:firstLine="0"/>
              <w:rPr>
                <w:rFonts w:cs="Times New Roman"/>
                <w:szCs w:val="24"/>
                <w:lang w:val="tr-TR"/>
              </w:rPr>
            </w:pPr>
          </w:p>
        </w:tc>
        <w:tc>
          <w:tcPr>
            <w:tcW w:w="412" w:type="dxa"/>
          </w:tcPr>
          <w:p w14:paraId="3200C575" w14:textId="77777777" w:rsidR="00E84ADE" w:rsidRPr="00744A15" w:rsidRDefault="00E84ADE" w:rsidP="00E84ADE">
            <w:pPr>
              <w:spacing w:before="0"/>
              <w:ind w:firstLine="0"/>
              <w:rPr>
                <w:rFonts w:cs="Times New Roman"/>
                <w:szCs w:val="24"/>
                <w:lang w:val="tr-TR"/>
              </w:rPr>
            </w:pPr>
          </w:p>
        </w:tc>
        <w:tc>
          <w:tcPr>
            <w:tcW w:w="412" w:type="dxa"/>
          </w:tcPr>
          <w:p w14:paraId="62A3ED32" w14:textId="77777777" w:rsidR="00E84ADE" w:rsidRPr="00744A15" w:rsidRDefault="00E84ADE" w:rsidP="00E84ADE">
            <w:pPr>
              <w:spacing w:before="0"/>
              <w:ind w:firstLine="0"/>
              <w:rPr>
                <w:rFonts w:cs="Times New Roman"/>
                <w:szCs w:val="24"/>
                <w:lang w:val="tr-TR"/>
              </w:rPr>
            </w:pPr>
          </w:p>
        </w:tc>
        <w:tc>
          <w:tcPr>
            <w:tcW w:w="412" w:type="dxa"/>
          </w:tcPr>
          <w:p w14:paraId="45CF933F" w14:textId="77777777" w:rsidR="00E84ADE" w:rsidRPr="00744A15" w:rsidRDefault="00E84ADE" w:rsidP="00E84ADE">
            <w:pPr>
              <w:spacing w:before="0"/>
              <w:ind w:firstLine="0"/>
              <w:rPr>
                <w:rFonts w:cs="Times New Roman"/>
                <w:szCs w:val="24"/>
                <w:lang w:val="tr-TR"/>
              </w:rPr>
            </w:pPr>
          </w:p>
        </w:tc>
        <w:tc>
          <w:tcPr>
            <w:tcW w:w="412" w:type="dxa"/>
          </w:tcPr>
          <w:p w14:paraId="4750A9EF" w14:textId="77777777" w:rsidR="00E84ADE" w:rsidRPr="00744A15" w:rsidRDefault="00E84ADE" w:rsidP="00E84ADE">
            <w:pPr>
              <w:spacing w:before="0"/>
              <w:ind w:firstLine="0"/>
              <w:rPr>
                <w:rFonts w:cs="Times New Roman"/>
                <w:szCs w:val="24"/>
                <w:lang w:val="tr-TR"/>
              </w:rPr>
            </w:pPr>
          </w:p>
        </w:tc>
      </w:tr>
    </w:tbl>
    <w:p w14:paraId="56916548" w14:textId="77777777" w:rsidR="00E84ADE" w:rsidRPr="00744A15" w:rsidRDefault="00E84ADE" w:rsidP="00E84ADE">
      <w:pPr>
        <w:spacing w:before="0"/>
        <w:ind w:firstLine="0"/>
        <w:rPr>
          <w:rFonts w:cs="Times New Roman"/>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E84ADE" w:rsidRPr="00744A15" w14:paraId="095E85D0" w14:textId="77777777" w:rsidTr="00E84ADE">
        <w:tc>
          <w:tcPr>
            <w:tcW w:w="2664" w:type="dxa"/>
          </w:tcPr>
          <w:p w14:paraId="22E76F39"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KAYIT YERİ</w:t>
            </w:r>
          </w:p>
        </w:tc>
        <w:tc>
          <w:tcPr>
            <w:tcW w:w="411" w:type="dxa"/>
          </w:tcPr>
          <w:p w14:paraId="23A29F0C" w14:textId="77777777" w:rsidR="00E84ADE" w:rsidRPr="00744A15" w:rsidRDefault="00E84ADE" w:rsidP="00E84ADE">
            <w:pPr>
              <w:spacing w:before="0"/>
              <w:ind w:firstLine="0"/>
              <w:rPr>
                <w:rFonts w:cs="Times New Roman"/>
                <w:szCs w:val="24"/>
                <w:lang w:val="tr-TR"/>
              </w:rPr>
            </w:pPr>
          </w:p>
        </w:tc>
        <w:tc>
          <w:tcPr>
            <w:tcW w:w="412" w:type="dxa"/>
          </w:tcPr>
          <w:p w14:paraId="30BC51D2" w14:textId="77777777" w:rsidR="00E84ADE" w:rsidRPr="00744A15" w:rsidRDefault="00E84ADE" w:rsidP="00E84ADE">
            <w:pPr>
              <w:spacing w:before="0"/>
              <w:ind w:firstLine="0"/>
              <w:rPr>
                <w:rFonts w:cs="Times New Roman"/>
                <w:szCs w:val="24"/>
                <w:lang w:val="tr-TR"/>
              </w:rPr>
            </w:pPr>
          </w:p>
        </w:tc>
        <w:tc>
          <w:tcPr>
            <w:tcW w:w="411" w:type="dxa"/>
          </w:tcPr>
          <w:p w14:paraId="439BC38D" w14:textId="77777777" w:rsidR="00E84ADE" w:rsidRPr="00744A15" w:rsidRDefault="00E84ADE" w:rsidP="00E84ADE">
            <w:pPr>
              <w:spacing w:before="0"/>
              <w:ind w:firstLine="0"/>
              <w:rPr>
                <w:rFonts w:cs="Times New Roman"/>
                <w:szCs w:val="24"/>
                <w:lang w:val="tr-TR"/>
              </w:rPr>
            </w:pPr>
          </w:p>
        </w:tc>
        <w:tc>
          <w:tcPr>
            <w:tcW w:w="411" w:type="dxa"/>
          </w:tcPr>
          <w:p w14:paraId="49A9BF08" w14:textId="77777777" w:rsidR="00E84ADE" w:rsidRPr="00744A15" w:rsidRDefault="00E84ADE" w:rsidP="00E84ADE">
            <w:pPr>
              <w:spacing w:before="0"/>
              <w:ind w:firstLine="0"/>
              <w:rPr>
                <w:rFonts w:cs="Times New Roman"/>
                <w:szCs w:val="24"/>
                <w:lang w:val="tr-TR"/>
              </w:rPr>
            </w:pPr>
          </w:p>
        </w:tc>
        <w:tc>
          <w:tcPr>
            <w:tcW w:w="412" w:type="dxa"/>
          </w:tcPr>
          <w:p w14:paraId="10126256" w14:textId="77777777" w:rsidR="00E84ADE" w:rsidRPr="00744A15" w:rsidRDefault="00E84ADE" w:rsidP="00E84ADE">
            <w:pPr>
              <w:spacing w:before="0"/>
              <w:ind w:firstLine="0"/>
              <w:rPr>
                <w:rFonts w:cs="Times New Roman"/>
                <w:szCs w:val="24"/>
                <w:lang w:val="tr-TR"/>
              </w:rPr>
            </w:pPr>
          </w:p>
        </w:tc>
        <w:tc>
          <w:tcPr>
            <w:tcW w:w="411" w:type="dxa"/>
          </w:tcPr>
          <w:p w14:paraId="2C533B36" w14:textId="77777777" w:rsidR="00E84ADE" w:rsidRPr="00744A15" w:rsidRDefault="00E84ADE" w:rsidP="00E84ADE">
            <w:pPr>
              <w:spacing w:before="0"/>
              <w:ind w:firstLine="0"/>
              <w:rPr>
                <w:rFonts w:cs="Times New Roman"/>
                <w:szCs w:val="24"/>
                <w:lang w:val="tr-TR"/>
              </w:rPr>
            </w:pPr>
          </w:p>
        </w:tc>
        <w:tc>
          <w:tcPr>
            <w:tcW w:w="411" w:type="dxa"/>
          </w:tcPr>
          <w:p w14:paraId="1013426A" w14:textId="77777777" w:rsidR="00E84ADE" w:rsidRPr="00744A15" w:rsidRDefault="00E84ADE" w:rsidP="00E84ADE">
            <w:pPr>
              <w:spacing w:before="0"/>
              <w:ind w:firstLine="0"/>
              <w:rPr>
                <w:rFonts w:cs="Times New Roman"/>
                <w:szCs w:val="24"/>
                <w:lang w:val="tr-TR"/>
              </w:rPr>
            </w:pPr>
          </w:p>
        </w:tc>
        <w:tc>
          <w:tcPr>
            <w:tcW w:w="412" w:type="dxa"/>
          </w:tcPr>
          <w:p w14:paraId="4DE78E09" w14:textId="77777777" w:rsidR="00E84ADE" w:rsidRPr="00744A15" w:rsidRDefault="00E84ADE" w:rsidP="00E84ADE">
            <w:pPr>
              <w:spacing w:before="0"/>
              <w:ind w:firstLine="0"/>
              <w:rPr>
                <w:rFonts w:cs="Times New Roman"/>
                <w:szCs w:val="24"/>
                <w:lang w:val="tr-TR"/>
              </w:rPr>
            </w:pPr>
          </w:p>
        </w:tc>
        <w:tc>
          <w:tcPr>
            <w:tcW w:w="412" w:type="dxa"/>
          </w:tcPr>
          <w:p w14:paraId="4740CB95" w14:textId="77777777" w:rsidR="00E84ADE" w:rsidRPr="00744A15" w:rsidRDefault="00E84ADE" w:rsidP="00E84ADE">
            <w:pPr>
              <w:spacing w:before="0"/>
              <w:ind w:firstLine="0"/>
              <w:rPr>
                <w:rFonts w:cs="Times New Roman"/>
                <w:szCs w:val="24"/>
                <w:lang w:val="tr-TR"/>
              </w:rPr>
            </w:pPr>
          </w:p>
        </w:tc>
        <w:tc>
          <w:tcPr>
            <w:tcW w:w="412" w:type="dxa"/>
          </w:tcPr>
          <w:p w14:paraId="1BCEE494" w14:textId="77777777" w:rsidR="00E84ADE" w:rsidRPr="00744A15" w:rsidRDefault="00E84ADE" w:rsidP="00E84ADE">
            <w:pPr>
              <w:spacing w:before="0"/>
              <w:ind w:firstLine="0"/>
              <w:rPr>
                <w:rFonts w:cs="Times New Roman"/>
                <w:szCs w:val="24"/>
                <w:lang w:val="tr-TR"/>
              </w:rPr>
            </w:pPr>
          </w:p>
        </w:tc>
        <w:tc>
          <w:tcPr>
            <w:tcW w:w="412" w:type="dxa"/>
          </w:tcPr>
          <w:p w14:paraId="6B23C63F" w14:textId="77777777" w:rsidR="00E84ADE" w:rsidRPr="00744A15" w:rsidRDefault="00E84ADE" w:rsidP="00E84ADE">
            <w:pPr>
              <w:spacing w:before="0"/>
              <w:ind w:firstLine="0"/>
              <w:rPr>
                <w:rFonts w:cs="Times New Roman"/>
                <w:szCs w:val="24"/>
                <w:lang w:val="tr-TR"/>
              </w:rPr>
            </w:pPr>
          </w:p>
        </w:tc>
        <w:tc>
          <w:tcPr>
            <w:tcW w:w="412" w:type="dxa"/>
          </w:tcPr>
          <w:p w14:paraId="56795FD6" w14:textId="77777777" w:rsidR="00E84ADE" w:rsidRPr="00744A15" w:rsidRDefault="00E84ADE" w:rsidP="00E84ADE">
            <w:pPr>
              <w:spacing w:before="0"/>
              <w:ind w:firstLine="0"/>
              <w:rPr>
                <w:rFonts w:cs="Times New Roman"/>
                <w:szCs w:val="24"/>
                <w:lang w:val="tr-TR"/>
              </w:rPr>
            </w:pPr>
          </w:p>
        </w:tc>
      </w:tr>
    </w:tbl>
    <w:p w14:paraId="0A4033B7" w14:textId="77777777" w:rsidR="00E84ADE" w:rsidRPr="00744A15" w:rsidRDefault="00E84ADE" w:rsidP="00E84ADE">
      <w:pPr>
        <w:spacing w:before="0"/>
        <w:ind w:firstLine="0"/>
        <w:rPr>
          <w:rFonts w:cs="Times New Roman"/>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E84ADE" w:rsidRPr="00744A15" w14:paraId="1D28C0BE" w14:textId="77777777" w:rsidTr="00E84ADE">
        <w:tc>
          <w:tcPr>
            <w:tcW w:w="2664" w:type="dxa"/>
            <w:tcBorders>
              <w:top w:val="single" w:sz="4" w:space="0" w:color="auto"/>
              <w:left w:val="single" w:sz="4" w:space="0" w:color="auto"/>
              <w:bottom w:val="nil"/>
            </w:tcBorders>
          </w:tcPr>
          <w:p w14:paraId="5C0C9AF7"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KAYIT TARİHİ</w:t>
            </w:r>
          </w:p>
        </w:tc>
        <w:tc>
          <w:tcPr>
            <w:tcW w:w="411" w:type="dxa"/>
            <w:tcBorders>
              <w:top w:val="single" w:sz="4" w:space="0" w:color="auto"/>
              <w:bottom w:val="single" w:sz="4" w:space="0" w:color="auto"/>
            </w:tcBorders>
          </w:tcPr>
          <w:p w14:paraId="6AA1EB5E" w14:textId="77777777" w:rsidR="00E84ADE" w:rsidRPr="00744A15" w:rsidRDefault="00E84ADE" w:rsidP="00E84ADE">
            <w:pPr>
              <w:spacing w:before="0"/>
              <w:ind w:firstLine="0"/>
              <w:rPr>
                <w:rFonts w:cs="Times New Roman"/>
                <w:szCs w:val="24"/>
                <w:lang w:val="tr-TR"/>
              </w:rPr>
            </w:pPr>
          </w:p>
        </w:tc>
        <w:tc>
          <w:tcPr>
            <w:tcW w:w="412" w:type="dxa"/>
            <w:tcBorders>
              <w:top w:val="single" w:sz="4" w:space="0" w:color="auto"/>
              <w:bottom w:val="single" w:sz="4" w:space="0" w:color="auto"/>
              <w:right w:val="single" w:sz="4" w:space="0" w:color="auto"/>
            </w:tcBorders>
          </w:tcPr>
          <w:p w14:paraId="60CF55BB" w14:textId="77777777" w:rsidR="00E84ADE" w:rsidRPr="00744A15" w:rsidRDefault="00E84ADE" w:rsidP="00E84ADE">
            <w:pPr>
              <w:spacing w:before="0"/>
              <w:ind w:firstLine="0"/>
              <w:rPr>
                <w:rFonts w:cs="Times New Roman"/>
                <w:szCs w:val="24"/>
                <w:lang w:val="tr-TR"/>
              </w:rPr>
            </w:pPr>
          </w:p>
        </w:tc>
        <w:tc>
          <w:tcPr>
            <w:tcW w:w="411" w:type="dxa"/>
            <w:tcBorders>
              <w:top w:val="single" w:sz="4" w:space="0" w:color="auto"/>
              <w:left w:val="single" w:sz="4" w:space="0" w:color="auto"/>
              <w:bottom w:val="nil"/>
              <w:right w:val="single" w:sz="4" w:space="0" w:color="auto"/>
            </w:tcBorders>
          </w:tcPr>
          <w:p w14:paraId="0D18C5F2" w14:textId="77777777" w:rsidR="00E84ADE" w:rsidRPr="00744A15" w:rsidRDefault="00E84ADE" w:rsidP="00E84ADE">
            <w:pPr>
              <w:spacing w:before="0"/>
              <w:ind w:firstLine="0"/>
              <w:rPr>
                <w:rFonts w:cs="Times New Roman"/>
                <w:szCs w:val="24"/>
                <w:lang w:val="tr-TR"/>
              </w:rPr>
            </w:pPr>
          </w:p>
        </w:tc>
        <w:tc>
          <w:tcPr>
            <w:tcW w:w="411" w:type="dxa"/>
            <w:tcBorders>
              <w:top w:val="single" w:sz="4" w:space="0" w:color="auto"/>
              <w:left w:val="single" w:sz="4" w:space="0" w:color="auto"/>
              <w:bottom w:val="single" w:sz="4" w:space="0" w:color="auto"/>
              <w:right w:val="single" w:sz="4" w:space="0" w:color="auto"/>
            </w:tcBorders>
          </w:tcPr>
          <w:p w14:paraId="0A6E94AE" w14:textId="77777777" w:rsidR="00E84ADE" w:rsidRPr="00744A15" w:rsidRDefault="00E84ADE" w:rsidP="00E84ADE">
            <w:pPr>
              <w:spacing w:before="0"/>
              <w:ind w:firstLine="0"/>
              <w:rPr>
                <w:rFonts w:cs="Times New Roman"/>
                <w:szCs w:val="24"/>
                <w:lang w:val="tr-TR"/>
              </w:rPr>
            </w:pPr>
          </w:p>
        </w:tc>
        <w:tc>
          <w:tcPr>
            <w:tcW w:w="412" w:type="dxa"/>
            <w:tcBorders>
              <w:top w:val="single" w:sz="4" w:space="0" w:color="auto"/>
              <w:left w:val="single" w:sz="4" w:space="0" w:color="auto"/>
              <w:bottom w:val="single" w:sz="4" w:space="0" w:color="auto"/>
              <w:right w:val="single" w:sz="4" w:space="0" w:color="auto"/>
            </w:tcBorders>
          </w:tcPr>
          <w:p w14:paraId="4F4AA0CA" w14:textId="77777777" w:rsidR="00E84ADE" w:rsidRPr="00744A15" w:rsidRDefault="00E84ADE" w:rsidP="00E84ADE">
            <w:pPr>
              <w:spacing w:before="0"/>
              <w:ind w:firstLine="0"/>
              <w:rPr>
                <w:rFonts w:cs="Times New Roman"/>
                <w:szCs w:val="24"/>
                <w:lang w:val="tr-TR"/>
              </w:rPr>
            </w:pPr>
          </w:p>
        </w:tc>
        <w:tc>
          <w:tcPr>
            <w:tcW w:w="411" w:type="dxa"/>
            <w:tcBorders>
              <w:top w:val="single" w:sz="4" w:space="0" w:color="auto"/>
              <w:left w:val="single" w:sz="4" w:space="0" w:color="auto"/>
              <w:bottom w:val="nil"/>
            </w:tcBorders>
          </w:tcPr>
          <w:p w14:paraId="7D074D74" w14:textId="77777777" w:rsidR="00E84ADE" w:rsidRPr="00744A15" w:rsidRDefault="00E84ADE" w:rsidP="00E84ADE">
            <w:pPr>
              <w:spacing w:before="0"/>
              <w:ind w:firstLine="0"/>
              <w:rPr>
                <w:rFonts w:cs="Times New Roman"/>
                <w:szCs w:val="24"/>
                <w:lang w:val="tr-TR"/>
              </w:rPr>
            </w:pPr>
          </w:p>
        </w:tc>
        <w:tc>
          <w:tcPr>
            <w:tcW w:w="411" w:type="dxa"/>
            <w:tcBorders>
              <w:top w:val="single" w:sz="4" w:space="0" w:color="auto"/>
              <w:bottom w:val="single" w:sz="4" w:space="0" w:color="auto"/>
            </w:tcBorders>
          </w:tcPr>
          <w:p w14:paraId="1C3366CF" w14:textId="77777777" w:rsidR="00E84ADE" w:rsidRPr="00744A15" w:rsidRDefault="00E84ADE" w:rsidP="00E84ADE">
            <w:pPr>
              <w:spacing w:before="0"/>
              <w:ind w:firstLine="0"/>
              <w:rPr>
                <w:rFonts w:cs="Times New Roman"/>
                <w:szCs w:val="24"/>
                <w:lang w:val="tr-TR"/>
              </w:rPr>
            </w:pPr>
          </w:p>
        </w:tc>
        <w:tc>
          <w:tcPr>
            <w:tcW w:w="412" w:type="dxa"/>
            <w:tcBorders>
              <w:top w:val="single" w:sz="4" w:space="0" w:color="auto"/>
              <w:bottom w:val="single" w:sz="4" w:space="0" w:color="auto"/>
            </w:tcBorders>
          </w:tcPr>
          <w:p w14:paraId="7AFBDCDA" w14:textId="77777777" w:rsidR="00E84ADE" w:rsidRPr="00744A15" w:rsidRDefault="00E84ADE" w:rsidP="00E84ADE">
            <w:pPr>
              <w:spacing w:before="0"/>
              <w:ind w:firstLine="0"/>
              <w:rPr>
                <w:rFonts w:cs="Times New Roman"/>
                <w:szCs w:val="24"/>
                <w:lang w:val="tr-TR"/>
              </w:rPr>
            </w:pPr>
          </w:p>
        </w:tc>
        <w:tc>
          <w:tcPr>
            <w:tcW w:w="412" w:type="dxa"/>
            <w:tcBorders>
              <w:top w:val="single" w:sz="4" w:space="0" w:color="auto"/>
              <w:bottom w:val="single" w:sz="4" w:space="0" w:color="auto"/>
            </w:tcBorders>
          </w:tcPr>
          <w:p w14:paraId="2B54863E" w14:textId="77777777" w:rsidR="00E84ADE" w:rsidRPr="00744A15" w:rsidRDefault="00E84ADE" w:rsidP="00E84ADE">
            <w:pPr>
              <w:spacing w:before="0"/>
              <w:ind w:firstLine="0"/>
              <w:rPr>
                <w:rFonts w:cs="Times New Roman"/>
                <w:szCs w:val="24"/>
                <w:lang w:val="tr-TR"/>
              </w:rPr>
            </w:pPr>
          </w:p>
        </w:tc>
        <w:tc>
          <w:tcPr>
            <w:tcW w:w="412" w:type="dxa"/>
            <w:tcBorders>
              <w:top w:val="single" w:sz="4" w:space="0" w:color="auto"/>
              <w:bottom w:val="single" w:sz="4" w:space="0" w:color="auto"/>
            </w:tcBorders>
          </w:tcPr>
          <w:p w14:paraId="64AEB37D" w14:textId="77777777" w:rsidR="00E84ADE" w:rsidRPr="00744A15" w:rsidRDefault="00E84ADE" w:rsidP="00E84ADE">
            <w:pPr>
              <w:spacing w:before="0"/>
              <w:ind w:firstLine="0"/>
              <w:rPr>
                <w:rFonts w:cs="Times New Roman"/>
                <w:szCs w:val="24"/>
                <w:lang w:val="tr-TR"/>
              </w:rPr>
            </w:pPr>
          </w:p>
        </w:tc>
      </w:tr>
      <w:tr w:rsidR="00E84ADE" w:rsidRPr="00744A15" w14:paraId="2B5D1246" w14:textId="77777777" w:rsidTr="00E84ADE">
        <w:tc>
          <w:tcPr>
            <w:tcW w:w="2664" w:type="dxa"/>
            <w:tcBorders>
              <w:top w:val="nil"/>
              <w:left w:val="single" w:sz="4" w:space="0" w:color="auto"/>
              <w:bottom w:val="single" w:sz="4" w:space="0" w:color="auto"/>
              <w:right w:val="nil"/>
            </w:tcBorders>
          </w:tcPr>
          <w:p w14:paraId="3F76F5F1" w14:textId="77777777" w:rsidR="00E84ADE" w:rsidRPr="00744A15" w:rsidRDefault="00E84ADE" w:rsidP="00E84ADE">
            <w:pPr>
              <w:spacing w:before="0"/>
              <w:ind w:firstLine="0"/>
              <w:rPr>
                <w:rFonts w:cs="Times New Roman"/>
                <w:szCs w:val="24"/>
                <w:lang w:val="tr-TR"/>
              </w:rPr>
            </w:pPr>
          </w:p>
        </w:tc>
        <w:tc>
          <w:tcPr>
            <w:tcW w:w="411" w:type="dxa"/>
            <w:tcBorders>
              <w:top w:val="single" w:sz="4" w:space="0" w:color="auto"/>
              <w:left w:val="nil"/>
              <w:bottom w:val="single" w:sz="4" w:space="0" w:color="auto"/>
              <w:right w:val="nil"/>
            </w:tcBorders>
          </w:tcPr>
          <w:p w14:paraId="51C5EBE0"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G</w:t>
            </w:r>
          </w:p>
        </w:tc>
        <w:tc>
          <w:tcPr>
            <w:tcW w:w="412" w:type="dxa"/>
            <w:tcBorders>
              <w:top w:val="single" w:sz="4" w:space="0" w:color="auto"/>
              <w:left w:val="nil"/>
              <w:bottom w:val="single" w:sz="4" w:space="0" w:color="auto"/>
              <w:right w:val="nil"/>
            </w:tcBorders>
          </w:tcPr>
          <w:p w14:paraId="30F6DB99"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G</w:t>
            </w:r>
          </w:p>
        </w:tc>
        <w:tc>
          <w:tcPr>
            <w:tcW w:w="411" w:type="dxa"/>
            <w:tcBorders>
              <w:top w:val="nil"/>
              <w:left w:val="nil"/>
              <w:bottom w:val="single" w:sz="4" w:space="0" w:color="auto"/>
              <w:right w:val="nil"/>
            </w:tcBorders>
          </w:tcPr>
          <w:p w14:paraId="095353A7" w14:textId="77777777" w:rsidR="00E84ADE" w:rsidRPr="00744A15" w:rsidRDefault="00E84ADE" w:rsidP="00E84ADE">
            <w:pPr>
              <w:spacing w:before="0"/>
              <w:ind w:firstLine="0"/>
              <w:rPr>
                <w:rFonts w:cs="Times New Roman"/>
                <w:szCs w:val="24"/>
                <w:lang w:val="tr-TR"/>
              </w:rPr>
            </w:pPr>
          </w:p>
        </w:tc>
        <w:tc>
          <w:tcPr>
            <w:tcW w:w="411" w:type="dxa"/>
            <w:tcBorders>
              <w:top w:val="single" w:sz="4" w:space="0" w:color="auto"/>
              <w:left w:val="nil"/>
              <w:bottom w:val="single" w:sz="4" w:space="0" w:color="auto"/>
              <w:right w:val="nil"/>
            </w:tcBorders>
          </w:tcPr>
          <w:p w14:paraId="5CBCE3B1"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A</w:t>
            </w:r>
          </w:p>
        </w:tc>
        <w:tc>
          <w:tcPr>
            <w:tcW w:w="412" w:type="dxa"/>
            <w:tcBorders>
              <w:top w:val="single" w:sz="4" w:space="0" w:color="auto"/>
              <w:left w:val="nil"/>
              <w:bottom w:val="single" w:sz="4" w:space="0" w:color="auto"/>
              <w:right w:val="nil"/>
            </w:tcBorders>
          </w:tcPr>
          <w:p w14:paraId="5577D5B7"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Y</w:t>
            </w:r>
          </w:p>
        </w:tc>
        <w:tc>
          <w:tcPr>
            <w:tcW w:w="411" w:type="dxa"/>
            <w:tcBorders>
              <w:top w:val="nil"/>
              <w:left w:val="nil"/>
              <w:bottom w:val="single" w:sz="4" w:space="0" w:color="auto"/>
              <w:right w:val="nil"/>
            </w:tcBorders>
          </w:tcPr>
          <w:p w14:paraId="714EB434" w14:textId="77777777" w:rsidR="00E84ADE" w:rsidRPr="00744A15" w:rsidRDefault="00E84ADE" w:rsidP="00E84ADE">
            <w:pPr>
              <w:spacing w:before="0"/>
              <w:ind w:firstLine="0"/>
              <w:rPr>
                <w:rFonts w:cs="Times New Roman"/>
                <w:szCs w:val="24"/>
                <w:lang w:val="tr-TR"/>
              </w:rPr>
            </w:pPr>
          </w:p>
        </w:tc>
        <w:tc>
          <w:tcPr>
            <w:tcW w:w="411" w:type="dxa"/>
            <w:tcBorders>
              <w:top w:val="single" w:sz="4" w:space="0" w:color="auto"/>
              <w:left w:val="nil"/>
              <w:bottom w:val="single" w:sz="4" w:space="0" w:color="auto"/>
              <w:right w:val="nil"/>
            </w:tcBorders>
          </w:tcPr>
          <w:p w14:paraId="73643037"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Y</w:t>
            </w:r>
          </w:p>
        </w:tc>
        <w:tc>
          <w:tcPr>
            <w:tcW w:w="412" w:type="dxa"/>
            <w:tcBorders>
              <w:top w:val="single" w:sz="4" w:space="0" w:color="auto"/>
              <w:left w:val="nil"/>
              <w:bottom w:val="single" w:sz="4" w:space="0" w:color="auto"/>
              <w:right w:val="nil"/>
            </w:tcBorders>
          </w:tcPr>
          <w:p w14:paraId="659A9B99"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Y</w:t>
            </w:r>
          </w:p>
        </w:tc>
        <w:tc>
          <w:tcPr>
            <w:tcW w:w="412" w:type="dxa"/>
            <w:tcBorders>
              <w:top w:val="single" w:sz="4" w:space="0" w:color="auto"/>
              <w:left w:val="nil"/>
              <w:bottom w:val="single" w:sz="4" w:space="0" w:color="auto"/>
              <w:right w:val="nil"/>
            </w:tcBorders>
          </w:tcPr>
          <w:p w14:paraId="775032E4"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Y</w:t>
            </w:r>
          </w:p>
        </w:tc>
        <w:tc>
          <w:tcPr>
            <w:tcW w:w="412" w:type="dxa"/>
            <w:tcBorders>
              <w:top w:val="single" w:sz="4" w:space="0" w:color="auto"/>
              <w:left w:val="nil"/>
              <w:bottom w:val="single" w:sz="4" w:space="0" w:color="auto"/>
              <w:right w:val="single" w:sz="4" w:space="0" w:color="auto"/>
            </w:tcBorders>
          </w:tcPr>
          <w:p w14:paraId="5ABD4DC3"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Y</w:t>
            </w:r>
          </w:p>
        </w:tc>
      </w:tr>
    </w:tbl>
    <w:p w14:paraId="2C92D881" w14:textId="77777777" w:rsidR="00E84ADE" w:rsidRPr="00744A15" w:rsidRDefault="00E84ADE" w:rsidP="00E84ADE">
      <w:pPr>
        <w:spacing w:before="0"/>
        <w:ind w:firstLine="0"/>
        <w:rPr>
          <w:rFonts w:cs="Times New Roman"/>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E84ADE" w:rsidRPr="00744A15" w14:paraId="3B74FB4C" w14:textId="77777777" w:rsidTr="00E84ADE">
        <w:tc>
          <w:tcPr>
            <w:tcW w:w="2664" w:type="dxa"/>
          </w:tcPr>
          <w:p w14:paraId="188894DF"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KAYIT NUMARASI</w:t>
            </w:r>
          </w:p>
        </w:tc>
        <w:tc>
          <w:tcPr>
            <w:tcW w:w="411" w:type="dxa"/>
          </w:tcPr>
          <w:p w14:paraId="4AC3F7D7" w14:textId="77777777" w:rsidR="00E84ADE" w:rsidRPr="00744A15" w:rsidRDefault="00E84ADE" w:rsidP="00E84ADE">
            <w:pPr>
              <w:spacing w:before="0"/>
              <w:ind w:firstLine="0"/>
              <w:rPr>
                <w:rFonts w:cs="Times New Roman"/>
                <w:szCs w:val="24"/>
                <w:lang w:val="tr-TR"/>
              </w:rPr>
            </w:pPr>
          </w:p>
        </w:tc>
        <w:tc>
          <w:tcPr>
            <w:tcW w:w="412" w:type="dxa"/>
          </w:tcPr>
          <w:p w14:paraId="5B07E239" w14:textId="77777777" w:rsidR="00E84ADE" w:rsidRPr="00744A15" w:rsidRDefault="00E84ADE" w:rsidP="00E84ADE">
            <w:pPr>
              <w:spacing w:before="0"/>
              <w:ind w:firstLine="0"/>
              <w:rPr>
                <w:rFonts w:cs="Times New Roman"/>
                <w:szCs w:val="24"/>
                <w:lang w:val="tr-TR"/>
              </w:rPr>
            </w:pPr>
          </w:p>
        </w:tc>
        <w:tc>
          <w:tcPr>
            <w:tcW w:w="411" w:type="dxa"/>
          </w:tcPr>
          <w:p w14:paraId="587E8CDB" w14:textId="77777777" w:rsidR="00E84ADE" w:rsidRPr="00744A15" w:rsidRDefault="00E84ADE" w:rsidP="00E84ADE">
            <w:pPr>
              <w:spacing w:before="0"/>
              <w:ind w:firstLine="0"/>
              <w:rPr>
                <w:rFonts w:cs="Times New Roman"/>
                <w:szCs w:val="24"/>
                <w:lang w:val="tr-TR"/>
              </w:rPr>
            </w:pPr>
          </w:p>
        </w:tc>
        <w:tc>
          <w:tcPr>
            <w:tcW w:w="411" w:type="dxa"/>
          </w:tcPr>
          <w:p w14:paraId="09EE99D5" w14:textId="77777777" w:rsidR="00E84ADE" w:rsidRPr="00744A15" w:rsidRDefault="00E84ADE" w:rsidP="00E84ADE">
            <w:pPr>
              <w:spacing w:before="0"/>
              <w:ind w:firstLine="0"/>
              <w:rPr>
                <w:rFonts w:cs="Times New Roman"/>
                <w:szCs w:val="24"/>
                <w:lang w:val="tr-TR"/>
              </w:rPr>
            </w:pPr>
          </w:p>
        </w:tc>
        <w:tc>
          <w:tcPr>
            <w:tcW w:w="412" w:type="dxa"/>
          </w:tcPr>
          <w:p w14:paraId="219045EA" w14:textId="77777777" w:rsidR="00E84ADE" w:rsidRPr="00744A15" w:rsidRDefault="00E84ADE" w:rsidP="00E84ADE">
            <w:pPr>
              <w:spacing w:before="0"/>
              <w:ind w:firstLine="0"/>
              <w:rPr>
                <w:rFonts w:cs="Times New Roman"/>
                <w:szCs w:val="24"/>
                <w:lang w:val="tr-TR"/>
              </w:rPr>
            </w:pPr>
          </w:p>
        </w:tc>
        <w:tc>
          <w:tcPr>
            <w:tcW w:w="411" w:type="dxa"/>
          </w:tcPr>
          <w:p w14:paraId="36D6EB10" w14:textId="77777777" w:rsidR="00E84ADE" w:rsidRPr="00744A15" w:rsidRDefault="00E84ADE" w:rsidP="00E84ADE">
            <w:pPr>
              <w:spacing w:before="0"/>
              <w:ind w:firstLine="0"/>
              <w:rPr>
                <w:rFonts w:cs="Times New Roman"/>
                <w:szCs w:val="24"/>
                <w:lang w:val="tr-TR"/>
              </w:rPr>
            </w:pPr>
          </w:p>
        </w:tc>
        <w:tc>
          <w:tcPr>
            <w:tcW w:w="411" w:type="dxa"/>
          </w:tcPr>
          <w:p w14:paraId="6E04A278" w14:textId="77777777" w:rsidR="00E84ADE" w:rsidRPr="00744A15" w:rsidRDefault="00E84ADE" w:rsidP="00E84ADE">
            <w:pPr>
              <w:spacing w:before="0"/>
              <w:ind w:firstLine="0"/>
              <w:rPr>
                <w:rFonts w:cs="Times New Roman"/>
                <w:szCs w:val="24"/>
                <w:lang w:val="tr-TR"/>
              </w:rPr>
            </w:pPr>
          </w:p>
        </w:tc>
        <w:tc>
          <w:tcPr>
            <w:tcW w:w="412" w:type="dxa"/>
          </w:tcPr>
          <w:p w14:paraId="42D9D7BF" w14:textId="77777777" w:rsidR="00E84ADE" w:rsidRPr="00744A15" w:rsidRDefault="00E84ADE" w:rsidP="00E84ADE">
            <w:pPr>
              <w:spacing w:before="0"/>
              <w:ind w:firstLine="0"/>
              <w:rPr>
                <w:rFonts w:cs="Times New Roman"/>
                <w:szCs w:val="24"/>
                <w:lang w:val="tr-TR"/>
              </w:rPr>
            </w:pPr>
          </w:p>
        </w:tc>
        <w:tc>
          <w:tcPr>
            <w:tcW w:w="412" w:type="dxa"/>
          </w:tcPr>
          <w:p w14:paraId="3A36817F" w14:textId="77777777" w:rsidR="00E84ADE" w:rsidRPr="00744A15" w:rsidRDefault="00E84ADE" w:rsidP="00E84ADE">
            <w:pPr>
              <w:spacing w:before="0"/>
              <w:ind w:firstLine="0"/>
              <w:rPr>
                <w:rFonts w:cs="Times New Roman"/>
                <w:szCs w:val="24"/>
                <w:lang w:val="tr-TR"/>
              </w:rPr>
            </w:pPr>
          </w:p>
        </w:tc>
        <w:tc>
          <w:tcPr>
            <w:tcW w:w="412" w:type="dxa"/>
          </w:tcPr>
          <w:p w14:paraId="5812A713" w14:textId="77777777" w:rsidR="00E84ADE" w:rsidRPr="00744A15" w:rsidRDefault="00E84ADE" w:rsidP="00E84ADE">
            <w:pPr>
              <w:spacing w:before="0"/>
              <w:ind w:firstLine="0"/>
              <w:rPr>
                <w:rFonts w:cs="Times New Roman"/>
                <w:szCs w:val="24"/>
                <w:lang w:val="tr-TR"/>
              </w:rPr>
            </w:pPr>
          </w:p>
        </w:tc>
        <w:tc>
          <w:tcPr>
            <w:tcW w:w="412" w:type="dxa"/>
          </w:tcPr>
          <w:p w14:paraId="5EA057BF" w14:textId="77777777" w:rsidR="00E84ADE" w:rsidRPr="00744A15" w:rsidRDefault="00E84ADE" w:rsidP="00E84ADE">
            <w:pPr>
              <w:spacing w:before="0"/>
              <w:ind w:firstLine="0"/>
              <w:rPr>
                <w:rFonts w:cs="Times New Roman"/>
                <w:szCs w:val="24"/>
                <w:lang w:val="tr-TR"/>
              </w:rPr>
            </w:pPr>
          </w:p>
        </w:tc>
        <w:tc>
          <w:tcPr>
            <w:tcW w:w="412" w:type="dxa"/>
          </w:tcPr>
          <w:p w14:paraId="48531E0B" w14:textId="77777777" w:rsidR="00E84ADE" w:rsidRPr="00744A15" w:rsidRDefault="00E84ADE" w:rsidP="00E84ADE">
            <w:pPr>
              <w:spacing w:before="0"/>
              <w:ind w:firstLine="0"/>
              <w:rPr>
                <w:rFonts w:cs="Times New Roman"/>
                <w:szCs w:val="24"/>
                <w:lang w:val="tr-TR"/>
              </w:rPr>
            </w:pPr>
          </w:p>
        </w:tc>
        <w:tc>
          <w:tcPr>
            <w:tcW w:w="412" w:type="dxa"/>
          </w:tcPr>
          <w:p w14:paraId="37B455CD" w14:textId="77777777" w:rsidR="00E84ADE" w:rsidRPr="00744A15" w:rsidRDefault="00E84ADE" w:rsidP="00E84ADE">
            <w:pPr>
              <w:spacing w:before="0"/>
              <w:ind w:firstLine="0"/>
              <w:rPr>
                <w:rFonts w:cs="Times New Roman"/>
                <w:szCs w:val="24"/>
                <w:lang w:val="tr-TR"/>
              </w:rPr>
            </w:pPr>
          </w:p>
        </w:tc>
        <w:tc>
          <w:tcPr>
            <w:tcW w:w="412" w:type="dxa"/>
          </w:tcPr>
          <w:p w14:paraId="1C4C7018" w14:textId="77777777" w:rsidR="00E84ADE" w:rsidRPr="00744A15" w:rsidRDefault="00E84ADE" w:rsidP="00E84ADE">
            <w:pPr>
              <w:spacing w:before="0"/>
              <w:ind w:firstLine="0"/>
              <w:rPr>
                <w:rFonts w:cs="Times New Roman"/>
                <w:szCs w:val="24"/>
                <w:lang w:val="tr-TR"/>
              </w:rPr>
            </w:pPr>
          </w:p>
        </w:tc>
      </w:tr>
    </w:tbl>
    <w:p w14:paraId="11D95D64" w14:textId="77777777" w:rsidR="00E84ADE" w:rsidRPr="00744A15" w:rsidRDefault="00E84ADE" w:rsidP="00E84ADE">
      <w:pPr>
        <w:spacing w:before="0"/>
        <w:ind w:firstLine="0"/>
        <w:rPr>
          <w:rFonts w:cs="Times New Roman"/>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E84ADE" w:rsidRPr="00744A15" w14:paraId="31214DAE" w14:textId="77777777" w:rsidTr="00E84ADE">
        <w:tc>
          <w:tcPr>
            <w:tcW w:w="2503" w:type="dxa"/>
          </w:tcPr>
          <w:p w14:paraId="5AE08371"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TELEFON</w:t>
            </w:r>
          </w:p>
        </w:tc>
        <w:tc>
          <w:tcPr>
            <w:tcW w:w="376" w:type="dxa"/>
          </w:tcPr>
          <w:p w14:paraId="721F7624" w14:textId="77777777" w:rsidR="00E84ADE" w:rsidRPr="00744A15" w:rsidRDefault="00E84ADE" w:rsidP="00E84ADE">
            <w:pPr>
              <w:spacing w:before="0"/>
              <w:ind w:firstLine="0"/>
              <w:rPr>
                <w:rFonts w:cs="Times New Roman"/>
                <w:szCs w:val="24"/>
                <w:lang w:val="tr-TR"/>
              </w:rPr>
            </w:pPr>
          </w:p>
        </w:tc>
        <w:tc>
          <w:tcPr>
            <w:tcW w:w="377" w:type="dxa"/>
          </w:tcPr>
          <w:p w14:paraId="3C043917" w14:textId="77777777" w:rsidR="00E84ADE" w:rsidRPr="00744A15" w:rsidRDefault="00E84ADE" w:rsidP="00E84ADE">
            <w:pPr>
              <w:spacing w:before="0"/>
              <w:ind w:firstLine="0"/>
              <w:rPr>
                <w:rFonts w:cs="Times New Roman"/>
                <w:szCs w:val="24"/>
                <w:lang w:val="tr-TR"/>
              </w:rPr>
            </w:pPr>
          </w:p>
        </w:tc>
        <w:tc>
          <w:tcPr>
            <w:tcW w:w="377" w:type="dxa"/>
          </w:tcPr>
          <w:p w14:paraId="090F047F" w14:textId="77777777" w:rsidR="00E84ADE" w:rsidRPr="00744A15" w:rsidRDefault="00E84ADE" w:rsidP="00E84ADE">
            <w:pPr>
              <w:spacing w:before="0"/>
              <w:ind w:firstLine="0"/>
              <w:rPr>
                <w:rFonts w:cs="Times New Roman"/>
                <w:szCs w:val="24"/>
                <w:lang w:val="tr-TR"/>
              </w:rPr>
            </w:pPr>
          </w:p>
        </w:tc>
        <w:tc>
          <w:tcPr>
            <w:tcW w:w="377" w:type="dxa"/>
          </w:tcPr>
          <w:p w14:paraId="202C2726" w14:textId="77777777" w:rsidR="00E84ADE" w:rsidRPr="00744A15" w:rsidRDefault="00E84ADE" w:rsidP="00E84ADE">
            <w:pPr>
              <w:spacing w:before="0"/>
              <w:ind w:firstLine="0"/>
              <w:rPr>
                <w:rFonts w:cs="Times New Roman"/>
                <w:szCs w:val="24"/>
                <w:lang w:val="tr-TR"/>
              </w:rPr>
            </w:pPr>
          </w:p>
        </w:tc>
        <w:tc>
          <w:tcPr>
            <w:tcW w:w="377" w:type="dxa"/>
          </w:tcPr>
          <w:p w14:paraId="58E69A52" w14:textId="77777777" w:rsidR="00E84ADE" w:rsidRPr="00744A15" w:rsidRDefault="00E84ADE" w:rsidP="00E84ADE">
            <w:pPr>
              <w:spacing w:before="0"/>
              <w:ind w:firstLine="0"/>
              <w:rPr>
                <w:rFonts w:cs="Times New Roman"/>
                <w:szCs w:val="24"/>
                <w:lang w:val="tr-TR"/>
              </w:rPr>
            </w:pPr>
          </w:p>
        </w:tc>
        <w:tc>
          <w:tcPr>
            <w:tcW w:w="377" w:type="dxa"/>
          </w:tcPr>
          <w:p w14:paraId="21BB1A80" w14:textId="77777777" w:rsidR="00E84ADE" w:rsidRPr="00744A15" w:rsidRDefault="00E84ADE" w:rsidP="00E84ADE">
            <w:pPr>
              <w:spacing w:before="0"/>
              <w:ind w:firstLine="0"/>
              <w:rPr>
                <w:rFonts w:cs="Times New Roman"/>
                <w:szCs w:val="24"/>
                <w:lang w:val="tr-TR"/>
              </w:rPr>
            </w:pPr>
          </w:p>
        </w:tc>
        <w:tc>
          <w:tcPr>
            <w:tcW w:w="377" w:type="dxa"/>
          </w:tcPr>
          <w:p w14:paraId="21F46AC2" w14:textId="77777777" w:rsidR="00E84ADE" w:rsidRPr="00744A15" w:rsidRDefault="00E84ADE" w:rsidP="00E84ADE">
            <w:pPr>
              <w:spacing w:before="0"/>
              <w:ind w:firstLine="0"/>
              <w:rPr>
                <w:rFonts w:cs="Times New Roman"/>
                <w:szCs w:val="24"/>
                <w:lang w:val="tr-TR"/>
              </w:rPr>
            </w:pPr>
          </w:p>
        </w:tc>
        <w:tc>
          <w:tcPr>
            <w:tcW w:w="377" w:type="dxa"/>
          </w:tcPr>
          <w:p w14:paraId="38B0482E" w14:textId="77777777" w:rsidR="00E84ADE" w:rsidRPr="00744A15" w:rsidRDefault="00E84ADE" w:rsidP="00E84ADE">
            <w:pPr>
              <w:spacing w:before="0"/>
              <w:ind w:firstLine="0"/>
              <w:rPr>
                <w:rFonts w:cs="Times New Roman"/>
                <w:szCs w:val="24"/>
                <w:lang w:val="tr-TR"/>
              </w:rPr>
            </w:pPr>
          </w:p>
        </w:tc>
        <w:tc>
          <w:tcPr>
            <w:tcW w:w="377" w:type="dxa"/>
          </w:tcPr>
          <w:p w14:paraId="5DCDCCEC" w14:textId="77777777" w:rsidR="00E84ADE" w:rsidRPr="00744A15" w:rsidRDefault="00E84ADE" w:rsidP="00E84ADE">
            <w:pPr>
              <w:spacing w:before="0"/>
              <w:ind w:firstLine="0"/>
              <w:rPr>
                <w:rFonts w:cs="Times New Roman"/>
                <w:szCs w:val="24"/>
                <w:lang w:val="tr-TR"/>
              </w:rPr>
            </w:pPr>
          </w:p>
        </w:tc>
        <w:tc>
          <w:tcPr>
            <w:tcW w:w="377" w:type="dxa"/>
          </w:tcPr>
          <w:p w14:paraId="3B3B6D20" w14:textId="77777777" w:rsidR="00E84ADE" w:rsidRPr="00744A15" w:rsidRDefault="00E84ADE" w:rsidP="00E84ADE">
            <w:pPr>
              <w:spacing w:before="0"/>
              <w:ind w:firstLine="0"/>
              <w:rPr>
                <w:rFonts w:cs="Times New Roman"/>
                <w:szCs w:val="24"/>
                <w:lang w:val="tr-TR"/>
              </w:rPr>
            </w:pPr>
          </w:p>
        </w:tc>
        <w:tc>
          <w:tcPr>
            <w:tcW w:w="377" w:type="dxa"/>
          </w:tcPr>
          <w:p w14:paraId="71D633F9" w14:textId="77777777" w:rsidR="00E84ADE" w:rsidRPr="00744A15" w:rsidRDefault="00E84ADE" w:rsidP="00E84ADE">
            <w:pPr>
              <w:spacing w:before="0"/>
              <w:ind w:firstLine="0"/>
              <w:rPr>
                <w:rFonts w:cs="Times New Roman"/>
                <w:szCs w:val="24"/>
                <w:lang w:val="tr-TR"/>
              </w:rPr>
            </w:pPr>
          </w:p>
        </w:tc>
        <w:tc>
          <w:tcPr>
            <w:tcW w:w="377" w:type="dxa"/>
          </w:tcPr>
          <w:p w14:paraId="4194BF02" w14:textId="77777777" w:rsidR="00E84ADE" w:rsidRPr="00744A15" w:rsidRDefault="00E84ADE" w:rsidP="00E84ADE">
            <w:pPr>
              <w:spacing w:before="0"/>
              <w:ind w:firstLine="0"/>
              <w:rPr>
                <w:rFonts w:cs="Times New Roman"/>
                <w:szCs w:val="24"/>
                <w:lang w:val="tr-TR"/>
              </w:rPr>
            </w:pPr>
          </w:p>
        </w:tc>
        <w:tc>
          <w:tcPr>
            <w:tcW w:w="377" w:type="dxa"/>
          </w:tcPr>
          <w:p w14:paraId="02708AC5" w14:textId="77777777" w:rsidR="00E84ADE" w:rsidRPr="00744A15" w:rsidRDefault="00E84ADE" w:rsidP="00E84ADE">
            <w:pPr>
              <w:spacing w:before="0"/>
              <w:ind w:firstLine="0"/>
              <w:rPr>
                <w:rFonts w:cs="Times New Roman"/>
                <w:szCs w:val="24"/>
                <w:lang w:val="tr-TR"/>
              </w:rPr>
            </w:pPr>
          </w:p>
        </w:tc>
        <w:tc>
          <w:tcPr>
            <w:tcW w:w="377" w:type="dxa"/>
          </w:tcPr>
          <w:p w14:paraId="32884F48" w14:textId="77777777" w:rsidR="00E84ADE" w:rsidRPr="00744A15" w:rsidRDefault="00E84ADE" w:rsidP="00E84ADE">
            <w:pPr>
              <w:spacing w:before="0"/>
              <w:ind w:firstLine="0"/>
              <w:rPr>
                <w:rFonts w:cs="Times New Roman"/>
                <w:szCs w:val="24"/>
                <w:lang w:val="tr-TR"/>
              </w:rPr>
            </w:pPr>
          </w:p>
        </w:tc>
        <w:tc>
          <w:tcPr>
            <w:tcW w:w="377" w:type="dxa"/>
          </w:tcPr>
          <w:p w14:paraId="32563AFA" w14:textId="77777777" w:rsidR="00E84ADE" w:rsidRPr="00744A15" w:rsidRDefault="00E84ADE" w:rsidP="00E84ADE">
            <w:pPr>
              <w:spacing w:before="0"/>
              <w:ind w:firstLine="0"/>
              <w:rPr>
                <w:rFonts w:cs="Times New Roman"/>
                <w:szCs w:val="24"/>
                <w:lang w:val="tr-TR"/>
              </w:rPr>
            </w:pPr>
          </w:p>
        </w:tc>
      </w:tr>
    </w:tbl>
    <w:p w14:paraId="65ADE347" w14:textId="77777777" w:rsidR="00E84ADE" w:rsidRPr="00744A15" w:rsidRDefault="00E84ADE" w:rsidP="00E84ADE">
      <w:pPr>
        <w:spacing w:before="0"/>
        <w:ind w:firstLine="0"/>
        <w:rPr>
          <w:rFonts w:cs="Times New Roman"/>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E84ADE" w:rsidRPr="00744A15" w14:paraId="5B932378" w14:textId="77777777" w:rsidTr="00E84ADE">
        <w:tc>
          <w:tcPr>
            <w:tcW w:w="2503" w:type="dxa"/>
          </w:tcPr>
          <w:p w14:paraId="5AF4F72E"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FAKS</w:t>
            </w:r>
          </w:p>
        </w:tc>
        <w:tc>
          <w:tcPr>
            <w:tcW w:w="376" w:type="dxa"/>
          </w:tcPr>
          <w:p w14:paraId="02BB7821" w14:textId="77777777" w:rsidR="00E84ADE" w:rsidRPr="00744A15" w:rsidRDefault="00E84ADE" w:rsidP="00E84ADE">
            <w:pPr>
              <w:spacing w:before="0"/>
              <w:ind w:firstLine="0"/>
              <w:rPr>
                <w:rFonts w:cs="Times New Roman"/>
                <w:szCs w:val="24"/>
                <w:lang w:val="tr-TR"/>
              </w:rPr>
            </w:pPr>
          </w:p>
        </w:tc>
        <w:tc>
          <w:tcPr>
            <w:tcW w:w="377" w:type="dxa"/>
          </w:tcPr>
          <w:p w14:paraId="6CFC4A59" w14:textId="77777777" w:rsidR="00E84ADE" w:rsidRPr="00744A15" w:rsidRDefault="00E84ADE" w:rsidP="00E84ADE">
            <w:pPr>
              <w:spacing w:before="0"/>
              <w:ind w:firstLine="0"/>
              <w:rPr>
                <w:rFonts w:cs="Times New Roman"/>
                <w:szCs w:val="24"/>
                <w:lang w:val="tr-TR"/>
              </w:rPr>
            </w:pPr>
          </w:p>
        </w:tc>
        <w:tc>
          <w:tcPr>
            <w:tcW w:w="377" w:type="dxa"/>
          </w:tcPr>
          <w:p w14:paraId="25BD39AA" w14:textId="77777777" w:rsidR="00E84ADE" w:rsidRPr="00744A15" w:rsidRDefault="00E84ADE" w:rsidP="00E84ADE">
            <w:pPr>
              <w:spacing w:before="0"/>
              <w:ind w:firstLine="0"/>
              <w:rPr>
                <w:rFonts w:cs="Times New Roman"/>
                <w:szCs w:val="24"/>
                <w:lang w:val="tr-TR"/>
              </w:rPr>
            </w:pPr>
          </w:p>
        </w:tc>
        <w:tc>
          <w:tcPr>
            <w:tcW w:w="377" w:type="dxa"/>
          </w:tcPr>
          <w:p w14:paraId="6759E694" w14:textId="77777777" w:rsidR="00E84ADE" w:rsidRPr="00744A15" w:rsidRDefault="00E84ADE" w:rsidP="00E84ADE">
            <w:pPr>
              <w:spacing w:before="0"/>
              <w:ind w:firstLine="0"/>
              <w:rPr>
                <w:rFonts w:cs="Times New Roman"/>
                <w:szCs w:val="24"/>
                <w:lang w:val="tr-TR"/>
              </w:rPr>
            </w:pPr>
          </w:p>
        </w:tc>
        <w:tc>
          <w:tcPr>
            <w:tcW w:w="377" w:type="dxa"/>
          </w:tcPr>
          <w:p w14:paraId="7EEFA1F7" w14:textId="77777777" w:rsidR="00E84ADE" w:rsidRPr="00744A15" w:rsidRDefault="00E84ADE" w:rsidP="00E84ADE">
            <w:pPr>
              <w:spacing w:before="0"/>
              <w:ind w:firstLine="0"/>
              <w:rPr>
                <w:rFonts w:cs="Times New Roman"/>
                <w:szCs w:val="24"/>
                <w:lang w:val="tr-TR"/>
              </w:rPr>
            </w:pPr>
          </w:p>
        </w:tc>
        <w:tc>
          <w:tcPr>
            <w:tcW w:w="377" w:type="dxa"/>
          </w:tcPr>
          <w:p w14:paraId="4A2577A4" w14:textId="77777777" w:rsidR="00E84ADE" w:rsidRPr="00744A15" w:rsidRDefault="00E84ADE" w:rsidP="00E84ADE">
            <w:pPr>
              <w:spacing w:before="0"/>
              <w:ind w:firstLine="0"/>
              <w:rPr>
                <w:rFonts w:cs="Times New Roman"/>
                <w:szCs w:val="24"/>
                <w:lang w:val="tr-TR"/>
              </w:rPr>
            </w:pPr>
          </w:p>
        </w:tc>
        <w:tc>
          <w:tcPr>
            <w:tcW w:w="377" w:type="dxa"/>
          </w:tcPr>
          <w:p w14:paraId="1A6BB29C" w14:textId="77777777" w:rsidR="00E84ADE" w:rsidRPr="00744A15" w:rsidRDefault="00E84ADE" w:rsidP="00E84ADE">
            <w:pPr>
              <w:spacing w:before="0"/>
              <w:ind w:firstLine="0"/>
              <w:rPr>
                <w:rFonts w:cs="Times New Roman"/>
                <w:szCs w:val="24"/>
                <w:lang w:val="tr-TR"/>
              </w:rPr>
            </w:pPr>
          </w:p>
        </w:tc>
        <w:tc>
          <w:tcPr>
            <w:tcW w:w="377" w:type="dxa"/>
          </w:tcPr>
          <w:p w14:paraId="30AFD0F5" w14:textId="77777777" w:rsidR="00E84ADE" w:rsidRPr="00744A15" w:rsidRDefault="00E84ADE" w:rsidP="00E84ADE">
            <w:pPr>
              <w:spacing w:before="0"/>
              <w:ind w:firstLine="0"/>
              <w:rPr>
                <w:rFonts w:cs="Times New Roman"/>
                <w:szCs w:val="24"/>
                <w:lang w:val="tr-TR"/>
              </w:rPr>
            </w:pPr>
          </w:p>
        </w:tc>
        <w:tc>
          <w:tcPr>
            <w:tcW w:w="377" w:type="dxa"/>
          </w:tcPr>
          <w:p w14:paraId="63F00904" w14:textId="77777777" w:rsidR="00E84ADE" w:rsidRPr="00744A15" w:rsidRDefault="00E84ADE" w:rsidP="00E84ADE">
            <w:pPr>
              <w:spacing w:before="0"/>
              <w:ind w:firstLine="0"/>
              <w:rPr>
                <w:rFonts w:cs="Times New Roman"/>
                <w:szCs w:val="24"/>
                <w:lang w:val="tr-TR"/>
              </w:rPr>
            </w:pPr>
          </w:p>
        </w:tc>
        <w:tc>
          <w:tcPr>
            <w:tcW w:w="377" w:type="dxa"/>
          </w:tcPr>
          <w:p w14:paraId="0A96B945" w14:textId="77777777" w:rsidR="00E84ADE" w:rsidRPr="00744A15" w:rsidRDefault="00E84ADE" w:rsidP="00E84ADE">
            <w:pPr>
              <w:spacing w:before="0"/>
              <w:ind w:firstLine="0"/>
              <w:rPr>
                <w:rFonts w:cs="Times New Roman"/>
                <w:szCs w:val="24"/>
                <w:lang w:val="tr-TR"/>
              </w:rPr>
            </w:pPr>
          </w:p>
        </w:tc>
        <w:tc>
          <w:tcPr>
            <w:tcW w:w="377" w:type="dxa"/>
          </w:tcPr>
          <w:p w14:paraId="534E453C" w14:textId="77777777" w:rsidR="00E84ADE" w:rsidRPr="00744A15" w:rsidRDefault="00E84ADE" w:rsidP="00E84ADE">
            <w:pPr>
              <w:spacing w:before="0"/>
              <w:ind w:firstLine="0"/>
              <w:rPr>
                <w:rFonts w:cs="Times New Roman"/>
                <w:szCs w:val="24"/>
                <w:lang w:val="tr-TR"/>
              </w:rPr>
            </w:pPr>
          </w:p>
        </w:tc>
        <w:tc>
          <w:tcPr>
            <w:tcW w:w="377" w:type="dxa"/>
          </w:tcPr>
          <w:p w14:paraId="7CC2FF56" w14:textId="77777777" w:rsidR="00E84ADE" w:rsidRPr="00744A15" w:rsidRDefault="00E84ADE" w:rsidP="00E84ADE">
            <w:pPr>
              <w:spacing w:before="0"/>
              <w:ind w:firstLine="0"/>
              <w:rPr>
                <w:rFonts w:cs="Times New Roman"/>
                <w:szCs w:val="24"/>
                <w:lang w:val="tr-TR"/>
              </w:rPr>
            </w:pPr>
          </w:p>
        </w:tc>
        <w:tc>
          <w:tcPr>
            <w:tcW w:w="377" w:type="dxa"/>
          </w:tcPr>
          <w:p w14:paraId="5FCA7FB3" w14:textId="77777777" w:rsidR="00E84ADE" w:rsidRPr="00744A15" w:rsidRDefault="00E84ADE" w:rsidP="00E84ADE">
            <w:pPr>
              <w:spacing w:before="0"/>
              <w:ind w:firstLine="0"/>
              <w:rPr>
                <w:rFonts w:cs="Times New Roman"/>
                <w:szCs w:val="24"/>
                <w:lang w:val="tr-TR"/>
              </w:rPr>
            </w:pPr>
          </w:p>
        </w:tc>
        <w:tc>
          <w:tcPr>
            <w:tcW w:w="377" w:type="dxa"/>
          </w:tcPr>
          <w:p w14:paraId="7691E0CC" w14:textId="77777777" w:rsidR="00E84ADE" w:rsidRPr="00744A15" w:rsidRDefault="00E84ADE" w:rsidP="00E84ADE">
            <w:pPr>
              <w:spacing w:before="0"/>
              <w:ind w:firstLine="0"/>
              <w:rPr>
                <w:rFonts w:cs="Times New Roman"/>
                <w:szCs w:val="24"/>
                <w:lang w:val="tr-TR"/>
              </w:rPr>
            </w:pPr>
          </w:p>
        </w:tc>
        <w:tc>
          <w:tcPr>
            <w:tcW w:w="377" w:type="dxa"/>
          </w:tcPr>
          <w:p w14:paraId="5569EC17" w14:textId="77777777" w:rsidR="00E84ADE" w:rsidRPr="00744A15" w:rsidRDefault="00E84ADE" w:rsidP="00E84ADE">
            <w:pPr>
              <w:spacing w:before="0"/>
              <w:ind w:firstLine="0"/>
              <w:rPr>
                <w:rFonts w:cs="Times New Roman"/>
                <w:szCs w:val="24"/>
                <w:lang w:val="tr-TR"/>
              </w:rPr>
            </w:pPr>
          </w:p>
        </w:tc>
      </w:tr>
    </w:tbl>
    <w:p w14:paraId="36C488C3" w14:textId="77777777" w:rsidR="00E84ADE" w:rsidRPr="00744A15" w:rsidRDefault="00E84ADE" w:rsidP="00E84ADE">
      <w:pPr>
        <w:spacing w:before="0"/>
        <w:ind w:firstLine="0"/>
        <w:rPr>
          <w:rFonts w:cs="Times New Roman"/>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E84ADE" w:rsidRPr="00744A15" w14:paraId="48AA6C47" w14:textId="77777777" w:rsidTr="00E84ADE">
        <w:tc>
          <w:tcPr>
            <w:tcW w:w="2088" w:type="dxa"/>
          </w:tcPr>
          <w:p w14:paraId="2CBF7656"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E-POSTA</w:t>
            </w:r>
          </w:p>
        </w:tc>
        <w:tc>
          <w:tcPr>
            <w:tcW w:w="360" w:type="dxa"/>
          </w:tcPr>
          <w:p w14:paraId="482B7E62" w14:textId="77777777" w:rsidR="00E84ADE" w:rsidRPr="00744A15" w:rsidRDefault="00E84ADE" w:rsidP="00E84ADE">
            <w:pPr>
              <w:spacing w:before="0"/>
              <w:ind w:firstLine="0"/>
              <w:rPr>
                <w:rFonts w:cs="Times New Roman"/>
                <w:szCs w:val="24"/>
                <w:lang w:val="tr-TR"/>
              </w:rPr>
            </w:pPr>
          </w:p>
        </w:tc>
        <w:tc>
          <w:tcPr>
            <w:tcW w:w="360" w:type="dxa"/>
          </w:tcPr>
          <w:p w14:paraId="479C57D5" w14:textId="77777777" w:rsidR="00E84ADE" w:rsidRPr="00744A15" w:rsidRDefault="00E84ADE" w:rsidP="00E84ADE">
            <w:pPr>
              <w:spacing w:before="0"/>
              <w:ind w:firstLine="0"/>
              <w:rPr>
                <w:rFonts w:cs="Times New Roman"/>
                <w:szCs w:val="24"/>
                <w:lang w:val="tr-TR"/>
              </w:rPr>
            </w:pPr>
          </w:p>
        </w:tc>
        <w:tc>
          <w:tcPr>
            <w:tcW w:w="360" w:type="dxa"/>
          </w:tcPr>
          <w:p w14:paraId="53E2653D" w14:textId="77777777" w:rsidR="00E84ADE" w:rsidRPr="00744A15" w:rsidRDefault="00E84ADE" w:rsidP="00E84ADE">
            <w:pPr>
              <w:spacing w:before="0"/>
              <w:ind w:firstLine="0"/>
              <w:rPr>
                <w:rFonts w:cs="Times New Roman"/>
                <w:szCs w:val="24"/>
                <w:lang w:val="tr-TR"/>
              </w:rPr>
            </w:pPr>
          </w:p>
        </w:tc>
        <w:tc>
          <w:tcPr>
            <w:tcW w:w="360" w:type="dxa"/>
          </w:tcPr>
          <w:p w14:paraId="2F52AD5A" w14:textId="77777777" w:rsidR="00E84ADE" w:rsidRPr="00744A15" w:rsidRDefault="00E84ADE" w:rsidP="00E84ADE">
            <w:pPr>
              <w:spacing w:before="0"/>
              <w:ind w:firstLine="0"/>
              <w:rPr>
                <w:rFonts w:cs="Times New Roman"/>
                <w:szCs w:val="24"/>
                <w:lang w:val="tr-TR"/>
              </w:rPr>
            </w:pPr>
          </w:p>
        </w:tc>
        <w:tc>
          <w:tcPr>
            <w:tcW w:w="360" w:type="dxa"/>
          </w:tcPr>
          <w:p w14:paraId="11D12785" w14:textId="77777777" w:rsidR="00E84ADE" w:rsidRPr="00744A15" w:rsidRDefault="00E84ADE" w:rsidP="00E84ADE">
            <w:pPr>
              <w:spacing w:before="0"/>
              <w:ind w:firstLine="0"/>
              <w:rPr>
                <w:rFonts w:cs="Times New Roman"/>
                <w:szCs w:val="24"/>
                <w:lang w:val="tr-TR"/>
              </w:rPr>
            </w:pPr>
          </w:p>
        </w:tc>
        <w:tc>
          <w:tcPr>
            <w:tcW w:w="360" w:type="dxa"/>
          </w:tcPr>
          <w:p w14:paraId="1FE5DA48" w14:textId="77777777" w:rsidR="00E84ADE" w:rsidRPr="00744A15" w:rsidRDefault="00E84ADE" w:rsidP="00E84ADE">
            <w:pPr>
              <w:spacing w:before="0"/>
              <w:ind w:firstLine="0"/>
              <w:rPr>
                <w:rFonts w:cs="Times New Roman"/>
                <w:szCs w:val="24"/>
                <w:lang w:val="tr-TR"/>
              </w:rPr>
            </w:pPr>
          </w:p>
        </w:tc>
        <w:tc>
          <w:tcPr>
            <w:tcW w:w="360" w:type="dxa"/>
          </w:tcPr>
          <w:p w14:paraId="4FF3C223" w14:textId="77777777" w:rsidR="00E84ADE" w:rsidRPr="00744A15" w:rsidRDefault="00E84ADE" w:rsidP="00E84ADE">
            <w:pPr>
              <w:spacing w:before="0"/>
              <w:ind w:firstLine="0"/>
              <w:rPr>
                <w:rFonts w:cs="Times New Roman"/>
                <w:szCs w:val="24"/>
                <w:lang w:val="tr-TR"/>
              </w:rPr>
            </w:pPr>
          </w:p>
        </w:tc>
        <w:tc>
          <w:tcPr>
            <w:tcW w:w="360" w:type="dxa"/>
          </w:tcPr>
          <w:p w14:paraId="556BAB94" w14:textId="77777777" w:rsidR="00E84ADE" w:rsidRPr="00744A15" w:rsidRDefault="00E84ADE" w:rsidP="00E84ADE">
            <w:pPr>
              <w:spacing w:before="0"/>
              <w:ind w:firstLine="0"/>
              <w:rPr>
                <w:rFonts w:cs="Times New Roman"/>
                <w:szCs w:val="24"/>
                <w:lang w:val="tr-TR"/>
              </w:rPr>
            </w:pPr>
          </w:p>
        </w:tc>
        <w:tc>
          <w:tcPr>
            <w:tcW w:w="360" w:type="dxa"/>
          </w:tcPr>
          <w:p w14:paraId="1EA23811" w14:textId="77777777" w:rsidR="00E84ADE" w:rsidRPr="00744A15" w:rsidRDefault="00E84ADE" w:rsidP="00E84ADE">
            <w:pPr>
              <w:spacing w:before="0"/>
              <w:ind w:firstLine="0"/>
              <w:rPr>
                <w:rFonts w:cs="Times New Roman"/>
                <w:szCs w:val="24"/>
                <w:lang w:val="tr-TR"/>
              </w:rPr>
            </w:pPr>
          </w:p>
        </w:tc>
        <w:tc>
          <w:tcPr>
            <w:tcW w:w="360" w:type="dxa"/>
          </w:tcPr>
          <w:p w14:paraId="504D9BD9" w14:textId="77777777" w:rsidR="00E84ADE" w:rsidRPr="00744A15" w:rsidRDefault="00E84ADE" w:rsidP="00E84ADE">
            <w:pPr>
              <w:spacing w:before="0"/>
              <w:ind w:firstLine="0"/>
              <w:rPr>
                <w:rFonts w:cs="Times New Roman"/>
                <w:szCs w:val="24"/>
                <w:lang w:val="tr-TR"/>
              </w:rPr>
            </w:pPr>
          </w:p>
        </w:tc>
        <w:tc>
          <w:tcPr>
            <w:tcW w:w="360" w:type="dxa"/>
          </w:tcPr>
          <w:p w14:paraId="4C60AC19" w14:textId="77777777" w:rsidR="00E84ADE" w:rsidRPr="00744A15" w:rsidRDefault="00E84ADE" w:rsidP="00E84ADE">
            <w:pPr>
              <w:spacing w:before="0"/>
              <w:ind w:firstLine="0"/>
              <w:rPr>
                <w:rFonts w:cs="Times New Roman"/>
                <w:szCs w:val="24"/>
                <w:lang w:val="tr-TR"/>
              </w:rPr>
            </w:pPr>
          </w:p>
        </w:tc>
        <w:tc>
          <w:tcPr>
            <w:tcW w:w="360" w:type="dxa"/>
          </w:tcPr>
          <w:p w14:paraId="33B713E0" w14:textId="77777777" w:rsidR="00E84ADE" w:rsidRPr="00744A15" w:rsidRDefault="00E84ADE" w:rsidP="00E84ADE">
            <w:pPr>
              <w:spacing w:before="0"/>
              <w:ind w:firstLine="0"/>
              <w:rPr>
                <w:rFonts w:cs="Times New Roman"/>
                <w:szCs w:val="24"/>
                <w:lang w:val="tr-TR"/>
              </w:rPr>
            </w:pPr>
          </w:p>
        </w:tc>
        <w:tc>
          <w:tcPr>
            <w:tcW w:w="360" w:type="dxa"/>
          </w:tcPr>
          <w:p w14:paraId="11823538" w14:textId="77777777" w:rsidR="00E84ADE" w:rsidRPr="00744A15" w:rsidRDefault="00E84ADE" w:rsidP="00E84ADE">
            <w:pPr>
              <w:spacing w:before="0"/>
              <w:ind w:firstLine="0"/>
              <w:rPr>
                <w:rFonts w:cs="Times New Roman"/>
                <w:szCs w:val="24"/>
                <w:lang w:val="tr-TR"/>
              </w:rPr>
            </w:pPr>
          </w:p>
        </w:tc>
        <w:tc>
          <w:tcPr>
            <w:tcW w:w="360" w:type="dxa"/>
          </w:tcPr>
          <w:p w14:paraId="4B406BB3" w14:textId="77777777" w:rsidR="00E84ADE" w:rsidRPr="00744A15" w:rsidRDefault="00E84ADE" w:rsidP="00E84ADE">
            <w:pPr>
              <w:spacing w:before="0"/>
              <w:ind w:firstLine="0"/>
              <w:rPr>
                <w:rFonts w:cs="Times New Roman"/>
                <w:szCs w:val="24"/>
                <w:lang w:val="tr-TR"/>
              </w:rPr>
            </w:pPr>
          </w:p>
        </w:tc>
        <w:tc>
          <w:tcPr>
            <w:tcW w:w="360" w:type="dxa"/>
          </w:tcPr>
          <w:p w14:paraId="0170A160" w14:textId="77777777" w:rsidR="00E84ADE" w:rsidRPr="00744A15" w:rsidRDefault="00E84ADE" w:rsidP="00E84ADE">
            <w:pPr>
              <w:spacing w:before="0"/>
              <w:ind w:firstLine="0"/>
              <w:rPr>
                <w:rFonts w:cs="Times New Roman"/>
                <w:szCs w:val="24"/>
                <w:lang w:val="tr-TR"/>
              </w:rPr>
            </w:pPr>
          </w:p>
        </w:tc>
        <w:tc>
          <w:tcPr>
            <w:tcW w:w="360" w:type="dxa"/>
          </w:tcPr>
          <w:p w14:paraId="58EB9034" w14:textId="77777777" w:rsidR="00E84ADE" w:rsidRPr="00744A15" w:rsidRDefault="00E84ADE" w:rsidP="00E84ADE">
            <w:pPr>
              <w:spacing w:before="0"/>
              <w:ind w:firstLine="0"/>
              <w:rPr>
                <w:rFonts w:cs="Times New Roman"/>
                <w:szCs w:val="24"/>
                <w:lang w:val="tr-TR"/>
              </w:rPr>
            </w:pPr>
          </w:p>
        </w:tc>
        <w:tc>
          <w:tcPr>
            <w:tcW w:w="360" w:type="dxa"/>
          </w:tcPr>
          <w:p w14:paraId="6007FACC" w14:textId="77777777" w:rsidR="00E84ADE" w:rsidRPr="00744A15" w:rsidRDefault="00E84ADE" w:rsidP="00E84ADE">
            <w:pPr>
              <w:spacing w:before="0"/>
              <w:ind w:firstLine="0"/>
              <w:rPr>
                <w:rFonts w:cs="Times New Roman"/>
                <w:szCs w:val="24"/>
                <w:lang w:val="tr-TR"/>
              </w:rPr>
            </w:pPr>
          </w:p>
        </w:tc>
        <w:tc>
          <w:tcPr>
            <w:tcW w:w="360" w:type="dxa"/>
          </w:tcPr>
          <w:p w14:paraId="2D2D5C98" w14:textId="77777777" w:rsidR="00E84ADE" w:rsidRPr="00744A15" w:rsidRDefault="00E84ADE" w:rsidP="00E84ADE">
            <w:pPr>
              <w:spacing w:before="0"/>
              <w:ind w:firstLine="0"/>
              <w:rPr>
                <w:rFonts w:cs="Times New Roman"/>
                <w:szCs w:val="24"/>
                <w:lang w:val="tr-TR"/>
              </w:rPr>
            </w:pPr>
          </w:p>
        </w:tc>
        <w:tc>
          <w:tcPr>
            <w:tcW w:w="360" w:type="dxa"/>
          </w:tcPr>
          <w:p w14:paraId="4046100E" w14:textId="77777777" w:rsidR="00E84ADE" w:rsidRPr="00744A15" w:rsidRDefault="00E84ADE" w:rsidP="00E84ADE">
            <w:pPr>
              <w:spacing w:before="0"/>
              <w:ind w:firstLine="0"/>
              <w:rPr>
                <w:rFonts w:cs="Times New Roman"/>
                <w:szCs w:val="24"/>
                <w:lang w:val="tr-TR"/>
              </w:rPr>
            </w:pPr>
          </w:p>
        </w:tc>
        <w:tc>
          <w:tcPr>
            <w:tcW w:w="360" w:type="dxa"/>
          </w:tcPr>
          <w:p w14:paraId="5AE2C4F2" w14:textId="77777777" w:rsidR="00E84ADE" w:rsidRPr="00744A15" w:rsidRDefault="00E84ADE" w:rsidP="00E84ADE">
            <w:pPr>
              <w:spacing w:before="0"/>
              <w:ind w:firstLine="0"/>
              <w:rPr>
                <w:rFonts w:cs="Times New Roman"/>
                <w:szCs w:val="24"/>
                <w:lang w:val="tr-TR"/>
              </w:rPr>
            </w:pPr>
          </w:p>
        </w:tc>
      </w:tr>
    </w:tbl>
    <w:p w14:paraId="4D08BD01" w14:textId="77777777" w:rsidR="00E84ADE" w:rsidRPr="00744A15" w:rsidRDefault="00E84ADE" w:rsidP="00E84ADE">
      <w:pPr>
        <w:spacing w:before="0"/>
        <w:ind w:firstLine="0"/>
        <w:rPr>
          <w:rFonts w:cs="Times New Roman"/>
          <w:szCs w:val="24"/>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E84ADE" w:rsidRPr="00744A15" w14:paraId="66A9E58F" w14:textId="77777777" w:rsidTr="00E84ADE">
        <w:tc>
          <w:tcPr>
            <w:tcW w:w="9468" w:type="dxa"/>
          </w:tcPr>
          <w:p w14:paraId="6347A7B4"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BU “TÜZEL KİŞİLİK BELGESİ” DOLDURULMALI VE AŞAĞIDAKİLERLE BİRLİKTE VERİLMELİDİR:</w:t>
            </w:r>
          </w:p>
          <w:p w14:paraId="4EF98426" w14:textId="77777777" w:rsidR="00E84ADE" w:rsidRPr="00744A15" w:rsidRDefault="00E84ADE" w:rsidP="004D4791">
            <w:pPr>
              <w:numPr>
                <w:ilvl w:val="0"/>
                <w:numId w:val="30"/>
              </w:numPr>
              <w:spacing w:before="0"/>
              <w:ind w:left="0" w:firstLine="0"/>
              <w:rPr>
                <w:rFonts w:cs="Times New Roman"/>
                <w:szCs w:val="24"/>
                <w:lang w:val="tr-TR"/>
              </w:rPr>
            </w:pPr>
            <w:r w:rsidRPr="00744A15">
              <w:rPr>
                <w:rFonts w:cs="Times New Roman"/>
                <w:szCs w:val="24"/>
                <w:lang w:val="tr-TR"/>
              </w:rPr>
              <w:t>SÖZLEŞME TARAFININ İSİM, ADRES VE ULUSAL OTORİTELER TARAFINDAN VERİLEN KAYIT NUMARASINI GÖSTEREN RESMİ DOKÜMANIN BİR KOPYASI (ÖRNEĞİN; RESMİ GAZETE, ŞİRKETLERİN KAYDI VB.)</w:t>
            </w:r>
          </w:p>
          <w:p w14:paraId="554F84E3" w14:textId="77777777" w:rsidR="00E84ADE" w:rsidRPr="00744A15" w:rsidRDefault="00E84ADE" w:rsidP="004D4791">
            <w:pPr>
              <w:numPr>
                <w:ilvl w:val="0"/>
                <w:numId w:val="30"/>
              </w:numPr>
              <w:spacing w:before="0"/>
              <w:ind w:left="0" w:firstLine="0"/>
              <w:rPr>
                <w:rFonts w:cs="Times New Roman"/>
                <w:szCs w:val="24"/>
                <w:lang w:val="tr-TR"/>
              </w:rPr>
            </w:pPr>
            <w:r w:rsidRPr="00744A15">
              <w:rPr>
                <w:rFonts w:cs="Times New Roman"/>
                <w:szCs w:val="24"/>
                <w:lang w:val="tr-TR"/>
              </w:rPr>
              <w:lastRenderedPageBreak/>
              <w:t>YUKARIDA DEĞİNİLEN RESMİ DOKÜMANDA BELİRTİLMEMİŞSE VE DE MÜMKÜNSE VERGİ KAYDININ BİR KOPYASI</w:t>
            </w:r>
          </w:p>
        </w:tc>
      </w:tr>
    </w:tbl>
    <w:p w14:paraId="1ED88AC6" w14:textId="77777777" w:rsidR="00E84ADE" w:rsidRPr="00744A15" w:rsidRDefault="00E84ADE" w:rsidP="00E84ADE">
      <w:pPr>
        <w:spacing w:before="0"/>
        <w:ind w:firstLine="0"/>
        <w:rPr>
          <w:rFonts w:cs="Times New Roman"/>
          <w:szCs w:val="24"/>
          <w:lang w:val="tr-TR"/>
        </w:rPr>
      </w:pPr>
    </w:p>
    <w:p w14:paraId="74509003" w14:textId="77777777" w:rsidR="00E84ADE" w:rsidRPr="00744A15" w:rsidRDefault="00E84ADE" w:rsidP="00E84ADE">
      <w:pPr>
        <w:spacing w:before="0"/>
        <w:ind w:firstLine="0"/>
        <w:rPr>
          <w:rFonts w:cs="Times New Roman"/>
          <w:szCs w:val="24"/>
          <w:lang w:val="tr-TR"/>
        </w:rPr>
      </w:pPr>
    </w:p>
    <w:p w14:paraId="51B1CB3C"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TARİH VE İMZA</w:t>
      </w:r>
    </w:p>
    <w:p w14:paraId="2CCE9849" w14:textId="77777777" w:rsidR="00E84ADE" w:rsidRPr="00744A15" w:rsidRDefault="00E84ADE" w:rsidP="00E84ADE">
      <w:pPr>
        <w:rPr>
          <w:rFonts w:cs="Times New Roman"/>
          <w:b/>
          <w:szCs w:val="24"/>
          <w:lang w:val="tr-TR"/>
        </w:rPr>
      </w:pPr>
      <w:r w:rsidRPr="00744A15">
        <w:rPr>
          <w:rFonts w:cs="Times New Roman"/>
          <w:szCs w:val="24"/>
          <w:lang w:val="tr-TR"/>
        </w:rPr>
        <w:br w:type="page"/>
      </w:r>
    </w:p>
    <w:p w14:paraId="0CB4FA0C" w14:textId="77777777" w:rsidR="00E84ADE" w:rsidRPr="00744A15" w:rsidRDefault="00E84ADE" w:rsidP="00E84ADE">
      <w:pPr>
        <w:ind w:firstLine="0"/>
        <w:rPr>
          <w:rFonts w:cs="Times New Roman"/>
          <w:b/>
          <w:bCs/>
          <w:szCs w:val="24"/>
          <w:lang w:val="tr-TR"/>
        </w:rPr>
      </w:pPr>
      <w:r w:rsidRPr="00744A15">
        <w:rPr>
          <w:rFonts w:cs="Times New Roman"/>
          <w:b/>
          <w:bCs/>
          <w:szCs w:val="24"/>
          <w:lang w:val="tr-TR"/>
        </w:rPr>
        <w:lastRenderedPageBreak/>
        <w:t>KİLİT PERSONELİN MESLEKİ DENEYİMİ</w:t>
      </w:r>
      <w:bookmarkEnd w:id="28"/>
      <w:r w:rsidRPr="00744A15">
        <w:rPr>
          <w:rFonts w:cs="Times New Roman"/>
          <w:b/>
          <w:bCs/>
          <w:szCs w:val="24"/>
          <w:lang w:val="tr-TR"/>
        </w:rPr>
        <w:t xml:space="preserve">                                                                                  Söz. Ek-5c</w:t>
      </w:r>
    </w:p>
    <w:p w14:paraId="15E94374" w14:textId="77777777" w:rsidR="00E84ADE" w:rsidRPr="00744A15" w:rsidRDefault="00E84ADE" w:rsidP="00E84ADE">
      <w:pPr>
        <w:ind w:firstLine="0"/>
        <w:jc w:val="center"/>
        <w:rPr>
          <w:rFonts w:cs="Times New Roman"/>
          <w:b/>
          <w:bCs/>
          <w:szCs w:val="24"/>
          <w:lang w:val="tr-TR"/>
        </w:rPr>
      </w:pPr>
    </w:p>
    <w:p w14:paraId="30CD693F" w14:textId="77777777" w:rsidR="00E84ADE" w:rsidRPr="00744A15" w:rsidRDefault="00E84ADE" w:rsidP="00E84ADE">
      <w:pPr>
        <w:ind w:firstLine="0"/>
        <w:jc w:val="center"/>
        <w:rPr>
          <w:rFonts w:cs="Times New Roman"/>
          <w:szCs w:val="24"/>
          <w:lang w:val="tr-TR"/>
        </w:rPr>
      </w:pPr>
      <w:r w:rsidRPr="00744A15">
        <w:rPr>
          <w:rFonts w:cs="Times New Roman"/>
          <w:b/>
          <w:bCs/>
          <w:szCs w:val="24"/>
          <w:lang w:val="tr-TR"/>
        </w:rPr>
        <w:t>ÖZGEÇMİŞ</w:t>
      </w:r>
    </w:p>
    <w:p w14:paraId="534B60E4" w14:textId="77777777" w:rsidR="00E84ADE" w:rsidRPr="00744A15" w:rsidRDefault="00E84ADE" w:rsidP="00E84ADE">
      <w:pPr>
        <w:ind w:firstLine="0"/>
        <w:jc w:val="center"/>
        <w:rPr>
          <w:rFonts w:cs="Times New Roman"/>
          <w:color w:val="000000"/>
          <w:szCs w:val="24"/>
          <w:lang w:val="tr-TR"/>
        </w:rPr>
      </w:pPr>
      <w:r w:rsidRPr="00744A15">
        <w:rPr>
          <w:rFonts w:cs="Times New Roman"/>
          <w:color w:val="000000"/>
          <w:szCs w:val="24"/>
          <w:highlight w:val="lightGray"/>
          <w:lang w:val="tr-TR"/>
        </w:rPr>
        <w:t>(Azami 3 sayfa + 3 sayfa ek)</w:t>
      </w:r>
    </w:p>
    <w:p w14:paraId="0DD0DDDA" w14:textId="77777777" w:rsidR="00E84ADE" w:rsidRPr="00744A15" w:rsidRDefault="00E84ADE" w:rsidP="00E84ADE">
      <w:pPr>
        <w:ind w:firstLine="0"/>
        <w:rPr>
          <w:rFonts w:cs="Times New Roman"/>
          <w:b/>
          <w:szCs w:val="24"/>
          <w:lang w:val="tr-TR"/>
        </w:rPr>
      </w:pPr>
      <w:bookmarkStart w:id="29" w:name="_Toc232234033"/>
      <w:r w:rsidRPr="00744A15">
        <w:rPr>
          <w:rFonts w:cs="Times New Roman"/>
          <w:b/>
          <w:szCs w:val="24"/>
          <w:lang w:val="tr-TR"/>
        </w:rPr>
        <w:t>Sözleşmede önerilen pozisyon:</w:t>
      </w:r>
      <w:bookmarkEnd w:id="29"/>
    </w:p>
    <w:p w14:paraId="20DBB190" w14:textId="77777777" w:rsidR="00E84ADE" w:rsidRPr="00744A15" w:rsidRDefault="00E84ADE" w:rsidP="00E84ADE">
      <w:pPr>
        <w:ind w:firstLine="0"/>
        <w:rPr>
          <w:rFonts w:cs="Times New Roman"/>
          <w:color w:val="000000"/>
          <w:szCs w:val="24"/>
          <w:lang w:val="tr-TR"/>
        </w:rPr>
      </w:pPr>
      <w:r w:rsidRPr="00744A15">
        <w:rPr>
          <w:rFonts w:cs="Times New Roman"/>
          <w:color w:val="000000"/>
          <w:szCs w:val="24"/>
          <w:lang w:val="tr-TR"/>
        </w:rPr>
        <w:t>1.</w:t>
      </w:r>
      <w:r w:rsidRPr="00744A15">
        <w:rPr>
          <w:rFonts w:cs="Times New Roman"/>
          <w:color w:val="000000"/>
          <w:szCs w:val="24"/>
          <w:lang w:val="tr-TR"/>
        </w:rPr>
        <w:tab/>
        <w:t>Soyadı:</w:t>
      </w:r>
      <w:r w:rsidRPr="00744A15">
        <w:rPr>
          <w:rFonts w:cs="Times New Roman"/>
          <w:color w:val="000000"/>
          <w:szCs w:val="24"/>
          <w:lang w:val="tr-TR"/>
        </w:rPr>
        <w:tab/>
      </w:r>
    </w:p>
    <w:p w14:paraId="2737B216" w14:textId="77777777" w:rsidR="00E84ADE" w:rsidRPr="00744A15" w:rsidRDefault="00E84ADE" w:rsidP="00E84ADE">
      <w:pPr>
        <w:ind w:firstLine="0"/>
        <w:rPr>
          <w:rFonts w:cs="Times New Roman"/>
          <w:color w:val="000000"/>
          <w:szCs w:val="24"/>
          <w:lang w:val="tr-TR"/>
        </w:rPr>
      </w:pPr>
      <w:r w:rsidRPr="00744A15">
        <w:rPr>
          <w:rFonts w:cs="Times New Roman"/>
          <w:color w:val="000000"/>
          <w:szCs w:val="24"/>
          <w:lang w:val="tr-TR"/>
        </w:rPr>
        <w:t>2.</w:t>
      </w:r>
      <w:r w:rsidRPr="00744A15">
        <w:rPr>
          <w:rFonts w:cs="Times New Roman"/>
          <w:color w:val="000000"/>
          <w:szCs w:val="24"/>
          <w:lang w:val="tr-TR"/>
        </w:rPr>
        <w:tab/>
        <w:t>Adı:</w:t>
      </w:r>
      <w:r w:rsidRPr="00744A15">
        <w:rPr>
          <w:rFonts w:cs="Times New Roman"/>
          <w:color w:val="000000"/>
          <w:szCs w:val="24"/>
          <w:lang w:val="tr-TR"/>
        </w:rPr>
        <w:tab/>
      </w:r>
      <w:r w:rsidRPr="00744A15">
        <w:rPr>
          <w:rFonts w:cs="Times New Roman"/>
          <w:color w:val="000000"/>
          <w:szCs w:val="24"/>
          <w:lang w:val="tr-TR"/>
        </w:rPr>
        <w:tab/>
      </w:r>
      <w:r w:rsidRPr="00744A15">
        <w:rPr>
          <w:rFonts w:cs="Times New Roman"/>
          <w:color w:val="000000"/>
          <w:szCs w:val="24"/>
          <w:lang w:val="tr-TR"/>
        </w:rPr>
        <w:tab/>
      </w:r>
      <w:r w:rsidRPr="00744A15">
        <w:rPr>
          <w:rFonts w:cs="Times New Roman"/>
          <w:color w:val="000000"/>
          <w:szCs w:val="24"/>
          <w:lang w:val="tr-TR"/>
        </w:rPr>
        <w:tab/>
      </w:r>
    </w:p>
    <w:p w14:paraId="1EB7C87E" w14:textId="77777777" w:rsidR="00E84ADE" w:rsidRPr="00744A15" w:rsidRDefault="00E84ADE" w:rsidP="00E84ADE">
      <w:pPr>
        <w:ind w:firstLine="0"/>
        <w:rPr>
          <w:rFonts w:cs="Times New Roman"/>
          <w:color w:val="000000"/>
          <w:szCs w:val="24"/>
          <w:lang w:val="tr-TR"/>
        </w:rPr>
      </w:pPr>
      <w:r w:rsidRPr="00744A15">
        <w:rPr>
          <w:rFonts w:cs="Times New Roman"/>
          <w:color w:val="000000"/>
          <w:szCs w:val="24"/>
          <w:lang w:val="tr-TR"/>
        </w:rPr>
        <w:t xml:space="preserve">3. </w:t>
      </w:r>
      <w:r w:rsidRPr="00744A15">
        <w:rPr>
          <w:rFonts w:cs="Times New Roman"/>
          <w:color w:val="000000"/>
          <w:szCs w:val="24"/>
          <w:lang w:val="tr-TR"/>
        </w:rPr>
        <w:tab/>
        <w:t>Doğum yeri ve tarihi:</w:t>
      </w:r>
      <w:r w:rsidRPr="00744A15">
        <w:rPr>
          <w:rFonts w:cs="Times New Roman"/>
          <w:color w:val="000000"/>
          <w:szCs w:val="24"/>
          <w:lang w:val="tr-TR"/>
        </w:rPr>
        <w:tab/>
      </w:r>
    </w:p>
    <w:p w14:paraId="0B933CBA" w14:textId="77777777" w:rsidR="00E84ADE" w:rsidRPr="00744A15" w:rsidRDefault="00E84ADE" w:rsidP="00E84ADE">
      <w:pPr>
        <w:ind w:firstLine="0"/>
        <w:rPr>
          <w:rFonts w:cs="Times New Roman"/>
          <w:color w:val="000000"/>
          <w:szCs w:val="24"/>
          <w:lang w:val="tr-TR"/>
        </w:rPr>
      </w:pPr>
      <w:r w:rsidRPr="00744A15">
        <w:rPr>
          <w:rFonts w:cs="Times New Roman"/>
          <w:color w:val="000000"/>
          <w:szCs w:val="24"/>
          <w:lang w:val="tr-TR"/>
        </w:rPr>
        <w:t>4.</w:t>
      </w:r>
      <w:r w:rsidRPr="00744A15">
        <w:rPr>
          <w:rFonts w:cs="Times New Roman"/>
          <w:color w:val="000000"/>
          <w:szCs w:val="24"/>
          <w:lang w:val="tr-TR"/>
        </w:rPr>
        <w:tab/>
      </w:r>
      <w:proofErr w:type="spellStart"/>
      <w:r w:rsidRPr="00744A15">
        <w:rPr>
          <w:rFonts w:cs="Times New Roman"/>
          <w:color w:val="000000"/>
          <w:szCs w:val="24"/>
          <w:lang w:val="tr-TR"/>
        </w:rPr>
        <w:t>Tabiyeti</w:t>
      </w:r>
      <w:proofErr w:type="spellEnd"/>
      <w:r w:rsidRPr="00744A15">
        <w:rPr>
          <w:rFonts w:cs="Times New Roman"/>
          <w:color w:val="000000"/>
          <w:szCs w:val="24"/>
          <w:lang w:val="tr-TR"/>
        </w:rPr>
        <w:t>:</w:t>
      </w:r>
      <w:r w:rsidRPr="00744A15">
        <w:rPr>
          <w:rFonts w:cs="Times New Roman"/>
          <w:color w:val="000000"/>
          <w:szCs w:val="24"/>
          <w:lang w:val="tr-TR"/>
        </w:rPr>
        <w:tab/>
      </w:r>
      <w:r w:rsidRPr="00744A15">
        <w:rPr>
          <w:rFonts w:cs="Times New Roman"/>
          <w:color w:val="000000"/>
          <w:szCs w:val="24"/>
          <w:lang w:val="tr-TR"/>
        </w:rPr>
        <w:tab/>
      </w:r>
      <w:r w:rsidRPr="00744A15">
        <w:rPr>
          <w:rFonts w:cs="Times New Roman"/>
          <w:color w:val="000000"/>
          <w:szCs w:val="24"/>
          <w:lang w:val="tr-TR"/>
        </w:rPr>
        <w:tab/>
      </w:r>
      <w:r w:rsidRPr="00744A15">
        <w:rPr>
          <w:rFonts w:cs="Times New Roman"/>
          <w:color w:val="000000"/>
          <w:szCs w:val="24"/>
          <w:lang w:val="tr-TR"/>
        </w:rPr>
        <w:tab/>
      </w:r>
      <w:r w:rsidRPr="00744A15">
        <w:rPr>
          <w:rFonts w:cs="Times New Roman"/>
          <w:color w:val="000000"/>
          <w:szCs w:val="24"/>
          <w:lang w:val="tr-TR"/>
        </w:rPr>
        <w:tab/>
      </w:r>
      <w:r w:rsidRPr="00744A15">
        <w:rPr>
          <w:rFonts w:cs="Times New Roman"/>
          <w:color w:val="000000"/>
          <w:szCs w:val="24"/>
          <w:lang w:val="tr-TR"/>
        </w:rPr>
        <w:tab/>
      </w:r>
    </w:p>
    <w:p w14:paraId="2A8D72D4" w14:textId="77777777" w:rsidR="00E84ADE" w:rsidRPr="00744A15" w:rsidRDefault="00E84ADE" w:rsidP="00E84ADE">
      <w:pPr>
        <w:ind w:firstLine="0"/>
        <w:rPr>
          <w:rFonts w:cs="Times New Roman"/>
          <w:color w:val="000000"/>
          <w:szCs w:val="24"/>
          <w:lang w:val="tr-TR"/>
        </w:rPr>
      </w:pPr>
      <w:r w:rsidRPr="00744A15">
        <w:rPr>
          <w:rFonts w:cs="Times New Roman"/>
          <w:color w:val="000000"/>
          <w:szCs w:val="24"/>
          <w:lang w:val="tr-TR"/>
        </w:rPr>
        <w:t>5.</w:t>
      </w:r>
      <w:r w:rsidRPr="00744A15">
        <w:rPr>
          <w:rFonts w:cs="Times New Roman"/>
          <w:color w:val="000000"/>
          <w:szCs w:val="24"/>
          <w:lang w:val="tr-TR"/>
        </w:rPr>
        <w:tab/>
        <w:t>Medeni durumu:</w:t>
      </w:r>
      <w:r w:rsidRPr="00744A15">
        <w:rPr>
          <w:rFonts w:cs="Times New Roman"/>
          <w:color w:val="000000"/>
          <w:szCs w:val="24"/>
          <w:lang w:val="tr-TR"/>
        </w:rPr>
        <w:tab/>
      </w:r>
      <w:r w:rsidRPr="00744A15">
        <w:rPr>
          <w:rFonts w:cs="Times New Roman"/>
          <w:color w:val="000000"/>
          <w:szCs w:val="24"/>
          <w:lang w:val="tr-TR"/>
        </w:rPr>
        <w:tab/>
      </w:r>
      <w:r w:rsidRPr="00744A15">
        <w:rPr>
          <w:rFonts w:cs="Times New Roman"/>
          <w:color w:val="000000"/>
          <w:szCs w:val="24"/>
          <w:lang w:val="tr-TR"/>
        </w:rPr>
        <w:tab/>
      </w:r>
      <w:r w:rsidRPr="00744A15">
        <w:rPr>
          <w:rFonts w:cs="Times New Roman"/>
          <w:color w:val="000000"/>
          <w:szCs w:val="24"/>
          <w:lang w:val="tr-TR"/>
        </w:rPr>
        <w:tab/>
      </w:r>
      <w:r w:rsidRPr="00744A15">
        <w:rPr>
          <w:rFonts w:cs="Times New Roman"/>
          <w:color w:val="000000"/>
          <w:szCs w:val="24"/>
          <w:lang w:val="tr-TR"/>
        </w:rPr>
        <w:tab/>
      </w:r>
      <w:r w:rsidRPr="00744A15">
        <w:rPr>
          <w:rFonts w:cs="Times New Roman"/>
          <w:color w:val="000000"/>
          <w:szCs w:val="24"/>
          <w:lang w:val="tr-TR"/>
        </w:rPr>
        <w:tab/>
      </w:r>
    </w:p>
    <w:p w14:paraId="0F7AFEE4" w14:textId="77777777" w:rsidR="00E84ADE" w:rsidRPr="00744A15" w:rsidRDefault="00E84ADE" w:rsidP="00E84ADE">
      <w:pPr>
        <w:ind w:firstLine="0"/>
        <w:rPr>
          <w:rFonts w:cs="Times New Roman"/>
          <w:color w:val="000000"/>
          <w:szCs w:val="24"/>
          <w:lang w:val="tr-TR"/>
        </w:rPr>
      </w:pPr>
      <w:r w:rsidRPr="00744A15">
        <w:rPr>
          <w:rFonts w:cs="Times New Roman"/>
          <w:color w:val="000000"/>
          <w:szCs w:val="24"/>
          <w:lang w:val="tr-TR"/>
        </w:rPr>
        <w:tab/>
        <w:t>Adres (telefon/faks/e-posta):</w:t>
      </w:r>
    </w:p>
    <w:p w14:paraId="7C913C6D" w14:textId="77777777" w:rsidR="00E84ADE" w:rsidRPr="00744A15" w:rsidRDefault="00E84ADE" w:rsidP="00E84ADE">
      <w:pPr>
        <w:ind w:firstLine="0"/>
        <w:rPr>
          <w:rFonts w:cs="Times New Roman"/>
          <w:color w:val="000000"/>
          <w:szCs w:val="24"/>
          <w:lang w:val="tr-TR"/>
        </w:rPr>
      </w:pPr>
      <w:r w:rsidRPr="00744A15">
        <w:rPr>
          <w:rFonts w:cs="Times New Roman"/>
          <w:color w:val="000000"/>
          <w:szCs w:val="24"/>
          <w:lang w:val="tr-TR"/>
        </w:rPr>
        <w:t xml:space="preserve">6. </w:t>
      </w:r>
      <w:r w:rsidRPr="00744A15">
        <w:rPr>
          <w:rFonts w:cs="Times New Roman"/>
          <w:color w:val="000000"/>
          <w:szCs w:val="24"/>
          <w:lang w:val="tr-TR"/>
        </w:rPr>
        <w:tab/>
        <w:t>Eğitim:</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E84ADE" w:rsidRPr="00744A15" w14:paraId="63A6C27D" w14:textId="77777777" w:rsidTr="00E84ADE">
        <w:trPr>
          <w:cantSplit/>
        </w:trPr>
        <w:tc>
          <w:tcPr>
            <w:tcW w:w="4583" w:type="dxa"/>
            <w:tcBorders>
              <w:top w:val="single" w:sz="4" w:space="0" w:color="000000"/>
              <w:left w:val="single" w:sz="4" w:space="0" w:color="000000"/>
              <w:bottom w:val="single" w:sz="4" w:space="0" w:color="000000"/>
              <w:right w:val="single" w:sz="4" w:space="0" w:color="000000"/>
            </w:tcBorders>
          </w:tcPr>
          <w:p w14:paraId="6AC82C5D" w14:textId="77777777" w:rsidR="00E84ADE" w:rsidRPr="00744A15" w:rsidRDefault="00E84ADE" w:rsidP="00E84ADE">
            <w:pPr>
              <w:spacing w:before="0"/>
              <w:ind w:firstLine="0"/>
              <w:rPr>
                <w:rFonts w:cs="Times New Roman"/>
                <w:i/>
                <w:color w:val="000000"/>
                <w:szCs w:val="24"/>
                <w:lang w:val="tr-TR"/>
              </w:rPr>
            </w:pPr>
            <w:r w:rsidRPr="00744A15">
              <w:rPr>
                <w:rFonts w:cs="Times New Roman"/>
                <w:i/>
                <w:color w:val="000000"/>
                <w:szCs w:val="24"/>
                <w:lang w:val="tr-TR"/>
              </w:rPr>
              <w:t xml:space="preserve">Eğitim </w:t>
            </w:r>
            <w:proofErr w:type="spellStart"/>
            <w:r w:rsidRPr="00744A15">
              <w:rPr>
                <w:rFonts w:cs="Times New Roman"/>
                <w:i/>
                <w:color w:val="000000"/>
                <w:szCs w:val="24"/>
                <w:lang w:val="tr-TR"/>
              </w:rPr>
              <w:t>Kurumlaır</w:t>
            </w:r>
            <w:proofErr w:type="spellEnd"/>
            <w:r w:rsidRPr="00744A15">
              <w:rPr>
                <w:rFonts w:cs="Times New Roman"/>
                <w:i/>
                <w:color w:val="000000"/>
                <w:szCs w:val="24"/>
                <w:lang w:val="tr-TR"/>
              </w:rPr>
              <w:t>:</w:t>
            </w:r>
          </w:p>
        </w:tc>
        <w:tc>
          <w:tcPr>
            <w:tcW w:w="4583" w:type="dxa"/>
            <w:tcBorders>
              <w:top w:val="single" w:sz="4" w:space="0" w:color="000000"/>
              <w:left w:val="single" w:sz="4" w:space="0" w:color="000000"/>
              <w:bottom w:val="single" w:sz="4" w:space="0" w:color="000000"/>
              <w:right w:val="single" w:sz="4" w:space="0" w:color="000000"/>
            </w:tcBorders>
          </w:tcPr>
          <w:p w14:paraId="1C5AD4E9" w14:textId="77777777" w:rsidR="00E84ADE" w:rsidRPr="00744A15" w:rsidRDefault="00E84ADE" w:rsidP="00E84ADE">
            <w:pPr>
              <w:spacing w:before="0"/>
              <w:ind w:firstLine="0"/>
              <w:rPr>
                <w:rFonts w:cs="Times New Roman"/>
                <w:i/>
                <w:color w:val="000000"/>
                <w:szCs w:val="24"/>
                <w:lang w:val="tr-TR"/>
              </w:rPr>
            </w:pPr>
          </w:p>
        </w:tc>
      </w:tr>
      <w:tr w:rsidR="00E84ADE" w:rsidRPr="00744A15" w14:paraId="3A51B749" w14:textId="77777777" w:rsidTr="00E84ADE">
        <w:trPr>
          <w:cantSplit/>
        </w:trPr>
        <w:tc>
          <w:tcPr>
            <w:tcW w:w="4583" w:type="dxa"/>
            <w:tcBorders>
              <w:top w:val="single" w:sz="4" w:space="0" w:color="000000"/>
              <w:left w:val="single" w:sz="4" w:space="0" w:color="000000"/>
              <w:bottom w:val="single" w:sz="4" w:space="0" w:color="000000"/>
              <w:right w:val="single" w:sz="4" w:space="0" w:color="000000"/>
            </w:tcBorders>
          </w:tcPr>
          <w:p w14:paraId="0F801911" w14:textId="77777777" w:rsidR="00E84ADE" w:rsidRPr="00744A15" w:rsidRDefault="00E84ADE" w:rsidP="00E84ADE">
            <w:pPr>
              <w:spacing w:before="0"/>
              <w:ind w:firstLine="0"/>
              <w:rPr>
                <w:rFonts w:cs="Times New Roman"/>
                <w:i/>
                <w:color w:val="000000"/>
                <w:szCs w:val="24"/>
                <w:lang w:val="tr-TR"/>
              </w:rPr>
            </w:pPr>
            <w:r w:rsidRPr="00744A15">
              <w:rPr>
                <w:rFonts w:cs="Times New Roman"/>
                <w:i/>
                <w:color w:val="000000"/>
                <w:szCs w:val="24"/>
                <w:lang w:val="tr-TR"/>
              </w:rPr>
              <w:t>Tarih:</w:t>
            </w:r>
          </w:p>
          <w:p w14:paraId="404E6AFB" w14:textId="77777777" w:rsidR="00E84ADE" w:rsidRPr="00744A15" w:rsidRDefault="00E84ADE" w:rsidP="00E84ADE">
            <w:pPr>
              <w:spacing w:before="0"/>
              <w:ind w:firstLine="0"/>
              <w:rPr>
                <w:rFonts w:cs="Times New Roman"/>
                <w:i/>
                <w:color w:val="000000"/>
                <w:szCs w:val="24"/>
                <w:lang w:val="tr-TR"/>
              </w:rPr>
            </w:pPr>
            <w:r w:rsidRPr="00744A15">
              <w:rPr>
                <w:rFonts w:cs="Times New Roman"/>
                <w:i/>
                <w:color w:val="000000"/>
                <w:szCs w:val="24"/>
                <w:lang w:val="tr-TR"/>
              </w:rPr>
              <w:t xml:space="preserve"> (ay/yıl) tarihinden</w:t>
            </w:r>
          </w:p>
          <w:p w14:paraId="1B6AF5CE" w14:textId="77777777" w:rsidR="00E84ADE" w:rsidRPr="00744A15" w:rsidRDefault="00E84ADE" w:rsidP="00E84ADE">
            <w:pPr>
              <w:spacing w:before="0"/>
              <w:ind w:firstLine="0"/>
              <w:rPr>
                <w:rFonts w:cs="Times New Roman"/>
                <w:i/>
                <w:color w:val="000000"/>
                <w:szCs w:val="24"/>
                <w:lang w:val="tr-TR"/>
              </w:rPr>
            </w:pPr>
            <w:r w:rsidRPr="00744A15">
              <w:rPr>
                <w:rFonts w:cs="Times New Roman"/>
                <w:i/>
                <w:color w:val="000000"/>
                <w:szCs w:val="24"/>
                <w:lang w:val="tr-TR"/>
              </w:rPr>
              <w:t>(ay/yıl) tarihine kadar</w:t>
            </w:r>
          </w:p>
        </w:tc>
        <w:tc>
          <w:tcPr>
            <w:tcW w:w="4583" w:type="dxa"/>
            <w:tcBorders>
              <w:top w:val="single" w:sz="4" w:space="0" w:color="000000"/>
              <w:left w:val="single" w:sz="4" w:space="0" w:color="000000"/>
              <w:bottom w:val="single" w:sz="4" w:space="0" w:color="000000"/>
              <w:right w:val="single" w:sz="4" w:space="0" w:color="000000"/>
            </w:tcBorders>
          </w:tcPr>
          <w:p w14:paraId="71649269" w14:textId="77777777" w:rsidR="00E84ADE" w:rsidRPr="00744A15" w:rsidRDefault="00E84ADE" w:rsidP="00E84ADE">
            <w:pPr>
              <w:spacing w:before="0"/>
              <w:ind w:firstLine="0"/>
              <w:rPr>
                <w:rFonts w:cs="Times New Roman"/>
                <w:i/>
                <w:color w:val="000000"/>
                <w:szCs w:val="24"/>
                <w:lang w:val="tr-TR"/>
              </w:rPr>
            </w:pPr>
          </w:p>
        </w:tc>
      </w:tr>
      <w:tr w:rsidR="00E84ADE" w:rsidRPr="00744A15" w14:paraId="49B87E83" w14:textId="77777777" w:rsidTr="00E84ADE">
        <w:trPr>
          <w:cantSplit/>
        </w:trPr>
        <w:tc>
          <w:tcPr>
            <w:tcW w:w="4583" w:type="dxa"/>
            <w:tcBorders>
              <w:top w:val="single" w:sz="4" w:space="0" w:color="000000"/>
              <w:left w:val="single" w:sz="4" w:space="0" w:color="000000"/>
              <w:bottom w:val="single" w:sz="4" w:space="0" w:color="000000"/>
              <w:right w:val="single" w:sz="4" w:space="0" w:color="000000"/>
            </w:tcBorders>
          </w:tcPr>
          <w:p w14:paraId="6BF15025" w14:textId="77777777" w:rsidR="00E84ADE" w:rsidRPr="00744A15" w:rsidRDefault="00E84ADE" w:rsidP="00E84ADE">
            <w:pPr>
              <w:spacing w:before="0"/>
              <w:ind w:firstLine="0"/>
              <w:rPr>
                <w:rFonts w:cs="Times New Roman"/>
                <w:i/>
                <w:color w:val="000000"/>
                <w:szCs w:val="24"/>
                <w:lang w:val="tr-TR"/>
              </w:rPr>
            </w:pPr>
            <w:r w:rsidRPr="00744A15">
              <w:rPr>
                <w:rFonts w:cs="Times New Roman"/>
                <w:i/>
                <w:color w:val="000000"/>
                <w:szCs w:val="24"/>
                <w:lang w:val="tr-TR"/>
              </w:rPr>
              <w:t>Derece:</w:t>
            </w:r>
          </w:p>
        </w:tc>
        <w:tc>
          <w:tcPr>
            <w:tcW w:w="4583" w:type="dxa"/>
            <w:tcBorders>
              <w:top w:val="single" w:sz="4" w:space="0" w:color="000000"/>
              <w:left w:val="single" w:sz="4" w:space="0" w:color="000000"/>
              <w:bottom w:val="single" w:sz="4" w:space="0" w:color="000000"/>
              <w:right w:val="single" w:sz="4" w:space="0" w:color="000000"/>
            </w:tcBorders>
          </w:tcPr>
          <w:p w14:paraId="239C9979" w14:textId="77777777" w:rsidR="00E84ADE" w:rsidRPr="00744A15" w:rsidRDefault="00E84ADE" w:rsidP="00E84ADE">
            <w:pPr>
              <w:spacing w:before="0"/>
              <w:ind w:firstLine="0"/>
              <w:rPr>
                <w:rFonts w:cs="Times New Roman"/>
                <w:i/>
                <w:color w:val="000000"/>
                <w:szCs w:val="24"/>
                <w:lang w:val="tr-TR"/>
              </w:rPr>
            </w:pPr>
          </w:p>
        </w:tc>
      </w:tr>
    </w:tbl>
    <w:p w14:paraId="45DA5356" w14:textId="77777777" w:rsidR="00E84ADE" w:rsidRPr="00744A15" w:rsidRDefault="00E84ADE" w:rsidP="00E84ADE">
      <w:pPr>
        <w:ind w:firstLine="0"/>
        <w:rPr>
          <w:rFonts w:cs="Times New Roman"/>
          <w:i/>
          <w:color w:val="000000"/>
          <w:szCs w:val="24"/>
          <w:lang w:val="tr-TR"/>
        </w:rPr>
      </w:pPr>
    </w:p>
    <w:p w14:paraId="63BBEBB9" w14:textId="77777777" w:rsidR="00E84ADE" w:rsidRPr="00744A15" w:rsidRDefault="00E84ADE" w:rsidP="00E84ADE">
      <w:pPr>
        <w:ind w:firstLine="0"/>
        <w:rPr>
          <w:rFonts w:cs="Times New Roman"/>
          <w:color w:val="000000"/>
          <w:szCs w:val="24"/>
          <w:lang w:val="tr-TR"/>
        </w:rPr>
      </w:pPr>
      <w:r w:rsidRPr="00744A15">
        <w:rPr>
          <w:rFonts w:cs="Times New Roman"/>
          <w:color w:val="000000"/>
          <w:szCs w:val="24"/>
          <w:lang w:val="tr-TR"/>
        </w:rPr>
        <w:t xml:space="preserve">7. </w:t>
      </w:r>
      <w:r w:rsidRPr="00744A15">
        <w:rPr>
          <w:rFonts w:cs="Times New Roman"/>
          <w:color w:val="000000"/>
          <w:szCs w:val="24"/>
          <w:lang w:val="tr-TR"/>
        </w:rPr>
        <w:tab/>
        <w:t>Yabancı Dil</w:t>
      </w:r>
    </w:p>
    <w:p w14:paraId="3B4EFE1C" w14:textId="77777777" w:rsidR="00E84ADE" w:rsidRPr="00744A15" w:rsidRDefault="00E84ADE" w:rsidP="00E84ADE">
      <w:pPr>
        <w:ind w:firstLine="0"/>
        <w:rPr>
          <w:rFonts w:cs="Times New Roman"/>
          <w:color w:val="000000"/>
          <w:szCs w:val="24"/>
          <w:lang w:val="tr-TR"/>
        </w:rPr>
      </w:pPr>
      <w:r w:rsidRPr="00744A15">
        <w:rPr>
          <w:rFonts w:cs="Times New Roman"/>
          <w:color w:val="000000"/>
          <w:szCs w:val="24"/>
          <w:lang w:val="tr-TR"/>
        </w:rPr>
        <w:t>(1’den 5’e kadar bir ölçeğe göre, 5 en iyi):</w:t>
      </w:r>
    </w:p>
    <w:tbl>
      <w:tblPr>
        <w:tblW w:w="0" w:type="auto"/>
        <w:tblInd w:w="-63"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E84ADE" w:rsidRPr="00744A15" w14:paraId="57AAEE0D" w14:textId="77777777" w:rsidTr="00E84ADE">
        <w:trPr>
          <w:cantSplit/>
          <w:trHeight w:val="240"/>
        </w:trPr>
        <w:tc>
          <w:tcPr>
            <w:tcW w:w="1489" w:type="dxa"/>
            <w:tcBorders>
              <w:top w:val="single" w:sz="6" w:space="0" w:color="000000"/>
              <w:left w:val="single" w:sz="6" w:space="0" w:color="000000"/>
              <w:bottom w:val="single" w:sz="6" w:space="0" w:color="000000"/>
              <w:right w:val="single" w:sz="6" w:space="0" w:color="000000"/>
            </w:tcBorders>
          </w:tcPr>
          <w:p w14:paraId="60775335" w14:textId="77777777" w:rsidR="00E84ADE" w:rsidRPr="00744A15" w:rsidRDefault="00E84ADE" w:rsidP="00E84ADE">
            <w:pPr>
              <w:spacing w:before="0"/>
              <w:ind w:firstLine="0"/>
              <w:jc w:val="center"/>
              <w:rPr>
                <w:rFonts w:cs="Times New Roman"/>
                <w:i/>
                <w:color w:val="000000"/>
                <w:szCs w:val="24"/>
                <w:lang w:val="tr-TR"/>
              </w:rPr>
            </w:pPr>
            <w:r w:rsidRPr="00744A15">
              <w:rPr>
                <w:rFonts w:cs="Times New Roman"/>
                <w:i/>
                <w:color w:val="000000"/>
                <w:szCs w:val="24"/>
                <w:lang w:val="tr-TR"/>
              </w:rPr>
              <w:t>Dil</w:t>
            </w:r>
          </w:p>
        </w:tc>
        <w:tc>
          <w:tcPr>
            <w:tcW w:w="1559" w:type="dxa"/>
            <w:tcBorders>
              <w:top w:val="single" w:sz="6" w:space="0" w:color="000000"/>
              <w:left w:val="single" w:sz="6" w:space="0" w:color="000000"/>
              <w:bottom w:val="single" w:sz="6" w:space="0" w:color="000000"/>
              <w:right w:val="single" w:sz="6" w:space="0" w:color="000000"/>
            </w:tcBorders>
          </w:tcPr>
          <w:p w14:paraId="5CC00CB1" w14:textId="77777777" w:rsidR="00E84ADE" w:rsidRPr="00744A15" w:rsidRDefault="00E84ADE" w:rsidP="00E84ADE">
            <w:pPr>
              <w:spacing w:before="0"/>
              <w:ind w:firstLine="0"/>
              <w:jc w:val="center"/>
              <w:rPr>
                <w:rFonts w:cs="Times New Roman"/>
                <w:i/>
                <w:color w:val="000000"/>
                <w:szCs w:val="24"/>
                <w:lang w:val="tr-TR"/>
              </w:rPr>
            </w:pPr>
            <w:r w:rsidRPr="00744A15">
              <w:rPr>
                <w:rFonts w:cs="Times New Roman"/>
                <w:i/>
                <w:color w:val="000000"/>
                <w:szCs w:val="24"/>
                <w:lang w:val="tr-TR"/>
              </w:rPr>
              <w:t>Okuma</w:t>
            </w:r>
          </w:p>
        </w:tc>
        <w:tc>
          <w:tcPr>
            <w:tcW w:w="1666" w:type="dxa"/>
            <w:tcBorders>
              <w:top w:val="single" w:sz="6" w:space="0" w:color="000000"/>
              <w:left w:val="single" w:sz="6" w:space="0" w:color="000000"/>
              <w:bottom w:val="single" w:sz="6" w:space="0" w:color="000000"/>
              <w:right w:val="single" w:sz="6" w:space="0" w:color="000000"/>
            </w:tcBorders>
          </w:tcPr>
          <w:p w14:paraId="4EB3C67B" w14:textId="77777777" w:rsidR="00E84ADE" w:rsidRPr="00744A15" w:rsidRDefault="00E84ADE" w:rsidP="00E84ADE">
            <w:pPr>
              <w:spacing w:before="0"/>
              <w:ind w:firstLine="0"/>
              <w:jc w:val="center"/>
              <w:rPr>
                <w:rFonts w:cs="Times New Roman"/>
                <w:i/>
                <w:color w:val="000000"/>
                <w:szCs w:val="24"/>
                <w:lang w:val="tr-TR"/>
              </w:rPr>
            </w:pPr>
            <w:r w:rsidRPr="00744A15">
              <w:rPr>
                <w:rFonts w:cs="Times New Roman"/>
                <w:i/>
                <w:color w:val="000000"/>
                <w:szCs w:val="24"/>
                <w:lang w:val="tr-TR"/>
              </w:rPr>
              <w:t>Konuşma</w:t>
            </w:r>
          </w:p>
        </w:tc>
        <w:tc>
          <w:tcPr>
            <w:tcW w:w="2303" w:type="dxa"/>
            <w:tcBorders>
              <w:top w:val="single" w:sz="6" w:space="0" w:color="000000"/>
              <w:left w:val="single" w:sz="6" w:space="0" w:color="000000"/>
              <w:bottom w:val="single" w:sz="6" w:space="0" w:color="000000"/>
              <w:right w:val="single" w:sz="6" w:space="0" w:color="000000"/>
            </w:tcBorders>
          </w:tcPr>
          <w:p w14:paraId="61D230E7" w14:textId="77777777" w:rsidR="00E84ADE" w:rsidRPr="00744A15" w:rsidRDefault="00E84ADE" w:rsidP="00E84ADE">
            <w:pPr>
              <w:spacing w:before="0"/>
              <w:ind w:firstLine="0"/>
              <w:jc w:val="center"/>
              <w:rPr>
                <w:rFonts w:cs="Times New Roman"/>
                <w:i/>
                <w:color w:val="000000"/>
                <w:szCs w:val="24"/>
                <w:lang w:val="tr-TR"/>
              </w:rPr>
            </w:pPr>
            <w:r w:rsidRPr="00744A15">
              <w:rPr>
                <w:rFonts w:cs="Times New Roman"/>
                <w:i/>
                <w:color w:val="000000"/>
                <w:szCs w:val="24"/>
                <w:lang w:val="tr-TR"/>
              </w:rPr>
              <w:t>Yazma</w:t>
            </w:r>
          </w:p>
        </w:tc>
      </w:tr>
      <w:tr w:rsidR="00E84ADE" w:rsidRPr="00744A15" w14:paraId="1230EFC0" w14:textId="77777777" w:rsidTr="00E84ADE">
        <w:trPr>
          <w:cantSplit/>
          <w:trHeight w:val="240"/>
        </w:trPr>
        <w:tc>
          <w:tcPr>
            <w:tcW w:w="1489" w:type="dxa"/>
            <w:tcBorders>
              <w:top w:val="single" w:sz="6" w:space="0" w:color="000000"/>
              <w:left w:val="single" w:sz="6" w:space="0" w:color="000000"/>
              <w:bottom w:val="single" w:sz="6" w:space="0" w:color="000000"/>
              <w:right w:val="single" w:sz="6" w:space="0" w:color="000000"/>
            </w:tcBorders>
          </w:tcPr>
          <w:p w14:paraId="537B4449" w14:textId="77777777" w:rsidR="00E84ADE" w:rsidRPr="00744A15" w:rsidRDefault="00E84ADE" w:rsidP="00E84ADE">
            <w:pPr>
              <w:spacing w:before="0"/>
              <w:ind w:firstLine="0"/>
              <w:rPr>
                <w:rFonts w:cs="Times New Roman"/>
                <w:i/>
                <w:color w:val="000000"/>
                <w:szCs w:val="24"/>
                <w:lang w:val="tr-TR"/>
              </w:rPr>
            </w:pPr>
          </w:p>
        </w:tc>
        <w:tc>
          <w:tcPr>
            <w:tcW w:w="1559" w:type="dxa"/>
            <w:tcBorders>
              <w:top w:val="single" w:sz="6" w:space="0" w:color="000000"/>
              <w:left w:val="single" w:sz="6" w:space="0" w:color="000000"/>
              <w:bottom w:val="single" w:sz="6" w:space="0" w:color="000000"/>
              <w:right w:val="single" w:sz="6" w:space="0" w:color="000000"/>
            </w:tcBorders>
          </w:tcPr>
          <w:p w14:paraId="3AF77D03" w14:textId="77777777" w:rsidR="00E84ADE" w:rsidRPr="00744A15" w:rsidRDefault="00E84ADE" w:rsidP="00E84ADE">
            <w:pPr>
              <w:spacing w:before="0"/>
              <w:ind w:firstLine="0"/>
              <w:rPr>
                <w:rFonts w:cs="Times New Roman"/>
                <w:i/>
                <w:color w:val="000000"/>
                <w:szCs w:val="24"/>
                <w:lang w:val="tr-TR"/>
              </w:rPr>
            </w:pPr>
          </w:p>
        </w:tc>
        <w:tc>
          <w:tcPr>
            <w:tcW w:w="1666" w:type="dxa"/>
            <w:tcBorders>
              <w:top w:val="single" w:sz="6" w:space="0" w:color="000000"/>
              <w:left w:val="single" w:sz="6" w:space="0" w:color="000000"/>
              <w:bottom w:val="single" w:sz="6" w:space="0" w:color="000000"/>
              <w:right w:val="single" w:sz="6" w:space="0" w:color="000000"/>
            </w:tcBorders>
          </w:tcPr>
          <w:p w14:paraId="4383A36C" w14:textId="77777777" w:rsidR="00E84ADE" w:rsidRPr="00744A15" w:rsidRDefault="00E84ADE" w:rsidP="00E84ADE">
            <w:pPr>
              <w:spacing w:before="0"/>
              <w:ind w:firstLine="0"/>
              <w:rPr>
                <w:rFonts w:cs="Times New Roman"/>
                <w:i/>
                <w:color w:val="000000"/>
                <w:szCs w:val="24"/>
                <w:lang w:val="tr-TR"/>
              </w:rPr>
            </w:pPr>
          </w:p>
        </w:tc>
        <w:tc>
          <w:tcPr>
            <w:tcW w:w="2303" w:type="dxa"/>
            <w:tcBorders>
              <w:top w:val="single" w:sz="6" w:space="0" w:color="000000"/>
              <w:left w:val="single" w:sz="6" w:space="0" w:color="000000"/>
              <w:bottom w:val="single" w:sz="6" w:space="0" w:color="000000"/>
              <w:right w:val="single" w:sz="6" w:space="0" w:color="000000"/>
            </w:tcBorders>
          </w:tcPr>
          <w:p w14:paraId="2C213D14" w14:textId="77777777" w:rsidR="00E84ADE" w:rsidRPr="00744A15" w:rsidRDefault="00E84ADE" w:rsidP="00E84ADE">
            <w:pPr>
              <w:spacing w:before="0"/>
              <w:ind w:firstLine="0"/>
              <w:rPr>
                <w:rFonts w:cs="Times New Roman"/>
                <w:i/>
                <w:color w:val="000000"/>
                <w:szCs w:val="24"/>
                <w:lang w:val="tr-TR"/>
              </w:rPr>
            </w:pPr>
          </w:p>
        </w:tc>
      </w:tr>
    </w:tbl>
    <w:p w14:paraId="7A6A5729" w14:textId="77777777" w:rsidR="00E84ADE" w:rsidRPr="00744A15" w:rsidRDefault="00E84ADE" w:rsidP="00E84ADE">
      <w:pPr>
        <w:spacing w:before="0"/>
        <w:ind w:firstLine="0"/>
        <w:rPr>
          <w:rFonts w:cs="Times New Roman"/>
          <w:i/>
          <w:color w:val="000000"/>
          <w:szCs w:val="24"/>
          <w:lang w:val="tr-TR"/>
        </w:rPr>
      </w:pPr>
    </w:p>
    <w:p w14:paraId="5C9ECBDC" w14:textId="77777777" w:rsidR="00E84ADE" w:rsidRPr="00744A15" w:rsidRDefault="00E84ADE" w:rsidP="00E84ADE">
      <w:pPr>
        <w:spacing w:before="0"/>
        <w:ind w:firstLine="0"/>
        <w:rPr>
          <w:rFonts w:cs="Times New Roman"/>
          <w:color w:val="000000"/>
          <w:szCs w:val="24"/>
          <w:lang w:val="tr-TR"/>
        </w:rPr>
      </w:pPr>
      <w:r w:rsidRPr="00744A15">
        <w:rPr>
          <w:rFonts w:cs="Times New Roman"/>
          <w:color w:val="000000"/>
          <w:szCs w:val="24"/>
          <w:lang w:val="tr-TR"/>
        </w:rPr>
        <w:t>8.</w:t>
      </w:r>
      <w:r w:rsidRPr="00744A15">
        <w:rPr>
          <w:rFonts w:cs="Times New Roman"/>
          <w:color w:val="000000"/>
          <w:szCs w:val="24"/>
          <w:lang w:val="tr-TR"/>
        </w:rPr>
        <w:tab/>
        <w:t>Mesleki kurumlara üyeliği:</w:t>
      </w:r>
    </w:p>
    <w:p w14:paraId="52FF9C73" w14:textId="77777777" w:rsidR="00E84ADE" w:rsidRPr="00744A15" w:rsidRDefault="00E84ADE" w:rsidP="00E84ADE">
      <w:pPr>
        <w:spacing w:before="0"/>
        <w:ind w:firstLine="0"/>
        <w:rPr>
          <w:rFonts w:cs="Times New Roman"/>
          <w:color w:val="000000"/>
          <w:szCs w:val="24"/>
          <w:lang w:val="tr-TR"/>
        </w:rPr>
      </w:pPr>
      <w:r w:rsidRPr="00744A15">
        <w:rPr>
          <w:rFonts w:cs="Times New Roman"/>
          <w:color w:val="000000"/>
          <w:szCs w:val="24"/>
          <w:lang w:val="tr-TR"/>
        </w:rPr>
        <w:t>9.</w:t>
      </w:r>
      <w:r w:rsidRPr="00744A15">
        <w:rPr>
          <w:rFonts w:cs="Times New Roman"/>
          <w:color w:val="000000"/>
          <w:szCs w:val="24"/>
          <w:lang w:val="tr-TR"/>
        </w:rPr>
        <w:tab/>
        <w:t>Diğer yetenekler (mesela bilgisayar bilgisi, vb.):</w:t>
      </w:r>
      <w:r w:rsidRPr="00744A15">
        <w:rPr>
          <w:rFonts w:cs="Times New Roman"/>
          <w:color w:val="000000"/>
          <w:szCs w:val="24"/>
          <w:lang w:val="tr-TR"/>
        </w:rPr>
        <w:tab/>
      </w:r>
    </w:p>
    <w:p w14:paraId="3321C657" w14:textId="77777777" w:rsidR="00E84ADE" w:rsidRPr="00744A15" w:rsidRDefault="00E84ADE" w:rsidP="00E84ADE">
      <w:pPr>
        <w:spacing w:before="0"/>
        <w:ind w:firstLine="0"/>
        <w:rPr>
          <w:rFonts w:cs="Times New Roman"/>
          <w:color w:val="000000"/>
          <w:szCs w:val="24"/>
          <w:lang w:val="tr-TR"/>
        </w:rPr>
      </w:pPr>
      <w:r w:rsidRPr="00744A15">
        <w:rPr>
          <w:rFonts w:cs="Times New Roman"/>
          <w:color w:val="000000"/>
          <w:szCs w:val="24"/>
          <w:lang w:val="tr-TR"/>
        </w:rPr>
        <w:t>10.</w:t>
      </w:r>
      <w:r w:rsidRPr="00744A15">
        <w:rPr>
          <w:rFonts w:cs="Times New Roman"/>
          <w:color w:val="000000"/>
          <w:szCs w:val="24"/>
          <w:lang w:val="tr-TR"/>
        </w:rPr>
        <w:tab/>
        <w:t>Mevcut pozisyon:</w:t>
      </w:r>
    </w:p>
    <w:p w14:paraId="31C2B3ED" w14:textId="77777777" w:rsidR="00E84ADE" w:rsidRPr="00744A15" w:rsidRDefault="00E84ADE" w:rsidP="00E84ADE">
      <w:pPr>
        <w:spacing w:before="0"/>
        <w:ind w:firstLine="0"/>
        <w:rPr>
          <w:rFonts w:cs="Times New Roman"/>
          <w:color w:val="000000"/>
          <w:szCs w:val="24"/>
          <w:lang w:val="tr-TR"/>
        </w:rPr>
      </w:pPr>
      <w:r w:rsidRPr="00744A15">
        <w:rPr>
          <w:rFonts w:cs="Times New Roman"/>
          <w:color w:val="000000"/>
          <w:szCs w:val="24"/>
          <w:lang w:val="tr-TR"/>
        </w:rPr>
        <w:t>11.</w:t>
      </w:r>
      <w:r w:rsidRPr="00744A15">
        <w:rPr>
          <w:rFonts w:cs="Times New Roman"/>
          <w:color w:val="000000"/>
          <w:szCs w:val="24"/>
          <w:lang w:val="tr-TR"/>
        </w:rPr>
        <w:tab/>
        <w:t>Mesleki deneyim süresi:</w:t>
      </w:r>
    </w:p>
    <w:p w14:paraId="157D470B" w14:textId="77777777" w:rsidR="00E84ADE" w:rsidRPr="00744A15" w:rsidRDefault="00E84ADE" w:rsidP="00E84ADE">
      <w:pPr>
        <w:spacing w:before="0"/>
        <w:ind w:firstLine="0"/>
        <w:rPr>
          <w:rFonts w:cs="Times New Roman"/>
          <w:color w:val="000000"/>
          <w:szCs w:val="24"/>
          <w:lang w:val="tr-TR"/>
        </w:rPr>
      </w:pPr>
      <w:r w:rsidRPr="00744A15">
        <w:rPr>
          <w:rFonts w:cs="Times New Roman"/>
          <w:color w:val="000000"/>
          <w:szCs w:val="24"/>
          <w:lang w:val="tr-TR"/>
        </w:rPr>
        <w:t>12.</w:t>
      </w:r>
      <w:r w:rsidRPr="00744A15">
        <w:rPr>
          <w:rFonts w:cs="Times New Roman"/>
          <w:color w:val="000000"/>
          <w:szCs w:val="24"/>
          <w:lang w:val="tr-TR"/>
        </w:rPr>
        <w:tab/>
        <w:t>Kilit özellikleri:</w:t>
      </w:r>
    </w:p>
    <w:p w14:paraId="021B3077" w14:textId="77777777" w:rsidR="00E84ADE" w:rsidRPr="00744A15" w:rsidRDefault="00E84ADE" w:rsidP="00E84ADE">
      <w:pPr>
        <w:spacing w:before="0"/>
        <w:ind w:firstLine="0"/>
        <w:rPr>
          <w:rFonts w:cs="Times New Roman"/>
          <w:color w:val="000000"/>
          <w:szCs w:val="24"/>
          <w:lang w:val="tr-TR"/>
        </w:rPr>
      </w:pPr>
      <w:r w:rsidRPr="00744A15">
        <w:rPr>
          <w:rFonts w:cs="Times New Roman"/>
          <w:color w:val="000000"/>
          <w:szCs w:val="24"/>
          <w:lang w:val="tr-TR"/>
        </w:rPr>
        <w:t>13.</w:t>
      </w:r>
      <w:r w:rsidRPr="00744A15">
        <w:rPr>
          <w:rFonts w:cs="Times New Roman"/>
          <w:color w:val="000000"/>
          <w:szCs w:val="24"/>
          <w:lang w:val="tr-TR"/>
        </w:rPr>
        <w:tab/>
        <w:t>Bölgesel deneyimi:</w:t>
      </w:r>
    </w:p>
    <w:p w14:paraId="681EF2EF" w14:textId="77777777" w:rsidR="00E84ADE" w:rsidRPr="00744A15" w:rsidRDefault="00E84ADE" w:rsidP="00E84ADE">
      <w:pPr>
        <w:spacing w:before="0"/>
        <w:ind w:firstLine="0"/>
        <w:rPr>
          <w:rFonts w:cs="Times New Roman"/>
          <w:color w:val="000000"/>
          <w:szCs w:val="24"/>
          <w:lang w:val="tr-TR"/>
        </w:rPr>
      </w:pP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E84ADE" w:rsidRPr="00744A15" w14:paraId="40DE627D" w14:textId="77777777" w:rsidTr="00E84ADE">
        <w:trPr>
          <w:cantSplit/>
        </w:trPr>
        <w:tc>
          <w:tcPr>
            <w:tcW w:w="3055" w:type="dxa"/>
            <w:tcBorders>
              <w:top w:val="single" w:sz="4" w:space="0" w:color="000000"/>
              <w:left w:val="single" w:sz="4" w:space="0" w:color="000000"/>
              <w:bottom w:val="single" w:sz="4" w:space="0" w:color="000000"/>
              <w:right w:val="single" w:sz="4" w:space="0" w:color="000000"/>
            </w:tcBorders>
          </w:tcPr>
          <w:p w14:paraId="065AB364" w14:textId="77777777" w:rsidR="00E84ADE" w:rsidRPr="00744A15" w:rsidRDefault="00E84ADE" w:rsidP="00E84ADE">
            <w:pPr>
              <w:spacing w:before="0"/>
              <w:ind w:firstLine="0"/>
              <w:rPr>
                <w:rFonts w:cs="Times New Roman"/>
                <w:i/>
                <w:color w:val="000000"/>
                <w:szCs w:val="24"/>
                <w:lang w:val="tr-TR"/>
              </w:rPr>
            </w:pPr>
            <w:r w:rsidRPr="00744A15">
              <w:rPr>
                <w:rFonts w:cs="Times New Roman"/>
                <w:i/>
                <w:color w:val="000000"/>
                <w:szCs w:val="24"/>
                <w:lang w:val="tr-TR"/>
              </w:rPr>
              <w:t>Ülke/Bölge/Şehir</w:t>
            </w:r>
          </w:p>
        </w:tc>
        <w:tc>
          <w:tcPr>
            <w:tcW w:w="3055" w:type="dxa"/>
            <w:tcBorders>
              <w:top w:val="single" w:sz="4" w:space="0" w:color="000000"/>
              <w:left w:val="single" w:sz="4" w:space="0" w:color="000000"/>
              <w:bottom w:val="single" w:sz="4" w:space="0" w:color="000000"/>
              <w:right w:val="single" w:sz="4" w:space="0" w:color="000000"/>
            </w:tcBorders>
          </w:tcPr>
          <w:p w14:paraId="60A0B168" w14:textId="77777777" w:rsidR="00E84ADE" w:rsidRPr="00744A15" w:rsidRDefault="00E84ADE" w:rsidP="00E84ADE">
            <w:pPr>
              <w:spacing w:before="0"/>
              <w:ind w:firstLine="0"/>
              <w:rPr>
                <w:rFonts w:cs="Times New Roman"/>
                <w:i/>
                <w:color w:val="000000"/>
                <w:szCs w:val="24"/>
                <w:lang w:val="tr-TR"/>
              </w:rPr>
            </w:pPr>
            <w:r w:rsidRPr="00744A15">
              <w:rPr>
                <w:rFonts w:cs="Times New Roman"/>
                <w:i/>
                <w:color w:val="000000"/>
                <w:szCs w:val="24"/>
                <w:lang w:val="tr-TR"/>
              </w:rPr>
              <w:t>Tarih: (ay/yıl) tarihinden (ay/yıl) tarihine kadar)</w:t>
            </w:r>
          </w:p>
        </w:tc>
        <w:tc>
          <w:tcPr>
            <w:tcW w:w="3055" w:type="dxa"/>
            <w:tcBorders>
              <w:top w:val="single" w:sz="4" w:space="0" w:color="000000"/>
              <w:left w:val="single" w:sz="4" w:space="0" w:color="000000"/>
              <w:bottom w:val="single" w:sz="4" w:space="0" w:color="000000"/>
              <w:right w:val="single" w:sz="4" w:space="0" w:color="000000"/>
            </w:tcBorders>
          </w:tcPr>
          <w:p w14:paraId="0FC2D7D3" w14:textId="77777777" w:rsidR="00E84ADE" w:rsidRPr="00744A15" w:rsidRDefault="00E84ADE" w:rsidP="00E84ADE">
            <w:pPr>
              <w:spacing w:before="0"/>
              <w:ind w:firstLine="0"/>
              <w:rPr>
                <w:rFonts w:cs="Times New Roman"/>
                <w:i/>
                <w:color w:val="000000"/>
                <w:szCs w:val="24"/>
                <w:lang w:val="tr-TR"/>
              </w:rPr>
            </w:pPr>
            <w:r w:rsidRPr="00744A15">
              <w:rPr>
                <w:rFonts w:cs="Times New Roman"/>
                <w:i/>
                <w:color w:val="000000"/>
                <w:szCs w:val="24"/>
                <w:lang w:val="tr-TR"/>
              </w:rPr>
              <w:t>Projenin adı ve kısa tanımı</w:t>
            </w:r>
          </w:p>
        </w:tc>
      </w:tr>
      <w:tr w:rsidR="00E84ADE" w:rsidRPr="00744A15" w14:paraId="333C373E" w14:textId="77777777" w:rsidTr="00E84ADE">
        <w:trPr>
          <w:cantSplit/>
        </w:trPr>
        <w:tc>
          <w:tcPr>
            <w:tcW w:w="3055" w:type="dxa"/>
            <w:tcBorders>
              <w:top w:val="single" w:sz="4" w:space="0" w:color="000000"/>
              <w:left w:val="single" w:sz="4" w:space="0" w:color="000000"/>
              <w:bottom w:val="single" w:sz="4" w:space="0" w:color="000000"/>
              <w:right w:val="single" w:sz="4" w:space="0" w:color="000000"/>
            </w:tcBorders>
          </w:tcPr>
          <w:p w14:paraId="2E752F07" w14:textId="77777777" w:rsidR="00E84ADE" w:rsidRPr="00744A15" w:rsidRDefault="00E84ADE" w:rsidP="00E84ADE">
            <w:pPr>
              <w:spacing w:before="0"/>
              <w:ind w:firstLine="0"/>
              <w:rPr>
                <w:rFonts w:cs="Times New Roman"/>
                <w:i/>
                <w:color w:val="000000"/>
                <w:szCs w:val="24"/>
                <w:lang w:val="tr-TR"/>
              </w:rPr>
            </w:pPr>
          </w:p>
        </w:tc>
        <w:tc>
          <w:tcPr>
            <w:tcW w:w="3055" w:type="dxa"/>
            <w:tcBorders>
              <w:top w:val="single" w:sz="4" w:space="0" w:color="000000"/>
              <w:left w:val="single" w:sz="4" w:space="0" w:color="000000"/>
              <w:bottom w:val="single" w:sz="4" w:space="0" w:color="000000"/>
              <w:right w:val="single" w:sz="4" w:space="0" w:color="000000"/>
            </w:tcBorders>
          </w:tcPr>
          <w:p w14:paraId="6099DC4F" w14:textId="77777777" w:rsidR="00E84ADE" w:rsidRPr="00744A15" w:rsidRDefault="00E84ADE" w:rsidP="00E84ADE">
            <w:pPr>
              <w:spacing w:before="0"/>
              <w:ind w:firstLine="0"/>
              <w:rPr>
                <w:rFonts w:cs="Times New Roman"/>
                <w:i/>
                <w:color w:val="000000"/>
                <w:szCs w:val="24"/>
                <w:lang w:val="tr-TR"/>
              </w:rPr>
            </w:pPr>
          </w:p>
        </w:tc>
        <w:tc>
          <w:tcPr>
            <w:tcW w:w="3055" w:type="dxa"/>
            <w:tcBorders>
              <w:top w:val="single" w:sz="4" w:space="0" w:color="000000"/>
              <w:left w:val="single" w:sz="4" w:space="0" w:color="000000"/>
              <w:bottom w:val="single" w:sz="4" w:space="0" w:color="000000"/>
              <w:right w:val="single" w:sz="4" w:space="0" w:color="000000"/>
            </w:tcBorders>
          </w:tcPr>
          <w:p w14:paraId="09A5A875" w14:textId="77777777" w:rsidR="00E84ADE" w:rsidRPr="00744A15" w:rsidRDefault="00E84ADE" w:rsidP="00E84ADE">
            <w:pPr>
              <w:spacing w:before="0"/>
              <w:ind w:firstLine="0"/>
              <w:rPr>
                <w:rFonts w:cs="Times New Roman"/>
                <w:i/>
                <w:color w:val="000000"/>
                <w:szCs w:val="24"/>
                <w:lang w:val="tr-TR"/>
              </w:rPr>
            </w:pPr>
          </w:p>
        </w:tc>
      </w:tr>
      <w:tr w:rsidR="00E84ADE" w:rsidRPr="00744A15" w14:paraId="51F2C709" w14:textId="77777777" w:rsidTr="00E84ADE">
        <w:trPr>
          <w:cantSplit/>
        </w:trPr>
        <w:tc>
          <w:tcPr>
            <w:tcW w:w="3055" w:type="dxa"/>
            <w:tcBorders>
              <w:top w:val="single" w:sz="4" w:space="0" w:color="000000"/>
              <w:left w:val="single" w:sz="4" w:space="0" w:color="000000"/>
              <w:bottom w:val="single" w:sz="4" w:space="0" w:color="000000"/>
              <w:right w:val="single" w:sz="4" w:space="0" w:color="000000"/>
            </w:tcBorders>
          </w:tcPr>
          <w:p w14:paraId="28201BD8" w14:textId="77777777" w:rsidR="00E84ADE" w:rsidRPr="00744A15" w:rsidRDefault="00E84ADE" w:rsidP="00E84ADE">
            <w:pPr>
              <w:spacing w:before="0"/>
              <w:ind w:firstLine="0"/>
              <w:rPr>
                <w:rFonts w:cs="Times New Roman"/>
                <w:i/>
                <w:color w:val="000000"/>
                <w:szCs w:val="24"/>
                <w:lang w:val="tr-TR"/>
              </w:rPr>
            </w:pPr>
          </w:p>
        </w:tc>
        <w:tc>
          <w:tcPr>
            <w:tcW w:w="3055" w:type="dxa"/>
            <w:tcBorders>
              <w:top w:val="single" w:sz="4" w:space="0" w:color="000000"/>
              <w:left w:val="single" w:sz="4" w:space="0" w:color="000000"/>
              <w:bottom w:val="single" w:sz="4" w:space="0" w:color="000000"/>
              <w:right w:val="single" w:sz="4" w:space="0" w:color="000000"/>
            </w:tcBorders>
          </w:tcPr>
          <w:p w14:paraId="72D8EA88" w14:textId="77777777" w:rsidR="00E84ADE" w:rsidRPr="00744A15" w:rsidRDefault="00E84ADE" w:rsidP="00E84ADE">
            <w:pPr>
              <w:spacing w:before="0"/>
              <w:ind w:firstLine="0"/>
              <w:rPr>
                <w:rFonts w:cs="Times New Roman"/>
                <w:i/>
                <w:color w:val="000000"/>
                <w:szCs w:val="24"/>
                <w:lang w:val="tr-TR"/>
              </w:rPr>
            </w:pPr>
          </w:p>
        </w:tc>
        <w:tc>
          <w:tcPr>
            <w:tcW w:w="3055" w:type="dxa"/>
            <w:tcBorders>
              <w:top w:val="single" w:sz="4" w:space="0" w:color="000000"/>
              <w:left w:val="single" w:sz="4" w:space="0" w:color="000000"/>
              <w:bottom w:val="single" w:sz="4" w:space="0" w:color="000000"/>
              <w:right w:val="single" w:sz="4" w:space="0" w:color="000000"/>
            </w:tcBorders>
          </w:tcPr>
          <w:p w14:paraId="06AA6509" w14:textId="77777777" w:rsidR="00E84ADE" w:rsidRPr="00744A15" w:rsidRDefault="00E84ADE" w:rsidP="00E84ADE">
            <w:pPr>
              <w:spacing w:before="0"/>
              <w:ind w:firstLine="0"/>
              <w:rPr>
                <w:rFonts w:cs="Times New Roman"/>
                <w:i/>
                <w:color w:val="000000"/>
                <w:szCs w:val="24"/>
                <w:lang w:val="tr-TR"/>
              </w:rPr>
            </w:pPr>
          </w:p>
        </w:tc>
      </w:tr>
    </w:tbl>
    <w:p w14:paraId="69CA8A05" w14:textId="77777777" w:rsidR="00E84ADE" w:rsidRPr="00744A15" w:rsidRDefault="00E84ADE" w:rsidP="00E84ADE">
      <w:pPr>
        <w:spacing w:before="0"/>
        <w:ind w:firstLine="0"/>
        <w:rPr>
          <w:rFonts w:cs="Times New Roman"/>
          <w:i/>
          <w:color w:val="000000"/>
          <w:szCs w:val="24"/>
          <w:lang w:val="tr-TR"/>
        </w:rPr>
      </w:pPr>
    </w:p>
    <w:p w14:paraId="1A1DD549" w14:textId="77777777" w:rsidR="00E84ADE" w:rsidRPr="00744A15" w:rsidRDefault="00E84ADE" w:rsidP="00E84ADE">
      <w:pPr>
        <w:keepLines/>
        <w:spacing w:before="0"/>
        <w:ind w:firstLine="0"/>
        <w:rPr>
          <w:rFonts w:cs="Times New Roman"/>
          <w:color w:val="000000"/>
          <w:szCs w:val="24"/>
          <w:lang w:val="tr-TR"/>
        </w:rPr>
      </w:pPr>
      <w:r w:rsidRPr="00744A15">
        <w:rPr>
          <w:rFonts w:cs="Times New Roman"/>
          <w:color w:val="000000"/>
          <w:szCs w:val="24"/>
          <w:lang w:val="tr-TR"/>
        </w:rPr>
        <w:t>14.</w:t>
      </w:r>
      <w:r w:rsidRPr="00744A15">
        <w:rPr>
          <w:rFonts w:cs="Times New Roman"/>
          <w:color w:val="000000"/>
          <w:szCs w:val="24"/>
          <w:lang w:val="tr-TR"/>
        </w:rPr>
        <w:tab/>
        <w:t>Mesleki deneyim:</w:t>
      </w:r>
    </w:p>
    <w:p w14:paraId="058C017A" w14:textId="77777777" w:rsidR="00E84ADE" w:rsidRPr="00744A15" w:rsidRDefault="00E84ADE" w:rsidP="00E84ADE">
      <w:pPr>
        <w:keepLines/>
        <w:spacing w:before="0"/>
        <w:ind w:firstLine="0"/>
        <w:rPr>
          <w:rFonts w:cs="Times New Roman"/>
          <w:color w:val="000000"/>
          <w:szCs w:val="24"/>
          <w:lang w:val="tr-TR"/>
        </w:rPr>
      </w:pP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E84ADE" w:rsidRPr="00744A15" w14:paraId="4CFAD30D" w14:textId="77777777" w:rsidTr="00E84ADE">
        <w:trPr>
          <w:cantSplit/>
        </w:trPr>
        <w:tc>
          <w:tcPr>
            <w:tcW w:w="4583" w:type="dxa"/>
            <w:tcBorders>
              <w:top w:val="single" w:sz="4" w:space="0" w:color="000000"/>
              <w:left w:val="single" w:sz="4" w:space="0" w:color="000000"/>
              <w:bottom w:val="single" w:sz="4" w:space="0" w:color="000000"/>
              <w:right w:val="single" w:sz="4" w:space="0" w:color="000000"/>
            </w:tcBorders>
          </w:tcPr>
          <w:p w14:paraId="67216263" w14:textId="77777777" w:rsidR="00E84ADE" w:rsidRPr="00744A15" w:rsidRDefault="00E84ADE" w:rsidP="00E84ADE">
            <w:pPr>
              <w:keepLines/>
              <w:spacing w:before="0"/>
              <w:ind w:firstLine="0"/>
              <w:rPr>
                <w:rFonts w:cs="Times New Roman"/>
                <w:i/>
                <w:color w:val="000000"/>
                <w:szCs w:val="24"/>
                <w:lang w:val="tr-TR"/>
              </w:rPr>
            </w:pPr>
            <w:r w:rsidRPr="00744A15">
              <w:rPr>
                <w:rFonts w:cs="Times New Roman"/>
                <w:i/>
                <w:color w:val="000000"/>
                <w:szCs w:val="24"/>
                <w:lang w:val="tr-TR"/>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14:paraId="06C84B3B" w14:textId="77777777" w:rsidR="00E84ADE" w:rsidRPr="00744A15" w:rsidRDefault="00E84ADE" w:rsidP="00E84ADE">
            <w:pPr>
              <w:pStyle w:val="GvdeMetni"/>
              <w:keepLines/>
              <w:spacing w:before="0"/>
              <w:ind w:firstLine="0"/>
              <w:rPr>
                <w:rFonts w:cs="Times New Roman"/>
                <w:i/>
                <w:color w:val="000000"/>
                <w:szCs w:val="24"/>
                <w:lang w:val="tr-TR"/>
              </w:rPr>
            </w:pPr>
          </w:p>
        </w:tc>
      </w:tr>
      <w:tr w:rsidR="00E84ADE" w:rsidRPr="00744A15" w14:paraId="2E3A6DE4" w14:textId="77777777" w:rsidTr="00E84ADE">
        <w:trPr>
          <w:cantSplit/>
        </w:trPr>
        <w:tc>
          <w:tcPr>
            <w:tcW w:w="4583" w:type="dxa"/>
            <w:tcBorders>
              <w:top w:val="single" w:sz="4" w:space="0" w:color="000000"/>
              <w:left w:val="single" w:sz="4" w:space="0" w:color="000000"/>
              <w:bottom w:val="single" w:sz="4" w:space="0" w:color="000000"/>
              <w:right w:val="single" w:sz="4" w:space="0" w:color="000000"/>
            </w:tcBorders>
          </w:tcPr>
          <w:p w14:paraId="4D7F718A" w14:textId="77777777" w:rsidR="00E84ADE" w:rsidRPr="00744A15" w:rsidRDefault="00E84ADE" w:rsidP="00E84ADE">
            <w:pPr>
              <w:keepLines/>
              <w:spacing w:before="0"/>
              <w:ind w:firstLine="0"/>
              <w:rPr>
                <w:rFonts w:cs="Times New Roman"/>
                <w:color w:val="000000"/>
                <w:szCs w:val="24"/>
                <w:lang w:val="tr-TR"/>
              </w:rPr>
            </w:pPr>
            <w:r w:rsidRPr="00744A15">
              <w:rPr>
                <w:rFonts w:cs="Times New Roman"/>
                <w:color w:val="000000"/>
                <w:szCs w:val="24"/>
                <w:lang w:val="tr-TR"/>
              </w:rPr>
              <w:t>Yer</w:t>
            </w:r>
          </w:p>
        </w:tc>
        <w:tc>
          <w:tcPr>
            <w:tcW w:w="4583" w:type="dxa"/>
            <w:tcBorders>
              <w:top w:val="single" w:sz="4" w:space="0" w:color="000000"/>
              <w:left w:val="single" w:sz="4" w:space="0" w:color="000000"/>
              <w:bottom w:val="single" w:sz="4" w:space="0" w:color="000000"/>
              <w:right w:val="single" w:sz="4" w:space="0" w:color="000000"/>
            </w:tcBorders>
          </w:tcPr>
          <w:p w14:paraId="2D33907A" w14:textId="77777777" w:rsidR="00E84ADE" w:rsidRPr="00744A15" w:rsidRDefault="00E84ADE" w:rsidP="00E84ADE">
            <w:pPr>
              <w:pStyle w:val="GvdeMetni"/>
              <w:keepLines/>
              <w:spacing w:before="0"/>
              <w:ind w:firstLine="0"/>
              <w:rPr>
                <w:rFonts w:cs="Times New Roman"/>
                <w:color w:val="000000"/>
                <w:szCs w:val="24"/>
                <w:lang w:val="tr-TR"/>
              </w:rPr>
            </w:pPr>
          </w:p>
        </w:tc>
      </w:tr>
      <w:tr w:rsidR="00E84ADE" w:rsidRPr="00744A15" w14:paraId="2E4EA2D8" w14:textId="77777777" w:rsidTr="00E84ADE">
        <w:trPr>
          <w:cantSplit/>
        </w:trPr>
        <w:tc>
          <w:tcPr>
            <w:tcW w:w="4583" w:type="dxa"/>
            <w:tcBorders>
              <w:top w:val="single" w:sz="4" w:space="0" w:color="000000"/>
              <w:left w:val="single" w:sz="4" w:space="0" w:color="000000"/>
              <w:bottom w:val="single" w:sz="4" w:space="0" w:color="000000"/>
              <w:right w:val="single" w:sz="4" w:space="0" w:color="000000"/>
            </w:tcBorders>
          </w:tcPr>
          <w:p w14:paraId="129687F1" w14:textId="77777777" w:rsidR="00E84ADE" w:rsidRPr="00744A15" w:rsidRDefault="00E84ADE" w:rsidP="00E84ADE">
            <w:pPr>
              <w:keepLines/>
              <w:spacing w:before="0"/>
              <w:ind w:firstLine="0"/>
              <w:rPr>
                <w:rFonts w:cs="Times New Roman"/>
                <w:color w:val="000000"/>
                <w:szCs w:val="24"/>
                <w:lang w:val="tr-TR"/>
              </w:rPr>
            </w:pPr>
            <w:r w:rsidRPr="00744A15">
              <w:rPr>
                <w:rFonts w:cs="Times New Roman"/>
                <w:color w:val="000000"/>
                <w:szCs w:val="24"/>
                <w:lang w:val="tr-TR"/>
              </w:rPr>
              <w:t>Şirket/kurum</w:t>
            </w:r>
          </w:p>
        </w:tc>
        <w:tc>
          <w:tcPr>
            <w:tcW w:w="4583" w:type="dxa"/>
            <w:tcBorders>
              <w:top w:val="single" w:sz="4" w:space="0" w:color="000000"/>
              <w:left w:val="single" w:sz="4" w:space="0" w:color="000000"/>
              <w:bottom w:val="single" w:sz="4" w:space="0" w:color="000000"/>
              <w:right w:val="single" w:sz="4" w:space="0" w:color="000000"/>
            </w:tcBorders>
          </w:tcPr>
          <w:p w14:paraId="33E9E04C" w14:textId="77777777" w:rsidR="00E84ADE" w:rsidRPr="00744A15" w:rsidRDefault="00E84ADE" w:rsidP="00E84ADE">
            <w:pPr>
              <w:pStyle w:val="GvdeMetni"/>
              <w:keepLines/>
              <w:spacing w:before="0"/>
              <w:ind w:firstLine="0"/>
              <w:rPr>
                <w:rFonts w:cs="Times New Roman"/>
                <w:color w:val="000000"/>
                <w:szCs w:val="24"/>
                <w:lang w:val="tr-TR"/>
              </w:rPr>
            </w:pPr>
          </w:p>
        </w:tc>
      </w:tr>
      <w:tr w:rsidR="00E84ADE" w:rsidRPr="00744A15" w14:paraId="3FF7B572" w14:textId="77777777" w:rsidTr="00E84ADE">
        <w:trPr>
          <w:cantSplit/>
        </w:trPr>
        <w:tc>
          <w:tcPr>
            <w:tcW w:w="4583" w:type="dxa"/>
            <w:tcBorders>
              <w:top w:val="single" w:sz="4" w:space="0" w:color="000000"/>
              <w:left w:val="single" w:sz="4" w:space="0" w:color="000000"/>
              <w:bottom w:val="single" w:sz="4" w:space="0" w:color="000000"/>
              <w:right w:val="single" w:sz="4" w:space="0" w:color="000000"/>
            </w:tcBorders>
          </w:tcPr>
          <w:p w14:paraId="19CA0D24" w14:textId="77777777" w:rsidR="00E84ADE" w:rsidRPr="00744A15" w:rsidRDefault="00E84ADE" w:rsidP="00E84ADE">
            <w:pPr>
              <w:keepLines/>
              <w:spacing w:before="0"/>
              <w:ind w:firstLine="0"/>
              <w:rPr>
                <w:rFonts w:cs="Times New Roman"/>
                <w:color w:val="000000"/>
                <w:szCs w:val="24"/>
                <w:lang w:val="tr-TR"/>
              </w:rPr>
            </w:pPr>
            <w:r w:rsidRPr="00744A15">
              <w:rPr>
                <w:rFonts w:cs="Times New Roman"/>
                <w:color w:val="000000"/>
                <w:szCs w:val="24"/>
                <w:lang w:val="tr-TR"/>
              </w:rPr>
              <w:t>Pozisyon</w:t>
            </w:r>
          </w:p>
        </w:tc>
        <w:tc>
          <w:tcPr>
            <w:tcW w:w="4583" w:type="dxa"/>
            <w:tcBorders>
              <w:top w:val="single" w:sz="4" w:space="0" w:color="000000"/>
              <w:left w:val="single" w:sz="4" w:space="0" w:color="000000"/>
              <w:bottom w:val="single" w:sz="4" w:space="0" w:color="000000"/>
              <w:right w:val="single" w:sz="4" w:space="0" w:color="000000"/>
            </w:tcBorders>
          </w:tcPr>
          <w:p w14:paraId="7766DB4B" w14:textId="77777777" w:rsidR="00E84ADE" w:rsidRPr="00744A15" w:rsidRDefault="00E84ADE" w:rsidP="00E84ADE">
            <w:pPr>
              <w:pStyle w:val="GvdeMetni"/>
              <w:keepLines/>
              <w:spacing w:before="0"/>
              <w:ind w:firstLine="0"/>
              <w:rPr>
                <w:rFonts w:cs="Times New Roman"/>
                <w:color w:val="000000"/>
                <w:szCs w:val="24"/>
                <w:lang w:val="tr-TR"/>
              </w:rPr>
            </w:pPr>
          </w:p>
        </w:tc>
      </w:tr>
      <w:tr w:rsidR="00E84ADE" w:rsidRPr="00744A15" w14:paraId="2002E399" w14:textId="77777777" w:rsidTr="00E84ADE">
        <w:trPr>
          <w:cantSplit/>
        </w:trPr>
        <w:tc>
          <w:tcPr>
            <w:tcW w:w="4583" w:type="dxa"/>
            <w:tcBorders>
              <w:top w:val="single" w:sz="4" w:space="0" w:color="000000"/>
              <w:left w:val="single" w:sz="4" w:space="0" w:color="000000"/>
              <w:bottom w:val="single" w:sz="4" w:space="0" w:color="000000"/>
              <w:right w:val="single" w:sz="4" w:space="0" w:color="000000"/>
            </w:tcBorders>
          </w:tcPr>
          <w:p w14:paraId="1CF8B128" w14:textId="77777777" w:rsidR="00E84ADE" w:rsidRPr="00744A15" w:rsidRDefault="00E84ADE" w:rsidP="00E84ADE">
            <w:pPr>
              <w:keepLines/>
              <w:spacing w:before="0"/>
              <w:ind w:firstLine="0"/>
              <w:rPr>
                <w:rFonts w:cs="Times New Roman"/>
                <w:color w:val="000000"/>
                <w:szCs w:val="24"/>
                <w:lang w:val="tr-TR"/>
              </w:rPr>
            </w:pPr>
            <w:r w:rsidRPr="00744A15">
              <w:rPr>
                <w:rFonts w:cs="Times New Roman"/>
                <w:color w:val="000000"/>
                <w:szCs w:val="24"/>
                <w:lang w:val="tr-TR"/>
              </w:rPr>
              <w:t>İş tanımı</w:t>
            </w:r>
          </w:p>
        </w:tc>
        <w:tc>
          <w:tcPr>
            <w:tcW w:w="4583" w:type="dxa"/>
            <w:tcBorders>
              <w:top w:val="single" w:sz="4" w:space="0" w:color="000000"/>
              <w:left w:val="single" w:sz="4" w:space="0" w:color="000000"/>
              <w:bottom w:val="single" w:sz="4" w:space="0" w:color="000000"/>
              <w:right w:val="single" w:sz="4" w:space="0" w:color="000000"/>
            </w:tcBorders>
          </w:tcPr>
          <w:p w14:paraId="0BB0FDBD" w14:textId="77777777" w:rsidR="00E84ADE" w:rsidRPr="00744A15" w:rsidRDefault="00E84ADE" w:rsidP="00E84ADE">
            <w:pPr>
              <w:pStyle w:val="GvdeMetni"/>
              <w:keepLines/>
              <w:spacing w:before="0"/>
              <w:ind w:firstLine="0"/>
              <w:rPr>
                <w:rFonts w:cs="Times New Roman"/>
                <w:color w:val="000000"/>
                <w:szCs w:val="24"/>
                <w:lang w:val="tr-TR"/>
              </w:rPr>
            </w:pPr>
          </w:p>
        </w:tc>
      </w:tr>
    </w:tbl>
    <w:p w14:paraId="29E2374E" w14:textId="77777777" w:rsidR="00E84ADE" w:rsidRPr="00744A15" w:rsidRDefault="00E84ADE" w:rsidP="00E84ADE">
      <w:pPr>
        <w:spacing w:before="0"/>
        <w:ind w:firstLine="0"/>
        <w:rPr>
          <w:rFonts w:cs="Times New Roman"/>
          <w:color w:val="000000"/>
          <w:szCs w:val="24"/>
          <w:lang w:val="tr-TR"/>
        </w:rPr>
      </w:pPr>
    </w:p>
    <w:p w14:paraId="66707331" w14:textId="77777777" w:rsidR="00E84ADE" w:rsidRPr="00744A15" w:rsidRDefault="00E84ADE" w:rsidP="00E84ADE">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rFonts w:cs="Times New Roman"/>
          <w:color w:val="000000"/>
          <w:szCs w:val="24"/>
          <w:lang w:val="tr-TR"/>
        </w:rPr>
      </w:pPr>
      <w:r w:rsidRPr="00744A15">
        <w:rPr>
          <w:rFonts w:cs="Times New Roman"/>
          <w:color w:val="000000"/>
          <w:szCs w:val="24"/>
          <w:lang w:val="tr-TR"/>
        </w:rPr>
        <w:t>15.</w:t>
      </w:r>
      <w:r w:rsidRPr="00744A15">
        <w:rPr>
          <w:rFonts w:cs="Times New Roman"/>
          <w:color w:val="000000"/>
          <w:szCs w:val="24"/>
          <w:lang w:val="tr-TR"/>
        </w:rPr>
        <w:tab/>
        <w:t>Diğerleri:</w:t>
      </w:r>
    </w:p>
    <w:p w14:paraId="03000010" w14:textId="77777777" w:rsidR="00E84ADE" w:rsidRPr="00744A15" w:rsidRDefault="00E84ADE" w:rsidP="00E84ADE">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rFonts w:cs="Times New Roman"/>
          <w:szCs w:val="24"/>
          <w:lang w:val="tr-TR"/>
        </w:rPr>
      </w:pPr>
      <w:r w:rsidRPr="00744A15">
        <w:rPr>
          <w:rFonts w:cs="Times New Roman"/>
          <w:color w:val="000000"/>
          <w:szCs w:val="24"/>
          <w:lang w:val="tr-TR"/>
        </w:rPr>
        <w:lastRenderedPageBreak/>
        <w:t>15a.</w:t>
      </w:r>
      <w:r w:rsidRPr="00744A15">
        <w:rPr>
          <w:rFonts w:cs="Times New Roman"/>
          <w:color w:val="000000"/>
          <w:szCs w:val="24"/>
          <w:lang w:val="tr-TR"/>
        </w:rPr>
        <w:tab/>
        <w:t>Yayınlar ve seminerler:</w:t>
      </w:r>
    </w:p>
    <w:p w14:paraId="320F1073" w14:textId="77777777" w:rsidR="00E84ADE" w:rsidRPr="00744A15" w:rsidRDefault="00E84ADE" w:rsidP="00E84ADE">
      <w:pPr>
        <w:pStyle w:val="textcslovan"/>
        <w:widowControl/>
        <w:spacing w:before="0"/>
        <w:ind w:left="0" w:firstLine="0"/>
        <w:rPr>
          <w:rFonts w:ascii="Times New Roman" w:hAnsi="Times New Roman"/>
          <w:szCs w:val="24"/>
          <w:lang w:val="tr-TR"/>
        </w:rPr>
      </w:pPr>
      <w:r w:rsidRPr="00744A15">
        <w:rPr>
          <w:rFonts w:ascii="Times New Roman" w:hAnsi="Times New Roman"/>
          <w:color w:val="000000"/>
          <w:szCs w:val="24"/>
          <w:lang w:val="tr-TR"/>
        </w:rPr>
        <w:t>15b.</w:t>
      </w:r>
      <w:r w:rsidRPr="00744A15">
        <w:rPr>
          <w:rFonts w:ascii="Times New Roman" w:hAnsi="Times New Roman"/>
          <w:color w:val="000000"/>
          <w:szCs w:val="24"/>
          <w:lang w:val="tr-TR"/>
        </w:rPr>
        <w:tab/>
        <w:t>Referanslar:</w:t>
      </w:r>
    </w:p>
    <w:p w14:paraId="06F6CCD2" w14:textId="77777777" w:rsidR="00E84ADE" w:rsidRPr="00744A15" w:rsidRDefault="00E84ADE" w:rsidP="00E84ADE">
      <w:pPr>
        <w:pStyle w:val="text"/>
        <w:widowControl/>
        <w:rPr>
          <w:rFonts w:ascii="Times New Roman" w:hAnsi="Times New Roman"/>
          <w:szCs w:val="24"/>
          <w:lang w:val="tr-TR"/>
        </w:rPr>
      </w:pPr>
      <w:r w:rsidRPr="00744A15">
        <w:rPr>
          <w:rFonts w:ascii="Times New Roman" w:hAnsi="Times New Roman"/>
          <w:szCs w:val="24"/>
          <w:lang w:val="tr-TR"/>
        </w:rPr>
        <w:t>İmza ....................................................</w:t>
      </w:r>
    </w:p>
    <w:p w14:paraId="451C51E1" w14:textId="77777777" w:rsidR="00E84ADE" w:rsidRPr="00744A15" w:rsidRDefault="00E84ADE" w:rsidP="00E84ADE">
      <w:pPr>
        <w:pStyle w:val="text"/>
        <w:widowControl/>
        <w:spacing w:before="0" w:line="240" w:lineRule="auto"/>
        <w:rPr>
          <w:rFonts w:ascii="Times New Roman" w:hAnsi="Times New Roman"/>
          <w:szCs w:val="24"/>
          <w:lang w:val="tr-TR"/>
        </w:rPr>
      </w:pPr>
      <w:r w:rsidRPr="00744A15">
        <w:rPr>
          <w:rFonts w:ascii="Times New Roman" w:hAnsi="Times New Roman"/>
          <w:szCs w:val="24"/>
          <w:lang w:val="tr-TR"/>
        </w:rPr>
        <w:t>(</w:t>
      </w:r>
      <w:r w:rsidRPr="00744A15">
        <w:rPr>
          <w:rFonts w:ascii="Times New Roman" w:hAnsi="Times New Roman"/>
          <w:i/>
          <w:szCs w:val="24"/>
          <w:lang w:val="tr-TR"/>
        </w:rPr>
        <w:t>istekli adına imza atmaya yetkili kişi ya da kişiler</w:t>
      </w:r>
      <w:r w:rsidRPr="00744A15">
        <w:rPr>
          <w:rFonts w:ascii="Times New Roman" w:hAnsi="Times New Roman"/>
          <w:szCs w:val="24"/>
          <w:lang w:val="tr-TR"/>
        </w:rPr>
        <w:t>)</w:t>
      </w:r>
    </w:p>
    <w:p w14:paraId="6A7E0A6A" w14:textId="77777777" w:rsidR="00E84ADE" w:rsidRPr="00744A15" w:rsidRDefault="00E84ADE" w:rsidP="00E84ADE">
      <w:pPr>
        <w:pStyle w:val="text"/>
        <w:widowControl/>
        <w:rPr>
          <w:rFonts w:ascii="Times New Roman" w:hAnsi="Times New Roman"/>
          <w:color w:val="000000"/>
          <w:szCs w:val="24"/>
          <w:lang w:val="tr-TR"/>
        </w:rPr>
      </w:pPr>
      <w:bookmarkStart w:id="30" w:name="_Toc232234034"/>
      <w:r w:rsidRPr="00744A15">
        <w:rPr>
          <w:rFonts w:ascii="Times New Roman" w:hAnsi="Times New Roman"/>
          <w:szCs w:val="24"/>
          <w:lang w:val="tr-TR"/>
        </w:rPr>
        <w:t>Tarih ............................................</w:t>
      </w:r>
      <w:bookmarkEnd w:id="30"/>
    </w:p>
    <w:p w14:paraId="00627102" w14:textId="77777777" w:rsidR="00E84ADE" w:rsidRPr="00744A15" w:rsidRDefault="00E84ADE" w:rsidP="00E84ADE">
      <w:pPr>
        <w:ind w:firstLine="0"/>
        <w:rPr>
          <w:rFonts w:cs="Times New Roman"/>
          <w:b/>
          <w:bCs/>
          <w:szCs w:val="24"/>
          <w:lang w:val="tr-TR"/>
        </w:rPr>
      </w:pPr>
      <w:r w:rsidRPr="00744A15">
        <w:rPr>
          <w:rFonts w:cs="Times New Roman"/>
          <w:b/>
          <w:bCs/>
          <w:szCs w:val="24"/>
          <w:lang w:val="tr-TR"/>
        </w:rPr>
        <w:br w:type="page"/>
      </w:r>
      <w:r w:rsidRPr="00744A15">
        <w:rPr>
          <w:rFonts w:cs="Times New Roman"/>
          <w:b/>
          <w:bCs/>
          <w:szCs w:val="24"/>
          <w:lang w:val="tr-TR"/>
        </w:rPr>
        <w:lastRenderedPageBreak/>
        <w:t>TESİS, ARAÇ ve EKİPMAN                                                                                  Söz. Ek-5d</w:t>
      </w:r>
    </w:p>
    <w:p w14:paraId="5B960DCD" w14:textId="77777777" w:rsidR="00E84ADE" w:rsidRPr="00744A15" w:rsidRDefault="00E84ADE" w:rsidP="00E84ADE">
      <w:pPr>
        <w:ind w:firstLine="0"/>
        <w:rPr>
          <w:rFonts w:cs="Times New Roman"/>
          <w:i/>
          <w:szCs w:val="24"/>
          <w:highlight w:val="lightGray"/>
          <w:lang w:val="tr-TR"/>
        </w:rPr>
      </w:pPr>
    </w:p>
    <w:p w14:paraId="269C5488" w14:textId="77777777" w:rsidR="00E84ADE" w:rsidRPr="00744A15" w:rsidRDefault="00E84ADE" w:rsidP="00E84ADE">
      <w:pPr>
        <w:ind w:firstLine="0"/>
        <w:rPr>
          <w:rFonts w:cs="Times New Roman"/>
          <w:i/>
          <w:szCs w:val="24"/>
          <w:lang w:val="tr-TR"/>
        </w:rPr>
      </w:pPr>
      <w:r w:rsidRPr="00744A15">
        <w:rPr>
          <w:rFonts w:cs="Times New Roman"/>
          <w:i/>
          <w:szCs w:val="24"/>
          <w:highlight w:val="lightGray"/>
          <w:lang w:val="tr-TR"/>
        </w:rPr>
        <w:t>(Yapım işi alımlarında ihale kapsamında talep edilmiş ise)</w:t>
      </w:r>
    </w:p>
    <w:p w14:paraId="5663AC36" w14:textId="77777777" w:rsidR="00E84ADE" w:rsidRPr="00744A15" w:rsidRDefault="00E84ADE" w:rsidP="00E84ADE">
      <w:pPr>
        <w:spacing w:before="240"/>
        <w:ind w:firstLine="0"/>
        <w:rPr>
          <w:rFonts w:cs="Times New Roman"/>
          <w:b/>
          <w:szCs w:val="24"/>
          <w:lang w:val="tr-TR"/>
        </w:rPr>
      </w:pPr>
      <w:bookmarkStart w:id="31" w:name="_Toc134520701"/>
      <w:bookmarkStart w:id="32" w:name="_Toc134727094"/>
      <w:bookmarkStart w:id="33" w:name="_Toc232234035"/>
      <w:r w:rsidRPr="00744A15">
        <w:rPr>
          <w:rFonts w:cs="Times New Roman"/>
          <w:b/>
          <w:szCs w:val="24"/>
          <w:lang w:val="tr-TR"/>
        </w:rPr>
        <w:t>Sözleşmenin uygulanması için teklif edilen ve kullanıma hazır tesisler/ekipmanlar:</w:t>
      </w:r>
      <w:bookmarkEnd w:id="31"/>
      <w:bookmarkEnd w:id="32"/>
      <w:bookmarkEnd w:id="33"/>
    </w:p>
    <w:p w14:paraId="48D28668" w14:textId="77777777" w:rsidR="00E84ADE" w:rsidRPr="00744A15" w:rsidRDefault="00E84ADE" w:rsidP="00E84ADE">
      <w:pPr>
        <w:pStyle w:val="text"/>
        <w:widowControl/>
        <w:rPr>
          <w:rFonts w:ascii="Times New Roman" w:hAnsi="Times New Roman"/>
          <w:szCs w:val="24"/>
          <w:lang w:val="tr-TR"/>
        </w:rPr>
      </w:pPr>
    </w:p>
    <w:tbl>
      <w:tblPr>
        <w:tblW w:w="9639" w:type="dxa"/>
        <w:tblInd w:w="107" w:type="dxa"/>
        <w:tblLayout w:type="fixed"/>
        <w:tblCellMar>
          <w:left w:w="107" w:type="dxa"/>
          <w:right w:w="107" w:type="dxa"/>
        </w:tblCellMar>
        <w:tblLook w:val="0000" w:firstRow="0" w:lastRow="0" w:firstColumn="0" w:lastColumn="0" w:noHBand="0" w:noVBand="0"/>
      </w:tblPr>
      <w:tblGrid>
        <w:gridCol w:w="544"/>
        <w:gridCol w:w="2218"/>
        <w:gridCol w:w="924"/>
        <w:gridCol w:w="850"/>
        <w:gridCol w:w="709"/>
        <w:gridCol w:w="2186"/>
        <w:gridCol w:w="933"/>
        <w:gridCol w:w="1275"/>
      </w:tblGrid>
      <w:tr w:rsidR="00E84ADE" w:rsidRPr="00744A15" w14:paraId="05616FC4" w14:textId="77777777" w:rsidTr="00E84ADE">
        <w:trPr>
          <w:cantSplit/>
        </w:trPr>
        <w:tc>
          <w:tcPr>
            <w:tcW w:w="544" w:type="dxa"/>
            <w:tcBorders>
              <w:top w:val="single" w:sz="12" w:space="0" w:color="auto"/>
              <w:left w:val="single" w:sz="12" w:space="0" w:color="auto"/>
              <w:bottom w:val="single" w:sz="6" w:space="0" w:color="auto"/>
              <w:right w:val="single" w:sz="6" w:space="0" w:color="auto"/>
            </w:tcBorders>
          </w:tcPr>
          <w:p w14:paraId="4F7B281C"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2218" w:type="dxa"/>
            <w:tcBorders>
              <w:top w:val="single" w:sz="12" w:space="0" w:color="auto"/>
              <w:left w:val="single" w:sz="6" w:space="0" w:color="auto"/>
              <w:bottom w:val="single" w:sz="6" w:space="0" w:color="auto"/>
              <w:right w:val="single" w:sz="6" w:space="0" w:color="auto"/>
            </w:tcBorders>
          </w:tcPr>
          <w:p w14:paraId="42BE9C54" w14:textId="77777777" w:rsidR="00E84ADE" w:rsidRPr="00744A15" w:rsidRDefault="00E84ADE" w:rsidP="00E84ADE">
            <w:pPr>
              <w:pStyle w:val="tabulka"/>
              <w:widowControl/>
              <w:spacing w:before="0" w:line="240" w:lineRule="auto"/>
              <w:ind w:firstLine="0"/>
              <w:rPr>
                <w:rFonts w:ascii="Times New Roman" w:hAnsi="Times New Roman"/>
                <w:sz w:val="24"/>
                <w:szCs w:val="24"/>
                <w:lang w:val="tr-TR"/>
              </w:rPr>
            </w:pPr>
            <w:r w:rsidRPr="00744A15">
              <w:rPr>
                <w:rFonts w:ascii="Times New Roman" w:hAnsi="Times New Roman"/>
                <w:sz w:val="24"/>
                <w:szCs w:val="24"/>
                <w:lang w:val="tr-TR"/>
              </w:rPr>
              <w:t>AÇIKLAMA (tip/marka/model)</w:t>
            </w:r>
          </w:p>
        </w:tc>
        <w:tc>
          <w:tcPr>
            <w:tcW w:w="924" w:type="dxa"/>
            <w:tcBorders>
              <w:top w:val="single" w:sz="12" w:space="0" w:color="auto"/>
              <w:left w:val="single" w:sz="6" w:space="0" w:color="auto"/>
              <w:bottom w:val="single" w:sz="6" w:space="0" w:color="auto"/>
              <w:right w:val="single" w:sz="6" w:space="0" w:color="auto"/>
            </w:tcBorders>
          </w:tcPr>
          <w:p w14:paraId="25801A69" w14:textId="77777777" w:rsidR="00E84ADE" w:rsidRPr="00744A15" w:rsidRDefault="00E84ADE" w:rsidP="00E84ADE">
            <w:pPr>
              <w:pStyle w:val="tabulka"/>
              <w:widowControl/>
              <w:spacing w:before="0" w:line="240" w:lineRule="auto"/>
              <w:ind w:firstLine="0"/>
              <w:rPr>
                <w:rFonts w:ascii="Times New Roman" w:hAnsi="Times New Roman"/>
                <w:sz w:val="24"/>
                <w:szCs w:val="24"/>
                <w:lang w:val="tr-TR"/>
              </w:rPr>
            </w:pPr>
            <w:r w:rsidRPr="00744A15">
              <w:rPr>
                <w:rFonts w:ascii="Times New Roman" w:hAnsi="Times New Roman"/>
                <w:sz w:val="24"/>
                <w:szCs w:val="24"/>
                <w:lang w:val="tr-TR"/>
              </w:rPr>
              <w:t>Güç/ kapasite</w:t>
            </w:r>
          </w:p>
        </w:tc>
        <w:tc>
          <w:tcPr>
            <w:tcW w:w="850" w:type="dxa"/>
            <w:tcBorders>
              <w:top w:val="single" w:sz="12" w:space="0" w:color="auto"/>
              <w:left w:val="single" w:sz="6" w:space="0" w:color="auto"/>
              <w:bottom w:val="single" w:sz="6" w:space="0" w:color="auto"/>
              <w:right w:val="single" w:sz="6" w:space="0" w:color="auto"/>
            </w:tcBorders>
          </w:tcPr>
          <w:p w14:paraId="3E81E418" w14:textId="77777777" w:rsidR="00E84ADE" w:rsidRPr="00744A15" w:rsidRDefault="00E84ADE" w:rsidP="00E84ADE">
            <w:pPr>
              <w:pStyle w:val="tabulka"/>
              <w:widowControl/>
              <w:spacing w:before="0" w:line="240" w:lineRule="auto"/>
              <w:ind w:firstLine="0"/>
              <w:rPr>
                <w:rFonts w:ascii="Times New Roman" w:hAnsi="Times New Roman"/>
                <w:sz w:val="24"/>
                <w:szCs w:val="24"/>
                <w:lang w:val="tr-TR"/>
              </w:rPr>
            </w:pPr>
            <w:r w:rsidRPr="00744A15">
              <w:rPr>
                <w:rFonts w:ascii="Times New Roman" w:hAnsi="Times New Roman"/>
                <w:sz w:val="24"/>
                <w:szCs w:val="24"/>
                <w:lang w:val="tr-TR"/>
              </w:rPr>
              <w:t>Ünite sayısı</w:t>
            </w:r>
          </w:p>
        </w:tc>
        <w:tc>
          <w:tcPr>
            <w:tcW w:w="709" w:type="dxa"/>
            <w:tcBorders>
              <w:top w:val="single" w:sz="12" w:space="0" w:color="auto"/>
              <w:left w:val="single" w:sz="6" w:space="0" w:color="auto"/>
              <w:bottom w:val="single" w:sz="6" w:space="0" w:color="auto"/>
              <w:right w:val="single" w:sz="6" w:space="0" w:color="auto"/>
            </w:tcBorders>
          </w:tcPr>
          <w:p w14:paraId="18183E2B" w14:textId="77777777" w:rsidR="00E84ADE" w:rsidRPr="00744A15" w:rsidRDefault="00E84ADE" w:rsidP="00E84ADE">
            <w:pPr>
              <w:pStyle w:val="tabulka"/>
              <w:widowControl/>
              <w:spacing w:before="0" w:line="240" w:lineRule="auto"/>
              <w:ind w:firstLine="0"/>
              <w:rPr>
                <w:rFonts w:ascii="Times New Roman" w:hAnsi="Times New Roman"/>
                <w:sz w:val="24"/>
                <w:szCs w:val="24"/>
                <w:lang w:val="tr-TR"/>
              </w:rPr>
            </w:pPr>
            <w:r w:rsidRPr="00744A15">
              <w:rPr>
                <w:rFonts w:ascii="Times New Roman" w:hAnsi="Times New Roman"/>
                <w:sz w:val="24"/>
                <w:szCs w:val="24"/>
                <w:lang w:val="tr-TR"/>
              </w:rPr>
              <w:t>Yaş (yıl)</w:t>
            </w:r>
          </w:p>
        </w:tc>
        <w:tc>
          <w:tcPr>
            <w:tcW w:w="2186" w:type="dxa"/>
            <w:tcBorders>
              <w:top w:val="single" w:sz="12" w:space="0" w:color="auto"/>
              <w:left w:val="single" w:sz="6" w:space="0" w:color="auto"/>
              <w:bottom w:val="single" w:sz="6" w:space="0" w:color="auto"/>
              <w:right w:val="single" w:sz="6" w:space="0" w:color="auto"/>
            </w:tcBorders>
          </w:tcPr>
          <w:p w14:paraId="7515BC1A" w14:textId="77777777" w:rsidR="00E84ADE" w:rsidRPr="00744A15" w:rsidRDefault="00E84ADE" w:rsidP="00E84ADE">
            <w:pPr>
              <w:pStyle w:val="tabulka"/>
              <w:widowControl/>
              <w:spacing w:before="0" w:line="240" w:lineRule="auto"/>
              <w:ind w:firstLine="0"/>
              <w:rPr>
                <w:rFonts w:ascii="Times New Roman" w:hAnsi="Times New Roman"/>
                <w:sz w:val="24"/>
                <w:szCs w:val="24"/>
                <w:lang w:val="tr-TR"/>
              </w:rPr>
            </w:pPr>
            <w:r w:rsidRPr="00744A15">
              <w:rPr>
                <w:rFonts w:ascii="Times New Roman" w:hAnsi="Times New Roman"/>
                <w:sz w:val="24"/>
                <w:szCs w:val="24"/>
                <w:lang w:val="tr-TR"/>
              </w:rPr>
              <w:t>Kendi mülkiyeti (KM) veya kira (K)/ ve mülkiyet yüzdesi</w:t>
            </w:r>
          </w:p>
        </w:tc>
        <w:tc>
          <w:tcPr>
            <w:tcW w:w="933" w:type="dxa"/>
            <w:tcBorders>
              <w:top w:val="single" w:sz="12" w:space="0" w:color="auto"/>
              <w:left w:val="single" w:sz="6" w:space="0" w:color="auto"/>
              <w:bottom w:val="single" w:sz="6" w:space="0" w:color="auto"/>
              <w:right w:val="single" w:sz="12" w:space="0" w:color="auto"/>
            </w:tcBorders>
          </w:tcPr>
          <w:p w14:paraId="5DDE3265" w14:textId="77777777" w:rsidR="00E84ADE" w:rsidRPr="00744A15" w:rsidRDefault="00E84ADE" w:rsidP="00E84ADE">
            <w:pPr>
              <w:pStyle w:val="tabulka"/>
              <w:widowControl/>
              <w:spacing w:before="0" w:line="240" w:lineRule="auto"/>
              <w:ind w:firstLine="0"/>
              <w:rPr>
                <w:rFonts w:ascii="Times New Roman" w:hAnsi="Times New Roman"/>
                <w:sz w:val="24"/>
                <w:szCs w:val="24"/>
                <w:lang w:val="tr-TR"/>
              </w:rPr>
            </w:pPr>
            <w:r w:rsidRPr="00744A15">
              <w:rPr>
                <w:rFonts w:ascii="Times New Roman" w:hAnsi="Times New Roman"/>
                <w:sz w:val="24"/>
                <w:szCs w:val="24"/>
                <w:lang w:val="tr-TR"/>
              </w:rPr>
              <w:t>Menşei (ülke)</w:t>
            </w:r>
          </w:p>
        </w:tc>
        <w:tc>
          <w:tcPr>
            <w:tcW w:w="1275" w:type="dxa"/>
            <w:tcBorders>
              <w:top w:val="single" w:sz="12" w:space="0" w:color="auto"/>
              <w:left w:val="single" w:sz="6" w:space="0" w:color="auto"/>
              <w:bottom w:val="single" w:sz="6" w:space="0" w:color="auto"/>
              <w:right w:val="single" w:sz="12" w:space="0" w:color="auto"/>
            </w:tcBorders>
          </w:tcPr>
          <w:p w14:paraId="30403DC2" w14:textId="77777777" w:rsidR="00E84ADE" w:rsidRPr="00744A15" w:rsidRDefault="00E84ADE" w:rsidP="00E84ADE">
            <w:pPr>
              <w:pStyle w:val="tabulka"/>
              <w:widowControl/>
              <w:spacing w:before="0" w:line="240" w:lineRule="auto"/>
              <w:ind w:firstLine="0"/>
              <w:rPr>
                <w:rFonts w:ascii="Times New Roman" w:hAnsi="Times New Roman"/>
                <w:sz w:val="24"/>
                <w:szCs w:val="24"/>
                <w:lang w:val="tr-TR"/>
              </w:rPr>
            </w:pPr>
            <w:r w:rsidRPr="00744A15">
              <w:rPr>
                <w:rFonts w:ascii="Times New Roman" w:hAnsi="Times New Roman"/>
                <w:sz w:val="24"/>
                <w:szCs w:val="24"/>
                <w:lang w:val="tr-TR"/>
              </w:rPr>
              <w:t>Cari yaklaşık değeri</w:t>
            </w:r>
          </w:p>
          <w:p w14:paraId="2B8E18FD" w14:textId="77777777" w:rsidR="00E84ADE" w:rsidRPr="00744A15" w:rsidRDefault="00E84ADE" w:rsidP="00E84ADE">
            <w:pPr>
              <w:pStyle w:val="tabulka"/>
              <w:widowControl/>
              <w:spacing w:before="0" w:line="240" w:lineRule="auto"/>
              <w:ind w:firstLine="0"/>
              <w:rPr>
                <w:rFonts w:ascii="Times New Roman" w:hAnsi="Times New Roman"/>
                <w:sz w:val="24"/>
                <w:szCs w:val="24"/>
                <w:lang w:val="tr-TR"/>
              </w:rPr>
            </w:pPr>
            <w:r w:rsidRPr="00744A15">
              <w:rPr>
                <w:rFonts w:ascii="Times New Roman" w:hAnsi="Times New Roman"/>
                <w:sz w:val="24"/>
                <w:szCs w:val="24"/>
                <w:lang w:val="tr-TR"/>
              </w:rPr>
              <w:t>(TL)</w:t>
            </w:r>
          </w:p>
        </w:tc>
      </w:tr>
      <w:tr w:rsidR="00E84ADE" w:rsidRPr="00744A15" w14:paraId="2EAA95C4" w14:textId="77777777" w:rsidTr="00E84ADE">
        <w:trPr>
          <w:cantSplit/>
          <w:trHeight w:val="240"/>
        </w:trPr>
        <w:tc>
          <w:tcPr>
            <w:tcW w:w="544" w:type="dxa"/>
            <w:tcBorders>
              <w:top w:val="single" w:sz="6" w:space="0" w:color="auto"/>
              <w:left w:val="single" w:sz="12" w:space="0" w:color="auto"/>
              <w:bottom w:val="single" w:sz="6" w:space="0" w:color="auto"/>
              <w:right w:val="single" w:sz="6" w:space="0" w:color="auto"/>
            </w:tcBorders>
          </w:tcPr>
          <w:p w14:paraId="06095B1E" w14:textId="77777777" w:rsidR="00E84ADE" w:rsidRPr="00744A15" w:rsidRDefault="00E84ADE" w:rsidP="00E84ADE">
            <w:pPr>
              <w:pStyle w:val="tabulka"/>
              <w:widowControl/>
              <w:spacing w:before="0" w:line="240" w:lineRule="auto"/>
              <w:ind w:firstLine="0"/>
              <w:jc w:val="both"/>
              <w:rPr>
                <w:rFonts w:ascii="Times New Roman" w:hAnsi="Times New Roman"/>
                <w:b/>
                <w:i/>
                <w:sz w:val="24"/>
                <w:szCs w:val="24"/>
                <w:lang w:val="tr-TR"/>
              </w:rPr>
            </w:pPr>
            <w:r w:rsidRPr="00744A15">
              <w:rPr>
                <w:rFonts w:ascii="Times New Roman" w:hAnsi="Times New Roman"/>
                <w:b/>
                <w:i/>
                <w:sz w:val="24"/>
                <w:szCs w:val="24"/>
                <w:lang w:val="tr-TR"/>
              </w:rPr>
              <w:t>A)</w:t>
            </w:r>
          </w:p>
        </w:tc>
        <w:tc>
          <w:tcPr>
            <w:tcW w:w="2218" w:type="dxa"/>
            <w:tcBorders>
              <w:top w:val="single" w:sz="6" w:space="0" w:color="auto"/>
              <w:left w:val="single" w:sz="6" w:space="0" w:color="auto"/>
              <w:bottom w:val="single" w:sz="6" w:space="0" w:color="auto"/>
              <w:right w:val="single" w:sz="6" w:space="0" w:color="auto"/>
            </w:tcBorders>
          </w:tcPr>
          <w:p w14:paraId="2FF9481E" w14:textId="77777777" w:rsidR="00E84ADE" w:rsidRPr="00744A15" w:rsidRDefault="00E84ADE" w:rsidP="00E84ADE">
            <w:pPr>
              <w:pStyle w:val="tabulka"/>
              <w:widowControl/>
              <w:spacing w:before="0" w:line="240" w:lineRule="auto"/>
              <w:ind w:firstLine="0"/>
              <w:jc w:val="both"/>
              <w:rPr>
                <w:rFonts w:ascii="Times New Roman" w:hAnsi="Times New Roman"/>
                <w:b/>
                <w:sz w:val="24"/>
                <w:szCs w:val="24"/>
                <w:lang w:val="tr-TR"/>
              </w:rPr>
            </w:pPr>
            <w:r w:rsidRPr="00744A15">
              <w:rPr>
                <w:rFonts w:ascii="Times New Roman" w:hAnsi="Times New Roman"/>
                <w:b/>
                <w:sz w:val="24"/>
                <w:szCs w:val="24"/>
                <w:lang w:val="tr-TR"/>
              </w:rPr>
              <w:t>İNŞAAT TESİSİ / EKİPMANLAR</w:t>
            </w:r>
          </w:p>
        </w:tc>
        <w:tc>
          <w:tcPr>
            <w:tcW w:w="924" w:type="dxa"/>
            <w:tcBorders>
              <w:top w:val="single" w:sz="6" w:space="0" w:color="auto"/>
              <w:left w:val="single" w:sz="6" w:space="0" w:color="auto"/>
              <w:bottom w:val="single" w:sz="6" w:space="0" w:color="auto"/>
              <w:right w:val="single" w:sz="6" w:space="0" w:color="auto"/>
            </w:tcBorders>
          </w:tcPr>
          <w:p w14:paraId="095085E9"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850" w:type="dxa"/>
            <w:tcBorders>
              <w:top w:val="single" w:sz="6" w:space="0" w:color="auto"/>
              <w:left w:val="single" w:sz="6" w:space="0" w:color="auto"/>
              <w:bottom w:val="single" w:sz="6" w:space="0" w:color="auto"/>
              <w:right w:val="single" w:sz="6" w:space="0" w:color="auto"/>
            </w:tcBorders>
          </w:tcPr>
          <w:p w14:paraId="712DFB68"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709" w:type="dxa"/>
            <w:tcBorders>
              <w:top w:val="single" w:sz="6" w:space="0" w:color="auto"/>
              <w:left w:val="single" w:sz="6" w:space="0" w:color="auto"/>
              <w:bottom w:val="single" w:sz="6" w:space="0" w:color="auto"/>
              <w:right w:val="single" w:sz="6" w:space="0" w:color="auto"/>
            </w:tcBorders>
          </w:tcPr>
          <w:p w14:paraId="0C12B4BA"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2186" w:type="dxa"/>
            <w:tcBorders>
              <w:top w:val="single" w:sz="6" w:space="0" w:color="auto"/>
              <w:left w:val="single" w:sz="6" w:space="0" w:color="auto"/>
              <w:bottom w:val="single" w:sz="6" w:space="0" w:color="auto"/>
              <w:right w:val="single" w:sz="6" w:space="0" w:color="auto"/>
            </w:tcBorders>
          </w:tcPr>
          <w:p w14:paraId="44AC056F"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933" w:type="dxa"/>
            <w:tcBorders>
              <w:top w:val="single" w:sz="6" w:space="0" w:color="auto"/>
              <w:left w:val="single" w:sz="6" w:space="0" w:color="auto"/>
              <w:bottom w:val="single" w:sz="6" w:space="0" w:color="auto"/>
              <w:right w:val="single" w:sz="12" w:space="0" w:color="auto"/>
            </w:tcBorders>
          </w:tcPr>
          <w:p w14:paraId="16594034"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1275" w:type="dxa"/>
            <w:tcBorders>
              <w:top w:val="single" w:sz="6" w:space="0" w:color="auto"/>
              <w:left w:val="single" w:sz="6" w:space="0" w:color="auto"/>
              <w:bottom w:val="single" w:sz="6" w:space="0" w:color="auto"/>
              <w:right w:val="single" w:sz="12" w:space="0" w:color="auto"/>
            </w:tcBorders>
          </w:tcPr>
          <w:p w14:paraId="7900CC4D"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r>
      <w:tr w:rsidR="00E84ADE" w:rsidRPr="00744A15" w14:paraId="30298784" w14:textId="77777777" w:rsidTr="00E84ADE">
        <w:trPr>
          <w:cantSplit/>
          <w:trHeight w:val="240"/>
        </w:trPr>
        <w:tc>
          <w:tcPr>
            <w:tcW w:w="544" w:type="dxa"/>
            <w:tcBorders>
              <w:top w:val="single" w:sz="6" w:space="0" w:color="auto"/>
              <w:left w:val="single" w:sz="12" w:space="0" w:color="auto"/>
              <w:bottom w:val="single" w:sz="6" w:space="0" w:color="auto"/>
              <w:right w:val="single" w:sz="6" w:space="0" w:color="auto"/>
            </w:tcBorders>
          </w:tcPr>
          <w:p w14:paraId="61405A57"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2218" w:type="dxa"/>
            <w:tcBorders>
              <w:top w:val="single" w:sz="6" w:space="0" w:color="auto"/>
              <w:bottom w:val="single" w:sz="6" w:space="0" w:color="auto"/>
            </w:tcBorders>
          </w:tcPr>
          <w:p w14:paraId="7CD6A926"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924" w:type="dxa"/>
            <w:tcBorders>
              <w:top w:val="single" w:sz="6" w:space="0" w:color="auto"/>
              <w:left w:val="single" w:sz="6" w:space="0" w:color="auto"/>
              <w:bottom w:val="single" w:sz="6" w:space="0" w:color="auto"/>
              <w:right w:val="single" w:sz="6" w:space="0" w:color="auto"/>
            </w:tcBorders>
          </w:tcPr>
          <w:p w14:paraId="52240613"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850" w:type="dxa"/>
            <w:tcBorders>
              <w:top w:val="single" w:sz="6" w:space="0" w:color="auto"/>
              <w:left w:val="single" w:sz="6" w:space="0" w:color="auto"/>
              <w:bottom w:val="single" w:sz="6" w:space="0" w:color="auto"/>
              <w:right w:val="single" w:sz="6" w:space="0" w:color="auto"/>
            </w:tcBorders>
          </w:tcPr>
          <w:p w14:paraId="4B09D6B3"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709" w:type="dxa"/>
            <w:tcBorders>
              <w:top w:val="single" w:sz="6" w:space="0" w:color="auto"/>
              <w:left w:val="single" w:sz="6" w:space="0" w:color="auto"/>
              <w:bottom w:val="single" w:sz="6" w:space="0" w:color="auto"/>
              <w:right w:val="single" w:sz="6" w:space="0" w:color="auto"/>
            </w:tcBorders>
          </w:tcPr>
          <w:p w14:paraId="537E7C06"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2186" w:type="dxa"/>
            <w:tcBorders>
              <w:top w:val="single" w:sz="6" w:space="0" w:color="auto"/>
              <w:left w:val="single" w:sz="6" w:space="0" w:color="auto"/>
              <w:bottom w:val="single" w:sz="6" w:space="0" w:color="auto"/>
              <w:right w:val="single" w:sz="6" w:space="0" w:color="auto"/>
            </w:tcBorders>
          </w:tcPr>
          <w:p w14:paraId="3668DAB5" w14:textId="77777777" w:rsidR="00E84ADE" w:rsidRPr="00744A15" w:rsidRDefault="00E84ADE" w:rsidP="00E84ADE">
            <w:pPr>
              <w:pStyle w:val="tabulka"/>
              <w:widowControl/>
              <w:spacing w:before="0" w:line="240" w:lineRule="auto"/>
              <w:ind w:firstLine="0"/>
              <w:rPr>
                <w:rFonts w:ascii="Times New Roman" w:hAnsi="Times New Roman"/>
                <w:sz w:val="24"/>
                <w:szCs w:val="24"/>
                <w:lang w:val="tr-TR"/>
              </w:rPr>
            </w:pPr>
            <w:r w:rsidRPr="00744A15">
              <w:rPr>
                <w:rFonts w:ascii="Times New Roman" w:hAnsi="Times New Roman"/>
                <w:sz w:val="24"/>
                <w:szCs w:val="24"/>
                <w:lang w:val="tr-TR"/>
              </w:rPr>
              <w:t>/</w:t>
            </w:r>
          </w:p>
        </w:tc>
        <w:tc>
          <w:tcPr>
            <w:tcW w:w="933" w:type="dxa"/>
            <w:tcBorders>
              <w:top w:val="single" w:sz="6" w:space="0" w:color="auto"/>
              <w:bottom w:val="single" w:sz="6" w:space="0" w:color="auto"/>
              <w:right w:val="single" w:sz="12" w:space="0" w:color="auto"/>
            </w:tcBorders>
          </w:tcPr>
          <w:p w14:paraId="6F9B1423"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1275" w:type="dxa"/>
            <w:tcBorders>
              <w:top w:val="single" w:sz="6" w:space="0" w:color="auto"/>
              <w:bottom w:val="single" w:sz="6" w:space="0" w:color="auto"/>
              <w:right w:val="single" w:sz="12" w:space="0" w:color="auto"/>
            </w:tcBorders>
          </w:tcPr>
          <w:p w14:paraId="2B60805F"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r>
      <w:tr w:rsidR="00E84ADE" w:rsidRPr="00744A15" w14:paraId="02752EB6" w14:textId="77777777" w:rsidTr="00E84ADE">
        <w:trPr>
          <w:cantSplit/>
          <w:trHeight w:val="240"/>
        </w:trPr>
        <w:tc>
          <w:tcPr>
            <w:tcW w:w="544" w:type="dxa"/>
            <w:tcBorders>
              <w:left w:val="single" w:sz="12" w:space="0" w:color="auto"/>
              <w:right w:val="single" w:sz="6" w:space="0" w:color="auto"/>
            </w:tcBorders>
          </w:tcPr>
          <w:p w14:paraId="4440A5F9"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2218" w:type="dxa"/>
          </w:tcPr>
          <w:p w14:paraId="7F2C252F"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924" w:type="dxa"/>
            <w:tcBorders>
              <w:left w:val="single" w:sz="6" w:space="0" w:color="auto"/>
              <w:right w:val="single" w:sz="6" w:space="0" w:color="auto"/>
            </w:tcBorders>
          </w:tcPr>
          <w:p w14:paraId="5B9B7335"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850" w:type="dxa"/>
            <w:tcBorders>
              <w:left w:val="single" w:sz="6" w:space="0" w:color="auto"/>
              <w:right w:val="single" w:sz="6" w:space="0" w:color="auto"/>
            </w:tcBorders>
          </w:tcPr>
          <w:p w14:paraId="759FB143"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709" w:type="dxa"/>
            <w:tcBorders>
              <w:left w:val="single" w:sz="6" w:space="0" w:color="auto"/>
              <w:right w:val="single" w:sz="6" w:space="0" w:color="auto"/>
            </w:tcBorders>
          </w:tcPr>
          <w:p w14:paraId="0A603E98"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2186" w:type="dxa"/>
            <w:tcBorders>
              <w:left w:val="single" w:sz="6" w:space="0" w:color="auto"/>
              <w:right w:val="single" w:sz="6" w:space="0" w:color="auto"/>
            </w:tcBorders>
          </w:tcPr>
          <w:p w14:paraId="294E0C63" w14:textId="77777777" w:rsidR="00E84ADE" w:rsidRPr="00744A15" w:rsidRDefault="00E84ADE" w:rsidP="00E84ADE">
            <w:pPr>
              <w:pStyle w:val="tabulka"/>
              <w:widowControl/>
              <w:spacing w:before="0" w:line="240" w:lineRule="auto"/>
              <w:ind w:firstLine="0"/>
              <w:rPr>
                <w:rFonts w:ascii="Times New Roman" w:hAnsi="Times New Roman"/>
                <w:sz w:val="24"/>
                <w:szCs w:val="24"/>
                <w:lang w:val="tr-TR"/>
              </w:rPr>
            </w:pPr>
            <w:r w:rsidRPr="00744A15">
              <w:rPr>
                <w:rFonts w:ascii="Times New Roman" w:hAnsi="Times New Roman"/>
                <w:sz w:val="24"/>
                <w:szCs w:val="24"/>
                <w:lang w:val="tr-TR"/>
              </w:rPr>
              <w:t>/</w:t>
            </w:r>
          </w:p>
        </w:tc>
        <w:tc>
          <w:tcPr>
            <w:tcW w:w="933" w:type="dxa"/>
            <w:tcBorders>
              <w:right w:val="single" w:sz="12" w:space="0" w:color="auto"/>
            </w:tcBorders>
          </w:tcPr>
          <w:p w14:paraId="323DEA2A"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1275" w:type="dxa"/>
            <w:tcBorders>
              <w:right w:val="single" w:sz="12" w:space="0" w:color="auto"/>
            </w:tcBorders>
          </w:tcPr>
          <w:p w14:paraId="0C4D0994"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r>
      <w:tr w:rsidR="00E84ADE" w:rsidRPr="00744A15" w14:paraId="05B12280" w14:textId="77777777" w:rsidTr="00E84ADE">
        <w:trPr>
          <w:cantSplit/>
          <w:trHeight w:val="240"/>
        </w:trPr>
        <w:tc>
          <w:tcPr>
            <w:tcW w:w="544" w:type="dxa"/>
            <w:tcBorders>
              <w:top w:val="single" w:sz="6" w:space="0" w:color="auto"/>
              <w:left w:val="single" w:sz="12" w:space="0" w:color="auto"/>
              <w:bottom w:val="single" w:sz="6" w:space="0" w:color="auto"/>
              <w:right w:val="single" w:sz="6" w:space="0" w:color="auto"/>
            </w:tcBorders>
          </w:tcPr>
          <w:p w14:paraId="648DBB94"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2218" w:type="dxa"/>
            <w:tcBorders>
              <w:top w:val="single" w:sz="6" w:space="0" w:color="auto"/>
              <w:bottom w:val="single" w:sz="6" w:space="0" w:color="auto"/>
            </w:tcBorders>
          </w:tcPr>
          <w:p w14:paraId="2C621734"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924" w:type="dxa"/>
            <w:tcBorders>
              <w:top w:val="single" w:sz="6" w:space="0" w:color="auto"/>
              <w:left w:val="single" w:sz="6" w:space="0" w:color="auto"/>
              <w:bottom w:val="single" w:sz="6" w:space="0" w:color="auto"/>
              <w:right w:val="single" w:sz="6" w:space="0" w:color="auto"/>
            </w:tcBorders>
          </w:tcPr>
          <w:p w14:paraId="4A20E8BA"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850" w:type="dxa"/>
            <w:tcBorders>
              <w:top w:val="single" w:sz="6" w:space="0" w:color="auto"/>
              <w:left w:val="single" w:sz="6" w:space="0" w:color="auto"/>
              <w:bottom w:val="single" w:sz="6" w:space="0" w:color="auto"/>
              <w:right w:val="single" w:sz="6" w:space="0" w:color="auto"/>
            </w:tcBorders>
          </w:tcPr>
          <w:p w14:paraId="6B8D024E"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709" w:type="dxa"/>
            <w:tcBorders>
              <w:top w:val="single" w:sz="6" w:space="0" w:color="auto"/>
              <w:left w:val="single" w:sz="6" w:space="0" w:color="auto"/>
              <w:bottom w:val="single" w:sz="6" w:space="0" w:color="auto"/>
              <w:right w:val="single" w:sz="6" w:space="0" w:color="auto"/>
            </w:tcBorders>
          </w:tcPr>
          <w:p w14:paraId="1B9E6944"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2186" w:type="dxa"/>
            <w:tcBorders>
              <w:top w:val="single" w:sz="6" w:space="0" w:color="auto"/>
              <w:left w:val="single" w:sz="6" w:space="0" w:color="auto"/>
              <w:bottom w:val="single" w:sz="6" w:space="0" w:color="auto"/>
              <w:right w:val="single" w:sz="6" w:space="0" w:color="auto"/>
            </w:tcBorders>
          </w:tcPr>
          <w:p w14:paraId="27392428" w14:textId="77777777" w:rsidR="00E84ADE" w:rsidRPr="00744A15" w:rsidRDefault="00E84ADE" w:rsidP="00E84ADE">
            <w:pPr>
              <w:pStyle w:val="tabulka"/>
              <w:widowControl/>
              <w:spacing w:before="0" w:line="240" w:lineRule="auto"/>
              <w:ind w:firstLine="0"/>
              <w:rPr>
                <w:rFonts w:ascii="Times New Roman" w:hAnsi="Times New Roman"/>
                <w:sz w:val="24"/>
                <w:szCs w:val="24"/>
                <w:lang w:val="tr-TR"/>
              </w:rPr>
            </w:pPr>
            <w:r w:rsidRPr="00744A15">
              <w:rPr>
                <w:rFonts w:ascii="Times New Roman" w:hAnsi="Times New Roman"/>
                <w:sz w:val="24"/>
                <w:szCs w:val="24"/>
                <w:lang w:val="tr-TR"/>
              </w:rPr>
              <w:t>/</w:t>
            </w:r>
          </w:p>
        </w:tc>
        <w:tc>
          <w:tcPr>
            <w:tcW w:w="933" w:type="dxa"/>
            <w:tcBorders>
              <w:top w:val="single" w:sz="6" w:space="0" w:color="auto"/>
              <w:bottom w:val="single" w:sz="6" w:space="0" w:color="auto"/>
              <w:right w:val="single" w:sz="12" w:space="0" w:color="auto"/>
            </w:tcBorders>
          </w:tcPr>
          <w:p w14:paraId="562CCCD3"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1275" w:type="dxa"/>
            <w:tcBorders>
              <w:top w:val="single" w:sz="6" w:space="0" w:color="auto"/>
              <w:bottom w:val="single" w:sz="6" w:space="0" w:color="auto"/>
              <w:right w:val="single" w:sz="12" w:space="0" w:color="auto"/>
            </w:tcBorders>
          </w:tcPr>
          <w:p w14:paraId="0FBAA0A2"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r>
      <w:tr w:rsidR="00E84ADE" w:rsidRPr="00744A15" w14:paraId="6C959FD1" w14:textId="77777777" w:rsidTr="00E84ADE">
        <w:trPr>
          <w:cantSplit/>
          <w:trHeight w:val="240"/>
        </w:trPr>
        <w:tc>
          <w:tcPr>
            <w:tcW w:w="544" w:type="dxa"/>
            <w:tcBorders>
              <w:left w:val="single" w:sz="12" w:space="0" w:color="auto"/>
              <w:right w:val="single" w:sz="6" w:space="0" w:color="auto"/>
            </w:tcBorders>
          </w:tcPr>
          <w:p w14:paraId="77852C16"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2218" w:type="dxa"/>
          </w:tcPr>
          <w:p w14:paraId="4AF952E9"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924" w:type="dxa"/>
            <w:tcBorders>
              <w:left w:val="single" w:sz="6" w:space="0" w:color="auto"/>
              <w:right w:val="single" w:sz="6" w:space="0" w:color="auto"/>
            </w:tcBorders>
          </w:tcPr>
          <w:p w14:paraId="59EE857E"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850" w:type="dxa"/>
            <w:tcBorders>
              <w:left w:val="single" w:sz="6" w:space="0" w:color="auto"/>
              <w:right w:val="single" w:sz="6" w:space="0" w:color="auto"/>
            </w:tcBorders>
          </w:tcPr>
          <w:p w14:paraId="2E840C3D"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709" w:type="dxa"/>
            <w:tcBorders>
              <w:left w:val="single" w:sz="6" w:space="0" w:color="auto"/>
              <w:right w:val="single" w:sz="6" w:space="0" w:color="auto"/>
            </w:tcBorders>
          </w:tcPr>
          <w:p w14:paraId="1AD6555B"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2186" w:type="dxa"/>
            <w:tcBorders>
              <w:left w:val="single" w:sz="6" w:space="0" w:color="auto"/>
              <w:right w:val="single" w:sz="6" w:space="0" w:color="auto"/>
            </w:tcBorders>
          </w:tcPr>
          <w:p w14:paraId="2B954BB1" w14:textId="77777777" w:rsidR="00E84ADE" w:rsidRPr="00744A15" w:rsidRDefault="00E84ADE" w:rsidP="00E84ADE">
            <w:pPr>
              <w:pStyle w:val="tabulka"/>
              <w:widowControl/>
              <w:spacing w:before="0" w:line="240" w:lineRule="auto"/>
              <w:ind w:firstLine="0"/>
              <w:rPr>
                <w:rFonts w:ascii="Times New Roman" w:hAnsi="Times New Roman"/>
                <w:sz w:val="24"/>
                <w:szCs w:val="24"/>
                <w:lang w:val="tr-TR"/>
              </w:rPr>
            </w:pPr>
            <w:r w:rsidRPr="00744A15">
              <w:rPr>
                <w:rFonts w:ascii="Times New Roman" w:hAnsi="Times New Roman"/>
                <w:sz w:val="24"/>
                <w:szCs w:val="24"/>
                <w:lang w:val="tr-TR"/>
              </w:rPr>
              <w:t>/</w:t>
            </w:r>
          </w:p>
        </w:tc>
        <w:tc>
          <w:tcPr>
            <w:tcW w:w="933" w:type="dxa"/>
            <w:tcBorders>
              <w:right w:val="single" w:sz="12" w:space="0" w:color="auto"/>
            </w:tcBorders>
          </w:tcPr>
          <w:p w14:paraId="198591A8"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1275" w:type="dxa"/>
            <w:tcBorders>
              <w:right w:val="single" w:sz="12" w:space="0" w:color="auto"/>
            </w:tcBorders>
          </w:tcPr>
          <w:p w14:paraId="34319108"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r>
      <w:tr w:rsidR="00E84ADE" w:rsidRPr="00744A15" w14:paraId="73E61285" w14:textId="77777777" w:rsidTr="00E84ADE">
        <w:trPr>
          <w:cantSplit/>
          <w:trHeight w:val="240"/>
        </w:trPr>
        <w:tc>
          <w:tcPr>
            <w:tcW w:w="544" w:type="dxa"/>
            <w:tcBorders>
              <w:top w:val="single" w:sz="6" w:space="0" w:color="auto"/>
              <w:left w:val="single" w:sz="12" w:space="0" w:color="auto"/>
              <w:bottom w:val="single" w:sz="6" w:space="0" w:color="auto"/>
              <w:right w:val="single" w:sz="6" w:space="0" w:color="auto"/>
            </w:tcBorders>
          </w:tcPr>
          <w:p w14:paraId="432112CE"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r w:rsidRPr="00744A15">
              <w:rPr>
                <w:rFonts w:ascii="Times New Roman" w:hAnsi="Times New Roman"/>
                <w:b/>
                <w:i/>
                <w:sz w:val="24"/>
                <w:szCs w:val="24"/>
                <w:lang w:val="tr-TR"/>
              </w:rPr>
              <w:t>B)</w:t>
            </w:r>
          </w:p>
        </w:tc>
        <w:tc>
          <w:tcPr>
            <w:tcW w:w="2218" w:type="dxa"/>
            <w:tcBorders>
              <w:top w:val="single" w:sz="6" w:space="0" w:color="auto"/>
              <w:bottom w:val="single" w:sz="6" w:space="0" w:color="auto"/>
            </w:tcBorders>
          </w:tcPr>
          <w:p w14:paraId="66DB48AB"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u w:val="single"/>
                <w:lang w:val="tr-TR"/>
              </w:rPr>
            </w:pPr>
            <w:r w:rsidRPr="00744A15">
              <w:rPr>
                <w:rFonts w:ascii="Times New Roman" w:hAnsi="Times New Roman"/>
                <w:b/>
                <w:sz w:val="24"/>
                <w:szCs w:val="24"/>
                <w:lang w:val="tr-TR"/>
              </w:rPr>
              <w:t>ARAÇLAR VE KAMYONLAR</w:t>
            </w:r>
          </w:p>
        </w:tc>
        <w:tc>
          <w:tcPr>
            <w:tcW w:w="924" w:type="dxa"/>
            <w:tcBorders>
              <w:top w:val="single" w:sz="6" w:space="0" w:color="auto"/>
              <w:left w:val="single" w:sz="6" w:space="0" w:color="auto"/>
              <w:bottom w:val="single" w:sz="6" w:space="0" w:color="auto"/>
              <w:right w:val="single" w:sz="6" w:space="0" w:color="auto"/>
            </w:tcBorders>
          </w:tcPr>
          <w:p w14:paraId="057FAE2D"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850" w:type="dxa"/>
            <w:tcBorders>
              <w:top w:val="single" w:sz="6" w:space="0" w:color="auto"/>
              <w:left w:val="single" w:sz="6" w:space="0" w:color="auto"/>
              <w:bottom w:val="single" w:sz="6" w:space="0" w:color="auto"/>
              <w:right w:val="single" w:sz="6" w:space="0" w:color="auto"/>
            </w:tcBorders>
          </w:tcPr>
          <w:p w14:paraId="0E49B6F6"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709" w:type="dxa"/>
            <w:tcBorders>
              <w:top w:val="single" w:sz="6" w:space="0" w:color="auto"/>
              <w:left w:val="single" w:sz="6" w:space="0" w:color="auto"/>
              <w:bottom w:val="single" w:sz="6" w:space="0" w:color="auto"/>
              <w:right w:val="single" w:sz="6" w:space="0" w:color="auto"/>
            </w:tcBorders>
          </w:tcPr>
          <w:p w14:paraId="3CFCC133"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2186" w:type="dxa"/>
            <w:tcBorders>
              <w:top w:val="single" w:sz="6" w:space="0" w:color="auto"/>
              <w:left w:val="single" w:sz="6" w:space="0" w:color="auto"/>
              <w:bottom w:val="single" w:sz="6" w:space="0" w:color="auto"/>
              <w:right w:val="single" w:sz="6" w:space="0" w:color="auto"/>
            </w:tcBorders>
          </w:tcPr>
          <w:p w14:paraId="478CA675" w14:textId="77777777" w:rsidR="00E84ADE" w:rsidRPr="00744A15" w:rsidRDefault="00E84ADE" w:rsidP="00E84ADE">
            <w:pPr>
              <w:pStyle w:val="tabulka"/>
              <w:widowControl/>
              <w:spacing w:before="0" w:line="240" w:lineRule="auto"/>
              <w:ind w:firstLine="0"/>
              <w:rPr>
                <w:rFonts w:ascii="Times New Roman" w:hAnsi="Times New Roman"/>
                <w:sz w:val="24"/>
                <w:szCs w:val="24"/>
                <w:lang w:val="tr-TR"/>
              </w:rPr>
            </w:pPr>
            <w:r w:rsidRPr="00744A15">
              <w:rPr>
                <w:rFonts w:ascii="Times New Roman" w:hAnsi="Times New Roman"/>
                <w:sz w:val="24"/>
                <w:szCs w:val="24"/>
                <w:lang w:val="tr-TR"/>
              </w:rPr>
              <w:t>/</w:t>
            </w:r>
          </w:p>
        </w:tc>
        <w:tc>
          <w:tcPr>
            <w:tcW w:w="933" w:type="dxa"/>
            <w:tcBorders>
              <w:top w:val="single" w:sz="6" w:space="0" w:color="auto"/>
              <w:bottom w:val="single" w:sz="6" w:space="0" w:color="auto"/>
              <w:right w:val="single" w:sz="12" w:space="0" w:color="auto"/>
            </w:tcBorders>
          </w:tcPr>
          <w:p w14:paraId="79DAA3AD"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1275" w:type="dxa"/>
            <w:tcBorders>
              <w:top w:val="single" w:sz="6" w:space="0" w:color="auto"/>
              <w:bottom w:val="single" w:sz="6" w:space="0" w:color="auto"/>
              <w:right w:val="single" w:sz="12" w:space="0" w:color="auto"/>
            </w:tcBorders>
          </w:tcPr>
          <w:p w14:paraId="53C6277F"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r>
      <w:tr w:rsidR="00E84ADE" w:rsidRPr="00744A15" w14:paraId="2EF3F5AB" w14:textId="77777777" w:rsidTr="00E84ADE">
        <w:trPr>
          <w:cantSplit/>
          <w:trHeight w:val="240"/>
        </w:trPr>
        <w:tc>
          <w:tcPr>
            <w:tcW w:w="544" w:type="dxa"/>
            <w:tcBorders>
              <w:top w:val="single" w:sz="6" w:space="0" w:color="auto"/>
              <w:left w:val="single" w:sz="12" w:space="0" w:color="auto"/>
              <w:bottom w:val="single" w:sz="6" w:space="0" w:color="auto"/>
              <w:right w:val="single" w:sz="6" w:space="0" w:color="auto"/>
            </w:tcBorders>
          </w:tcPr>
          <w:p w14:paraId="5C615AEC"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2218" w:type="dxa"/>
            <w:tcBorders>
              <w:top w:val="single" w:sz="6" w:space="0" w:color="auto"/>
              <w:bottom w:val="single" w:sz="6" w:space="0" w:color="auto"/>
            </w:tcBorders>
          </w:tcPr>
          <w:p w14:paraId="1DE9EB13"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31EBFB7D"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850" w:type="dxa"/>
            <w:tcBorders>
              <w:top w:val="single" w:sz="6" w:space="0" w:color="auto"/>
              <w:left w:val="single" w:sz="6" w:space="0" w:color="auto"/>
              <w:bottom w:val="single" w:sz="6" w:space="0" w:color="auto"/>
              <w:right w:val="single" w:sz="6" w:space="0" w:color="auto"/>
            </w:tcBorders>
          </w:tcPr>
          <w:p w14:paraId="451BBE1B"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709" w:type="dxa"/>
            <w:tcBorders>
              <w:top w:val="single" w:sz="6" w:space="0" w:color="auto"/>
              <w:left w:val="single" w:sz="6" w:space="0" w:color="auto"/>
              <w:bottom w:val="single" w:sz="6" w:space="0" w:color="auto"/>
              <w:right w:val="single" w:sz="6" w:space="0" w:color="auto"/>
            </w:tcBorders>
          </w:tcPr>
          <w:p w14:paraId="5458E787"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2186" w:type="dxa"/>
            <w:tcBorders>
              <w:top w:val="single" w:sz="6" w:space="0" w:color="auto"/>
              <w:left w:val="single" w:sz="6" w:space="0" w:color="auto"/>
              <w:bottom w:val="single" w:sz="6" w:space="0" w:color="auto"/>
              <w:right w:val="single" w:sz="6" w:space="0" w:color="auto"/>
            </w:tcBorders>
          </w:tcPr>
          <w:p w14:paraId="71B6F816" w14:textId="77777777" w:rsidR="00E84ADE" w:rsidRPr="00744A15" w:rsidRDefault="00E84ADE" w:rsidP="00E84ADE">
            <w:pPr>
              <w:pStyle w:val="tabulka"/>
              <w:widowControl/>
              <w:spacing w:before="0" w:line="240" w:lineRule="auto"/>
              <w:ind w:firstLine="0"/>
              <w:rPr>
                <w:rFonts w:ascii="Times New Roman" w:hAnsi="Times New Roman"/>
                <w:sz w:val="24"/>
                <w:szCs w:val="24"/>
                <w:lang w:val="tr-TR"/>
              </w:rPr>
            </w:pPr>
            <w:r w:rsidRPr="00744A15">
              <w:rPr>
                <w:rFonts w:ascii="Times New Roman" w:hAnsi="Times New Roman"/>
                <w:sz w:val="24"/>
                <w:szCs w:val="24"/>
                <w:lang w:val="tr-TR"/>
              </w:rPr>
              <w:t>/</w:t>
            </w:r>
          </w:p>
        </w:tc>
        <w:tc>
          <w:tcPr>
            <w:tcW w:w="933" w:type="dxa"/>
            <w:tcBorders>
              <w:top w:val="single" w:sz="6" w:space="0" w:color="auto"/>
              <w:bottom w:val="single" w:sz="6" w:space="0" w:color="auto"/>
              <w:right w:val="single" w:sz="12" w:space="0" w:color="auto"/>
            </w:tcBorders>
          </w:tcPr>
          <w:p w14:paraId="1358603A"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1275" w:type="dxa"/>
            <w:tcBorders>
              <w:top w:val="single" w:sz="6" w:space="0" w:color="auto"/>
              <w:bottom w:val="single" w:sz="6" w:space="0" w:color="auto"/>
              <w:right w:val="single" w:sz="12" w:space="0" w:color="auto"/>
            </w:tcBorders>
          </w:tcPr>
          <w:p w14:paraId="40704AD7"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r>
      <w:tr w:rsidR="00E84ADE" w:rsidRPr="00744A15" w14:paraId="481FC3C1" w14:textId="77777777" w:rsidTr="00E84ADE">
        <w:trPr>
          <w:cantSplit/>
          <w:trHeight w:val="240"/>
        </w:trPr>
        <w:tc>
          <w:tcPr>
            <w:tcW w:w="544" w:type="dxa"/>
            <w:tcBorders>
              <w:top w:val="single" w:sz="6" w:space="0" w:color="auto"/>
              <w:left w:val="single" w:sz="12" w:space="0" w:color="auto"/>
              <w:bottom w:val="single" w:sz="6" w:space="0" w:color="auto"/>
              <w:right w:val="single" w:sz="6" w:space="0" w:color="auto"/>
            </w:tcBorders>
          </w:tcPr>
          <w:p w14:paraId="6024799C"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2218" w:type="dxa"/>
            <w:tcBorders>
              <w:top w:val="single" w:sz="6" w:space="0" w:color="auto"/>
              <w:bottom w:val="single" w:sz="6" w:space="0" w:color="auto"/>
            </w:tcBorders>
          </w:tcPr>
          <w:p w14:paraId="725A435D"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0BD743FE"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850" w:type="dxa"/>
            <w:tcBorders>
              <w:top w:val="single" w:sz="6" w:space="0" w:color="auto"/>
              <w:left w:val="single" w:sz="6" w:space="0" w:color="auto"/>
              <w:bottom w:val="single" w:sz="6" w:space="0" w:color="auto"/>
              <w:right w:val="single" w:sz="6" w:space="0" w:color="auto"/>
            </w:tcBorders>
          </w:tcPr>
          <w:p w14:paraId="5C582ED4"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709" w:type="dxa"/>
            <w:tcBorders>
              <w:top w:val="single" w:sz="6" w:space="0" w:color="auto"/>
              <w:left w:val="single" w:sz="6" w:space="0" w:color="auto"/>
              <w:bottom w:val="single" w:sz="6" w:space="0" w:color="auto"/>
              <w:right w:val="single" w:sz="6" w:space="0" w:color="auto"/>
            </w:tcBorders>
          </w:tcPr>
          <w:p w14:paraId="3E0966C3"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2186" w:type="dxa"/>
            <w:tcBorders>
              <w:top w:val="single" w:sz="6" w:space="0" w:color="auto"/>
              <w:left w:val="single" w:sz="6" w:space="0" w:color="auto"/>
              <w:bottom w:val="single" w:sz="6" w:space="0" w:color="auto"/>
              <w:right w:val="single" w:sz="6" w:space="0" w:color="auto"/>
            </w:tcBorders>
          </w:tcPr>
          <w:p w14:paraId="09B82853" w14:textId="77777777" w:rsidR="00E84ADE" w:rsidRPr="00744A15" w:rsidRDefault="00E84ADE" w:rsidP="00E84ADE">
            <w:pPr>
              <w:pStyle w:val="tabulka"/>
              <w:widowControl/>
              <w:spacing w:before="0" w:line="240" w:lineRule="auto"/>
              <w:ind w:firstLine="0"/>
              <w:rPr>
                <w:rFonts w:ascii="Times New Roman" w:hAnsi="Times New Roman"/>
                <w:sz w:val="24"/>
                <w:szCs w:val="24"/>
                <w:lang w:val="tr-TR"/>
              </w:rPr>
            </w:pPr>
          </w:p>
        </w:tc>
        <w:tc>
          <w:tcPr>
            <w:tcW w:w="933" w:type="dxa"/>
            <w:tcBorders>
              <w:top w:val="single" w:sz="6" w:space="0" w:color="auto"/>
              <w:bottom w:val="single" w:sz="6" w:space="0" w:color="auto"/>
              <w:right w:val="single" w:sz="12" w:space="0" w:color="auto"/>
            </w:tcBorders>
          </w:tcPr>
          <w:p w14:paraId="78EFB7B0"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1275" w:type="dxa"/>
            <w:tcBorders>
              <w:top w:val="single" w:sz="6" w:space="0" w:color="auto"/>
              <w:bottom w:val="single" w:sz="6" w:space="0" w:color="auto"/>
              <w:right w:val="single" w:sz="12" w:space="0" w:color="auto"/>
            </w:tcBorders>
          </w:tcPr>
          <w:p w14:paraId="1F66DC57"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r>
      <w:tr w:rsidR="00E84ADE" w:rsidRPr="00744A15" w14:paraId="5047B52D" w14:textId="77777777" w:rsidTr="00E84ADE">
        <w:trPr>
          <w:cantSplit/>
          <w:trHeight w:val="240"/>
        </w:trPr>
        <w:tc>
          <w:tcPr>
            <w:tcW w:w="544" w:type="dxa"/>
            <w:tcBorders>
              <w:left w:val="single" w:sz="12" w:space="0" w:color="auto"/>
              <w:right w:val="single" w:sz="6" w:space="0" w:color="auto"/>
            </w:tcBorders>
          </w:tcPr>
          <w:p w14:paraId="05A5AE44"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2218" w:type="dxa"/>
          </w:tcPr>
          <w:p w14:paraId="401B1070"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u w:val="single"/>
                <w:lang w:val="tr-TR"/>
              </w:rPr>
            </w:pPr>
          </w:p>
        </w:tc>
        <w:tc>
          <w:tcPr>
            <w:tcW w:w="924" w:type="dxa"/>
            <w:tcBorders>
              <w:left w:val="single" w:sz="6" w:space="0" w:color="auto"/>
              <w:right w:val="single" w:sz="6" w:space="0" w:color="auto"/>
            </w:tcBorders>
          </w:tcPr>
          <w:p w14:paraId="69527931"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850" w:type="dxa"/>
            <w:tcBorders>
              <w:left w:val="single" w:sz="6" w:space="0" w:color="auto"/>
              <w:right w:val="single" w:sz="6" w:space="0" w:color="auto"/>
            </w:tcBorders>
          </w:tcPr>
          <w:p w14:paraId="1C004B35"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709" w:type="dxa"/>
            <w:tcBorders>
              <w:left w:val="single" w:sz="6" w:space="0" w:color="auto"/>
              <w:right w:val="single" w:sz="6" w:space="0" w:color="auto"/>
            </w:tcBorders>
          </w:tcPr>
          <w:p w14:paraId="5251F423"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2186" w:type="dxa"/>
            <w:tcBorders>
              <w:left w:val="single" w:sz="6" w:space="0" w:color="auto"/>
              <w:right w:val="single" w:sz="6" w:space="0" w:color="auto"/>
            </w:tcBorders>
          </w:tcPr>
          <w:p w14:paraId="2D0FD249" w14:textId="77777777" w:rsidR="00E84ADE" w:rsidRPr="00744A15" w:rsidRDefault="00E84ADE" w:rsidP="00E84ADE">
            <w:pPr>
              <w:pStyle w:val="tabulka"/>
              <w:widowControl/>
              <w:spacing w:before="0" w:line="240" w:lineRule="auto"/>
              <w:ind w:firstLine="0"/>
              <w:rPr>
                <w:rFonts w:ascii="Times New Roman" w:hAnsi="Times New Roman"/>
                <w:sz w:val="24"/>
                <w:szCs w:val="24"/>
                <w:lang w:val="tr-TR"/>
              </w:rPr>
            </w:pPr>
            <w:r w:rsidRPr="00744A15">
              <w:rPr>
                <w:rFonts w:ascii="Times New Roman" w:hAnsi="Times New Roman"/>
                <w:sz w:val="24"/>
                <w:szCs w:val="24"/>
                <w:lang w:val="tr-TR"/>
              </w:rPr>
              <w:t>/</w:t>
            </w:r>
          </w:p>
        </w:tc>
        <w:tc>
          <w:tcPr>
            <w:tcW w:w="933" w:type="dxa"/>
            <w:tcBorders>
              <w:right w:val="single" w:sz="12" w:space="0" w:color="auto"/>
            </w:tcBorders>
          </w:tcPr>
          <w:p w14:paraId="5302FFC1"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1275" w:type="dxa"/>
            <w:tcBorders>
              <w:right w:val="single" w:sz="12" w:space="0" w:color="auto"/>
            </w:tcBorders>
          </w:tcPr>
          <w:p w14:paraId="351A62A9"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r>
      <w:tr w:rsidR="00E84ADE" w:rsidRPr="00744A15" w14:paraId="196B0E9B" w14:textId="77777777" w:rsidTr="00E84ADE">
        <w:trPr>
          <w:cantSplit/>
          <w:trHeight w:val="240"/>
        </w:trPr>
        <w:tc>
          <w:tcPr>
            <w:tcW w:w="544" w:type="dxa"/>
            <w:tcBorders>
              <w:top w:val="single" w:sz="6" w:space="0" w:color="auto"/>
              <w:left w:val="single" w:sz="12" w:space="0" w:color="auto"/>
              <w:bottom w:val="single" w:sz="6" w:space="0" w:color="auto"/>
              <w:right w:val="single" w:sz="6" w:space="0" w:color="auto"/>
            </w:tcBorders>
          </w:tcPr>
          <w:p w14:paraId="69FE59A2"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2218" w:type="dxa"/>
            <w:tcBorders>
              <w:top w:val="single" w:sz="6" w:space="0" w:color="auto"/>
              <w:bottom w:val="single" w:sz="6" w:space="0" w:color="auto"/>
            </w:tcBorders>
          </w:tcPr>
          <w:p w14:paraId="5DC19755"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66D77EE7"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850" w:type="dxa"/>
            <w:tcBorders>
              <w:top w:val="single" w:sz="6" w:space="0" w:color="auto"/>
              <w:left w:val="single" w:sz="6" w:space="0" w:color="auto"/>
              <w:bottom w:val="single" w:sz="6" w:space="0" w:color="auto"/>
              <w:right w:val="single" w:sz="6" w:space="0" w:color="auto"/>
            </w:tcBorders>
          </w:tcPr>
          <w:p w14:paraId="742C5AC0"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709" w:type="dxa"/>
            <w:tcBorders>
              <w:top w:val="single" w:sz="6" w:space="0" w:color="auto"/>
              <w:left w:val="single" w:sz="6" w:space="0" w:color="auto"/>
              <w:bottom w:val="single" w:sz="6" w:space="0" w:color="auto"/>
              <w:right w:val="single" w:sz="6" w:space="0" w:color="auto"/>
            </w:tcBorders>
          </w:tcPr>
          <w:p w14:paraId="64A27B19"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2186" w:type="dxa"/>
            <w:tcBorders>
              <w:top w:val="single" w:sz="6" w:space="0" w:color="auto"/>
              <w:left w:val="single" w:sz="6" w:space="0" w:color="auto"/>
              <w:bottom w:val="single" w:sz="6" w:space="0" w:color="auto"/>
              <w:right w:val="single" w:sz="6" w:space="0" w:color="auto"/>
            </w:tcBorders>
          </w:tcPr>
          <w:p w14:paraId="485957F5" w14:textId="77777777" w:rsidR="00E84ADE" w:rsidRPr="00744A15" w:rsidRDefault="00E84ADE" w:rsidP="00E84ADE">
            <w:pPr>
              <w:pStyle w:val="tabulka"/>
              <w:widowControl/>
              <w:spacing w:before="0" w:line="240" w:lineRule="auto"/>
              <w:ind w:firstLine="0"/>
              <w:rPr>
                <w:rFonts w:ascii="Times New Roman" w:hAnsi="Times New Roman"/>
                <w:sz w:val="24"/>
                <w:szCs w:val="24"/>
                <w:lang w:val="tr-TR"/>
              </w:rPr>
            </w:pPr>
            <w:r w:rsidRPr="00744A15">
              <w:rPr>
                <w:rFonts w:ascii="Times New Roman" w:hAnsi="Times New Roman"/>
                <w:sz w:val="24"/>
                <w:szCs w:val="24"/>
                <w:lang w:val="tr-TR"/>
              </w:rPr>
              <w:t>/</w:t>
            </w:r>
          </w:p>
        </w:tc>
        <w:tc>
          <w:tcPr>
            <w:tcW w:w="933" w:type="dxa"/>
            <w:tcBorders>
              <w:top w:val="single" w:sz="6" w:space="0" w:color="auto"/>
              <w:bottom w:val="single" w:sz="6" w:space="0" w:color="auto"/>
              <w:right w:val="single" w:sz="12" w:space="0" w:color="auto"/>
            </w:tcBorders>
          </w:tcPr>
          <w:p w14:paraId="26901EBB"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1275" w:type="dxa"/>
            <w:tcBorders>
              <w:top w:val="single" w:sz="6" w:space="0" w:color="auto"/>
              <w:bottom w:val="single" w:sz="6" w:space="0" w:color="auto"/>
              <w:right w:val="single" w:sz="12" w:space="0" w:color="auto"/>
            </w:tcBorders>
          </w:tcPr>
          <w:p w14:paraId="01F7C5C7"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r>
      <w:tr w:rsidR="00E84ADE" w:rsidRPr="00744A15" w14:paraId="575ABA70" w14:textId="77777777" w:rsidTr="00E84ADE">
        <w:trPr>
          <w:cantSplit/>
          <w:trHeight w:val="240"/>
        </w:trPr>
        <w:tc>
          <w:tcPr>
            <w:tcW w:w="544" w:type="dxa"/>
            <w:tcBorders>
              <w:top w:val="single" w:sz="6" w:space="0" w:color="auto"/>
              <w:left w:val="single" w:sz="12" w:space="0" w:color="auto"/>
              <w:bottom w:val="single" w:sz="6" w:space="0" w:color="auto"/>
              <w:right w:val="single" w:sz="6" w:space="0" w:color="auto"/>
            </w:tcBorders>
          </w:tcPr>
          <w:p w14:paraId="3B1C0356"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r w:rsidRPr="00744A15">
              <w:rPr>
                <w:rFonts w:ascii="Times New Roman" w:hAnsi="Times New Roman"/>
                <w:b/>
                <w:i/>
                <w:sz w:val="24"/>
                <w:szCs w:val="24"/>
                <w:lang w:val="tr-TR"/>
              </w:rPr>
              <w:t>C)</w:t>
            </w:r>
          </w:p>
        </w:tc>
        <w:tc>
          <w:tcPr>
            <w:tcW w:w="2218" w:type="dxa"/>
            <w:tcBorders>
              <w:top w:val="single" w:sz="6" w:space="0" w:color="auto"/>
              <w:bottom w:val="single" w:sz="6" w:space="0" w:color="auto"/>
            </w:tcBorders>
          </w:tcPr>
          <w:p w14:paraId="3CB8DF79"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u w:val="single"/>
                <w:lang w:val="tr-TR"/>
              </w:rPr>
            </w:pPr>
            <w:r w:rsidRPr="00744A15">
              <w:rPr>
                <w:rFonts w:ascii="Times New Roman" w:hAnsi="Times New Roman"/>
                <w:b/>
                <w:sz w:val="24"/>
                <w:szCs w:val="24"/>
                <w:lang w:val="tr-TR"/>
              </w:rPr>
              <w:t>DİĞER TESİSLER</w:t>
            </w:r>
          </w:p>
        </w:tc>
        <w:tc>
          <w:tcPr>
            <w:tcW w:w="924" w:type="dxa"/>
            <w:tcBorders>
              <w:top w:val="single" w:sz="6" w:space="0" w:color="auto"/>
              <w:left w:val="single" w:sz="6" w:space="0" w:color="auto"/>
              <w:bottom w:val="single" w:sz="6" w:space="0" w:color="auto"/>
              <w:right w:val="single" w:sz="6" w:space="0" w:color="auto"/>
            </w:tcBorders>
          </w:tcPr>
          <w:p w14:paraId="1B61E7A5"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850" w:type="dxa"/>
            <w:tcBorders>
              <w:top w:val="single" w:sz="6" w:space="0" w:color="auto"/>
              <w:left w:val="single" w:sz="6" w:space="0" w:color="auto"/>
              <w:bottom w:val="single" w:sz="6" w:space="0" w:color="auto"/>
              <w:right w:val="single" w:sz="6" w:space="0" w:color="auto"/>
            </w:tcBorders>
          </w:tcPr>
          <w:p w14:paraId="160071BF"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709" w:type="dxa"/>
            <w:tcBorders>
              <w:top w:val="single" w:sz="6" w:space="0" w:color="auto"/>
              <w:left w:val="single" w:sz="6" w:space="0" w:color="auto"/>
              <w:bottom w:val="single" w:sz="6" w:space="0" w:color="auto"/>
              <w:right w:val="single" w:sz="6" w:space="0" w:color="auto"/>
            </w:tcBorders>
          </w:tcPr>
          <w:p w14:paraId="2A1866D5"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2186" w:type="dxa"/>
            <w:tcBorders>
              <w:top w:val="single" w:sz="6" w:space="0" w:color="auto"/>
              <w:left w:val="single" w:sz="6" w:space="0" w:color="auto"/>
              <w:bottom w:val="single" w:sz="6" w:space="0" w:color="auto"/>
              <w:right w:val="single" w:sz="6" w:space="0" w:color="auto"/>
            </w:tcBorders>
          </w:tcPr>
          <w:p w14:paraId="052DC6EF" w14:textId="77777777" w:rsidR="00E84ADE" w:rsidRPr="00744A15" w:rsidRDefault="00E84ADE" w:rsidP="00E84ADE">
            <w:pPr>
              <w:pStyle w:val="tabulka"/>
              <w:widowControl/>
              <w:spacing w:before="0" w:line="240" w:lineRule="auto"/>
              <w:ind w:firstLine="0"/>
              <w:rPr>
                <w:rFonts w:ascii="Times New Roman" w:hAnsi="Times New Roman"/>
                <w:sz w:val="24"/>
                <w:szCs w:val="24"/>
                <w:lang w:val="tr-TR"/>
              </w:rPr>
            </w:pPr>
            <w:r w:rsidRPr="00744A15">
              <w:rPr>
                <w:rFonts w:ascii="Times New Roman" w:hAnsi="Times New Roman"/>
                <w:sz w:val="24"/>
                <w:szCs w:val="24"/>
                <w:lang w:val="tr-TR"/>
              </w:rPr>
              <w:t>/</w:t>
            </w:r>
          </w:p>
        </w:tc>
        <w:tc>
          <w:tcPr>
            <w:tcW w:w="933" w:type="dxa"/>
            <w:tcBorders>
              <w:top w:val="single" w:sz="6" w:space="0" w:color="auto"/>
              <w:bottom w:val="single" w:sz="6" w:space="0" w:color="auto"/>
              <w:right w:val="single" w:sz="12" w:space="0" w:color="auto"/>
            </w:tcBorders>
          </w:tcPr>
          <w:p w14:paraId="4835723A"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1275" w:type="dxa"/>
            <w:tcBorders>
              <w:top w:val="single" w:sz="6" w:space="0" w:color="auto"/>
              <w:bottom w:val="single" w:sz="6" w:space="0" w:color="auto"/>
              <w:right w:val="single" w:sz="12" w:space="0" w:color="auto"/>
            </w:tcBorders>
          </w:tcPr>
          <w:p w14:paraId="456BE5C6"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r>
      <w:tr w:rsidR="00E84ADE" w:rsidRPr="00744A15" w14:paraId="36C481F2" w14:textId="77777777" w:rsidTr="00E84ADE">
        <w:trPr>
          <w:cantSplit/>
          <w:trHeight w:val="240"/>
        </w:trPr>
        <w:tc>
          <w:tcPr>
            <w:tcW w:w="544" w:type="dxa"/>
            <w:tcBorders>
              <w:top w:val="single" w:sz="6" w:space="0" w:color="auto"/>
              <w:left w:val="single" w:sz="12" w:space="0" w:color="auto"/>
              <w:bottom w:val="single" w:sz="6" w:space="0" w:color="auto"/>
              <w:right w:val="single" w:sz="6" w:space="0" w:color="auto"/>
            </w:tcBorders>
          </w:tcPr>
          <w:p w14:paraId="4EAF4EE7"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2218" w:type="dxa"/>
            <w:tcBorders>
              <w:top w:val="single" w:sz="6" w:space="0" w:color="auto"/>
              <w:bottom w:val="single" w:sz="6" w:space="0" w:color="auto"/>
            </w:tcBorders>
          </w:tcPr>
          <w:p w14:paraId="3672C331"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6BB70F62"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850" w:type="dxa"/>
            <w:tcBorders>
              <w:top w:val="single" w:sz="6" w:space="0" w:color="auto"/>
              <w:left w:val="single" w:sz="6" w:space="0" w:color="auto"/>
              <w:bottom w:val="single" w:sz="6" w:space="0" w:color="auto"/>
              <w:right w:val="single" w:sz="6" w:space="0" w:color="auto"/>
            </w:tcBorders>
          </w:tcPr>
          <w:p w14:paraId="68D6019C"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709" w:type="dxa"/>
            <w:tcBorders>
              <w:top w:val="single" w:sz="6" w:space="0" w:color="auto"/>
              <w:left w:val="single" w:sz="6" w:space="0" w:color="auto"/>
              <w:bottom w:val="single" w:sz="6" w:space="0" w:color="auto"/>
              <w:right w:val="single" w:sz="6" w:space="0" w:color="auto"/>
            </w:tcBorders>
          </w:tcPr>
          <w:p w14:paraId="7508A3CC"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2186" w:type="dxa"/>
            <w:tcBorders>
              <w:top w:val="single" w:sz="6" w:space="0" w:color="auto"/>
              <w:left w:val="single" w:sz="6" w:space="0" w:color="auto"/>
              <w:bottom w:val="single" w:sz="6" w:space="0" w:color="auto"/>
              <w:right w:val="single" w:sz="6" w:space="0" w:color="auto"/>
            </w:tcBorders>
          </w:tcPr>
          <w:p w14:paraId="6780B90D" w14:textId="77777777" w:rsidR="00E84ADE" w:rsidRPr="00744A15" w:rsidRDefault="00E84ADE" w:rsidP="00E84ADE">
            <w:pPr>
              <w:pStyle w:val="tabulka"/>
              <w:widowControl/>
              <w:spacing w:before="0" w:line="240" w:lineRule="auto"/>
              <w:ind w:firstLine="0"/>
              <w:rPr>
                <w:rFonts w:ascii="Times New Roman" w:hAnsi="Times New Roman"/>
                <w:sz w:val="24"/>
                <w:szCs w:val="24"/>
                <w:lang w:val="tr-TR"/>
              </w:rPr>
            </w:pPr>
            <w:r w:rsidRPr="00744A15">
              <w:rPr>
                <w:rFonts w:ascii="Times New Roman" w:hAnsi="Times New Roman"/>
                <w:sz w:val="24"/>
                <w:szCs w:val="24"/>
                <w:lang w:val="tr-TR"/>
              </w:rPr>
              <w:t>/</w:t>
            </w:r>
          </w:p>
        </w:tc>
        <w:tc>
          <w:tcPr>
            <w:tcW w:w="933" w:type="dxa"/>
            <w:tcBorders>
              <w:top w:val="single" w:sz="6" w:space="0" w:color="auto"/>
              <w:bottom w:val="single" w:sz="6" w:space="0" w:color="auto"/>
              <w:right w:val="single" w:sz="12" w:space="0" w:color="auto"/>
            </w:tcBorders>
          </w:tcPr>
          <w:p w14:paraId="50480FF2"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1275" w:type="dxa"/>
            <w:tcBorders>
              <w:top w:val="single" w:sz="6" w:space="0" w:color="auto"/>
              <w:bottom w:val="single" w:sz="6" w:space="0" w:color="auto"/>
              <w:right w:val="single" w:sz="12" w:space="0" w:color="auto"/>
            </w:tcBorders>
          </w:tcPr>
          <w:p w14:paraId="7798AA27"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r>
      <w:tr w:rsidR="00E84ADE" w:rsidRPr="00744A15" w14:paraId="33D34E9E" w14:textId="77777777" w:rsidTr="00E84ADE">
        <w:trPr>
          <w:cantSplit/>
          <w:trHeight w:val="240"/>
        </w:trPr>
        <w:tc>
          <w:tcPr>
            <w:tcW w:w="544" w:type="dxa"/>
            <w:tcBorders>
              <w:top w:val="single" w:sz="6" w:space="0" w:color="auto"/>
              <w:left w:val="single" w:sz="12" w:space="0" w:color="auto"/>
              <w:bottom w:val="single" w:sz="6" w:space="0" w:color="auto"/>
              <w:right w:val="single" w:sz="6" w:space="0" w:color="auto"/>
            </w:tcBorders>
          </w:tcPr>
          <w:p w14:paraId="2BB9EA6C"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2218" w:type="dxa"/>
            <w:tcBorders>
              <w:top w:val="single" w:sz="6" w:space="0" w:color="auto"/>
              <w:bottom w:val="single" w:sz="6" w:space="0" w:color="auto"/>
            </w:tcBorders>
          </w:tcPr>
          <w:p w14:paraId="1662EBFB"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6C03BF3E"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850" w:type="dxa"/>
            <w:tcBorders>
              <w:top w:val="single" w:sz="6" w:space="0" w:color="auto"/>
              <w:left w:val="single" w:sz="6" w:space="0" w:color="auto"/>
              <w:bottom w:val="single" w:sz="6" w:space="0" w:color="auto"/>
              <w:right w:val="single" w:sz="6" w:space="0" w:color="auto"/>
            </w:tcBorders>
          </w:tcPr>
          <w:p w14:paraId="66CC9D2A"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709" w:type="dxa"/>
            <w:tcBorders>
              <w:top w:val="single" w:sz="6" w:space="0" w:color="auto"/>
              <w:left w:val="single" w:sz="6" w:space="0" w:color="auto"/>
              <w:bottom w:val="single" w:sz="6" w:space="0" w:color="auto"/>
              <w:right w:val="single" w:sz="6" w:space="0" w:color="auto"/>
            </w:tcBorders>
          </w:tcPr>
          <w:p w14:paraId="52B646F9"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2186" w:type="dxa"/>
            <w:tcBorders>
              <w:top w:val="single" w:sz="6" w:space="0" w:color="auto"/>
              <w:left w:val="single" w:sz="6" w:space="0" w:color="auto"/>
              <w:bottom w:val="single" w:sz="6" w:space="0" w:color="auto"/>
              <w:right w:val="single" w:sz="6" w:space="0" w:color="auto"/>
            </w:tcBorders>
          </w:tcPr>
          <w:p w14:paraId="35CD9BD2" w14:textId="77777777" w:rsidR="00E84ADE" w:rsidRPr="00744A15" w:rsidRDefault="00E84ADE" w:rsidP="00E84ADE">
            <w:pPr>
              <w:pStyle w:val="tabulka"/>
              <w:widowControl/>
              <w:spacing w:before="0" w:line="240" w:lineRule="auto"/>
              <w:ind w:firstLine="0"/>
              <w:rPr>
                <w:rFonts w:ascii="Times New Roman" w:hAnsi="Times New Roman"/>
                <w:sz w:val="24"/>
                <w:szCs w:val="24"/>
                <w:lang w:val="tr-TR"/>
              </w:rPr>
            </w:pPr>
          </w:p>
        </w:tc>
        <w:tc>
          <w:tcPr>
            <w:tcW w:w="933" w:type="dxa"/>
            <w:tcBorders>
              <w:top w:val="single" w:sz="6" w:space="0" w:color="auto"/>
              <w:bottom w:val="single" w:sz="6" w:space="0" w:color="auto"/>
              <w:right w:val="single" w:sz="12" w:space="0" w:color="auto"/>
            </w:tcBorders>
          </w:tcPr>
          <w:p w14:paraId="2BDF8734"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1275" w:type="dxa"/>
            <w:tcBorders>
              <w:top w:val="single" w:sz="6" w:space="0" w:color="auto"/>
              <w:bottom w:val="single" w:sz="6" w:space="0" w:color="auto"/>
              <w:right w:val="single" w:sz="12" w:space="0" w:color="auto"/>
            </w:tcBorders>
          </w:tcPr>
          <w:p w14:paraId="3952AD68"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r>
      <w:tr w:rsidR="00E84ADE" w:rsidRPr="00744A15" w14:paraId="212C1859" w14:textId="77777777" w:rsidTr="00E84ADE">
        <w:trPr>
          <w:cantSplit/>
          <w:trHeight w:val="240"/>
        </w:trPr>
        <w:tc>
          <w:tcPr>
            <w:tcW w:w="544" w:type="dxa"/>
            <w:tcBorders>
              <w:top w:val="single" w:sz="6" w:space="0" w:color="auto"/>
              <w:left w:val="single" w:sz="12" w:space="0" w:color="auto"/>
              <w:bottom w:val="single" w:sz="6" w:space="0" w:color="auto"/>
              <w:right w:val="single" w:sz="6" w:space="0" w:color="auto"/>
            </w:tcBorders>
          </w:tcPr>
          <w:p w14:paraId="4C7BC316"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2218" w:type="dxa"/>
            <w:tcBorders>
              <w:top w:val="single" w:sz="6" w:space="0" w:color="auto"/>
              <w:bottom w:val="single" w:sz="6" w:space="0" w:color="auto"/>
            </w:tcBorders>
          </w:tcPr>
          <w:p w14:paraId="42F80BF8"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40EFEEED"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850" w:type="dxa"/>
            <w:tcBorders>
              <w:top w:val="single" w:sz="6" w:space="0" w:color="auto"/>
              <w:left w:val="single" w:sz="6" w:space="0" w:color="auto"/>
              <w:bottom w:val="single" w:sz="6" w:space="0" w:color="auto"/>
              <w:right w:val="single" w:sz="6" w:space="0" w:color="auto"/>
            </w:tcBorders>
          </w:tcPr>
          <w:p w14:paraId="4FADDF07"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709" w:type="dxa"/>
            <w:tcBorders>
              <w:top w:val="single" w:sz="6" w:space="0" w:color="auto"/>
              <w:left w:val="single" w:sz="6" w:space="0" w:color="auto"/>
              <w:bottom w:val="single" w:sz="6" w:space="0" w:color="auto"/>
              <w:right w:val="single" w:sz="6" w:space="0" w:color="auto"/>
            </w:tcBorders>
          </w:tcPr>
          <w:p w14:paraId="5C51DCB8"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2186" w:type="dxa"/>
            <w:tcBorders>
              <w:top w:val="single" w:sz="6" w:space="0" w:color="auto"/>
              <w:left w:val="single" w:sz="6" w:space="0" w:color="auto"/>
              <w:bottom w:val="single" w:sz="6" w:space="0" w:color="auto"/>
              <w:right w:val="single" w:sz="6" w:space="0" w:color="auto"/>
            </w:tcBorders>
          </w:tcPr>
          <w:p w14:paraId="4B8D5C21" w14:textId="77777777" w:rsidR="00E84ADE" w:rsidRPr="00744A15" w:rsidRDefault="00E84ADE" w:rsidP="00E84ADE">
            <w:pPr>
              <w:pStyle w:val="tabulka"/>
              <w:widowControl/>
              <w:spacing w:before="0" w:line="240" w:lineRule="auto"/>
              <w:ind w:firstLine="0"/>
              <w:rPr>
                <w:rFonts w:ascii="Times New Roman" w:hAnsi="Times New Roman"/>
                <w:sz w:val="24"/>
                <w:szCs w:val="24"/>
                <w:lang w:val="tr-TR"/>
              </w:rPr>
            </w:pPr>
          </w:p>
        </w:tc>
        <w:tc>
          <w:tcPr>
            <w:tcW w:w="933" w:type="dxa"/>
            <w:tcBorders>
              <w:top w:val="single" w:sz="6" w:space="0" w:color="auto"/>
              <w:bottom w:val="single" w:sz="6" w:space="0" w:color="auto"/>
              <w:right w:val="single" w:sz="12" w:space="0" w:color="auto"/>
            </w:tcBorders>
          </w:tcPr>
          <w:p w14:paraId="09143D4D"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1275" w:type="dxa"/>
            <w:tcBorders>
              <w:top w:val="single" w:sz="6" w:space="0" w:color="auto"/>
              <w:bottom w:val="single" w:sz="6" w:space="0" w:color="auto"/>
              <w:right w:val="single" w:sz="12" w:space="0" w:color="auto"/>
            </w:tcBorders>
          </w:tcPr>
          <w:p w14:paraId="6880683F"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r>
      <w:tr w:rsidR="00E84ADE" w:rsidRPr="00744A15" w14:paraId="50A4D127" w14:textId="77777777" w:rsidTr="00E84ADE">
        <w:trPr>
          <w:cantSplit/>
          <w:trHeight w:val="240"/>
        </w:trPr>
        <w:tc>
          <w:tcPr>
            <w:tcW w:w="544" w:type="dxa"/>
            <w:tcBorders>
              <w:left w:val="single" w:sz="12" w:space="0" w:color="auto"/>
              <w:right w:val="single" w:sz="6" w:space="0" w:color="auto"/>
            </w:tcBorders>
          </w:tcPr>
          <w:p w14:paraId="33AED18B"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2218" w:type="dxa"/>
          </w:tcPr>
          <w:p w14:paraId="54A998B6"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u w:val="single"/>
                <w:lang w:val="tr-TR"/>
              </w:rPr>
            </w:pPr>
          </w:p>
        </w:tc>
        <w:tc>
          <w:tcPr>
            <w:tcW w:w="924" w:type="dxa"/>
            <w:tcBorders>
              <w:left w:val="single" w:sz="6" w:space="0" w:color="auto"/>
              <w:right w:val="single" w:sz="6" w:space="0" w:color="auto"/>
            </w:tcBorders>
          </w:tcPr>
          <w:p w14:paraId="09546872"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850" w:type="dxa"/>
            <w:tcBorders>
              <w:left w:val="single" w:sz="6" w:space="0" w:color="auto"/>
              <w:right w:val="single" w:sz="6" w:space="0" w:color="auto"/>
            </w:tcBorders>
          </w:tcPr>
          <w:p w14:paraId="0637873A"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709" w:type="dxa"/>
            <w:tcBorders>
              <w:left w:val="single" w:sz="6" w:space="0" w:color="auto"/>
              <w:right w:val="single" w:sz="6" w:space="0" w:color="auto"/>
            </w:tcBorders>
          </w:tcPr>
          <w:p w14:paraId="1B4B7D30"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2186" w:type="dxa"/>
            <w:tcBorders>
              <w:left w:val="single" w:sz="6" w:space="0" w:color="auto"/>
              <w:right w:val="single" w:sz="6" w:space="0" w:color="auto"/>
            </w:tcBorders>
          </w:tcPr>
          <w:p w14:paraId="3A0E47FF" w14:textId="77777777" w:rsidR="00E84ADE" w:rsidRPr="00744A15" w:rsidRDefault="00E84ADE" w:rsidP="00E84ADE">
            <w:pPr>
              <w:pStyle w:val="tabulka"/>
              <w:widowControl/>
              <w:spacing w:before="0" w:line="240" w:lineRule="auto"/>
              <w:ind w:firstLine="0"/>
              <w:rPr>
                <w:rFonts w:ascii="Times New Roman" w:hAnsi="Times New Roman"/>
                <w:sz w:val="24"/>
                <w:szCs w:val="24"/>
                <w:lang w:val="tr-TR"/>
              </w:rPr>
            </w:pPr>
            <w:r w:rsidRPr="00744A15">
              <w:rPr>
                <w:rFonts w:ascii="Times New Roman" w:hAnsi="Times New Roman"/>
                <w:sz w:val="24"/>
                <w:szCs w:val="24"/>
                <w:lang w:val="tr-TR"/>
              </w:rPr>
              <w:t>/</w:t>
            </w:r>
          </w:p>
        </w:tc>
        <w:tc>
          <w:tcPr>
            <w:tcW w:w="933" w:type="dxa"/>
            <w:tcBorders>
              <w:right w:val="single" w:sz="12" w:space="0" w:color="auto"/>
            </w:tcBorders>
          </w:tcPr>
          <w:p w14:paraId="50ECC5E5"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1275" w:type="dxa"/>
            <w:tcBorders>
              <w:right w:val="single" w:sz="12" w:space="0" w:color="auto"/>
            </w:tcBorders>
          </w:tcPr>
          <w:p w14:paraId="2670CE3D"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r>
      <w:tr w:rsidR="00E84ADE" w:rsidRPr="00744A15" w14:paraId="3C7A55FB" w14:textId="77777777" w:rsidTr="00E84ADE">
        <w:trPr>
          <w:cantSplit/>
          <w:trHeight w:val="240"/>
        </w:trPr>
        <w:tc>
          <w:tcPr>
            <w:tcW w:w="544" w:type="dxa"/>
            <w:tcBorders>
              <w:top w:val="single" w:sz="6" w:space="0" w:color="auto"/>
              <w:left w:val="single" w:sz="12" w:space="0" w:color="auto"/>
              <w:bottom w:val="single" w:sz="6" w:space="0" w:color="auto"/>
              <w:right w:val="single" w:sz="6" w:space="0" w:color="auto"/>
            </w:tcBorders>
          </w:tcPr>
          <w:p w14:paraId="5DF89A96"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2218" w:type="dxa"/>
            <w:tcBorders>
              <w:top w:val="single" w:sz="6" w:space="0" w:color="auto"/>
              <w:bottom w:val="single" w:sz="6" w:space="0" w:color="auto"/>
            </w:tcBorders>
          </w:tcPr>
          <w:p w14:paraId="254F4908"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6DB177E4"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850" w:type="dxa"/>
            <w:tcBorders>
              <w:top w:val="single" w:sz="6" w:space="0" w:color="auto"/>
              <w:left w:val="single" w:sz="6" w:space="0" w:color="auto"/>
              <w:bottom w:val="single" w:sz="6" w:space="0" w:color="auto"/>
              <w:right w:val="single" w:sz="6" w:space="0" w:color="auto"/>
            </w:tcBorders>
          </w:tcPr>
          <w:p w14:paraId="4C516AAD"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709" w:type="dxa"/>
            <w:tcBorders>
              <w:top w:val="single" w:sz="6" w:space="0" w:color="auto"/>
              <w:left w:val="single" w:sz="6" w:space="0" w:color="auto"/>
              <w:bottom w:val="single" w:sz="6" w:space="0" w:color="auto"/>
              <w:right w:val="single" w:sz="6" w:space="0" w:color="auto"/>
            </w:tcBorders>
          </w:tcPr>
          <w:p w14:paraId="6A764AA2"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2186" w:type="dxa"/>
            <w:tcBorders>
              <w:top w:val="single" w:sz="6" w:space="0" w:color="auto"/>
              <w:left w:val="single" w:sz="6" w:space="0" w:color="auto"/>
              <w:bottom w:val="single" w:sz="6" w:space="0" w:color="auto"/>
              <w:right w:val="single" w:sz="6" w:space="0" w:color="auto"/>
            </w:tcBorders>
          </w:tcPr>
          <w:p w14:paraId="571A163F" w14:textId="77777777" w:rsidR="00E84ADE" w:rsidRPr="00744A15" w:rsidRDefault="00E84ADE" w:rsidP="00E84ADE">
            <w:pPr>
              <w:pStyle w:val="tabulka"/>
              <w:widowControl/>
              <w:spacing w:before="0" w:line="240" w:lineRule="auto"/>
              <w:ind w:firstLine="0"/>
              <w:rPr>
                <w:rFonts w:ascii="Times New Roman" w:hAnsi="Times New Roman"/>
                <w:sz w:val="24"/>
                <w:szCs w:val="24"/>
                <w:lang w:val="tr-TR"/>
              </w:rPr>
            </w:pPr>
            <w:r w:rsidRPr="00744A15">
              <w:rPr>
                <w:rFonts w:ascii="Times New Roman" w:hAnsi="Times New Roman"/>
                <w:sz w:val="24"/>
                <w:szCs w:val="24"/>
                <w:lang w:val="tr-TR"/>
              </w:rPr>
              <w:t>/</w:t>
            </w:r>
          </w:p>
        </w:tc>
        <w:tc>
          <w:tcPr>
            <w:tcW w:w="933" w:type="dxa"/>
            <w:tcBorders>
              <w:top w:val="single" w:sz="6" w:space="0" w:color="auto"/>
              <w:bottom w:val="single" w:sz="6" w:space="0" w:color="auto"/>
              <w:right w:val="single" w:sz="12" w:space="0" w:color="auto"/>
            </w:tcBorders>
          </w:tcPr>
          <w:p w14:paraId="1ED45039"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1275" w:type="dxa"/>
            <w:tcBorders>
              <w:top w:val="single" w:sz="6" w:space="0" w:color="auto"/>
              <w:bottom w:val="single" w:sz="6" w:space="0" w:color="auto"/>
              <w:right w:val="single" w:sz="12" w:space="0" w:color="auto"/>
            </w:tcBorders>
          </w:tcPr>
          <w:p w14:paraId="52164C4F"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r>
    </w:tbl>
    <w:p w14:paraId="3C414B83" w14:textId="77777777" w:rsidR="00E84ADE" w:rsidRPr="00744A15" w:rsidRDefault="00E84ADE" w:rsidP="00E84ADE">
      <w:pPr>
        <w:pStyle w:val="text"/>
        <w:widowControl/>
        <w:rPr>
          <w:rFonts w:ascii="Times New Roman" w:hAnsi="Times New Roman"/>
          <w:szCs w:val="24"/>
          <w:lang w:val="tr-TR"/>
        </w:rPr>
      </w:pPr>
    </w:p>
    <w:p w14:paraId="2FFAA573" w14:textId="77777777" w:rsidR="00E84ADE" w:rsidRPr="00744A15" w:rsidRDefault="00E84ADE" w:rsidP="00E84ADE">
      <w:pPr>
        <w:pStyle w:val="text"/>
        <w:widowControl/>
        <w:rPr>
          <w:rFonts w:ascii="Times New Roman" w:hAnsi="Times New Roman"/>
          <w:szCs w:val="24"/>
          <w:lang w:val="tr-TR"/>
        </w:rPr>
      </w:pPr>
      <w:r w:rsidRPr="00744A15">
        <w:rPr>
          <w:rFonts w:ascii="Times New Roman" w:hAnsi="Times New Roman"/>
          <w:szCs w:val="24"/>
          <w:lang w:val="tr-TR"/>
        </w:rPr>
        <w:t>İmza ....................................................</w:t>
      </w:r>
    </w:p>
    <w:p w14:paraId="3DAA03D8" w14:textId="77777777" w:rsidR="00E84ADE" w:rsidRPr="00744A15" w:rsidRDefault="00E84ADE" w:rsidP="00E84ADE">
      <w:pPr>
        <w:pStyle w:val="text"/>
        <w:widowControl/>
        <w:spacing w:before="0" w:line="240" w:lineRule="auto"/>
        <w:rPr>
          <w:rFonts w:ascii="Times New Roman" w:hAnsi="Times New Roman"/>
          <w:szCs w:val="24"/>
          <w:lang w:val="tr-TR"/>
        </w:rPr>
      </w:pPr>
      <w:r w:rsidRPr="00744A15">
        <w:rPr>
          <w:rFonts w:ascii="Times New Roman" w:hAnsi="Times New Roman"/>
          <w:szCs w:val="24"/>
          <w:lang w:val="tr-TR"/>
        </w:rPr>
        <w:t>(</w:t>
      </w:r>
      <w:r w:rsidRPr="00744A15">
        <w:rPr>
          <w:rFonts w:ascii="Times New Roman" w:hAnsi="Times New Roman"/>
          <w:i/>
          <w:szCs w:val="24"/>
          <w:lang w:val="tr-TR"/>
        </w:rPr>
        <w:t>istekli adına imza atmaya yetkili kişi ya da kişiler</w:t>
      </w:r>
      <w:r w:rsidRPr="00744A15">
        <w:rPr>
          <w:rFonts w:ascii="Times New Roman" w:hAnsi="Times New Roman"/>
          <w:szCs w:val="24"/>
          <w:lang w:val="tr-TR"/>
        </w:rPr>
        <w:t>)</w:t>
      </w:r>
    </w:p>
    <w:p w14:paraId="3E6251DB" w14:textId="77777777" w:rsidR="00E84ADE" w:rsidRPr="00744A15" w:rsidRDefault="00E84ADE" w:rsidP="00E84ADE">
      <w:pPr>
        <w:pStyle w:val="text"/>
        <w:widowControl/>
        <w:spacing w:before="0" w:line="240" w:lineRule="auto"/>
        <w:rPr>
          <w:rFonts w:ascii="Times New Roman" w:hAnsi="Times New Roman"/>
          <w:szCs w:val="24"/>
          <w:lang w:val="tr-TR"/>
        </w:rPr>
      </w:pPr>
    </w:p>
    <w:p w14:paraId="5CEB16F9" w14:textId="77777777" w:rsidR="00E84ADE" w:rsidRPr="00744A15" w:rsidRDefault="00E84ADE" w:rsidP="00E84ADE">
      <w:pPr>
        <w:pStyle w:val="text"/>
        <w:widowControl/>
        <w:rPr>
          <w:rFonts w:ascii="Times New Roman" w:hAnsi="Times New Roman"/>
          <w:szCs w:val="24"/>
          <w:lang w:val="tr-TR"/>
        </w:rPr>
      </w:pPr>
      <w:bookmarkStart w:id="34" w:name="_Toc232234036"/>
      <w:r w:rsidRPr="00744A15">
        <w:rPr>
          <w:rFonts w:ascii="Times New Roman" w:hAnsi="Times New Roman"/>
          <w:szCs w:val="24"/>
          <w:lang w:val="tr-TR"/>
        </w:rPr>
        <w:t>Tarih ............................................</w:t>
      </w:r>
      <w:bookmarkEnd w:id="34"/>
    </w:p>
    <w:p w14:paraId="41DD352F" w14:textId="77777777" w:rsidR="00E84ADE" w:rsidRPr="00744A15" w:rsidRDefault="00E84ADE" w:rsidP="00E84ADE">
      <w:pPr>
        <w:pStyle w:val="text"/>
        <w:widowControl/>
        <w:outlineLvl w:val="0"/>
        <w:rPr>
          <w:rFonts w:ascii="Times New Roman" w:hAnsi="Times New Roman"/>
          <w:szCs w:val="24"/>
          <w:lang w:val="tr-TR"/>
        </w:rPr>
      </w:pPr>
    </w:p>
    <w:p w14:paraId="5E4E2709" w14:textId="77777777" w:rsidR="00E84ADE" w:rsidRPr="00744A15" w:rsidRDefault="00E84ADE" w:rsidP="00E84ADE">
      <w:pPr>
        <w:pStyle w:val="text"/>
        <w:widowControl/>
        <w:outlineLvl w:val="0"/>
        <w:rPr>
          <w:rFonts w:ascii="Times New Roman" w:hAnsi="Times New Roman"/>
          <w:szCs w:val="24"/>
          <w:lang w:val="tr-TR"/>
        </w:rPr>
      </w:pPr>
      <w:r w:rsidRPr="00744A15">
        <w:rPr>
          <w:rFonts w:ascii="Times New Roman" w:hAnsi="Times New Roman"/>
          <w:szCs w:val="24"/>
          <w:lang w:val="tr-TR"/>
        </w:rPr>
        <w:br w:type="page"/>
      </w:r>
    </w:p>
    <w:p w14:paraId="773C71BD" w14:textId="77777777" w:rsidR="00E84ADE" w:rsidRPr="00744A15" w:rsidRDefault="00E84ADE" w:rsidP="00E84ADE">
      <w:pPr>
        <w:ind w:firstLine="0"/>
        <w:rPr>
          <w:rFonts w:cs="Times New Roman"/>
          <w:b/>
          <w:bCs/>
          <w:szCs w:val="24"/>
          <w:lang w:val="tr-TR"/>
        </w:rPr>
      </w:pPr>
    </w:p>
    <w:p w14:paraId="64E447F5" w14:textId="77777777" w:rsidR="00E84ADE" w:rsidRPr="00744A15" w:rsidRDefault="00E84ADE" w:rsidP="00E84ADE">
      <w:pPr>
        <w:ind w:firstLine="0"/>
        <w:rPr>
          <w:rFonts w:cs="Times New Roman"/>
          <w:szCs w:val="24"/>
          <w:lang w:val="tr-TR"/>
        </w:rPr>
      </w:pPr>
      <w:r w:rsidRPr="00744A15">
        <w:rPr>
          <w:rFonts w:cs="Times New Roman"/>
          <w:b/>
          <w:bCs/>
          <w:szCs w:val="24"/>
          <w:lang w:val="tr-TR"/>
        </w:rPr>
        <w:t xml:space="preserve">ORTAK GİRİŞİMLER HAKKINDA BİLGİ                                                     Söz. Ek-5e </w:t>
      </w:r>
    </w:p>
    <w:p w14:paraId="24A97C37" w14:textId="77777777" w:rsidR="00E84ADE" w:rsidRPr="00744A15" w:rsidRDefault="00E84ADE" w:rsidP="00E84ADE">
      <w:pPr>
        <w:pStyle w:val="text-3mezera"/>
        <w:widowControl/>
        <w:ind w:firstLine="0"/>
        <w:rPr>
          <w:rFonts w:ascii="Times New Roman" w:hAnsi="Times New Roman" w:cs="Times New Roman"/>
          <w:i/>
          <w:szCs w:val="24"/>
          <w:lang w:val="tr-TR"/>
        </w:rPr>
      </w:pPr>
      <w:r w:rsidRPr="00744A15">
        <w:rPr>
          <w:rFonts w:ascii="Times New Roman" w:hAnsi="Times New Roman" w:cs="Times New Roman"/>
          <w:i/>
          <w:szCs w:val="24"/>
          <w:highlight w:val="lightGray"/>
          <w:lang w:val="tr-TR"/>
        </w:rPr>
        <w:t>(İhaleye ortak girişim ya da konsorsiyum olarak teklif sunulacaksa istekli bu formu dolduracaktır</w:t>
      </w:r>
      <w:r w:rsidRPr="00744A15">
        <w:rPr>
          <w:rFonts w:ascii="Times New Roman" w:hAnsi="Times New Roman" w:cs="Times New Roman"/>
          <w:szCs w:val="24"/>
          <w:highlight w:val="lightGray"/>
          <w:lang w:val="tr-TR"/>
        </w:rPr>
        <w:t>.)</w:t>
      </w:r>
    </w:p>
    <w:tbl>
      <w:tblPr>
        <w:tblW w:w="0" w:type="auto"/>
        <w:tblInd w:w="108" w:type="dxa"/>
        <w:tblLayout w:type="fixed"/>
        <w:tblLook w:val="0000" w:firstRow="0" w:lastRow="0" w:firstColumn="0" w:lastColumn="0" w:noHBand="0" w:noVBand="0"/>
      </w:tblPr>
      <w:tblGrid>
        <w:gridCol w:w="8045"/>
      </w:tblGrid>
      <w:tr w:rsidR="00E84ADE" w:rsidRPr="00744A15" w14:paraId="7C96D23B" w14:textId="77777777" w:rsidTr="00E84ADE">
        <w:trPr>
          <w:cantSplit/>
        </w:trPr>
        <w:tc>
          <w:tcPr>
            <w:tcW w:w="8045" w:type="dxa"/>
          </w:tcPr>
          <w:p w14:paraId="150F0746" w14:textId="77777777" w:rsidR="00E84ADE" w:rsidRPr="00744A15" w:rsidRDefault="00E84ADE" w:rsidP="00E84ADE">
            <w:pPr>
              <w:pStyle w:val="text-3mezera"/>
              <w:widowControl/>
              <w:tabs>
                <w:tab w:val="left" w:pos="885"/>
                <w:tab w:val="left" w:pos="1310"/>
              </w:tabs>
              <w:ind w:left="885" w:hanging="885"/>
              <w:rPr>
                <w:rFonts w:ascii="Times New Roman" w:hAnsi="Times New Roman" w:cs="Times New Roman"/>
                <w:szCs w:val="24"/>
                <w:lang w:val="tr-TR"/>
              </w:rPr>
            </w:pPr>
            <w:r w:rsidRPr="00744A15">
              <w:rPr>
                <w:rFonts w:ascii="Times New Roman" w:hAnsi="Times New Roman" w:cs="Times New Roman"/>
                <w:b/>
                <w:szCs w:val="24"/>
                <w:lang w:val="tr-TR"/>
              </w:rPr>
              <w:t>1</w:t>
            </w:r>
            <w:r w:rsidRPr="00744A15">
              <w:rPr>
                <w:rFonts w:ascii="Times New Roman" w:hAnsi="Times New Roman" w:cs="Times New Roman"/>
                <w:b/>
                <w:szCs w:val="24"/>
                <w:lang w:val="tr-TR"/>
              </w:rPr>
              <w:tab/>
            </w:r>
            <w:r w:rsidRPr="00744A15">
              <w:rPr>
                <w:rFonts w:ascii="Times New Roman" w:hAnsi="Times New Roman" w:cs="Times New Roman"/>
                <w:szCs w:val="24"/>
                <w:lang w:val="tr-TR"/>
              </w:rPr>
              <w:t>Adı ......................................................................................</w:t>
            </w:r>
          </w:p>
        </w:tc>
      </w:tr>
      <w:tr w:rsidR="00E84ADE" w:rsidRPr="00744A15" w14:paraId="4DA02CE8" w14:textId="77777777" w:rsidTr="00E84ADE">
        <w:trPr>
          <w:cantSplit/>
        </w:trPr>
        <w:tc>
          <w:tcPr>
            <w:tcW w:w="8045" w:type="dxa"/>
          </w:tcPr>
          <w:p w14:paraId="410C1E6A" w14:textId="77777777" w:rsidR="00E84ADE" w:rsidRPr="00744A15" w:rsidRDefault="00E84ADE" w:rsidP="00E84ADE">
            <w:pPr>
              <w:pStyle w:val="text-3mezera"/>
              <w:widowControl/>
              <w:tabs>
                <w:tab w:val="left" w:pos="885"/>
                <w:tab w:val="left" w:pos="1310"/>
              </w:tabs>
              <w:ind w:firstLine="0"/>
              <w:rPr>
                <w:rFonts w:ascii="Times New Roman" w:hAnsi="Times New Roman" w:cs="Times New Roman"/>
                <w:szCs w:val="24"/>
                <w:lang w:val="tr-TR"/>
              </w:rPr>
            </w:pPr>
            <w:r w:rsidRPr="00744A15">
              <w:rPr>
                <w:rFonts w:ascii="Times New Roman" w:hAnsi="Times New Roman" w:cs="Times New Roman"/>
                <w:b/>
                <w:szCs w:val="24"/>
                <w:lang w:val="tr-TR"/>
              </w:rPr>
              <w:t>2</w:t>
            </w:r>
            <w:r w:rsidRPr="00744A15">
              <w:rPr>
                <w:rFonts w:ascii="Times New Roman" w:hAnsi="Times New Roman" w:cs="Times New Roman"/>
                <w:szCs w:val="24"/>
                <w:lang w:val="tr-TR"/>
              </w:rPr>
              <w:tab/>
              <w:t>Yönetim kurulunun adresi ..................................................</w:t>
            </w:r>
          </w:p>
          <w:p w14:paraId="08F7A174" w14:textId="77777777" w:rsidR="00E84ADE" w:rsidRPr="00744A15" w:rsidRDefault="00E84ADE" w:rsidP="00E84ADE">
            <w:pPr>
              <w:pStyle w:val="text-3mezera"/>
              <w:widowControl/>
              <w:tabs>
                <w:tab w:val="left" w:pos="885"/>
                <w:tab w:val="left" w:pos="1310"/>
              </w:tabs>
              <w:ind w:left="885" w:hanging="885"/>
              <w:rPr>
                <w:rFonts w:ascii="Times New Roman" w:hAnsi="Times New Roman" w:cs="Times New Roman"/>
                <w:szCs w:val="24"/>
                <w:lang w:val="tr-TR"/>
              </w:rPr>
            </w:pPr>
            <w:r w:rsidRPr="00744A15">
              <w:rPr>
                <w:rFonts w:ascii="Times New Roman" w:hAnsi="Times New Roman" w:cs="Times New Roman"/>
                <w:szCs w:val="24"/>
                <w:lang w:val="tr-TR"/>
              </w:rPr>
              <w:tab/>
              <w:t>..................................................................................................</w:t>
            </w:r>
          </w:p>
          <w:p w14:paraId="1EF9838F" w14:textId="77777777" w:rsidR="00E84ADE" w:rsidRPr="00744A15" w:rsidRDefault="00E84ADE" w:rsidP="00E84ADE">
            <w:pPr>
              <w:pStyle w:val="text-3mezera"/>
              <w:widowControl/>
              <w:tabs>
                <w:tab w:val="left" w:pos="885"/>
                <w:tab w:val="left" w:pos="1310"/>
              </w:tabs>
              <w:ind w:left="885" w:hanging="885"/>
              <w:rPr>
                <w:rFonts w:ascii="Times New Roman" w:hAnsi="Times New Roman" w:cs="Times New Roman"/>
                <w:szCs w:val="24"/>
                <w:lang w:val="tr-TR"/>
              </w:rPr>
            </w:pPr>
            <w:r w:rsidRPr="00744A15">
              <w:rPr>
                <w:rFonts w:ascii="Times New Roman" w:hAnsi="Times New Roman" w:cs="Times New Roman"/>
                <w:szCs w:val="24"/>
                <w:lang w:val="tr-TR"/>
              </w:rPr>
              <w:tab/>
              <w:t>Teleks ..........................................................</w:t>
            </w:r>
          </w:p>
          <w:p w14:paraId="6538C310" w14:textId="77777777" w:rsidR="00E84ADE" w:rsidRPr="00744A15" w:rsidRDefault="00E84ADE" w:rsidP="00E84ADE">
            <w:pPr>
              <w:pStyle w:val="text-3mezera"/>
              <w:widowControl/>
              <w:tabs>
                <w:tab w:val="left" w:pos="885"/>
                <w:tab w:val="left" w:pos="1310"/>
              </w:tabs>
              <w:ind w:left="885" w:hanging="885"/>
              <w:rPr>
                <w:rFonts w:ascii="Times New Roman" w:hAnsi="Times New Roman" w:cs="Times New Roman"/>
                <w:szCs w:val="24"/>
                <w:lang w:val="tr-TR"/>
              </w:rPr>
            </w:pPr>
            <w:r w:rsidRPr="00744A15">
              <w:rPr>
                <w:rFonts w:ascii="Times New Roman" w:hAnsi="Times New Roman" w:cs="Times New Roman"/>
                <w:szCs w:val="24"/>
                <w:lang w:val="tr-TR"/>
              </w:rPr>
              <w:tab/>
              <w:t>Telefon .........................Faks ..................................E-posta</w:t>
            </w:r>
            <w:proofErr w:type="gramStart"/>
            <w:r w:rsidRPr="00744A15">
              <w:rPr>
                <w:rFonts w:ascii="Times New Roman" w:hAnsi="Times New Roman" w:cs="Times New Roman"/>
                <w:szCs w:val="24"/>
                <w:lang w:val="tr-TR"/>
              </w:rPr>
              <w:t xml:space="preserve"> ....</w:t>
            </w:r>
            <w:proofErr w:type="gramEnd"/>
            <w:r w:rsidRPr="00744A15">
              <w:rPr>
                <w:rFonts w:ascii="Times New Roman" w:hAnsi="Times New Roman" w:cs="Times New Roman"/>
                <w:szCs w:val="24"/>
                <w:lang w:val="tr-TR"/>
              </w:rPr>
              <w:t>.</w:t>
            </w:r>
          </w:p>
        </w:tc>
      </w:tr>
      <w:tr w:rsidR="00E84ADE" w:rsidRPr="00744A15" w14:paraId="76B2DC6D" w14:textId="77777777" w:rsidTr="00E84ADE">
        <w:trPr>
          <w:cantSplit/>
        </w:trPr>
        <w:tc>
          <w:tcPr>
            <w:tcW w:w="8045" w:type="dxa"/>
          </w:tcPr>
          <w:p w14:paraId="14E78FEF" w14:textId="77777777" w:rsidR="00E84ADE" w:rsidRPr="00744A15" w:rsidRDefault="00E84ADE" w:rsidP="00E84ADE">
            <w:pPr>
              <w:pStyle w:val="text-3mezera"/>
              <w:widowControl/>
              <w:tabs>
                <w:tab w:val="left" w:pos="885"/>
                <w:tab w:val="left" w:pos="1310"/>
              </w:tabs>
              <w:ind w:left="885" w:hanging="885"/>
              <w:rPr>
                <w:rFonts w:ascii="Times New Roman" w:hAnsi="Times New Roman" w:cs="Times New Roman"/>
                <w:szCs w:val="24"/>
                <w:lang w:val="tr-TR"/>
              </w:rPr>
            </w:pPr>
            <w:r w:rsidRPr="00744A15">
              <w:rPr>
                <w:rFonts w:ascii="Times New Roman" w:hAnsi="Times New Roman" w:cs="Times New Roman"/>
                <w:b/>
                <w:szCs w:val="24"/>
                <w:lang w:val="tr-TR"/>
              </w:rPr>
              <w:t>3</w:t>
            </w:r>
            <w:r w:rsidRPr="00744A15">
              <w:rPr>
                <w:rFonts w:ascii="Times New Roman" w:hAnsi="Times New Roman" w:cs="Times New Roman"/>
                <w:szCs w:val="24"/>
                <w:lang w:val="tr-TR"/>
              </w:rPr>
              <w:tab/>
              <w:t>Sözleşme Makamının bulunduğu devletteki temsilcisi, eğer varsa (yabancı bir lider ortağı olan ortak girişim / konsorsiyumlar için)</w:t>
            </w:r>
          </w:p>
          <w:p w14:paraId="12897A86" w14:textId="77777777" w:rsidR="00E84ADE" w:rsidRPr="00744A15" w:rsidRDefault="00E84ADE" w:rsidP="00E84ADE">
            <w:pPr>
              <w:pStyle w:val="text-3mezera"/>
              <w:widowControl/>
              <w:tabs>
                <w:tab w:val="left" w:pos="885"/>
                <w:tab w:val="left" w:pos="1310"/>
              </w:tabs>
              <w:ind w:left="885" w:hanging="885"/>
              <w:rPr>
                <w:rFonts w:ascii="Times New Roman" w:hAnsi="Times New Roman" w:cs="Times New Roman"/>
                <w:szCs w:val="24"/>
                <w:lang w:val="tr-TR"/>
              </w:rPr>
            </w:pPr>
            <w:r w:rsidRPr="00744A15">
              <w:rPr>
                <w:rFonts w:ascii="Times New Roman" w:hAnsi="Times New Roman" w:cs="Times New Roman"/>
                <w:szCs w:val="24"/>
                <w:lang w:val="tr-TR"/>
              </w:rPr>
              <w:tab/>
              <w:t>Ofis adresi ...........................................................................</w:t>
            </w:r>
          </w:p>
          <w:p w14:paraId="3F2E3115" w14:textId="77777777" w:rsidR="00E84ADE" w:rsidRPr="00744A15" w:rsidRDefault="00E84ADE" w:rsidP="00E84ADE">
            <w:pPr>
              <w:pStyle w:val="text-3mezera"/>
              <w:widowControl/>
              <w:tabs>
                <w:tab w:val="left" w:pos="885"/>
                <w:tab w:val="left" w:pos="1310"/>
              </w:tabs>
              <w:ind w:left="885" w:hanging="885"/>
              <w:rPr>
                <w:rFonts w:ascii="Times New Roman" w:hAnsi="Times New Roman" w:cs="Times New Roman"/>
                <w:szCs w:val="24"/>
                <w:lang w:val="tr-TR"/>
              </w:rPr>
            </w:pPr>
            <w:r w:rsidRPr="00744A15">
              <w:rPr>
                <w:rFonts w:ascii="Times New Roman" w:hAnsi="Times New Roman" w:cs="Times New Roman"/>
                <w:szCs w:val="24"/>
                <w:lang w:val="tr-TR"/>
              </w:rPr>
              <w:tab/>
              <w:t>..................................................................................................</w:t>
            </w:r>
          </w:p>
          <w:p w14:paraId="6A1DDAA1" w14:textId="77777777" w:rsidR="00E84ADE" w:rsidRPr="00744A15" w:rsidRDefault="00E84ADE" w:rsidP="00E84ADE">
            <w:pPr>
              <w:pStyle w:val="text-3mezera"/>
              <w:widowControl/>
              <w:tabs>
                <w:tab w:val="left" w:pos="885"/>
                <w:tab w:val="left" w:pos="1310"/>
              </w:tabs>
              <w:ind w:left="885" w:hanging="885"/>
              <w:rPr>
                <w:rFonts w:ascii="Times New Roman" w:hAnsi="Times New Roman" w:cs="Times New Roman"/>
                <w:szCs w:val="24"/>
                <w:lang w:val="tr-TR"/>
              </w:rPr>
            </w:pPr>
            <w:r w:rsidRPr="00744A15">
              <w:rPr>
                <w:rFonts w:ascii="Times New Roman" w:hAnsi="Times New Roman" w:cs="Times New Roman"/>
                <w:szCs w:val="24"/>
                <w:lang w:val="tr-TR"/>
              </w:rPr>
              <w:tab/>
              <w:t>Teleks ..........................................................</w:t>
            </w:r>
          </w:p>
          <w:p w14:paraId="165930D3" w14:textId="77777777" w:rsidR="00E84ADE" w:rsidRPr="00744A15" w:rsidRDefault="00E84ADE" w:rsidP="00E84ADE">
            <w:pPr>
              <w:pStyle w:val="text-3mezera"/>
              <w:widowControl/>
              <w:tabs>
                <w:tab w:val="left" w:pos="885"/>
                <w:tab w:val="left" w:pos="1310"/>
              </w:tabs>
              <w:ind w:left="885" w:hanging="885"/>
              <w:rPr>
                <w:rFonts w:ascii="Times New Roman" w:hAnsi="Times New Roman" w:cs="Times New Roman"/>
                <w:szCs w:val="24"/>
                <w:lang w:val="tr-TR"/>
              </w:rPr>
            </w:pPr>
            <w:r w:rsidRPr="00744A15">
              <w:rPr>
                <w:rFonts w:ascii="Times New Roman" w:hAnsi="Times New Roman" w:cs="Times New Roman"/>
                <w:szCs w:val="24"/>
                <w:lang w:val="tr-TR"/>
              </w:rPr>
              <w:tab/>
              <w:t>Telefon ..............................Faks .........................................</w:t>
            </w:r>
          </w:p>
        </w:tc>
      </w:tr>
      <w:tr w:rsidR="00E84ADE" w:rsidRPr="00744A15" w14:paraId="703C1B0D" w14:textId="77777777" w:rsidTr="00E84ADE">
        <w:trPr>
          <w:cantSplit/>
        </w:trPr>
        <w:tc>
          <w:tcPr>
            <w:tcW w:w="8045" w:type="dxa"/>
          </w:tcPr>
          <w:p w14:paraId="46BF3044" w14:textId="77777777" w:rsidR="00E84ADE" w:rsidRPr="00744A15" w:rsidRDefault="00E84ADE" w:rsidP="00E84ADE">
            <w:pPr>
              <w:pStyle w:val="text-3mezera"/>
              <w:widowControl/>
              <w:tabs>
                <w:tab w:val="left" w:pos="885"/>
                <w:tab w:val="left" w:pos="1310"/>
              </w:tabs>
              <w:ind w:left="885" w:hanging="885"/>
              <w:rPr>
                <w:rFonts w:ascii="Times New Roman" w:hAnsi="Times New Roman" w:cs="Times New Roman"/>
                <w:szCs w:val="24"/>
                <w:lang w:val="tr-TR"/>
              </w:rPr>
            </w:pPr>
            <w:r w:rsidRPr="00744A15">
              <w:rPr>
                <w:rFonts w:ascii="Times New Roman" w:hAnsi="Times New Roman" w:cs="Times New Roman"/>
                <w:b/>
                <w:szCs w:val="24"/>
                <w:lang w:val="tr-TR"/>
              </w:rPr>
              <w:t>4</w:t>
            </w:r>
            <w:r w:rsidRPr="00744A15">
              <w:rPr>
                <w:rFonts w:ascii="Times New Roman" w:hAnsi="Times New Roman" w:cs="Times New Roman"/>
                <w:szCs w:val="24"/>
                <w:lang w:val="tr-TR"/>
              </w:rPr>
              <w:tab/>
              <w:t>Ortakların isimleri</w:t>
            </w:r>
          </w:p>
          <w:p w14:paraId="2FAB857C" w14:textId="77777777" w:rsidR="00E84ADE" w:rsidRPr="00744A15" w:rsidRDefault="00E84ADE" w:rsidP="00E84ADE">
            <w:pPr>
              <w:pStyle w:val="text-3mezera"/>
              <w:widowControl/>
              <w:tabs>
                <w:tab w:val="left" w:pos="885"/>
                <w:tab w:val="left" w:pos="1310"/>
              </w:tabs>
              <w:ind w:left="885" w:hanging="885"/>
              <w:rPr>
                <w:rFonts w:ascii="Times New Roman" w:hAnsi="Times New Roman" w:cs="Times New Roman"/>
                <w:szCs w:val="24"/>
                <w:lang w:val="tr-TR"/>
              </w:rPr>
            </w:pPr>
            <w:r w:rsidRPr="00744A15">
              <w:rPr>
                <w:rFonts w:ascii="Times New Roman" w:hAnsi="Times New Roman" w:cs="Times New Roman"/>
                <w:szCs w:val="24"/>
                <w:lang w:val="tr-TR"/>
              </w:rPr>
              <w:tab/>
              <w:t>i)</w:t>
            </w:r>
            <w:r w:rsidRPr="00744A15">
              <w:rPr>
                <w:rFonts w:ascii="Times New Roman" w:hAnsi="Times New Roman" w:cs="Times New Roman"/>
                <w:szCs w:val="24"/>
                <w:lang w:val="tr-TR"/>
              </w:rPr>
              <w:tab/>
              <w:t>..............................................................................................</w:t>
            </w:r>
          </w:p>
          <w:p w14:paraId="622CA549" w14:textId="77777777" w:rsidR="00E84ADE" w:rsidRPr="00744A15" w:rsidRDefault="00E84ADE" w:rsidP="00E84ADE">
            <w:pPr>
              <w:pStyle w:val="text-3mezera"/>
              <w:widowControl/>
              <w:tabs>
                <w:tab w:val="left" w:pos="885"/>
                <w:tab w:val="left" w:pos="1310"/>
              </w:tabs>
              <w:ind w:left="885" w:hanging="885"/>
              <w:rPr>
                <w:rFonts w:ascii="Times New Roman" w:hAnsi="Times New Roman" w:cs="Times New Roman"/>
                <w:szCs w:val="24"/>
                <w:lang w:val="tr-TR"/>
              </w:rPr>
            </w:pPr>
            <w:r w:rsidRPr="00744A15">
              <w:rPr>
                <w:rFonts w:ascii="Times New Roman" w:hAnsi="Times New Roman" w:cs="Times New Roman"/>
                <w:szCs w:val="24"/>
                <w:lang w:val="tr-TR"/>
              </w:rPr>
              <w:tab/>
              <w:t>ii)</w:t>
            </w:r>
            <w:r w:rsidRPr="00744A15">
              <w:rPr>
                <w:rFonts w:ascii="Times New Roman" w:hAnsi="Times New Roman" w:cs="Times New Roman"/>
                <w:szCs w:val="24"/>
                <w:lang w:val="tr-TR"/>
              </w:rPr>
              <w:tab/>
              <w:t>..............................................................................................</w:t>
            </w:r>
          </w:p>
          <w:p w14:paraId="65CDC70C" w14:textId="77777777" w:rsidR="00E84ADE" w:rsidRPr="00744A15" w:rsidRDefault="00E84ADE" w:rsidP="00E84ADE">
            <w:pPr>
              <w:pStyle w:val="text-3mezera"/>
              <w:widowControl/>
              <w:tabs>
                <w:tab w:val="left" w:pos="885"/>
                <w:tab w:val="left" w:pos="1310"/>
              </w:tabs>
              <w:ind w:left="885" w:hanging="885"/>
              <w:rPr>
                <w:rFonts w:ascii="Times New Roman" w:hAnsi="Times New Roman" w:cs="Times New Roman"/>
                <w:szCs w:val="24"/>
                <w:lang w:val="tr-TR"/>
              </w:rPr>
            </w:pPr>
            <w:r w:rsidRPr="00744A15">
              <w:rPr>
                <w:rFonts w:ascii="Times New Roman" w:hAnsi="Times New Roman" w:cs="Times New Roman"/>
                <w:szCs w:val="24"/>
                <w:lang w:val="tr-TR"/>
              </w:rPr>
              <w:tab/>
              <w:t>iii)</w:t>
            </w:r>
            <w:r w:rsidRPr="00744A15">
              <w:rPr>
                <w:rFonts w:ascii="Times New Roman" w:hAnsi="Times New Roman" w:cs="Times New Roman"/>
                <w:szCs w:val="24"/>
                <w:lang w:val="tr-TR"/>
              </w:rPr>
              <w:tab/>
              <w:t>..............................................................................................</w:t>
            </w:r>
          </w:p>
          <w:p w14:paraId="2259F5EC" w14:textId="77777777" w:rsidR="00E84ADE" w:rsidRPr="00744A15" w:rsidRDefault="00E84ADE" w:rsidP="00E84ADE">
            <w:pPr>
              <w:pStyle w:val="text-3mezera"/>
              <w:widowControl/>
              <w:tabs>
                <w:tab w:val="left" w:pos="885"/>
                <w:tab w:val="left" w:pos="1310"/>
              </w:tabs>
              <w:ind w:left="885" w:hanging="885"/>
              <w:rPr>
                <w:rFonts w:ascii="Times New Roman" w:hAnsi="Times New Roman" w:cs="Times New Roman"/>
                <w:szCs w:val="24"/>
                <w:lang w:val="tr-TR"/>
              </w:rPr>
            </w:pPr>
            <w:r w:rsidRPr="00744A15">
              <w:rPr>
                <w:rFonts w:ascii="Times New Roman" w:hAnsi="Times New Roman" w:cs="Times New Roman"/>
                <w:szCs w:val="24"/>
                <w:lang w:val="tr-TR"/>
              </w:rPr>
              <w:tab/>
              <w:t>vb.</w:t>
            </w:r>
            <w:r w:rsidRPr="00744A15">
              <w:rPr>
                <w:rFonts w:ascii="Times New Roman" w:hAnsi="Times New Roman" w:cs="Times New Roman"/>
                <w:szCs w:val="24"/>
                <w:lang w:val="tr-TR"/>
              </w:rPr>
              <w:tab/>
              <w:t>............................................................................................</w:t>
            </w:r>
          </w:p>
        </w:tc>
      </w:tr>
      <w:tr w:rsidR="00E84ADE" w:rsidRPr="00744A15" w14:paraId="6C962C53" w14:textId="77777777" w:rsidTr="00E84ADE">
        <w:trPr>
          <w:cantSplit/>
        </w:trPr>
        <w:tc>
          <w:tcPr>
            <w:tcW w:w="8045" w:type="dxa"/>
          </w:tcPr>
          <w:p w14:paraId="4CE6A407" w14:textId="77777777" w:rsidR="00E84ADE" w:rsidRPr="00744A15" w:rsidRDefault="00E84ADE" w:rsidP="00E84ADE">
            <w:pPr>
              <w:pStyle w:val="text-3mezera"/>
              <w:widowControl/>
              <w:tabs>
                <w:tab w:val="left" w:pos="885"/>
                <w:tab w:val="left" w:pos="1310"/>
              </w:tabs>
              <w:ind w:left="885" w:hanging="885"/>
              <w:rPr>
                <w:rFonts w:ascii="Times New Roman" w:hAnsi="Times New Roman" w:cs="Times New Roman"/>
                <w:szCs w:val="24"/>
                <w:lang w:val="tr-TR"/>
              </w:rPr>
            </w:pPr>
            <w:r w:rsidRPr="00744A15">
              <w:rPr>
                <w:rFonts w:ascii="Times New Roman" w:hAnsi="Times New Roman" w:cs="Times New Roman"/>
                <w:b/>
                <w:szCs w:val="24"/>
                <w:lang w:val="tr-TR"/>
              </w:rPr>
              <w:t>5</w:t>
            </w:r>
            <w:r w:rsidRPr="00744A15">
              <w:rPr>
                <w:rFonts w:ascii="Times New Roman" w:hAnsi="Times New Roman" w:cs="Times New Roman"/>
                <w:b/>
                <w:szCs w:val="24"/>
                <w:lang w:val="tr-TR"/>
              </w:rPr>
              <w:tab/>
            </w:r>
            <w:r w:rsidRPr="00744A15">
              <w:rPr>
                <w:rFonts w:ascii="Times New Roman" w:hAnsi="Times New Roman" w:cs="Times New Roman"/>
                <w:szCs w:val="24"/>
                <w:lang w:val="tr-TR"/>
              </w:rPr>
              <w:t>Lider ortağın adı</w:t>
            </w:r>
          </w:p>
          <w:p w14:paraId="472F865F" w14:textId="77777777" w:rsidR="00E84ADE" w:rsidRPr="00744A15" w:rsidRDefault="00E84ADE" w:rsidP="00E84ADE">
            <w:pPr>
              <w:pStyle w:val="text-3mezera"/>
              <w:widowControl/>
              <w:tabs>
                <w:tab w:val="left" w:pos="885"/>
                <w:tab w:val="left" w:pos="1310"/>
              </w:tabs>
              <w:ind w:left="885" w:hanging="885"/>
              <w:rPr>
                <w:rFonts w:ascii="Times New Roman" w:hAnsi="Times New Roman" w:cs="Times New Roman"/>
                <w:szCs w:val="24"/>
                <w:lang w:val="tr-TR"/>
              </w:rPr>
            </w:pPr>
            <w:r w:rsidRPr="00744A15">
              <w:rPr>
                <w:rFonts w:ascii="Times New Roman" w:hAnsi="Times New Roman" w:cs="Times New Roman"/>
                <w:szCs w:val="24"/>
                <w:lang w:val="tr-TR"/>
              </w:rPr>
              <w:tab/>
              <w:t>..................................................................................................</w:t>
            </w:r>
          </w:p>
          <w:p w14:paraId="0542BE96" w14:textId="77777777" w:rsidR="00E84ADE" w:rsidRPr="00744A15" w:rsidRDefault="00E84ADE" w:rsidP="00E84ADE">
            <w:pPr>
              <w:pStyle w:val="text-3mezera"/>
              <w:widowControl/>
              <w:tabs>
                <w:tab w:val="left" w:pos="885"/>
                <w:tab w:val="left" w:pos="1310"/>
              </w:tabs>
              <w:ind w:left="885" w:hanging="885"/>
              <w:rPr>
                <w:rFonts w:ascii="Times New Roman" w:hAnsi="Times New Roman" w:cs="Times New Roman"/>
                <w:szCs w:val="24"/>
                <w:lang w:val="tr-TR"/>
              </w:rPr>
            </w:pPr>
            <w:r w:rsidRPr="00744A15">
              <w:rPr>
                <w:rFonts w:ascii="Times New Roman" w:hAnsi="Times New Roman" w:cs="Times New Roman"/>
                <w:szCs w:val="24"/>
                <w:lang w:val="tr-TR"/>
              </w:rPr>
              <w:tab/>
              <w:t>..................................................................................................</w:t>
            </w:r>
          </w:p>
        </w:tc>
      </w:tr>
      <w:tr w:rsidR="00E84ADE" w:rsidRPr="00744A15" w14:paraId="24658938" w14:textId="77777777" w:rsidTr="00E84ADE">
        <w:trPr>
          <w:cantSplit/>
        </w:trPr>
        <w:tc>
          <w:tcPr>
            <w:tcW w:w="8045" w:type="dxa"/>
          </w:tcPr>
          <w:p w14:paraId="582F4FF5" w14:textId="77777777" w:rsidR="00E84ADE" w:rsidRPr="00744A15" w:rsidRDefault="00E84ADE" w:rsidP="00E84ADE">
            <w:pPr>
              <w:pStyle w:val="text-3mezera"/>
              <w:widowControl/>
              <w:tabs>
                <w:tab w:val="left" w:pos="885"/>
                <w:tab w:val="left" w:pos="1310"/>
              </w:tabs>
              <w:ind w:left="885" w:hanging="885"/>
              <w:rPr>
                <w:rFonts w:ascii="Times New Roman" w:hAnsi="Times New Roman" w:cs="Times New Roman"/>
                <w:szCs w:val="24"/>
                <w:lang w:val="tr-TR"/>
              </w:rPr>
            </w:pPr>
            <w:r w:rsidRPr="00744A15">
              <w:rPr>
                <w:rFonts w:ascii="Times New Roman" w:hAnsi="Times New Roman" w:cs="Times New Roman"/>
                <w:b/>
                <w:szCs w:val="24"/>
                <w:lang w:val="tr-TR"/>
              </w:rPr>
              <w:t>6</w:t>
            </w:r>
            <w:r w:rsidRPr="00744A15">
              <w:rPr>
                <w:rFonts w:ascii="Times New Roman" w:hAnsi="Times New Roman" w:cs="Times New Roman"/>
                <w:szCs w:val="24"/>
                <w:lang w:val="tr-TR"/>
              </w:rPr>
              <w:tab/>
              <w:t>Ortak girişim/konsorsiyumun oluşumu ile ilgili anlaşma</w:t>
            </w:r>
          </w:p>
          <w:p w14:paraId="2A1B41BF" w14:textId="77777777" w:rsidR="00E84ADE" w:rsidRPr="00744A15" w:rsidRDefault="00E84ADE" w:rsidP="00E84ADE">
            <w:pPr>
              <w:pStyle w:val="text-3mezera"/>
              <w:widowControl/>
              <w:tabs>
                <w:tab w:val="left" w:pos="885"/>
                <w:tab w:val="left" w:pos="1310"/>
              </w:tabs>
              <w:ind w:left="885" w:hanging="885"/>
              <w:rPr>
                <w:rFonts w:ascii="Times New Roman" w:hAnsi="Times New Roman" w:cs="Times New Roman"/>
                <w:szCs w:val="24"/>
                <w:lang w:val="tr-TR"/>
              </w:rPr>
            </w:pPr>
            <w:r w:rsidRPr="00744A15">
              <w:rPr>
                <w:rFonts w:ascii="Times New Roman" w:hAnsi="Times New Roman" w:cs="Times New Roman"/>
                <w:szCs w:val="24"/>
                <w:lang w:val="tr-TR"/>
              </w:rPr>
              <w:tab/>
              <w:t>i)</w:t>
            </w:r>
            <w:r w:rsidRPr="00744A15">
              <w:rPr>
                <w:rFonts w:ascii="Times New Roman" w:hAnsi="Times New Roman" w:cs="Times New Roman"/>
                <w:szCs w:val="24"/>
                <w:lang w:val="tr-TR"/>
              </w:rPr>
              <w:tab/>
              <w:t>İmza tarihi: ................................................................</w:t>
            </w:r>
          </w:p>
          <w:p w14:paraId="72B60AC2" w14:textId="77777777" w:rsidR="00E84ADE" w:rsidRPr="00744A15" w:rsidRDefault="00E84ADE" w:rsidP="00E84ADE">
            <w:pPr>
              <w:pStyle w:val="text-3mezera"/>
              <w:widowControl/>
              <w:tabs>
                <w:tab w:val="left" w:pos="885"/>
                <w:tab w:val="left" w:pos="1310"/>
              </w:tabs>
              <w:ind w:left="885" w:hanging="885"/>
              <w:rPr>
                <w:rFonts w:ascii="Times New Roman" w:hAnsi="Times New Roman" w:cs="Times New Roman"/>
                <w:szCs w:val="24"/>
                <w:lang w:val="tr-TR"/>
              </w:rPr>
            </w:pPr>
            <w:r w:rsidRPr="00744A15">
              <w:rPr>
                <w:rFonts w:ascii="Times New Roman" w:hAnsi="Times New Roman" w:cs="Times New Roman"/>
                <w:szCs w:val="24"/>
                <w:lang w:val="tr-TR"/>
              </w:rPr>
              <w:tab/>
              <w:t>ii)</w:t>
            </w:r>
            <w:r w:rsidRPr="00744A15">
              <w:rPr>
                <w:rFonts w:ascii="Times New Roman" w:hAnsi="Times New Roman" w:cs="Times New Roman"/>
                <w:szCs w:val="24"/>
                <w:lang w:val="tr-TR"/>
              </w:rPr>
              <w:tab/>
              <w:t>Yeri: ...................................................................................</w:t>
            </w:r>
          </w:p>
          <w:p w14:paraId="4CC7B487" w14:textId="77777777" w:rsidR="00E84ADE" w:rsidRPr="00744A15" w:rsidRDefault="00E84ADE" w:rsidP="00E84ADE">
            <w:pPr>
              <w:pStyle w:val="text-3mezera"/>
              <w:widowControl/>
              <w:tabs>
                <w:tab w:val="left" w:pos="885"/>
                <w:tab w:val="left" w:pos="1310"/>
              </w:tabs>
              <w:ind w:left="885" w:hanging="885"/>
              <w:rPr>
                <w:rFonts w:ascii="Times New Roman" w:hAnsi="Times New Roman" w:cs="Times New Roman"/>
                <w:szCs w:val="24"/>
                <w:lang w:val="tr-TR"/>
              </w:rPr>
            </w:pPr>
            <w:r w:rsidRPr="00744A15">
              <w:rPr>
                <w:rFonts w:ascii="Times New Roman" w:hAnsi="Times New Roman" w:cs="Times New Roman"/>
                <w:szCs w:val="24"/>
                <w:lang w:val="tr-TR"/>
              </w:rPr>
              <w:tab/>
              <w:t>iii)</w:t>
            </w:r>
            <w:r w:rsidRPr="00744A15">
              <w:rPr>
                <w:rFonts w:ascii="Times New Roman" w:hAnsi="Times New Roman" w:cs="Times New Roman"/>
                <w:szCs w:val="24"/>
                <w:lang w:val="tr-TR"/>
              </w:rPr>
              <w:tab/>
              <w:t>Ek – ortak girişim / konsorsiyum sözleşmesi</w:t>
            </w:r>
          </w:p>
        </w:tc>
      </w:tr>
      <w:tr w:rsidR="00E84ADE" w:rsidRPr="00744A15" w14:paraId="13882A7D" w14:textId="77777777" w:rsidTr="00E84ADE">
        <w:trPr>
          <w:cantSplit/>
        </w:trPr>
        <w:tc>
          <w:tcPr>
            <w:tcW w:w="8045" w:type="dxa"/>
          </w:tcPr>
          <w:p w14:paraId="664DEB94" w14:textId="77777777" w:rsidR="00E84ADE" w:rsidRPr="00744A15" w:rsidRDefault="00E84ADE" w:rsidP="00E84ADE">
            <w:pPr>
              <w:pStyle w:val="text-3mezera"/>
              <w:widowControl/>
              <w:tabs>
                <w:tab w:val="left" w:pos="885"/>
                <w:tab w:val="left" w:pos="1310"/>
              </w:tabs>
              <w:ind w:left="885" w:hanging="885"/>
              <w:rPr>
                <w:rFonts w:ascii="Times New Roman" w:hAnsi="Times New Roman" w:cs="Times New Roman"/>
                <w:szCs w:val="24"/>
                <w:lang w:val="tr-TR"/>
              </w:rPr>
            </w:pPr>
            <w:r w:rsidRPr="00744A15">
              <w:rPr>
                <w:rFonts w:ascii="Times New Roman" w:hAnsi="Times New Roman" w:cs="Times New Roman"/>
                <w:b/>
                <w:szCs w:val="24"/>
                <w:lang w:val="tr-TR"/>
              </w:rPr>
              <w:t>7</w:t>
            </w:r>
            <w:r w:rsidRPr="00744A15">
              <w:rPr>
                <w:rFonts w:ascii="Times New Roman" w:hAnsi="Times New Roman" w:cs="Times New Roman"/>
                <w:b/>
                <w:szCs w:val="24"/>
                <w:lang w:val="tr-TR"/>
              </w:rPr>
              <w:tab/>
            </w:r>
            <w:r w:rsidRPr="00744A15">
              <w:rPr>
                <w:rFonts w:ascii="Times New Roman" w:hAnsi="Times New Roman" w:cs="Times New Roman"/>
                <w:szCs w:val="24"/>
                <w:lang w:val="tr-TR"/>
              </w:rPr>
              <w:t xml:space="preserve">Ortakların her biri tarafından yapılacak işlerin türü de belirtilerek ortaklar arasında önerilen iş bölümü (% olarak) </w:t>
            </w:r>
          </w:p>
          <w:p w14:paraId="56537C7C" w14:textId="77777777" w:rsidR="00E84ADE" w:rsidRPr="00744A15" w:rsidRDefault="00E84ADE" w:rsidP="00E84ADE">
            <w:pPr>
              <w:pStyle w:val="text-3mezera"/>
              <w:widowControl/>
              <w:tabs>
                <w:tab w:val="left" w:pos="885"/>
                <w:tab w:val="left" w:pos="1310"/>
              </w:tabs>
              <w:ind w:left="885" w:hanging="885"/>
              <w:rPr>
                <w:rFonts w:ascii="Times New Roman" w:hAnsi="Times New Roman" w:cs="Times New Roman"/>
                <w:szCs w:val="24"/>
                <w:lang w:val="tr-TR"/>
              </w:rPr>
            </w:pPr>
            <w:r w:rsidRPr="00744A15">
              <w:rPr>
                <w:rFonts w:ascii="Times New Roman" w:hAnsi="Times New Roman" w:cs="Times New Roman"/>
                <w:szCs w:val="24"/>
                <w:lang w:val="tr-TR"/>
              </w:rPr>
              <w:tab/>
              <w:t>..................................................................................................</w:t>
            </w:r>
          </w:p>
          <w:p w14:paraId="5BDB7437" w14:textId="77777777" w:rsidR="00E84ADE" w:rsidRPr="00744A15" w:rsidRDefault="00E84ADE" w:rsidP="00E84ADE">
            <w:pPr>
              <w:pStyle w:val="text-3mezera"/>
              <w:widowControl/>
              <w:tabs>
                <w:tab w:val="left" w:pos="885"/>
                <w:tab w:val="left" w:pos="1310"/>
              </w:tabs>
              <w:ind w:left="885" w:hanging="885"/>
              <w:rPr>
                <w:rFonts w:ascii="Times New Roman" w:hAnsi="Times New Roman" w:cs="Times New Roman"/>
                <w:szCs w:val="24"/>
                <w:lang w:val="tr-TR"/>
              </w:rPr>
            </w:pPr>
            <w:r w:rsidRPr="00744A15">
              <w:rPr>
                <w:rFonts w:ascii="Times New Roman" w:hAnsi="Times New Roman" w:cs="Times New Roman"/>
                <w:szCs w:val="24"/>
                <w:lang w:val="tr-TR"/>
              </w:rPr>
              <w:tab/>
              <w:t>..................................................................................................</w:t>
            </w:r>
          </w:p>
          <w:p w14:paraId="0D0653A6" w14:textId="77777777" w:rsidR="00E84ADE" w:rsidRPr="00744A15" w:rsidRDefault="00E84ADE" w:rsidP="00E84ADE">
            <w:pPr>
              <w:pStyle w:val="text-3mezera"/>
              <w:widowControl/>
              <w:tabs>
                <w:tab w:val="left" w:pos="885"/>
                <w:tab w:val="left" w:pos="1310"/>
              </w:tabs>
              <w:ind w:left="885" w:hanging="885"/>
              <w:rPr>
                <w:rFonts w:ascii="Times New Roman" w:hAnsi="Times New Roman" w:cs="Times New Roman"/>
                <w:szCs w:val="24"/>
                <w:lang w:val="tr-TR"/>
              </w:rPr>
            </w:pPr>
            <w:r w:rsidRPr="00744A15">
              <w:rPr>
                <w:rFonts w:ascii="Times New Roman" w:hAnsi="Times New Roman" w:cs="Times New Roman"/>
                <w:szCs w:val="24"/>
                <w:lang w:val="tr-TR"/>
              </w:rPr>
              <w:tab/>
              <w:t>..................................................................................................</w:t>
            </w:r>
          </w:p>
          <w:p w14:paraId="46C3CFD6" w14:textId="77777777" w:rsidR="00E84ADE" w:rsidRPr="00744A15" w:rsidRDefault="00E84ADE" w:rsidP="00E84ADE">
            <w:pPr>
              <w:pStyle w:val="text-3mezera"/>
              <w:widowControl/>
              <w:tabs>
                <w:tab w:val="left" w:pos="885"/>
                <w:tab w:val="left" w:pos="1310"/>
              </w:tabs>
              <w:ind w:left="885" w:hanging="885"/>
              <w:rPr>
                <w:rFonts w:ascii="Times New Roman" w:hAnsi="Times New Roman" w:cs="Times New Roman"/>
                <w:szCs w:val="24"/>
                <w:lang w:val="tr-TR"/>
              </w:rPr>
            </w:pPr>
            <w:r w:rsidRPr="00744A15">
              <w:rPr>
                <w:rFonts w:ascii="Times New Roman" w:hAnsi="Times New Roman" w:cs="Times New Roman"/>
                <w:szCs w:val="24"/>
                <w:lang w:val="tr-TR"/>
              </w:rPr>
              <w:tab/>
              <w:t>..................................................................................................</w:t>
            </w:r>
          </w:p>
          <w:p w14:paraId="610917FC" w14:textId="77777777" w:rsidR="00E84ADE" w:rsidRPr="00744A15" w:rsidRDefault="00E84ADE" w:rsidP="00E84ADE">
            <w:pPr>
              <w:pStyle w:val="text-3mezera"/>
              <w:widowControl/>
              <w:tabs>
                <w:tab w:val="left" w:pos="885"/>
                <w:tab w:val="left" w:pos="1310"/>
              </w:tabs>
              <w:ind w:left="885" w:hanging="885"/>
              <w:rPr>
                <w:rFonts w:ascii="Times New Roman" w:hAnsi="Times New Roman" w:cs="Times New Roman"/>
                <w:szCs w:val="24"/>
                <w:lang w:val="tr-TR"/>
              </w:rPr>
            </w:pPr>
            <w:r w:rsidRPr="00744A15">
              <w:rPr>
                <w:rFonts w:ascii="Times New Roman" w:hAnsi="Times New Roman" w:cs="Times New Roman"/>
                <w:szCs w:val="24"/>
                <w:lang w:val="tr-TR"/>
              </w:rPr>
              <w:tab/>
              <w:t>..................................................................................................</w:t>
            </w:r>
          </w:p>
          <w:p w14:paraId="34EA172F" w14:textId="77777777" w:rsidR="00E84ADE" w:rsidRPr="00744A15" w:rsidRDefault="00E84ADE" w:rsidP="00E84ADE">
            <w:pPr>
              <w:pStyle w:val="text-3mezera"/>
              <w:widowControl/>
              <w:tabs>
                <w:tab w:val="left" w:pos="885"/>
                <w:tab w:val="left" w:pos="1310"/>
              </w:tabs>
              <w:rPr>
                <w:rFonts w:ascii="Times New Roman" w:hAnsi="Times New Roman" w:cs="Times New Roman"/>
                <w:szCs w:val="24"/>
                <w:lang w:val="tr-TR"/>
              </w:rPr>
            </w:pPr>
          </w:p>
        </w:tc>
      </w:tr>
      <w:tr w:rsidR="00E84ADE" w:rsidRPr="00744A15" w14:paraId="51EA30DF" w14:textId="77777777" w:rsidTr="00E84ADE">
        <w:trPr>
          <w:cantSplit/>
        </w:trPr>
        <w:tc>
          <w:tcPr>
            <w:tcW w:w="8045" w:type="dxa"/>
          </w:tcPr>
          <w:p w14:paraId="69D2AAAA" w14:textId="77777777" w:rsidR="00E84ADE" w:rsidRPr="00744A15" w:rsidRDefault="00E84ADE" w:rsidP="00E84ADE">
            <w:pPr>
              <w:pStyle w:val="text-3mezera"/>
              <w:widowControl/>
              <w:tabs>
                <w:tab w:val="left" w:pos="885"/>
                <w:tab w:val="left" w:pos="1310"/>
              </w:tabs>
              <w:ind w:left="885" w:hanging="885"/>
              <w:rPr>
                <w:rFonts w:ascii="Times New Roman" w:hAnsi="Times New Roman" w:cs="Times New Roman"/>
                <w:szCs w:val="24"/>
                <w:lang w:val="tr-TR"/>
              </w:rPr>
            </w:pPr>
          </w:p>
        </w:tc>
      </w:tr>
    </w:tbl>
    <w:p w14:paraId="2061B12E" w14:textId="77777777" w:rsidR="00E84ADE" w:rsidRPr="00744A15" w:rsidRDefault="00E84ADE" w:rsidP="00E84ADE">
      <w:pPr>
        <w:pStyle w:val="text"/>
        <w:widowControl/>
        <w:rPr>
          <w:rFonts w:ascii="Times New Roman" w:hAnsi="Times New Roman"/>
          <w:i/>
          <w:szCs w:val="24"/>
          <w:lang w:val="tr-TR"/>
        </w:rPr>
      </w:pPr>
      <w:r w:rsidRPr="00744A15">
        <w:rPr>
          <w:rFonts w:ascii="Times New Roman" w:hAnsi="Times New Roman"/>
          <w:i/>
          <w:szCs w:val="24"/>
          <w:lang w:val="tr-TR"/>
        </w:rPr>
        <w:t>İmza ....................................................</w:t>
      </w:r>
    </w:p>
    <w:p w14:paraId="5ED70734" w14:textId="77777777" w:rsidR="00E84ADE" w:rsidRPr="00744A15" w:rsidRDefault="00E84ADE" w:rsidP="00E84ADE">
      <w:pPr>
        <w:pStyle w:val="text"/>
        <w:widowControl/>
        <w:spacing w:before="0" w:line="240" w:lineRule="auto"/>
        <w:rPr>
          <w:rFonts w:ascii="Times New Roman" w:hAnsi="Times New Roman"/>
          <w:szCs w:val="24"/>
          <w:lang w:val="tr-TR"/>
        </w:rPr>
      </w:pPr>
      <w:r w:rsidRPr="00744A15">
        <w:rPr>
          <w:rFonts w:ascii="Times New Roman" w:hAnsi="Times New Roman"/>
          <w:i/>
          <w:szCs w:val="24"/>
          <w:lang w:val="tr-TR"/>
        </w:rPr>
        <w:t>(istekli adına imza atmaya yetkili kişi ya da kişiler</w:t>
      </w:r>
      <w:r w:rsidRPr="00744A15">
        <w:rPr>
          <w:rFonts w:ascii="Times New Roman" w:hAnsi="Times New Roman"/>
          <w:szCs w:val="24"/>
          <w:lang w:val="tr-TR"/>
        </w:rPr>
        <w:t>)</w:t>
      </w:r>
    </w:p>
    <w:p w14:paraId="7A3C3964" w14:textId="77777777" w:rsidR="00E84ADE" w:rsidRPr="00744A15" w:rsidRDefault="00E84ADE" w:rsidP="00E84ADE">
      <w:pPr>
        <w:pStyle w:val="text"/>
        <w:widowControl/>
        <w:spacing w:before="0" w:line="240" w:lineRule="auto"/>
        <w:rPr>
          <w:rFonts w:ascii="Times New Roman" w:hAnsi="Times New Roman"/>
          <w:szCs w:val="24"/>
          <w:lang w:val="tr-TR"/>
        </w:rPr>
      </w:pPr>
    </w:p>
    <w:p w14:paraId="7372B9EB" w14:textId="77777777" w:rsidR="00E84ADE" w:rsidRPr="00744A15" w:rsidRDefault="00E84ADE" w:rsidP="00E84ADE">
      <w:pPr>
        <w:pStyle w:val="text"/>
        <w:widowControl/>
        <w:rPr>
          <w:rFonts w:ascii="Times New Roman" w:hAnsi="Times New Roman"/>
          <w:szCs w:val="24"/>
          <w:lang w:val="tr-TR"/>
        </w:rPr>
      </w:pPr>
      <w:bookmarkStart w:id="35" w:name="_Toc232234037"/>
      <w:r w:rsidRPr="00744A15">
        <w:rPr>
          <w:rFonts w:ascii="Times New Roman" w:hAnsi="Times New Roman"/>
          <w:szCs w:val="24"/>
          <w:lang w:val="tr-TR"/>
        </w:rPr>
        <w:t>Tarih ............................................</w:t>
      </w:r>
      <w:bookmarkEnd w:id="35"/>
    </w:p>
    <w:p w14:paraId="135371AC" w14:textId="77777777" w:rsidR="00E84ADE" w:rsidRPr="00744A15" w:rsidRDefault="00E84ADE" w:rsidP="00E84ADE">
      <w:pPr>
        <w:pStyle w:val="text"/>
        <w:widowControl/>
        <w:outlineLvl w:val="0"/>
        <w:rPr>
          <w:rFonts w:ascii="Times New Roman" w:hAnsi="Times New Roman"/>
          <w:b/>
          <w:szCs w:val="24"/>
          <w:lang w:val="tr-TR"/>
        </w:rPr>
      </w:pPr>
    </w:p>
    <w:p w14:paraId="033C8C5C" w14:textId="77777777" w:rsidR="00E84ADE" w:rsidRPr="00744A15" w:rsidRDefault="00E84ADE" w:rsidP="00E84ADE">
      <w:pPr>
        <w:pStyle w:val="text"/>
        <w:widowControl/>
        <w:outlineLvl w:val="0"/>
        <w:rPr>
          <w:rFonts w:ascii="Times New Roman" w:hAnsi="Times New Roman"/>
          <w:szCs w:val="24"/>
          <w:lang w:val="tr-TR"/>
        </w:rPr>
      </w:pPr>
      <w:r w:rsidRPr="00744A15">
        <w:rPr>
          <w:rFonts w:ascii="Times New Roman" w:hAnsi="Times New Roman"/>
          <w:szCs w:val="24"/>
          <w:lang w:val="tr-TR"/>
        </w:rPr>
        <w:br w:type="page"/>
      </w:r>
    </w:p>
    <w:p w14:paraId="44E153BA" w14:textId="77777777" w:rsidR="00E84ADE" w:rsidRPr="00744A15" w:rsidRDefault="00E84ADE" w:rsidP="00E84ADE">
      <w:pPr>
        <w:pStyle w:val="text"/>
        <w:widowControl/>
        <w:outlineLvl w:val="0"/>
        <w:rPr>
          <w:rFonts w:ascii="Times New Roman" w:hAnsi="Times New Roman"/>
          <w:szCs w:val="24"/>
          <w:lang w:val="tr-TR"/>
        </w:rPr>
      </w:pPr>
    </w:p>
    <w:p w14:paraId="1355EA28" w14:textId="77777777" w:rsidR="00E84ADE" w:rsidRPr="00744A15" w:rsidRDefault="00E84ADE" w:rsidP="00E84ADE">
      <w:pPr>
        <w:pStyle w:val="text"/>
        <w:widowControl/>
        <w:outlineLvl w:val="0"/>
        <w:rPr>
          <w:rFonts w:ascii="Times New Roman" w:hAnsi="Times New Roman"/>
          <w:szCs w:val="24"/>
          <w:lang w:val="tr-TR"/>
        </w:rPr>
      </w:pPr>
    </w:p>
    <w:p w14:paraId="6204B401" w14:textId="77777777" w:rsidR="00E84ADE" w:rsidRPr="00744A15" w:rsidRDefault="00E84ADE" w:rsidP="00E84ADE">
      <w:pPr>
        <w:pStyle w:val="text"/>
        <w:widowControl/>
        <w:outlineLvl w:val="0"/>
        <w:rPr>
          <w:rFonts w:ascii="Times New Roman" w:hAnsi="Times New Roman"/>
          <w:szCs w:val="24"/>
          <w:lang w:val="tr-TR"/>
        </w:rPr>
      </w:pPr>
    </w:p>
    <w:p w14:paraId="697A8265" w14:textId="77777777" w:rsidR="00E84ADE" w:rsidRPr="00744A15" w:rsidRDefault="00E84ADE" w:rsidP="00E84ADE">
      <w:pPr>
        <w:pStyle w:val="text"/>
        <w:widowControl/>
        <w:outlineLvl w:val="0"/>
        <w:rPr>
          <w:rFonts w:ascii="Times New Roman" w:hAnsi="Times New Roman"/>
          <w:szCs w:val="24"/>
          <w:lang w:val="tr-TR"/>
        </w:rPr>
      </w:pPr>
    </w:p>
    <w:p w14:paraId="1BE95C72" w14:textId="77777777" w:rsidR="00E84ADE" w:rsidRDefault="00E84ADE" w:rsidP="00E84ADE">
      <w:pPr>
        <w:pStyle w:val="text"/>
        <w:widowControl/>
        <w:outlineLvl w:val="0"/>
        <w:rPr>
          <w:rFonts w:ascii="Times New Roman" w:hAnsi="Times New Roman"/>
          <w:szCs w:val="24"/>
          <w:lang w:val="tr-TR"/>
        </w:rPr>
      </w:pPr>
    </w:p>
    <w:p w14:paraId="628C4FA3" w14:textId="77777777" w:rsidR="00765637" w:rsidRDefault="00765637" w:rsidP="00E84ADE">
      <w:pPr>
        <w:pStyle w:val="text"/>
        <w:widowControl/>
        <w:outlineLvl w:val="0"/>
        <w:rPr>
          <w:rFonts w:ascii="Times New Roman" w:hAnsi="Times New Roman"/>
          <w:szCs w:val="24"/>
          <w:lang w:val="tr-TR"/>
        </w:rPr>
      </w:pPr>
    </w:p>
    <w:p w14:paraId="3BD81255" w14:textId="77777777" w:rsidR="00765637" w:rsidRDefault="00765637" w:rsidP="00E84ADE">
      <w:pPr>
        <w:pStyle w:val="text"/>
        <w:widowControl/>
        <w:outlineLvl w:val="0"/>
        <w:rPr>
          <w:rFonts w:ascii="Times New Roman" w:hAnsi="Times New Roman"/>
          <w:szCs w:val="24"/>
          <w:lang w:val="tr-TR"/>
        </w:rPr>
      </w:pPr>
    </w:p>
    <w:p w14:paraId="6B4412DB" w14:textId="77777777" w:rsidR="00765637" w:rsidRDefault="00765637" w:rsidP="00E84ADE">
      <w:pPr>
        <w:pStyle w:val="text"/>
        <w:widowControl/>
        <w:outlineLvl w:val="0"/>
        <w:rPr>
          <w:rFonts w:ascii="Times New Roman" w:hAnsi="Times New Roman"/>
          <w:szCs w:val="24"/>
          <w:lang w:val="tr-TR"/>
        </w:rPr>
      </w:pPr>
    </w:p>
    <w:p w14:paraId="2D943C71" w14:textId="77777777" w:rsidR="00765637" w:rsidRPr="00744A15" w:rsidRDefault="00765637" w:rsidP="00E84ADE">
      <w:pPr>
        <w:pStyle w:val="text"/>
        <w:widowControl/>
        <w:outlineLvl w:val="0"/>
        <w:rPr>
          <w:rFonts w:ascii="Times New Roman" w:hAnsi="Times New Roman"/>
          <w:szCs w:val="24"/>
          <w:lang w:val="tr-TR"/>
        </w:rPr>
      </w:pPr>
    </w:p>
    <w:p w14:paraId="2ADF8FA5" w14:textId="77777777" w:rsidR="00E84ADE" w:rsidRPr="00744A15" w:rsidRDefault="00E84ADE" w:rsidP="00E84ADE">
      <w:pPr>
        <w:pStyle w:val="text"/>
        <w:widowControl/>
        <w:outlineLvl w:val="0"/>
        <w:rPr>
          <w:rFonts w:ascii="Times New Roman" w:hAnsi="Times New Roman"/>
          <w:szCs w:val="24"/>
          <w:lang w:val="tr-TR"/>
        </w:rPr>
      </w:pPr>
    </w:p>
    <w:p w14:paraId="5D96898D" w14:textId="77777777" w:rsidR="00E84ADE" w:rsidRPr="00744A15" w:rsidRDefault="00E84ADE" w:rsidP="00E84ADE">
      <w:pPr>
        <w:pStyle w:val="Balk6"/>
        <w:ind w:firstLine="0"/>
        <w:jc w:val="center"/>
        <w:rPr>
          <w:rFonts w:cs="Times New Roman"/>
          <w:szCs w:val="24"/>
          <w:lang w:val="tr-TR"/>
        </w:rPr>
      </w:pPr>
      <w:bookmarkStart w:id="36" w:name="_Bölüm_C:_Diğer_Bilgiler"/>
      <w:bookmarkStart w:id="37" w:name="_Toc233021559"/>
      <w:bookmarkEnd w:id="36"/>
      <w:r w:rsidRPr="00744A15">
        <w:rPr>
          <w:rFonts w:cs="Times New Roman"/>
          <w:szCs w:val="24"/>
          <w:lang w:val="tr-TR"/>
        </w:rPr>
        <w:t>Bölüm C: Diğer Bilgiler</w:t>
      </w:r>
      <w:bookmarkEnd w:id="37"/>
    </w:p>
    <w:p w14:paraId="7327D38A" w14:textId="77777777" w:rsidR="00E84ADE" w:rsidRPr="00744A15" w:rsidRDefault="00E84ADE" w:rsidP="00E84ADE">
      <w:pPr>
        <w:pStyle w:val="text"/>
        <w:widowControl/>
        <w:outlineLvl w:val="0"/>
        <w:rPr>
          <w:rFonts w:ascii="Times New Roman" w:hAnsi="Times New Roman"/>
          <w:b/>
          <w:szCs w:val="24"/>
          <w:lang w:val="tr-TR"/>
        </w:rPr>
      </w:pPr>
    </w:p>
    <w:p w14:paraId="59EB55DC" w14:textId="77777777" w:rsidR="00E84ADE" w:rsidRPr="00744A15" w:rsidRDefault="00E84ADE" w:rsidP="00E84ADE">
      <w:pPr>
        <w:pStyle w:val="Section"/>
        <w:widowControl/>
        <w:jc w:val="both"/>
        <w:rPr>
          <w:rFonts w:ascii="Times New Roman" w:hAnsi="Times New Roman" w:cs="Times New Roman"/>
          <w:b w:val="0"/>
          <w:bCs/>
          <w:sz w:val="24"/>
          <w:szCs w:val="24"/>
          <w:lang w:val="tr-TR"/>
        </w:rPr>
      </w:pPr>
    </w:p>
    <w:p w14:paraId="3449B529" w14:textId="77777777" w:rsidR="00E84ADE" w:rsidRPr="00744A15" w:rsidRDefault="00E84ADE" w:rsidP="00E84ADE">
      <w:pPr>
        <w:pStyle w:val="Section"/>
        <w:widowControl/>
        <w:jc w:val="both"/>
        <w:rPr>
          <w:rFonts w:ascii="Times New Roman" w:hAnsi="Times New Roman" w:cs="Times New Roman"/>
          <w:b w:val="0"/>
          <w:bCs/>
          <w:sz w:val="24"/>
          <w:szCs w:val="24"/>
          <w:lang w:val="tr-TR"/>
        </w:rPr>
      </w:pPr>
    </w:p>
    <w:p w14:paraId="0AB7B060" w14:textId="77777777" w:rsidR="00E84ADE" w:rsidRPr="00744A15" w:rsidRDefault="00E84ADE" w:rsidP="00E84ADE">
      <w:pPr>
        <w:pStyle w:val="Section"/>
        <w:widowControl/>
        <w:jc w:val="both"/>
        <w:rPr>
          <w:rFonts w:ascii="Times New Roman" w:hAnsi="Times New Roman" w:cs="Times New Roman"/>
          <w:b w:val="0"/>
          <w:bCs/>
          <w:sz w:val="24"/>
          <w:szCs w:val="24"/>
          <w:lang w:val="tr-TR"/>
        </w:rPr>
      </w:pPr>
    </w:p>
    <w:p w14:paraId="43F61B7B" w14:textId="77777777" w:rsidR="00E84ADE" w:rsidRPr="00744A15" w:rsidRDefault="00E84ADE" w:rsidP="00E84ADE">
      <w:pPr>
        <w:pStyle w:val="Section"/>
        <w:widowControl/>
        <w:jc w:val="both"/>
        <w:rPr>
          <w:rFonts w:ascii="Times New Roman" w:hAnsi="Times New Roman" w:cs="Times New Roman"/>
          <w:b w:val="0"/>
          <w:bCs/>
          <w:sz w:val="24"/>
          <w:szCs w:val="24"/>
          <w:lang w:val="tr-TR"/>
        </w:rPr>
      </w:pPr>
    </w:p>
    <w:p w14:paraId="538917E5" w14:textId="77777777" w:rsidR="00E84ADE" w:rsidRPr="00744A15" w:rsidRDefault="00E84ADE" w:rsidP="00E84ADE">
      <w:pPr>
        <w:pStyle w:val="Section"/>
        <w:widowControl/>
        <w:jc w:val="both"/>
        <w:rPr>
          <w:rFonts w:ascii="Times New Roman" w:hAnsi="Times New Roman" w:cs="Times New Roman"/>
          <w:b w:val="0"/>
          <w:bCs/>
          <w:sz w:val="24"/>
          <w:szCs w:val="24"/>
          <w:lang w:val="tr-TR"/>
        </w:rPr>
      </w:pPr>
    </w:p>
    <w:p w14:paraId="4D66A0B4" w14:textId="1E465FAD" w:rsidR="000768E2" w:rsidRPr="00744A15" w:rsidRDefault="00E84ADE" w:rsidP="000768E2">
      <w:pPr>
        <w:pStyle w:val="Balk6"/>
        <w:ind w:firstLine="0"/>
        <w:jc w:val="center"/>
        <w:rPr>
          <w:rFonts w:cs="Times New Roman"/>
          <w:b w:val="0"/>
          <w:szCs w:val="24"/>
          <w:lang w:val="tr-TR"/>
        </w:rPr>
      </w:pPr>
      <w:bookmarkStart w:id="38" w:name="_İDARİ_UYGUNLUK_DEĞERLENDİRME_TABLOS"/>
      <w:bookmarkEnd w:id="38"/>
      <w:r w:rsidRPr="00744A15">
        <w:rPr>
          <w:rFonts w:cs="Times New Roman"/>
          <w:szCs w:val="24"/>
          <w:lang w:val="tr-TR"/>
        </w:rPr>
        <w:br w:type="page"/>
      </w:r>
      <w:bookmarkStart w:id="39" w:name="_Toc186884884"/>
      <w:bookmarkStart w:id="40" w:name="_Toc232234041"/>
      <w:r w:rsidR="000768E2" w:rsidRPr="00744A15">
        <w:rPr>
          <w:rFonts w:cs="Times New Roman"/>
          <w:b w:val="0"/>
          <w:szCs w:val="24"/>
          <w:lang w:val="tr-TR"/>
        </w:rPr>
        <w:lastRenderedPageBreak/>
        <w:t xml:space="preserve"> </w:t>
      </w:r>
    </w:p>
    <w:p w14:paraId="1C67B67C" w14:textId="3D89445E" w:rsidR="00E84ADE" w:rsidRPr="00744A15" w:rsidRDefault="00E84ADE" w:rsidP="00E84ADE">
      <w:pPr>
        <w:ind w:firstLine="0"/>
        <w:rPr>
          <w:rFonts w:cs="Times New Roman"/>
          <w:b/>
          <w:szCs w:val="24"/>
          <w:lang w:val="tr-TR"/>
        </w:rPr>
      </w:pPr>
      <w:r w:rsidRPr="00744A15">
        <w:rPr>
          <w:rFonts w:cs="Times New Roman"/>
          <w:b/>
          <w:szCs w:val="24"/>
          <w:lang w:val="tr-TR"/>
        </w:rPr>
        <w:t>Bölüm D.</w:t>
      </w:r>
      <w:r w:rsidRPr="00744A15">
        <w:rPr>
          <w:rFonts w:cs="Times New Roman"/>
          <w:b/>
          <w:szCs w:val="24"/>
          <w:lang w:val="tr-TR"/>
        </w:rPr>
        <w:tab/>
        <w:t>Teklif Sunum Formu</w:t>
      </w:r>
      <w:bookmarkEnd w:id="39"/>
      <w:bookmarkEnd w:id="40"/>
    </w:p>
    <w:p w14:paraId="51D06F4A" w14:textId="77777777" w:rsidR="00E84ADE" w:rsidRPr="00744A15" w:rsidRDefault="00E84ADE" w:rsidP="00E84ADE">
      <w:pPr>
        <w:ind w:firstLine="0"/>
        <w:rPr>
          <w:rFonts w:cs="Times New Roman"/>
          <w:szCs w:val="24"/>
          <w:lang w:val="tr-TR"/>
        </w:rPr>
      </w:pPr>
    </w:p>
    <w:p w14:paraId="444A4538" w14:textId="77777777" w:rsidR="00E84ADE" w:rsidRPr="00744A15" w:rsidRDefault="00EF20A2" w:rsidP="00E84ADE">
      <w:pPr>
        <w:ind w:firstLine="0"/>
        <w:rPr>
          <w:rFonts w:cs="Times New Roman"/>
          <w:szCs w:val="24"/>
          <w:lang w:val="tr-TR"/>
        </w:rPr>
      </w:pPr>
      <w:r w:rsidRPr="00744A15">
        <w:rPr>
          <w:rFonts w:cs="Times New Roman"/>
          <w:noProof/>
          <w:szCs w:val="24"/>
          <w:lang w:val="tr-TR" w:eastAsia="tr-TR" w:bidi="ar-SA"/>
        </w:rPr>
        <mc:AlternateContent>
          <mc:Choice Requires="wps">
            <w:drawing>
              <wp:inline distT="0" distB="0" distL="0" distR="0" wp14:anchorId="0B8BF1D4" wp14:editId="12C8F9BB">
                <wp:extent cx="6222365" cy="435610"/>
                <wp:effectExtent l="0" t="0" r="26035" b="2159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14:paraId="1B406A95" w14:textId="77777777" w:rsidR="00AB406B" w:rsidRPr="007810F1" w:rsidRDefault="00AB406B" w:rsidP="00E84ADE">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w14:anchorId="0B8BF1D4" id="Text Box 2" o:spid="_x0000_s1029"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" fillcolor="silver">
                <v:textbox>
                  <w:txbxContent>
                    <w:p w14:paraId="1B406A95" w14:textId="77777777" w:rsidR="00AB406B" w:rsidRPr="007810F1" w:rsidRDefault="00AB406B" w:rsidP="00E84ADE">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14:paraId="704E5F4A" w14:textId="77777777" w:rsidR="00E84ADE" w:rsidRPr="00744A15" w:rsidRDefault="00E84ADE" w:rsidP="00E84ADE">
      <w:pPr>
        <w:pStyle w:val="KonuBal"/>
        <w:spacing w:after="120"/>
        <w:ind w:firstLine="0"/>
        <w:rPr>
          <w:rFonts w:cs="Times New Roman"/>
          <w:color w:val="000000"/>
          <w:sz w:val="24"/>
          <w:szCs w:val="24"/>
          <w:lang w:val="tr-TR"/>
        </w:rPr>
      </w:pPr>
    </w:p>
    <w:p w14:paraId="09AA93F2" w14:textId="77777777" w:rsidR="00E84ADE" w:rsidRPr="00744A15" w:rsidRDefault="00E84ADE" w:rsidP="00E84ADE">
      <w:pPr>
        <w:pStyle w:val="KonuBal"/>
        <w:spacing w:after="120"/>
        <w:ind w:firstLine="0"/>
        <w:rPr>
          <w:rFonts w:cs="Times New Roman"/>
          <w:b w:val="0"/>
          <w:color w:val="000000"/>
          <w:sz w:val="24"/>
          <w:szCs w:val="24"/>
          <w:lang w:val="tr-TR"/>
        </w:rPr>
      </w:pPr>
      <w:r w:rsidRPr="00744A15">
        <w:rPr>
          <w:rFonts w:cs="Times New Roman"/>
          <w:b w:val="0"/>
          <w:color w:val="000000"/>
          <w:sz w:val="24"/>
          <w:szCs w:val="24"/>
          <w:lang w:val="tr-TR"/>
        </w:rPr>
        <w:t>&lt;</w:t>
      </w:r>
      <w:r w:rsidRPr="00744A15">
        <w:rPr>
          <w:rFonts w:cs="Times New Roman"/>
          <w:b w:val="0"/>
          <w:color w:val="000000"/>
          <w:sz w:val="24"/>
          <w:szCs w:val="24"/>
          <w:highlight w:val="lightGray"/>
          <w:lang w:val="tr-TR"/>
        </w:rPr>
        <w:t xml:space="preserve">İsteklinin </w:t>
      </w:r>
      <w:proofErr w:type="spellStart"/>
      <w:r w:rsidRPr="00744A15">
        <w:rPr>
          <w:rFonts w:cs="Times New Roman"/>
          <w:b w:val="0"/>
          <w:color w:val="000000"/>
          <w:sz w:val="24"/>
          <w:szCs w:val="24"/>
          <w:highlight w:val="lightGray"/>
          <w:lang w:val="tr-TR"/>
        </w:rPr>
        <w:t>Anteti</w:t>
      </w:r>
      <w:proofErr w:type="spellEnd"/>
      <w:r w:rsidRPr="00744A15">
        <w:rPr>
          <w:rFonts w:cs="Times New Roman"/>
          <w:b w:val="0"/>
          <w:color w:val="000000"/>
          <w:sz w:val="24"/>
          <w:szCs w:val="24"/>
          <w:lang w:val="tr-TR"/>
        </w:rPr>
        <w:t>&gt;</w:t>
      </w:r>
    </w:p>
    <w:p w14:paraId="6FFA5A57" w14:textId="77777777" w:rsidR="00E84ADE" w:rsidRPr="00744A15" w:rsidRDefault="00E84ADE" w:rsidP="00E84ADE">
      <w:pPr>
        <w:pStyle w:val="KonuBal"/>
        <w:spacing w:after="120"/>
        <w:ind w:firstLine="0"/>
        <w:rPr>
          <w:rFonts w:cs="Times New Roman"/>
          <w:color w:val="000000"/>
          <w:sz w:val="24"/>
          <w:szCs w:val="24"/>
          <w:lang w:val="tr-TR"/>
        </w:rPr>
      </w:pPr>
    </w:p>
    <w:p w14:paraId="7268BAFB" w14:textId="77777777" w:rsidR="00E84ADE" w:rsidRPr="00744A15" w:rsidRDefault="00E84ADE" w:rsidP="00E84ADE">
      <w:pPr>
        <w:pStyle w:val="KonuBal"/>
        <w:spacing w:after="120"/>
        <w:ind w:firstLine="0"/>
        <w:rPr>
          <w:rFonts w:cs="Times New Roman"/>
          <w:b w:val="0"/>
          <w:color w:val="000000"/>
          <w:sz w:val="24"/>
          <w:szCs w:val="24"/>
          <w:lang w:val="tr-TR"/>
        </w:rPr>
      </w:pPr>
      <w:r w:rsidRPr="00744A15">
        <w:rPr>
          <w:rFonts w:cs="Times New Roman"/>
          <w:color w:val="000000"/>
          <w:sz w:val="24"/>
          <w:szCs w:val="24"/>
          <w:lang w:val="tr-TR"/>
        </w:rPr>
        <w:t xml:space="preserve">Referans: </w:t>
      </w:r>
      <w:r w:rsidRPr="00744A15">
        <w:rPr>
          <w:rFonts w:cs="Times New Roman"/>
          <w:b w:val="0"/>
          <w:color w:val="000000"/>
          <w:sz w:val="24"/>
          <w:szCs w:val="24"/>
          <w:lang w:val="tr-TR"/>
        </w:rPr>
        <w:t>&lt; her bir ihale davet mektubu için&gt;</w:t>
      </w:r>
    </w:p>
    <w:p w14:paraId="36DA274B" w14:textId="77777777" w:rsidR="00E84ADE" w:rsidRPr="00744A15" w:rsidRDefault="00E84ADE" w:rsidP="00E84ADE">
      <w:pPr>
        <w:pStyle w:val="KonuBal"/>
        <w:spacing w:after="120"/>
        <w:ind w:firstLine="0"/>
        <w:rPr>
          <w:rFonts w:cs="Times New Roman"/>
          <w:color w:val="000000"/>
          <w:sz w:val="24"/>
          <w:szCs w:val="24"/>
          <w:lang w:val="tr-TR"/>
        </w:rPr>
      </w:pPr>
      <w:r w:rsidRPr="00744A15">
        <w:rPr>
          <w:rFonts w:cs="Times New Roman"/>
          <w:color w:val="000000"/>
          <w:sz w:val="24"/>
          <w:szCs w:val="24"/>
          <w:lang w:val="tr-TR"/>
        </w:rPr>
        <w:t>Sözleşme adı:</w:t>
      </w:r>
      <w:r w:rsidRPr="00744A15">
        <w:rPr>
          <w:rFonts w:cs="Times New Roman"/>
          <w:b w:val="0"/>
          <w:color w:val="000000"/>
          <w:sz w:val="24"/>
          <w:szCs w:val="24"/>
          <w:lang w:val="tr-TR"/>
        </w:rPr>
        <w:t>&lt; Sözleşme başlığı &gt;</w:t>
      </w:r>
      <w:r w:rsidRPr="00744A15">
        <w:rPr>
          <w:rFonts w:cs="Times New Roman"/>
          <w:color w:val="000000"/>
          <w:sz w:val="24"/>
          <w:szCs w:val="24"/>
          <w:lang w:val="tr-TR"/>
        </w:rPr>
        <w:t xml:space="preserve">Lot başlığı: </w:t>
      </w:r>
      <w:proofErr w:type="gramStart"/>
      <w:r w:rsidRPr="00744A15">
        <w:rPr>
          <w:rFonts w:cs="Times New Roman"/>
          <w:b w:val="0"/>
          <w:color w:val="000000"/>
          <w:sz w:val="24"/>
          <w:szCs w:val="24"/>
          <w:lang w:val="tr-TR"/>
        </w:rPr>
        <w:t>&lt; Lot</w:t>
      </w:r>
      <w:proofErr w:type="gramEnd"/>
      <w:r w:rsidRPr="00744A15">
        <w:rPr>
          <w:rFonts w:cs="Times New Roman"/>
          <w:b w:val="0"/>
          <w:color w:val="000000"/>
          <w:sz w:val="24"/>
          <w:szCs w:val="24"/>
          <w:lang w:val="tr-TR"/>
        </w:rPr>
        <w:t xml:space="preserve"> başlığı, ihale lotlara bölünmüş ise&gt;</w:t>
      </w:r>
    </w:p>
    <w:p w14:paraId="6A2248AD" w14:textId="77777777" w:rsidR="00E84ADE" w:rsidRPr="00744A15" w:rsidRDefault="00E84ADE" w:rsidP="00E84ADE">
      <w:pPr>
        <w:pStyle w:val="Blockquote"/>
        <w:ind w:left="0" w:right="-1" w:firstLine="0"/>
        <w:rPr>
          <w:rFonts w:cs="Times New Roman"/>
          <w:color w:val="000000"/>
          <w:szCs w:val="24"/>
          <w:lang w:val="tr-TR"/>
        </w:rPr>
      </w:pPr>
      <w:r w:rsidRPr="00744A15">
        <w:rPr>
          <w:rFonts w:cs="Times New Roman"/>
          <w:bCs/>
          <w:color w:val="000000"/>
          <w:szCs w:val="24"/>
          <w:lang w:val="tr-TR"/>
        </w:rPr>
        <w:t xml:space="preserve">Teklif teslim formunun </w:t>
      </w:r>
      <w:r w:rsidRPr="00744A15">
        <w:rPr>
          <w:rFonts w:cs="Times New Roman"/>
          <w:b/>
          <w:color w:val="000000"/>
          <w:szCs w:val="24"/>
          <w:lang w:val="tr-TR"/>
        </w:rPr>
        <w:t>bir adet imzalanmış aslı</w:t>
      </w:r>
      <w:r w:rsidRPr="00744A15">
        <w:rPr>
          <w:rFonts w:cs="Times New Roman"/>
          <w:color w:val="000000"/>
          <w:szCs w:val="24"/>
          <w:lang w:val="tr-TR"/>
        </w:rPr>
        <w:t xml:space="preserve"> (mali kimlik formu, tüzel kişilik formu ve sunulması gereken diğer beyannameler de dahil) &lt;</w:t>
      </w:r>
      <w:r w:rsidRPr="00744A15">
        <w:rPr>
          <w:rFonts w:cs="Times New Roman"/>
          <w:color w:val="000000"/>
          <w:szCs w:val="24"/>
          <w:highlight w:val="lightGray"/>
          <w:lang w:val="tr-TR"/>
        </w:rPr>
        <w:t>rakam</w:t>
      </w:r>
      <w:r w:rsidRPr="00744A15">
        <w:rPr>
          <w:rFonts w:cs="Times New Roman"/>
          <w:color w:val="000000"/>
          <w:szCs w:val="24"/>
          <w:lang w:val="tr-TR"/>
        </w:rPr>
        <w:t>&gt; kopyasıyla birlikte teslim edilmek üzere hazırlanmış olmalıdır.</w:t>
      </w:r>
    </w:p>
    <w:p w14:paraId="404B0C49" w14:textId="77777777" w:rsidR="00E84ADE" w:rsidRPr="00744A15" w:rsidRDefault="00E84ADE" w:rsidP="004D4791">
      <w:pPr>
        <w:keepNext/>
        <w:numPr>
          <w:ilvl w:val="0"/>
          <w:numId w:val="25"/>
        </w:numPr>
        <w:overflowPunct w:val="0"/>
        <w:autoSpaceDE w:val="0"/>
        <w:autoSpaceDN w:val="0"/>
        <w:adjustRightInd w:val="0"/>
        <w:spacing w:before="240"/>
        <w:textAlignment w:val="baseline"/>
        <w:rPr>
          <w:rFonts w:cs="Times New Roman"/>
          <w:b/>
          <w:color w:val="000000"/>
          <w:szCs w:val="24"/>
          <w:lang w:val="tr-TR"/>
        </w:rPr>
      </w:pPr>
      <w:r w:rsidRPr="00744A15">
        <w:rPr>
          <w:rFonts w:cs="Times New Roman"/>
          <w:b/>
          <w:color w:val="000000"/>
          <w:szCs w:val="24"/>
          <w:lang w:val="tr-TR"/>
        </w:rPr>
        <w:t>İSTEKLİNİN KİMLİĞİ</w:t>
      </w:r>
    </w:p>
    <w:p w14:paraId="1A231487" w14:textId="77777777" w:rsidR="00E84ADE" w:rsidRPr="00744A15" w:rsidRDefault="00E84ADE" w:rsidP="00E84ADE">
      <w:pPr>
        <w:keepNext/>
        <w:spacing w:before="240"/>
        <w:ind w:left="780" w:firstLine="71"/>
        <w:rPr>
          <w:rFonts w:cs="Times New Roman"/>
          <w:b/>
          <w:color w:val="000000"/>
          <w:szCs w:val="24"/>
          <w:lang w:val="tr-TR"/>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E84ADE" w:rsidRPr="00744A15" w14:paraId="33ED2522" w14:textId="77777777" w:rsidTr="00E84ADE">
        <w:trPr>
          <w:cantSplit/>
        </w:trPr>
        <w:tc>
          <w:tcPr>
            <w:tcW w:w="8221" w:type="dxa"/>
            <w:shd w:val="pct5" w:color="auto" w:fill="FFFFFF"/>
          </w:tcPr>
          <w:p w14:paraId="4ED747DF" w14:textId="77777777" w:rsidR="00E84ADE" w:rsidRPr="00744A15" w:rsidRDefault="00E84ADE" w:rsidP="00E84ADE">
            <w:pPr>
              <w:spacing w:before="0" w:after="120"/>
              <w:ind w:firstLine="0"/>
              <w:rPr>
                <w:rFonts w:cs="Times New Roman"/>
                <w:b/>
                <w:color w:val="000000"/>
                <w:szCs w:val="24"/>
                <w:lang w:val="tr-TR"/>
              </w:rPr>
            </w:pPr>
            <w:r w:rsidRPr="00744A15">
              <w:rPr>
                <w:rFonts w:cs="Times New Roman"/>
                <w:b/>
                <w:color w:val="000000"/>
                <w:szCs w:val="24"/>
                <w:lang w:val="tr-TR"/>
              </w:rPr>
              <w:t>Tüzel kişiliğin ad(</w:t>
            </w:r>
            <w:proofErr w:type="spellStart"/>
            <w:r w:rsidRPr="00744A15">
              <w:rPr>
                <w:rFonts w:cs="Times New Roman"/>
                <w:b/>
                <w:color w:val="000000"/>
                <w:szCs w:val="24"/>
                <w:lang w:val="tr-TR"/>
              </w:rPr>
              <w:t>lar</w:t>
            </w:r>
            <w:proofErr w:type="spellEnd"/>
            <w:r w:rsidRPr="00744A15">
              <w:rPr>
                <w:rFonts w:cs="Times New Roman"/>
                <w:b/>
                <w:color w:val="000000"/>
                <w:szCs w:val="24"/>
                <w:lang w:val="tr-TR"/>
              </w:rPr>
              <w:t>)ı ve adres(</w:t>
            </w:r>
            <w:proofErr w:type="spellStart"/>
            <w:r w:rsidRPr="00744A15">
              <w:rPr>
                <w:rFonts w:cs="Times New Roman"/>
                <w:b/>
                <w:color w:val="000000"/>
                <w:szCs w:val="24"/>
                <w:lang w:val="tr-TR"/>
              </w:rPr>
              <w:t>ler</w:t>
            </w:r>
            <w:proofErr w:type="spellEnd"/>
            <w:r w:rsidRPr="00744A15">
              <w:rPr>
                <w:rFonts w:cs="Times New Roman"/>
                <w:b/>
                <w:color w:val="000000"/>
                <w:szCs w:val="24"/>
                <w:lang w:val="tr-TR"/>
              </w:rPr>
              <w:t>)i</w:t>
            </w:r>
          </w:p>
        </w:tc>
      </w:tr>
      <w:tr w:rsidR="00E84ADE" w:rsidRPr="00744A15" w14:paraId="0B6D69FD" w14:textId="77777777" w:rsidTr="00E84ADE">
        <w:trPr>
          <w:cantSplit/>
        </w:trPr>
        <w:tc>
          <w:tcPr>
            <w:tcW w:w="8221" w:type="dxa"/>
          </w:tcPr>
          <w:p w14:paraId="2BB64B24" w14:textId="77777777" w:rsidR="00E84ADE" w:rsidRPr="00744A15" w:rsidRDefault="00E84ADE" w:rsidP="00E84ADE">
            <w:pPr>
              <w:spacing w:before="0" w:after="120"/>
              <w:ind w:firstLine="0"/>
              <w:rPr>
                <w:rFonts w:cs="Times New Roman"/>
                <w:b/>
                <w:color w:val="000000"/>
                <w:szCs w:val="24"/>
                <w:lang w:val="tr-TR"/>
              </w:rPr>
            </w:pPr>
          </w:p>
        </w:tc>
      </w:tr>
    </w:tbl>
    <w:p w14:paraId="7F87D471" w14:textId="77777777" w:rsidR="00E84ADE" w:rsidRPr="00744A15" w:rsidRDefault="00E84ADE" w:rsidP="004D4791">
      <w:pPr>
        <w:keepNext/>
        <w:numPr>
          <w:ilvl w:val="0"/>
          <w:numId w:val="25"/>
        </w:numPr>
        <w:overflowPunct w:val="0"/>
        <w:autoSpaceDE w:val="0"/>
        <w:autoSpaceDN w:val="0"/>
        <w:adjustRightInd w:val="0"/>
        <w:spacing w:before="240"/>
        <w:textAlignment w:val="baseline"/>
        <w:rPr>
          <w:rFonts w:cs="Times New Roman"/>
          <w:b/>
          <w:color w:val="000000"/>
          <w:szCs w:val="24"/>
          <w:lang w:val="tr-TR"/>
        </w:rPr>
      </w:pPr>
      <w:r w:rsidRPr="00744A15">
        <w:rPr>
          <w:rFonts w:cs="Times New Roman"/>
          <w:b/>
          <w:color w:val="000000"/>
          <w:szCs w:val="24"/>
          <w:lang w:val="tr-TR"/>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E84ADE" w:rsidRPr="00744A15" w14:paraId="5A24C045" w14:textId="77777777" w:rsidTr="00E84ADE">
        <w:tc>
          <w:tcPr>
            <w:tcW w:w="1842" w:type="dxa"/>
            <w:shd w:val="pct5" w:color="auto" w:fill="FFFFFF"/>
          </w:tcPr>
          <w:p w14:paraId="18EDE279" w14:textId="77777777" w:rsidR="00E84ADE" w:rsidRPr="00744A15" w:rsidRDefault="00E84ADE" w:rsidP="00E84ADE">
            <w:pPr>
              <w:spacing w:before="0" w:after="120"/>
              <w:ind w:firstLine="0"/>
              <w:rPr>
                <w:rFonts w:cs="Times New Roman"/>
                <w:b/>
                <w:color w:val="000000"/>
                <w:szCs w:val="24"/>
                <w:lang w:val="tr-TR"/>
              </w:rPr>
            </w:pPr>
            <w:r w:rsidRPr="00744A15">
              <w:rPr>
                <w:rFonts w:cs="Times New Roman"/>
                <w:b/>
                <w:color w:val="000000"/>
                <w:szCs w:val="24"/>
                <w:lang w:val="tr-TR"/>
              </w:rPr>
              <w:t>Adı Soyadı</w:t>
            </w:r>
          </w:p>
        </w:tc>
        <w:tc>
          <w:tcPr>
            <w:tcW w:w="4387" w:type="dxa"/>
          </w:tcPr>
          <w:p w14:paraId="7915F353" w14:textId="77777777" w:rsidR="00E84ADE" w:rsidRPr="00744A15" w:rsidRDefault="00E84ADE" w:rsidP="00E84ADE">
            <w:pPr>
              <w:spacing w:before="0" w:after="120"/>
              <w:ind w:firstLine="0"/>
              <w:rPr>
                <w:rFonts w:cs="Times New Roman"/>
                <w:color w:val="000000"/>
                <w:szCs w:val="24"/>
                <w:lang w:val="tr-TR"/>
              </w:rPr>
            </w:pPr>
          </w:p>
        </w:tc>
      </w:tr>
      <w:tr w:rsidR="00E84ADE" w:rsidRPr="00744A15" w14:paraId="112B044B" w14:textId="77777777" w:rsidTr="00E84ADE">
        <w:tc>
          <w:tcPr>
            <w:tcW w:w="1842" w:type="dxa"/>
            <w:shd w:val="pct5" w:color="auto" w:fill="FFFFFF"/>
          </w:tcPr>
          <w:p w14:paraId="4EF1007D" w14:textId="77777777" w:rsidR="00E84ADE" w:rsidRPr="00744A15" w:rsidRDefault="00E84ADE" w:rsidP="00E84ADE">
            <w:pPr>
              <w:spacing w:before="0" w:after="120"/>
              <w:ind w:firstLine="0"/>
              <w:rPr>
                <w:rFonts w:cs="Times New Roman"/>
                <w:b/>
                <w:color w:val="000000"/>
                <w:szCs w:val="24"/>
                <w:lang w:val="tr-TR"/>
              </w:rPr>
            </w:pPr>
            <w:r w:rsidRPr="00744A15">
              <w:rPr>
                <w:rFonts w:cs="Times New Roman"/>
                <w:b/>
                <w:color w:val="000000"/>
                <w:szCs w:val="24"/>
                <w:lang w:val="tr-TR"/>
              </w:rPr>
              <w:t>Firma Adı</w:t>
            </w:r>
          </w:p>
        </w:tc>
        <w:tc>
          <w:tcPr>
            <w:tcW w:w="4387" w:type="dxa"/>
          </w:tcPr>
          <w:p w14:paraId="0EACAB0F" w14:textId="77777777" w:rsidR="00E84ADE" w:rsidRPr="00744A15" w:rsidRDefault="00E84ADE" w:rsidP="00E84ADE">
            <w:pPr>
              <w:spacing w:before="0" w:after="120"/>
              <w:ind w:firstLine="0"/>
              <w:rPr>
                <w:rFonts w:cs="Times New Roman"/>
                <w:color w:val="000000"/>
                <w:szCs w:val="24"/>
                <w:lang w:val="tr-TR"/>
              </w:rPr>
            </w:pPr>
          </w:p>
        </w:tc>
      </w:tr>
      <w:tr w:rsidR="00E84ADE" w:rsidRPr="00744A15" w14:paraId="5C1BB853" w14:textId="77777777" w:rsidTr="00E84ADE">
        <w:tc>
          <w:tcPr>
            <w:tcW w:w="1842" w:type="dxa"/>
            <w:shd w:val="pct5" w:color="auto" w:fill="FFFFFF"/>
          </w:tcPr>
          <w:p w14:paraId="3A505A4F" w14:textId="77777777" w:rsidR="00E84ADE" w:rsidRPr="00744A15" w:rsidRDefault="00E84ADE" w:rsidP="00E84ADE">
            <w:pPr>
              <w:spacing w:before="0" w:after="120"/>
              <w:ind w:firstLine="0"/>
              <w:rPr>
                <w:rFonts w:cs="Times New Roman"/>
                <w:b/>
                <w:color w:val="000000"/>
                <w:szCs w:val="24"/>
                <w:lang w:val="tr-TR"/>
              </w:rPr>
            </w:pPr>
            <w:r w:rsidRPr="00744A15">
              <w:rPr>
                <w:rFonts w:cs="Times New Roman"/>
                <w:b/>
                <w:color w:val="000000"/>
                <w:szCs w:val="24"/>
                <w:lang w:val="tr-TR"/>
              </w:rPr>
              <w:t>Adres</w:t>
            </w:r>
          </w:p>
        </w:tc>
        <w:tc>
          <w:tcPr>
            <w:tcW w:w="4387" w:type="dxa"/>
          </w:tcPr>
          <w:p w14:paraId="37A550DB" w14:textId="77777777" w:rsidR="00E84ADE" w:rsidRPr="00744A15" w:rsidRDefault="00E84ADE" w:rsidP="00E84ADE">
            <w:pPr>
              <w:spacing w:before="0" w:after="120"/>
              <w:ind w:firstLine="0"/>
              <w:rPr>
                <w:rFonts w:cs="Times New Roman"/>
                <w:color w:val="000000"/>
                <w:szCs w:val="24"/>
                <w:lang w:val="tr-TR"/>
              </w:rPr>
            </w:pPr>
          </w:p>
        </w:tc>
      </w:tr>
      <w:tr w:rsidR="00E84ADE" w:rsidRPr="00744A15" w14:paraId="02F8BC48" w14:textId="77777777" w:rsidTr="00E84ADE">
        <w:tc>
          <w:tcPr>
            <w:tcW w:w="1842" w:type="dxa"/>
            <w:shd w:val="pct5" w:color="auto" w:fill="FFFFFF"/>
          </w:tcPr>
          <w:p w14:paraId="2E7B2F08" w14:textId="77777777" w:rsidR="00E84ADE" w:rsidRPr="00744A15" w:rsidRDefault="00E84ADE" w:rsidP="00E84ADE">
            <w:pPr>
              <w:spacing w:before="0" w:after="120"/>
              <w:ind w:firstLine="0"/>
              <w:rPr>
                <w:rFonts w:cs="Times New Roman"/>
                <w:b/>
                <w:color w:val="000000"/>
                <w:szCs w:val="24"/>
                <w:lang w:val="tr-TR"/>
              </w:rPr>
            </w:pPr>
            <w:r w:rsidRPr="00744A15">
              <w:rPr>
                <w:rFonts w:cs="Times New Roman"/>
                <w:b/>
                <w:color w:val="000000"/>
                <w:szCs w:val="24"/>
                <w:lang w:val="tr-TR"/>
              </w:rPr>
              <w:t>Telefon</w:t>
            </w:r>
          </w:p>
        </w:tc>
        <w:tc>
          <w:tcPr>
            <w:tcW w:w="4387" w:type="dxa"/>
          </w:tcPr>
          <w:p w14:paraId="46C80871" w14:textId="77777777" w:rsidR="00E84ADE" w:rsidRPr="00744A15" w:rsidRDefault="00E84ADE" w:rsidP="00E84ADE">
            <w:pPr>
              <w:spacing w:before="0" w:after="120"/>
              <w:ind w:firstLine="0"/>
              <w:rPr>
                <w:rFonts w:cs="Times New Roman"/>
                <w:color w:val="000000"/>
                <w:szCs w:val="24"/>
                <w:lang w:val="tr-TR"/>
              </w:rPr>
            </w:pPr>
          </w:p>
        </w:tc>
      </w:tr>
      <w:tr w:rsidR="00E84ADE" w:rsidRPr="00744A15" w14:paraId="207685E1" w14:textId="77777777" w:rsidTr="00E84ADE">
        <w:tc>
          <w:tcPr>
            <w:tcW w:w="1842" w:type="dxa"/>
            <w:shd w:val="pct5" w:color="auto" w:fill="FFFFFF"/>
          </w:tcPr>
          <w:p w14:paraId="1B5BD8D8" w14:textId="77777777" w:rsidR="00E84ADE" w:rsidRPr="00744A15" w:rsidRDefault="00E84ADE" w:rsidP="00E84ADE">
            <w:pPr>
              <w:spacing w:before="0" w:after="120"/>
              <w:ind w:firstLine="0"/>
              <w:rPr>
                <w:rFonts w:cs="Times New Roman"/>
                <w:b/>
                <w:color w:val="000000"/>
                <w:szCs w:val="24"/>
                <w:lang w:val="tr-TR"/>
              </w:rPr>
            </w:pPr>
            <w:r w:rsidRPr="00744A15">
              <w:rPr>
                <w:rFonts w:cs="Times New Roman"/>
                <w:b/>
                <w:color w:val="000000"/>
                <w:szCs w:val="24"/>
                <w:lang w:val="tr-TR"/>
              </w:rPr>
              <w:t>Faks</w:t>
            </w:r>
          </w:p>
        </w:tc>
        <w:tc>
          <w:tcPr>
            <w:tcW w:w="4387" w:type="dxa"/>
          </w:tcPr>
          <w:p w14:paraId="2D9AA346" w14:textId="77777777" w:rsidR="00E84ADE" w:rsidRPr="00744A15" w:rsidRDefault="00E84ADE" w:rsidP="00E84ADE">
            <w:pPr>
              <w:spacing w:before="0" w:after="120"/>
              <w:ind w:firstLine="0"/>
              <w:rPr>
                <w:rFonts w:cs="Times New Roman"/>
                <w:color w:val="000000"/>
                <w:szCs w:val="24"/>
                <w:lang w:val="tr-TR"/>
              </w:rPr>
            </w:pPr>
          </w:p>
        </w:tc>
      </w:tr>
      <w:tr w:rsidR="00E84ADE" w:rsidRPr="00744A15" w14:paraId="251FD451" w14:textId="77777777" w:rsidTr="00E84ADE">
        <w:tc>
          <w:tcPr>
            <w:tcW w:w="1842" w:type="dxa"/>
            <w:shd w:val="pct5" w:color="auto" w:fill="FFFFFF"/>
          </w:tcPr>
          <w:p w14:paraId="7DFACD38" w14:textId="77777777" w:rsidR="00E84ADE" w:rsidRPr="00744A15" w:rsidRDefault="00E84ADE" w:rsidP="00E84ADE">
            <w:pPr>
              <w:spacing w:before="0" w:after="120"/>
              <w:ind w:firstLine="0"/>
              <w:rPr>
                <w:rFonts w:cs="Times New Roman"/>
                <w:b/>
                <w:color w:val="000000"/>
                <w:szCs w:val="24"/>
                <w:lang w:val="tr-TR"/>
              </w:rPr>
            </w:pPr>
            <w:proofErr w:type="gramStart"/>
            <w:r w:rsidRPr="00744A15">
              <w:rPr>
                <w:rFonts w:cs="Times New Roman"/>
                <w:b/>
                <w:color w:val="000000"/>
                <w:szCs w:val="24"/>
                <w:lang w:val="tr-TR"/>
              </w:rPr>
              <w:t>e-mail</w:t>
            </w:r>
            <w:proofErr w:type="gramEnd"/>
          </w:p>
        </w:tc>
        <w:tc>
          <w:tcPr>
            <w:tcW w:w="4387" w:type="dxa"/>
          </w:tcPr>
          <w:p w14:paraId="199FDE4C" w14:textId="77777777" w:rsidR="00E84ADE" w:rsidRPr="00744A15" w:rsidRDefault="00E84ADE" w:rsidP="00E84ADE">
            <w:pPr>
              <w:spacing w:before="0" w:after="120"/>
              <w:ind w:firstLine="0"/>
              <w:rPr>
                <w:rFonts w:cs="Times New Roman"/>
                <w:color w:val="000000"/>
                <w:szCs w:val="24"/>
                <w:lang w:val="tr-TR"/>
              </w:rPr>
            </w:pPr>
          </w:p>
        </w:tc>
      </w:tr>
    </w:tbl>
    <w:p w14:paraId="5120DE93" w14:textId="77777777" w:rsidR="00E84ADE" w:rsidRPr="00744A15" w:rsidRDefault="00E84ADE" w:rsidP="004D4791">
      <w:pPr>
        <w:keepNext/>
        <w:numPr>
          <w:ilvl w:val="0"/>
          <w:numId w:val="25"/>
        </w:numPr>
        <w:overflowPunct w:val="0"/>
        <w:autoSpaceDE w:val="0"/>
        <w:autoSpaceDN w:val="0"/>
        <w:adjustRightInd w:val="0"/>
        <w:spacing w:before="240"/>
        <w:textAlignment w:val="baseline"/>
        <w:rPr>
          <w:rFonts w:cs="Times New Roman"/>
          <w:b/>
          <w:color w:val="000000"/>
          <w:szCs w:val="24"/>
          <w:lang w:val="tr-TR"/>
        </w:rPr>
      </w:pPr>
      <w:r w:rsidRPr="00744A15">
        <w:rPr>
          <w:rFonts w:cs="Times New Roman"/>
          <w:b/>
          <w:color w:val="000000"/>
          <w:szCs w:val="24"/>
          <w:lang w:val="tr-TR"/>
        </w:rPr>
        <w:t>BEYANNAME(LER)</w:t>
      </w:r>
    </w:p>
    <w:p w14:paraId="75077B40" w14:textId="77777777" w:rsidR="00E84ADE" w:rsidRPr="00744A15" w:rsidRDefault="00E84ADE" w:rsidP="00E84ADE">
      <w:pPr>
        <w:keepLines/>
        <w:widowControl w:val="0"/>
        <w:spacing w:after="120"/>
        <w:ind w:firstLine="0"/>
        <w:rPr>
          <w:rFonts w:cs="Times New Roman"/>
          <w:color w:val="000000"/>
          <w:szCs w:val="24"/>
          <w:lang w:val="tr-TR"/>
        </w:rPr>
      </w:pPr>
      <w:r w:rsidRPr="00744A15">
        <w:rPr>
          <w:rFonts w:cs="Times New Roman"/>
          <w:color w:val="000000"/>
          <w:szCs w:val="24"/>
          <w:lang w:val="tr-TR"/>
        </w:rPr>
        <w:t xml:space="preserve">Teklifin tarafı olarak, bu formun 1. maddesinde tanımlanan tüzel kişilik, ekteki formatta kullanılan imzalı beyannameyi teslim etmelidir. </w:t>
      </w:r>
    </w:p>
    <w:p w14:paraId="3B103BE3" w14:textId="77777777" w:rsidR="00E84ADE" w:rsidRPr="00744A15" w:rsidRDefault="00E84ADE" w:rsidP="004D4791">
      <w:pPr>
        <w:keepNext/>
        <w:numPr>
          <w:ilvl w:val="0"/>
          <w:numId w:val="25"/>
        </w:numPr>
        <w:overflowPunct w:val="0"/>
        <w:autoSpaceDE w:val="0"/>
        <w:autoSpaceDN w:val="0"/>
        <w:adjustRightInd w:val="0"/>
        <w:spacing w:before="240"/>
        <w:textAlignment w:val="baseline"/>
        <w:rPr>
          <w:rFonts w:cs="Times New Roman"/>
          <w:b/>
          <w:color w:val="000000"/>
          <w:szCs w:val="24"/>
          <w:lang w:val="tr-TR"/>
        </w:rPr>
      </w:pPr>
      <w:r w:rsidRPr="00744A15">
        <w:rPr>
          <w:rFonts w:cs="Times New Roman"/>
          <w:b/>
          <w:color w:val="000000"/>
          <w:szCs w:val="24"/>
          <w:lang w:val="tr-TR"/>
        </w:rPr>
        <w:t>TAAHHÜTNAME</w:t>
      </w:r>
    </w:p>
    <w:p w14:paraId="78D65432" w14:textId="77777777" w:rsidR="00E84ADE" w:rsidRPr="00744A15" w:rsidRDefault="00E84ADE" w:rsidP="00E84ADE">
      <w:pPr>
        <w:pStyle w:val="GvdeMetni2"/>
        <w:spacing w:line="240" w:lineRule="auto"/>
        <w:ind w:firstLine="0"/>
        <w:rPr>
          <w:rFonts w:ascii="Times New Roman" w:hAnsi="Times New Roman" w:cs="Times New Roman"/>
          <w:color w:val="000000"/>
          <w:szCs w:val="24"/>
          <w:lang w:val="tr-TR"/>
        </w:rPr>
      </w:pPr>
      <w:r w:rsidRPr="00744A15">
        <w:rPr>
          <w:rFonts w:ascii="Times New Roman" w:hAnsi="Times New Roman" w:cs="Times New Roman"/>
          <w:color w:val="000000"/>
          <w:szCs w:val="24"/>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744A15">
        <w:rPr>
          <w:rFonts w:ascii="Times New Roman" w:hAnsi="Times New Roman" w:cs="Times New Roman"/>
          <w:color w:val="000000"/>
          <w:szCs w:val="24"/>
          <w:highlight w:val="lightGray"/>
          <w:lang w:val="tr-TR"/>
        </w:rPr>
        <w:t>hizmetleri sağlamayı / malları tedarik etmeyi / yapım işini üstlenmeyi</w:t>
      </w:r>
      <w:r w:rsidRPr="00744A15">
        <w:rPr>
          <w:rFonts w:ascii="Times New Roman" w:hAnsi="Times New Roman" w:cs="Times New Roman"/>
          <w:color w:val="000000"/>
          <w:szCs w:val="24"/>
          <w:lang w:val="tr-TR"/>
        </w:rPr>
        <w:t>&gt;, Teknik Teklifimizi oluşturan aşağıdaki belgeler ve mühürlenmiş ayrı bir zarfla teslim edilen Mali Teklifimize dayanarak teklif ediyoruz.</w:t>
      </w:r>
    </w:p>
    <w:p w14:paraId="5168EF1C" w14:textId="77777777" w:rsidR="00E84ADE" w:rsidRPr="00744A15" w:rsidRDefault="00E84ADE" w:rsidP="004D4791">
      <w:pPr>
        <w:keepLines/>
        <w:widowControl w:val="0"/>
        <w:numPr>
          <w:ilvl w:val="0"/>
          <w:numId w:val="23"/>
        </w:numPr>
        <w:overflowPunct w:val="0"/>
        <w:autoSpaceDE w:val="0"/>
        <w:autoSpaceDN w:val="0"/>
        <w:adjustRightInd w:val="0"/>
        <w:spacing w:after="240"/>
        <w:textAlignment w:val="baseline"/>
        <w:rPr>
          <w:rFonts w:cs="Times New Roman"/>
          <w:color w:val="000000"/>
          <w:szCs w:val="24"/>
          <w:lang w:val="tr-TR"/>
        </w:rPr>
      </w:pPr>
      <w:r w:rsidRPr="00744A15">
        <w:rPr>
          <w:rFonts w:cs="Times New Roman"/>
          <w:color w:val="000000"/>
          <w:szCs w:val="24"/>
          <w:lang w:val="tr-TR"/>
        </w:rPr>
        <w:t xml:space="preserve">Mali ve Ekonomik Durum Belgeleri </w:t>
      </w:r>
    </w:p>
    <w:p w14:paraId="41A9E335" w14:textId="77777777" w:rsidR="00E84ADE" w:rsidRPr="00744A15" w:rsidRDefault="00E84ADE" w:rsidP="004D4791">
      <w:pPr>
        <w:keepLines/>
        <w:widowControl w:val="0"/>
        <w:numPr>
          <w:ilvl w:val="0"/>
          <w:numId w:val="23"/>
        </w:numPr>
        <w:overflowPunct w:val="0"/>
        <w:autoSpaceDE w:val="0"/>
        <w:autoSpaceDN w:val="0"/>
        <w:adjustRightInd w:val="0"/>
        <w:spacing w:after="240"/>
        <w:textAlignment w:val="baseline"/>
        <w:rPr>
          <w:rFonts w:cs="Times New Roman"/>
          <w:color w:val="000000"/>
          <w:szCs w:val="24"/>
          <w:lang w:val="tr-TR"/>
        </w:rPr>
      </w:pPr>
      <w:r w:rsidRPr="00744A15">
        <w:rPr>
          <w:rFonts w:cs="Times New Roman"/>
          <w:color w:val="000000"/>
          <w:szCs w:val="24"/>
          <w:lang w:val="tr-TR"/>
        </w:rPr>
        <w:t>Uzmanlık Alanı ve Deneyim Belgeleri</w:t>
      </w:r>
    </w:p>
    <w:p w14:paraId="2D7E4085" w14:textId="77777777" w:rsidR="00E84ADE" w:rsidRPr="00744A15" w:rsidRDefault="00E84ADE" w:rsidP="004D4791">
      <w:pPr>
        <w:keepLines/>
        <w:widowControl w:val="0"/>
        <w:numPr>
          <w:ilvl w:val="0"/>
          <w:numId w:val="23"/>
        </w:numPr>
        <w:overflowPunct w:val="0"/>
        <w:autoSpaceDE w:val="0"/>
        <w:autoSpaceDN w:val="0"/>
        <w:adjustRightInd w:val="0"/>
        <w:spacing w:after="240"/>
        <w:textAlignment w:val="baseline"/>
        <w:rPr>
          <w:rFonts w:cs="Times New Roman"/>
          <w:color w:val="000000"/>
          <w:szCs w:val="24"/>
          <w:lang w:val="tr-TR"/>
        </w:rPr>
      </w:pPr>
      <w:r w:rsidRPr="00744A15">
        <w:rPr>
          <w:rFonts w:cs="Times New Roman"/>
          <w:color w:val="000000"/>
          <w:szCs w:val="24"/>
          <w:lang w:val="tr-TR"/>
        </w:rPr>
        <w:t>Planlar – Çizimler (sadece yapım işleri için)</w:t>
      </w:r>
    </w:p>
    <w:p w14:paraId="5F7E071B" w14:textId="77777777" w:rsidR="00E84ADE" w:rsidRPr="00744A15" w:rsidRDefault="00E84ADE" w:rsidP="004D4791">
      <w:pPr>
        <w:keepLines/>
        <w:widowControl w:val="0"/>
        <w:numPr>
          <w:ilvl w:val="0"/>
          <w:numId w:val="23"/>
        </w:numPr>
        <w:overflowPunct w:val="0"/>
        <w:autoSpaceDE w:val="0"/>
        <w:autoSpaceDN w:val="0"/>
        <w:adjustRightInd w:val="0"/>
        <w:spacing w:after="240"/>
        <w:textAlignment w:val="baseline"/>
        <w:rPr>
          <w:rFonts w:cs="Times New Roman"/>
          <w:color w:val="000000"/>
          <w:szCs w:val="24"/>
          <w:lang w:val="tr-TR"/>
        </w:rPr>
      </w:pPr>
      <w:r w:rsidRPr="00744A15">
        <w:rPr>
          <w:rFonts w:cs="Times New Roman"/>
          <w:color w:val="000000"/>
          <w:szCs w:val="24"/>
          <w:lang w:val="tr-TR"/>
        </w:rPr>
        <w:lastRenderedPageBreak/>
        <w:t>Organizasyon ve Metodoloji (sadece hizmet alımları için)</w:t>
      </w:r>
    </w:p>
    <w:p w14:paraId="00E37A05" w14:textId="77777777" w:rsidR="00E84ADE" w:rsidRPr="00744A15" w:rsidRDefault="00E84ADE" w:rsidP="004D4791">
      <w:pPr>
        <w:keepLines/>
        <w:widowControl w:val="0"/>
        <w:numPr>
          <w:ilvl w:val="0"/>
          <w:numId w:val="23"/>
        </w:numPr>
        <w:overflowPunct w:val="0"/>
        <w:autoSpaceDE w:val="0"/>
        <w:autoSpaceDN w:val="0"/>
        <w:adjustRightInd w:val="0"/>
        <w:spacing w:after="240"/>
        <w:textAlignment w:val="baseline"/>
        <w:rPr>
          <w:rFonts w:cs="Times New Roman"/>
          <w:color w:val="000000"/>
          <w:szCs w:val="24"/>
          <w:lang w:val="tr-TR"/>
        </w:rPr>
      </w:pPr>
      <w:r w:rsidRPr="00744A15">
        <w:rPr>
          <w:rFonts w:cs="Times New Roman"/>
          <w:color w:val="000000"/>
          <w:szCs w:val="24"/>
          <w:lang w:val="tr-TR"/>
        </w:rPr>
        <w:t>Kilit uzmanlar (Kilit uzmanların listesi ve özgeçmişlerden oluşur) (hizmet alımları ve istenmiş ise diğer alımlar için)</w:t>
      </w:r>
    </w:p>
    <w:p w14:paraId="31CCB1D0" w14:textId="77777777" w:rsidR="00E84ADE" w:rsidRPr="00744A15" w:rsidRDefault="00E84ADE" w:rsidP="004D4791">
      <w:pPr>
        <w:keepLines/>
        <w:widowControl w:val="0"/>
        <w:numPr>
          <w:ilvl w:val="0"/>
          <w:numId w:val="23"/>
        </w:numPr>
        <w:overflowPunct w:val="0"/>
        <w:autoSpaceDE w:val="0"/>
        <w:autoSpaceDN w:val="0"/>
        <w:adjustRightInd w:val="0"/>
        <w:spacing w:after="240"/>
        <w:textAlignment w:val="baseline"/>
        <w:rPr>
          <w:rFonts w:cs="Times New Roman"/>
          <w:color w:val="000000"/>
          <w:szCs w:val="24"/>
          <w:lang w:val="tr-TR"/>
        </w:rPr>
      </w:pPr>
      <w:r w:rsidRPr="00744A15">
        <w:rPr>
          <w:rFonts w:cs="Times New Roman"/>
          <w:color w:val="000000"/>
          <w:szCs w:val="24"/>
          <w:lang w:val="tr-TR"/>
        </w:rPr>
        <w:t>İsteklinin beyannamesi (teklifi konsorsiyum veriyorsa, her konsorsiyum üyesinden bir adet olmak üzere)</w:t>
      </w:r>
    </w:p>
    <w:p w14:paraId="14CE418C" w14:textId="77777777" w:rsidR="00E84ADE" w:rsidRPr="00744A15" w:rsidRDefault="00E84ADE" w:rsidP="004D4791">
      <w:pPr>
        <w:keepLines/>
        <w:widowControl w:val="0"/>
        <w:numPr>
          <w:ilvl w:val="0"/>
          <w:numId w:val="23"/>
        </w:numPr>
        <w:overflowPunct w:val="0"/>
        <w:autoSpaceDE w:val="0"/>
        <w:autoSpaceDN w:val="0"/>
        <w:adjustRightInd w:val="0"/>
        <w:spacing w:after="240"/>
        <w:textAlignment w:val="baseline"/>
        <w:rPr>
          <w:rFonts w:cs="Times New Roman"/>
          <w:color w:val="000000"/>
          <w:szCs w:val="24"/>
          <w:lang w:val="tr-TR"/>
        </w:rPr>
      </w:pPr>
      <w:r w:rsidRPr="00744A15">
        <w:rPr>
          <w:rFonts w:cs="Times New Roman"/>
          <w:color w:val="000000"/>
          <w:szCs w:val="24"/>
          <w:lang w:val="tr-TR"/>
        </w:rPr>
        <w:t xml:space="preserve">Her Kilit uzmanın imzaladığı münhasırlık ve </w:t>
      </w:r>
      <w:proofErr w:type="spellStart"/>
      <w:r w:rsidRPr="00744A15">
        <w:rPr>
          <w:rFonts w:cs="Times New Roman"/>
          <w:color w:val="000000"/>
          <w:szCs w:val="24"/>
          <w:lang w:val="tr-TR"/>
        </w:rPr>
        <w:t>müsaitlik</w:t>
      </w:r>
      <w:proofErr w:type="spellEnd"/>
      <w:r w:rsidRPr="00744A15">
        <w:rPr>
          <w:rFonts w:cs="Times New Roman"/>
          <w:color w:val="000000"/>
          <w:szCs w:val="24"/>
          <w:lang w:val="tr-TR"/>
        </w:rPr>
        <w:t xml:space="preserve"> bildirimi (sadece hizmet alımları için)</w:t>
      </w:r>
    </w:p>
    <w:p w14:paraId="47B553B1" w14:textId="77777777" w:rsidR="00E84ADE" w:rsidRPr="00744A15" w:rsidRDefault="00E84ADE" w:rsidP="004D4791">
      <w:pPr>
        <w:keepLines/>
        <w:widowControl w:val="0"/>
        <w:numPr>
          <w:ilvl w:val="0"/>
          <w:numId w:val="23"/>
        </w:numPr>
        <w:overflowPunct w:val="0"/>
        <w:autoSpaceDE w:val="0"/>
        <w:autoSpaceDN w:val="0"/>
        <w:adjustRightInd w:val="0"/>
        <w:spacing w:after="240"/>
        <w:textAlignment w:val="baseline"/>
        <w:rPr>
          <w:rFonts w:cs="Times New Roman"/>
          <w:color w:val="000000"/>
          <w:szCs w:val="24"/>
          <w:lang w:val="tr-TR"/>
        </w:rPr>
      </w:pPr>
      <w:r w:rsidRPr="00744A15">
        <w:rPr>
          <w:rFonts w:cs="Times New Roman"/>
          <w:color w:val="000000"/>
          <w:szCs w:val="24"/>
          <w:lang w:val="tr-TR"/>
        </w:rPr>
        <w:t xml:space="preserve">İhalenin kazanılması halinde ödemelerin yatırılacağı banka hesabının ayrıntılarını içeren doldurulmuş mali kimlik formu </w:t>
      </w:r>
    </w:p>
    <w:p w14:paraId="1258757F" w14:textId="77777777" w:rsidR="00E84ADE" w:rsidRPr="00744A15" w:rsidRDefault="00E84ADE" w:rsidP="004D4791">
      <w:pPr>
        <w:keepLines/>
        <w:widowControl w:val="0"/>
        <w:numPr>
          <w:ilvl w:val="0"/>
          <w:numId w:val="23"/>
        </w:numPr>
        <w:overflowPunct w:val="0"/>
        <w:autoSpaceDE w:val="0"/>
        <w:autoSpaceDN w:val="0"/>
        <w:adjustRightInd w:val="0"/>
        <w:spacing w:after="240"/>
        <w:textAlignment w:val="baseline"/>
        <w:rPr>
          <w:rFonts w:cs="Times New Roman"/>
          <w:color w:val="000000"/>
          <w:szCs w:val="24"/>
          <w:lang w:val="tr-TR"/>
        </w:rPr>
      </w:pPr>
      <w:r w:rsidRPr="00744A15">
        <w:rPr>
          <w:rFonts w:cs="Times New Roman"/>
          <w:color w:val="000000"/>
          <w:szCs w:val="24"/>
          <w:lang w:val="tr-TR"/>
        </w:rPr>
        <w:t>Doldurulmuş Tüzel Kişilik Formu</w:t>
      </w:r>
    </w:p>
    <w:p w14:paraId="66A0502B" w14:textId="77777777" w:rsidR="00E84ADE" w:rsidRPr="00744A15" w:rsidRDefault="00E84ADE" w:rsidP="00E84ADE">
      <w:pPr>
        <w:keepLines/>
        <w:widowControl w:val="0"/>
        <w:ind w:firstLine="0"/>
        <w:rPr>
          <w:rFonts w:cs="Times New Roman"/>
          <w:color w:val="000000"/>
          <w:szCs w:val="24"/>
          <w:lang w:val="tr-TR"/>
        </w:rPr>
      </w:pPr>
      <w:r w:rsidRPr="00744A15">
        <w:rPr>
          <w:rFonts w:cs="Times New Roman"/>
          <w:color w:val="000000"/>
          <w:szCs w:val="24"/>
          <w:lang w:val="tr-TR"/>
        </w:rPr>
        <w:t xml:space="preserve">Bu teklif, </w:t>
      </w:r>
      <w:r w:rsidRPr="00744A15">
        <w:rPr>
          <w:rFonts w:cs="Times New Roman"/>
          <w:b/>
          <w:color w:val="000000"/>
          <w:szCs w:val="24"/>
          <w:lang w:val="tr-TR"/>
        </w:rPr>
        <w:t>İsteklilere Talimatların</w:t>
      </w:r>
      <w:r w:rsidRPr="00744A15">
        <w:rPr>
          <w:rFonts w:cs="Times New Roman"/>
          <w:color w:val="000000"/>
          <w:szCs w:val="24"/>
          <w:lang w:val="tr-TR"/>
        </w:rPr>
        <w:t xml:space="preserve"> 25 inci maddesinde belirtilmiş olan geçerlilik süresince geçerlidir.  </w:t>
      </w:r>
    </w:p>
    <w:p w14:paraId="2F3062F4" w14:textId="77777777" w:rsidR="00E84ADE" w:rsidRPr="00744A15" w:rsidRDefault="00E84ADE" w:rsidP="00E84ADE">
      <w:pPr>
        <w:keepLines/>
        <w:widowControl w:val="0"/>
        <w:ind w:firstLine="0"/>
        <w:rPr>
          <w:rFonts w:cs="Times New Roman"/>
          <w:color w:val="000000"/>
          <w:szCs w:val="24"/>
          <w:lang w:val="tr-TR"/>
        </w:rPr>
      </w:pPr>
    </w:p>
    <w:p w14:paraId="6E51029B" w14:textId="77777777" w:rsidR="00E84ADE" w:rsidRPr="00744A15" w:rsidRDefault="00E84ADE" w:rsidP="00E84ADE">
      <w:pPr>
        <w:keepLines/>
        <w:widowControl w:val="0"/>
        <w:ind w:firstLine="0"/>
        <w:rPr>
          <w:rFonts w:cs="Times New Roman"/>
          <w:color w:val="000000"/>
          <w:szCs w:val="24"/>
          <w:lang w:val="tr-TR"/>
        </w:rPr>
      </w:pPr>
      <w:r w:rsidRPr="00744A15">
        <w:rPr>
          <w:rFonts w:cs="Times New Roman"/>
          <w:color w:val="000000"/>
          <w:szCs w:val="24"/>
          <w:lang w:val="tr-TR"/>
        </w:rPr>
        <w:t xml:space="preserve">İstekli adına. </w:t>
      </w:r>
    </w:p>
    <w:p w14:paraId="34DDD797" w14:textId="77777777" w:rsidR="00E84ADE" w:rsidRPr="00744A15" w:rsidRDefault="00E84ADE" w:rsidP="00E84ADE">
      <w:pPr>
        <w:pStyle w:val="DipnotMetni"/>
        <w:keepLines/>
        <w:widowControl w:val="0"/>
        <w:overflowPunct w:val="0"/>
        <w:autoSpaceDE w:val="0"/>
        <w:autoSpaceDN w:val="0"/>
        <w:adjustRightInd w:val="0"/>
        <w:ind w:firstLine="0"/>
        <w:textAlignment w:val="baseline"/>
        <w:rPr>
          <w:rFonts w:cs="Times New Roman"/>
          <w:color w:val="000000"/>
          <w:sz w:val="24"/>
          <w:szCs w:val="24"/>
          <w:lang w:val="tr-TR"/>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E84ADE" w:rsidRPr="00744A15" w14:paraId="66B7D5C8" w14:textId="77777777" w:rsidTr="00E84ADE">
        <w:tc>
          <w:tcPr>
            <w:tcW w:w="1842" w:type="dxa"/>
            <w:shd w:val="pct5" w:color="auto" w:fill="FFFFFF"/>
          </w:tcPr>
          <w:p w14:paraId="3DA48942" w14:textId="77777777" w:rsidR="00E84ADE" w:rsidRPr="00744A15" w:rsidRDefault="00E84ADE" w:rsidP="00E84ADE">
            <w:pPr>
              <w:spacing w:before="0" w:after="120"/>
              <w:ind w:firstLine="0"/>
              <w:rPr>
                <w:rFonts w:cs="Times New Roman"/>
                <w:b/>
                <w:color w:val="000000"/>
                <w:szCs w:val="24"/>
                <w:lang w:val="tr-TR"/>
              </w:rPr>
            </w:pPr>
            <w:r w:rsidRPr="00744A15">
              <w:rPr>
                <w:rFonts w:cs="Times New Roman"/>
                <w:b/>
                <w:color w:val="000000"/>
                <w:szCs w:val="24"/>
                <w:lang w:val="tr-TR"/>
              </w:rPr>
              <w:t>Adı Soyadı</w:t>
            </w:r>
          </w:p>
        </w:tc>
        <w:tc>
          <w:tcPr>
            <w:tcW w:w="4387" w:type="dxa"/>
          </w:tcPr>
          <w:p w14:paraId="6C3274CD" w14:textId="77777777" w:rsidR="00E84ADE" w:rsidRPr="00744A15" w:rsidRDefault="00E84ADE" w:rsidP="00E84ADE">
            <w:pPr>
              <w:spacing w:before="0" w:after="120"/>
              <w:ind w:firstLine="0"/>
              <w:rPr>
                <w:rFonts w:cs="Times New Roman"/>
                <w:color w:val="000000"/>
                <w:szCs w:val="24"/>
                <w:lang w:val="tr-TR"/>
              </w:rPr>
            </w:pPr>
          </w:p>
        </w:tc>
      </w:tr>
      <w:tr w:rsidR="00E84ADE" w:rsidRPr="00744A15" w14:paraId="399C4A37" w14:textId="77777777" w:rsidTr="00E84ADE">
        <w:tc>
          <w:tcPr>
            <w:tcW w:w="1842" w:type="dxa"/>
            <w:shd w:val="pct5" w:color="auto" w:fill="FFFFFF"/>
          </w:tcPr>
          <w:p w14:paraId="3591367E" w14:textId="77777777" w:rsidR="00E84ADE" w:rsidRPr="00744A15" w:rsidRDefault="00E84ADE" w:rsidP="00E84ADE">
            <w:pPr>
              <w:spacing w:before="0" w:after="120"/>
              <w:ind w:firstLine="0"/>
              <w:rPr>
                <w:rFonts w:cs="Times New Roman"/>
                <w:b/>
                <w:color w:val="000000"/>
                <w:szCs w:val="24"/>
                <w:lang w:val="tr-TR"/>
              </w:rPr>
            </w:pPr>
            <w:r w:rsidRPr="00744A15">
              <w:rPr>
                <w:rFonts w:cs="Times New Roman"/>
                <w:b/>
                <w:color w:val="000000"/>
                <w:szCs w:val="24"/>
                <w:lang w:val="tr-TR"/>
              </w:rPr>
              <w:t>İmza</w:t>
            </w:r>
          </w:p>
        </w:tc>
        <w:tc>
          <w:tcPr>
            <w:tcW w:w="4387" w:type="dxa"/>
          </w:tcPr>
          <w:p w14:paraId="1EE45BA3" w14:textId="77777777" w:rsidR="00E84ADE" w:rsidRPr="00744A15" w:rsidRDefault="00E84ADE" w:rsidP="00E84ADE">
            <w:pPr>
              <w:spacing w:before="0" w:after="120"/>
              <w:ind w:firstLine="0"/>
              <w:rPr>
                <w:rFonts w:cs="Times New Roman"/>
                <w:color w:val="000000"/>
                <w:szCs w:val="24"/>
                <w:lang w:val="tr-TR"/>
              </w:rPr>
            </w:pPr>
          </w:p>
        </w:tc>
      </w:tr>
      <w:tr w:rsidR="00E84ADE" w:rsidRPr="00744A15" w14:paraId="25E659D7" w14:textId="77777777" w:rsidTr="00E84ADE">
        <w:tc>
          <w:tcPr>
            <w:tcW w:w="1842" w:type="dxa"/>
            <w:shd w:val="pct5" w:color="auto" w:fill="FFFFFF"/>
          </w:tcPr>
          <w:p w14:paraId="3BD7FD31" w14:textId="77777777" w:rsidR="00E84ADE" w:rsidRPr="00744A15" w:rsidRDefault="00E84ADE" w:rsidP="00E84ADE">
            <w:pPr>
              <w:spacing w:before="0" w:after="120"/>
              <w:ind w:firstLine="0"/>
              <w:rPr>
                <w:rFonts w:cs="Times New Roman"/>
                <w:b/>
                <w:color w:val="000000"/>
                <w:szCs w:val="24"/>
                <w:lang w:val="tr-TR"/>
              </w:rPr>
            </w:pPr>
            <w:r w:rsidRPr="00744A15">
              <w:rPr>
                <w:rFonts w:cs="Times New Roman"/>
                <w:b/>
                <w:color w:val="000000"/>
                <w:szCs w:val="24"/>
                <w:lang w:val="tr-TR"/>
              </w:rPr>
              <w:t>Tarih</w:t>
            </w:r>
          </w:p>
        </w:tc>
        <w:tc>
          <w:tcPr>
            <w:tcW w:w="4387" w:type="dxa"/>
          </w:tcPr>
          <w:p w14:paraId="68191924" w14:textId="77777777" w:rsidR="00E84ADE" w:rsidRPr="00744A15" w:rsidRDefault="00E84ADE" w:rsidP="00E84ADE">
            <w:pPr>
              <w:spacing w:before="0" w:after="120"/>
              <w:ind w:firstLine="0"/>
              <w:rPr>
                <w:rFonts w:cs="Times New Roman"/>
                <w:color w:val="000000"/>
                <w:szCs w:val="24"/>
                <w:lang w:val="tr-TR"/>
              </w:rPr>
            </w:pPr>
          </w:p>
        </w:tc>
      </w:tr>
    </w:tbl>
    <w:p w14:paraId="111145D4" w14:textId="77777777" w:rsidR="00E84ADE" w:rsidRPr="00744A15" w:rsidRDefault="00E84ADE" w:rsidP="00E84ADE">
      <w:pPr>
        <w:keepLines/>
        <w:widowControl w:val="0"/>
        <w:spacing w:after="120"/>
        <w:ind w:left="425"/>
        <w:rPr>
          <w:rFonts w:cs="Times New Roman"/>
          <w:color w:val="000000"/>
          <w:szCs w:val="24"/>
          <w:lang w:val="tr-TR"/>
        </w:rPr>
      </w:pPr>
    </w:p>
    <w:p w14:paraId="5EB09CBF" w14:textId="77777777" w:rsidR="00E84ADE" w:rsidRPr="00744A15" w:rsidRDefault="00E84ADE" w:rsidP="00E84ADE">
      <w:pPr>
        <w:pStyle w:val="Balk6"/>
        <w:ind w:firstLine="0"/>
        <w:jc w:val="center"/>
        <w:rPr>
          <w:rFonts w:cs="Times New Roman"/>
          <w:b w:val="0"/>
          <w:szCs w:val="24"/>
          <w:u w:val="single"/>
          <w:lang w:val="tr-TR"/>
        </w:rPr>
      </w:pPr>
      <w:bookmarkStart w:id="41" w:name="_BEYANNAME_FORMATI"/>
      <w:bookmarkEnd w:id="41"/>
      <w:r w:rsidRPr="00744A15">
        <w:rPr>
          <w:rFonts w:cs="Times New Roman"/>
          <w:szCs w:val="24"/>
          <w:lang w:val="tr-TR"/>
        </w:rPr>
        <w:br w:type="page"/>
      </w:r>
      <w:bookmarkStart w:id="42" w:name="_Toc186884885"/>
      <w:bookmarkStart w:id="43" w:name="_Toc232234042"/>
      <w:bookmarkStart w:id="44" w:name="_Toc233021564"/>
      <w:r w:rsidRPr="00744A15">
        <w:rPr>
          <w:rFonts w:cs="Times New Roman"/>
          <w:szCs w:val="24"/>
          <w:u w:val="single"/>
          <w:lang w:val="tr-TR"/>
        </w:rPr>
        <w:lastRenderedPageBreak/>
        <w:t>Beyanname Formatı</w:t>
      </w:r>
      <w:bookmarkEnd w:id="42"/>
      <w:bookmarkEnd w:id="43"/>
      <w:bookmarkEnd w:id="44"/>
    </w:p>
    <w:p w14:paraId="387A3736" w14:textId="77777777" w:rsidR="00E84ADE" w:rsidRPr="00744A15" w:rsidRDefault="00E84ADE" w:rsidP="00E84ADE">
      <w:pPr>
        <w:ind w:firstLine="0"/>
        <w:rPr>
          <w:rFonts w:cs="Times New Roman"/>
          <w:szCs w:val="24"/>
          <w:lang w:val="tr-TR"/>
        </w:rPr>
      </w:pPr>
    </w:p>
    <w:p w14:paraId="43A4D4B4" w14:textId="77777777" w:rsidR="00E84ADE" w:rsidRPr="00744A15" w:rsidRDefault="00E84ADE" w:rsidP="00E84ADE">
      <w:pPr>
        <w:keepNext/>
        <w:ind w:firstLine="0"/>
        <w:jc w:val="center"/>
        <w:rPr>
          <w:rFonts w:cs="Times New Roman"/>
          <w:b/>
          <w:szCs w:val="24"/>
          <w:lang w:val="tr-TR"/>
        </w:rPr>
      </w:pPr>
      <w:bookmarkStart w:id="45" w:name="_(Teklif_teslim_formunun_3._Maddesin"/>
      <w:bookmarkEnd w:id="45"/>
      <w:r w:rsidRPr="00744A15">
        <w:rPr>
          <w:rFonts w:cs="Times New Roman"/>
          <w:b/>
          <w:szCs w:val="24"/>
          <w:lang w:val="tr-TR"/>
        </w:rPr>
        <w:t>(Teklif teslim formunun 3. Maddesinde belirtilen beyanname formatı)</w:t>
      </w:r>
    </w:p>
    <w:p w14:paraId="2580DF2D" w14:textId="77777777" w:rsidR="00E84ADE" w:rsidRPr="00744A15" w:rsidRDefault="00E84ADE" w:rsidP="00E84ADE">
      <w:pPr>
        <w:pStyle w:val="Balk8"/>
        <w:ind w:left="360" w:firstLine="0"/>
        <w:jc w:val="center"/>
        <w:rPr>
          <w:rFonts w:ascii="Times New Roman" w:hAnsi="Times New Roman" w:cs="Times New Roman"/>
          <w:b w:val="0"/>
          <w:i/>
          <w:szCs w:val="24"/>
          <w:highlight w:val="lightGray"/>
          <w:lang w:val="tr-TR"/>
        </w:rPr>
      </w:pPr>
    </w:p>
    <w:p w14:paraId="5BFE7665" w14:textId="77777777" w:rsidR="00E84ADE" w:rsidRPr="00744A15" w:rsidRDefault="00E84ADE" w:rsidP="00E84ADE">
      <w:pPr>
        <w:keepNext/>
        <w:ind w:firstLine="0"/>
        <w:jc w:val="center"/>
        <w:rPr>
          <w:rFonts w:cs="Times New Roman"/>
          <w:i/>
          <w:szCs w:val="24"/>
          <w:lang w:val="tr-TR"/>
        </w:rPr>
      </w:pPr>
      <w:r w:rsidRPr="00744A15">
        <w:rPr>
          <w:rFonts w:cs="Times New Roman"/>
          <w:i/>
          <w:szCs w:val="24"/>
          <w:highlight w:val="lightGray"/>
          <w:lang w:val="tr-TR"/>
        </w:rPr>
        <w:t>&lt;Tüzel kişiliğin antetli kağıdına yazılarak sunulacaktır&gt;</w:t>
      </w:r>
    </w:p>
    <w:p w14:paraId="4C10F19C" w14:textId="77777777" w:rsidR="00E84ADE" w:rsidRPr="00744A15" w:rsidRDefault="00E84ADE" w:rsidP="00E84ADE">
      <w:pPr>
        <w:ind w:firstLine="0"/>
        <w:rPr>
          <w:rFonts w:cs="Times New Roman"/>
          <w:szCs w:val="24"/>
          <w:highlight w:val="lightGray"/>
          <w:lang w:val="tr-TR"/>
        </w:rPr>
      </w:pPr>
    </w:p>
    <w:p w14:paraId="4111BD3F" w14:textId="77777777" w:rsidR="00E84ADE" w:rsidRPr="00744A15" w:rsidRDefault="00E84ADE" w:rsidP="00E84ADE">
      <w:pPr>
        <w:ind w:firstLine="0"/>
        <w:rPr>
          <w:rFonts w:cs="Times New Roman"/>
          <w:szCs w:val="24"/>
          <w:highlight w:val="lightGray"/>
          <w:lang w:val="tr-TR"/>
        </w:rPr>
      </w:pPr>
    </w:p>
    <w:p w14:paraId="6095EFFA" w14:textId="77777777" w:rsidR="00E84ADE" w:rsidRPr="00744A15" w:rsidRDefault="00E84ADE" w:rsidP="00E84ADE">
      <w:pPr>
        <w:ind w:firstLine="0"/>
        <w:rPr>
          <w:rFonts w:cs="Times New Roman"/>
          <w:szCs w:val="24"/>
          <w:highlight w:val="lightGray"/>
          <w:lang w:val="tr-TR"/>
        </w:rPr>
      </w:pPr>
      <w:r w:rsidRPr="00744A15">
        <w:rPr>
          <w:rFonts w:cs="Times New Roman"/>
          <w:szCs w:val="24"/>
          <w:highlight w:val="lightGray"/>
          <w:lang w:val="tr-TR"/>
        </w:rPr>
        <w:t>&lt;Tarih&gt;</w:t>
      </w:r>
    </w:p>
    <w:p w14:paraId="73243EB5" w14:textId="77777777" w:rsidR="00E84ADE" w:rsidRPr="00744A15" w:rsidRDefault="00E84ADE" w:rsidP="00E84ADE">
      <w:pPr>
        <w:ind w:firstLine="0"/>
        <w:rPr>
          <w:rFonts w:cs="Times New Roman"/>
          <w:szCs w:val="24"/>
          <w:highlight w:val="lightGray"/>
          <w:lang w:val="tr-TR"/>
        </w:rPr>
      </w:pPr>
      <w:r w:rsidRPr="00744A15">
        <w:rPr>
          <w:rFonts w:cs="Times New Roman"/>
          <w:szCs w:val="24"/>
          <w:highlight w:val="lightGray"/>
          <w:lang w:val="tr-TR"/>
        </w:rPr>
        <w:t>&lt;Sözleşme Makamı (Yararlanıcı)</w:t>
      </w:r>
      <w:proofErr w:type="spellStart"/>
      <w:r w:rsidRPr="00744A15">
        <w:rPr>
          <w:rFonts w:cs="Times New Roman"/>
          <w:szCs w:val="24"/>
          <w:highlight w:val="lightGray"/>
          <w:lang w:val="tr-TR"/>
        </w:rPr>
        <w:t>nın</w:t>
      </w:r>
      <w:proofErr w:type="spellEnd"/>
      <w:r w:rsidRPr="00744A15">
        <w:rPr>
          <w:rFonts w:cs="Times New Roman"/>
          <w:szCs w:val="24"/>
          <w:highlight w:val="lightGray"/>
          <w:lang w:val="tr-TR"/>
        </w:rPr>
        <w:t xml:space="preserve"> ismi ve adresi&gt;</w:t>
      </w:r>
    </w:p>
    <w:p w14:paraId="50868D61" w14:textId="77777777" w:rsidR="00E84ADE" w:rsidRPr="00744A15" w:rsidRDefault="00E84ADE" w:rsidP="00E84ADE">
      <w:pPr>
        <w:ind w:firstLine="0"/>
        <w:rPr>
          <w:rFonts w:cs="Times New Roman"/>
          <w:szCs w:val="24"/>
          <w:lang w:val="tr-TR"/>
        </w:rPr>
      </w:pPr>
      <w:r w:rsidRPr="00744A15">
        <w:rPr>
          <w:rFonts w:cs="Times New Roman"/>
          <w:b/>
          <w:szCs w:val="24"/>
          <w:lang w:val="tr-TR"/>
        </w:rPr>
        <w:t>Referansınız:</w:t>
      </w:r>
      <w:r w:rsidRPr="00744A15">
        <w:rPr>
          <w:rFonts w:cs="Times New Roman"/>
          <w:szCs w:val="24"/>
          <w:highlight w:val="lightGray"/>
          <w:lang w:val="tr-TR"/>
        </w:rPr>
        <w:t>&lt; Davet tarihi&gt;</w:t>
      </w:r>
    </w:p>
    <w:p w14:paraId="54EAA42B" w14:textId="77777777" w:rsidR="00E84ADE" w:rsidRPr="00744A15" w:rsidRDefault="00E84ADE" w:rsidP="00E84ADE">
      <w:pPr>
        <w:keepNext/>
        <w:keepLines/>
        <w:widowControl w:val="0"/>
        <w:spacing w:before="60" w:after="60"/>
        <w:ind w:firstLine="0"/>
        <w:rPr>
          <w:rFonts w:cs="Times New Roman"/>
          <w:color w:val="000000"/>
          <w:szCs w:val="24"/>
          <w:lang w:val="tr-TR"/>
        </w:rPr>
      </w:pPr>
      <w:r w:rsidRPr="00744A15">
        <w:rPr>
          <w:rFonts w:cs="Times New Roman"/>
          <w:color w:val="000000"/>
          <w:szCs w:val="24"/>
          <w:lang w:val="tr-TR"/>
        </w:rPr>
        <w:t>Sayın Yetkili,</w:t>
      </w:r>
    </w:p>
    <w:p w14:paraId="48A8EEF8" w14:textId="77777777" w:rsidR="00E84ADE" w:rsidRPr="00744A15" w:rsidRDefault="00E84ADE" w:rsidP="00E84ADE">
      <w:pPr>
        <w:keepNext/>
        <w:keepLines/>
        <w:widowControl w:val="0"/>
        <w:spacing w:before="60" w:after="60"/>
        <w:ind w:firstLine="0"/>
        <w:rPr>
          <w:rFonts w:cs="Times New Roman"/>
          <w:b/>
          <w:color w:val="000000"/>
          <w:szCs w:val="24"/>
          <w:lang w:val="tr-TR"/>
        </w:rPr>
      </w:pPr>
    </w:p>
    <w:p w14:paraId="13E488C6" w14:textId="77777777" w:rsidR="00E84ADE" w:rsidRPr="00744A15" w:rsidRDefault="00E84ADE" w:rsidP="00E84ADE">
      <w:pPr>
        <w:keepNext/>
        <w:keepLines/>
        <w:widowControl w:val="0"/>
        <w:spacing w:before="60" w:after="60"/>
        <w:ind w:firstLine="0"/>
        <w:rPr>
          <w:rFonts w:cs="Times New Roman"/>
          <w:b/>
          <w:color w:val="000000"/>
          <w:szCs w:val="24"/>
          <w:lang w:val="tr-TR"/>
        </w:rPr>
      </w:pPr>
      <w:r w:rsidRPr="00744A15">
        <w:rPr>
          <w:rFonts w:cs="Times New Roman"/>
          <w:b/>
          <w:color w:val="000000"/>
          <w:szCs w:val="24"/>
          <w:lang w:val="tr-TR"/>
        </w:rPr>
        <w:t>TEKLİF SAHİBİNİN BEYANI</w:t>
      </w:r>
    </w:p>
    <w:p w14:paraId="415FBDE4" w14:textId="77777777" w:rsidR="00E84ADE" w:rsidRPr="00744A15" w:rsidRDefault="00E84ADE" w:rsidP="00E84ADE">
      <w:pPr>
        <w:keepNext/>
        <w:keepLines/>
        <w:widowControl w:val="0"/>
        <w:spacing w:before="60" w:after="60"/>
        <w:ind w:firstLine="0"/>
        <w:rPr>
          <w:rFonts w:cs="Times New Roman"/>
          <w:color w:val="000000"/>
          <w:szCs w:val="24"/>
          <w:lang w:val="tr-TR"/>
        </w:rPr>
      </w:pPr>
    </w:p>
    <w:p w14:paraId="1104A2E1" w14:textId="77777777" w:rsidR="00E84ADE" w:rsidRPr="00744A15" w:rsidRDefault="00E84ADE" w:rsidP="00E84ADE">
      <w:pPr>
        <w:keepNext/>
        <w:keepLines/>
        <w:widowControl w:val="0"/>
        <w:spacing w:before="60" w:after="60"/>
        <w:ind w:firstLine="0"/>
        <w:rPr>
          <w:rFonts w:cs="Times New Roman"/>
          <w:color w:val="000000"/>
          <w:szCs w:val="24"/>
          <w:lang w:val="tr-TR"/>
        </w:rPr>
      </w:pPr>
      <w:r w:rsidRPr="00744A15">
        <w:rPr>
          <w:rFonts w:cs="Times New Roman"/>
          <w:color w:val="000000"/>
          <w:szCs w:val="24"/>
          <w:lang w:val="tr-TR"/>
        </w:rPr>
        <w:t xml:space="preserve">Yukarıda belirtilen ihale davet mektubunuza atfen,  biz, </w:t>
      </w:r>
      <w:r w:rsidRPr="00744A15">
        <w:rPr>
          <w:rFonts w:cs="Times New Roman"/>
          <w:color w:val="000000"/>
          <w:szCs w:val="24"/>
          <w:highlight w:val="lightGray"/>
          <w:lang w:val="tr-TR"/>
        </w:rPr>
        <w:t>&lt;Tüzel kişiliğin ad(</w:t>
      </w:r>
      <w:proofErr w:type="spellStart"/>
      <w:r w:rsidRPr="00744A15">
        <w:rPr>
          <w:rFonts w:cs="Times New Roman"/>
          <w:color w:val="000000"/>
          <w:szCs w:val="24"/>
          <w:highlight w:val="lightGray"/>
          <w:lang w:val="tr-TR"/>
        </w:rPr>
        <w:t>lar</w:t>
      </w:r>
      <w:proofErr w:type="spellEnd"/>
      <w:r w:rsidRPr="00744A15">
        <w:rPr>
          <w:rFonts w:cs="Times New Roman"/>
          <w:color w:val="000000"/>
          <w:szCs w:val="24"/>
          <w:highlight w:val="lightGray"/>
          <w:lang w:val="tr-TR"/>
        </w:rPr>
        <w:t>)ı&gt;</w:t>
      </w:r>
      <w:r w:rsidRPr="00744A15">
        <w:rPr>
          <w:rFonts w:cs="Times New Roman"/>
          <w:color w:val="000000"/>
          <w:szCs w:val="24"/>
          <w:lang w:val="tr-TR"/>
        </w:rPr>
        <w:t xml:space="preserve"> olarak, </w:t>
      </w:r>
    </w:p>
    <w:p w14:paraId="79E95D6A" w14:textId="77777777" w:rsidR="00E84ADE" w:rsidRPr="00744A15" w:rsidRDefault="00E84ADE" w:rsidP="00E84ADE">
      <w:pPr>
        <w:keepNext/>
        <w:keepLines/>
        <w:widowControl w:val="0"/>
        <w:spacing w:before="60" w:after="60"/>
        <w:ind w:firstLine="0"/>
        <w:rPr>
          <w:rFonts w:cs="Times New Roman"/>
          <w:color w:val="000000"/>
          <w:szCs w:val="24"/>
          <w:lang w:val="tr-TR"/>
        </w:rPr>
      </w:pPr>
    </w:p>
    <w:p w14:paraId="08B196E2" w14:textId="77777777" w:rsidR="00E84ADE" w:rsidRPr="00744A15" w:rsidRDefault="00E84ADE" w:rsidP="004D4791">
      <w:pPr>
        <w:keepNext/>
        <w:keepLines/>
        <w:widowControl w:val="0"/>
        <w:numPr>
          <w:ilvl w:val="0"/>
          <w:numId w:val="24"/>
        </w:numPr>
        <w:tabs>
          <w:tab w:val="clear" w:pos="1080"/>
          <w:tab w:val="num" w:pos="360"/>
        </w:tabs>
        <w:overflowPunct w:val="0"/>
        <w:autoSpaceDE w:val="0"/>
        <w:autoSpaceDN w:val="0"/>
        <w:adjustRightInd w:val="0"/>
        <w:spacing w:before="60" w:after="60"/>
        <w:ind w:left="360"/>
        <w:textAlignment w:val="baseline"/>
        <w:rPr>
          <w:rFonts w:cs="Times New Roman"/>
          <w:color w:val="000000"/>
          <w:szCs w:val="24"/>
          <w:lang w:val="tr-TR"/>
        </w:rPr>
      </w:pPr>
      <w:r w:rsidRPr="00744A15">
        <w:rPr>
          <w:rFonts w:cs="Times New Roman"/>
          <w:color w:val="000000"/>
          <w:szCs w:val="24"/>
          <w:lang w:val="tr-TR"/>
        </w:rPr>
        <w:t>İşbu teklifi bu ihale için &lt;</w:t>
      </w:r>
      <w:r w:rsidRPr="00744A15">
        <w:rPr>
          <w:rFonts w:cs="Times New Roman"/>
          <w:color w:val="000000"/>
          <w:szCs w:val="24"/>
          <w:highlight w:val="lightGray"/>
          <w:lang w:val="tr-TR"/>
        </w:rPr>
        <w:t xml:space="preserve">liderliği tarafımızca üstlenilmiş olarak / </w:t>
      </w:r>
      <w:r w:rsidRPr="00744A15">
        <w:rPr>
          <w:rFonts w:cs="Times New Roman"/>
          <w:bCs/>
          <w:color w:val="000000"/>
          <w:szCs w:val="24"/>
          <w:highlight w:val="lightGray"/>
          <w:lang w:val="tr-TR"/>
        </w:rPr>
        <w:t>bireysel olarak</w:t>
      </w:r>
      <w:r w:rsidRPr="00744A15">
        <w:rPr>
          <w:rFonts w:cs="Times New Roman"/>
          <w:color w:val="000000"/>
          <w:szCs w:val="24"/>
          <w:lang w:val="tr-TR"/>
        </w:rPr>
        <w:t>&gt; sunduğumuzu ve aynı ihaleye verilen tekliflerde başka bir şekil ve formda katılımcı olmadığımızı;</w:t>
      </w:r>
    </w:p>
    <w:p w14:paraId="1FF61AD2" w14:textId="77777777" w:rsidR="00E84ADE" w:rsidRPr="00744A15" w:rsidRDefault="00E84ADE" w:rsidP="004D4791">
      <w:pPr>
        <w:keepNext/>
        <w:keepLines/>
        <w:widowControl w:val="0"/>
        <w:numPr>
          <w:ilvl w:val="0"/>
          <w:numId w:val="24"/>
        </w:numPr>
        <w:tabs>
          <w:tab w:val="clear" w:pos="1080"/>
          <w:tab w:val="num" w:pos="360"/>
        </w:tabs>
        <w:overflowPunct w:val="0"/>
        <w:autoSpaceDE w:val="0"/>
        <w:autoSpaceDN w:val="0"/>
        <w:adjustRightInd w:val="0"/>
        <w:spacing w:before="60" w:after="60"/>
        <w:ind w:left="360"/>
        <w:textAlignment w:val="baseline"/>
        <w:rPr>
          <w:rFonts w:cs="Times New Roman"/>
          <w:color w:val="000000"/>
          <w:szCs w:val="24"/>
          <w:lang w:val="tr-TR"/>
        </w:rPr>
      </w:pPr>
      <w:r w:rsidRPr="00744A15">
        <w:rPr>
          <w:rFonts w:cs="Times New Roman"/>
          <w:color w:val="000000"/>
          <w:szCs w:val="24"/>
          <w:lang w:val="tr-TR"/>
        </w:rPr>
        <w:t>İsteklilere Talimatlarda sayılan, ihalelere katılımcı olmamızı engelleyen durumlardan birine dahil olmadığımızı;</w:t>
      </w:r>
    </w:p>
    <w:p w14:paraId="3F6F9F0A" w14:textId="77777777" w:rsidR="00E84ADE" w:rsidRPr="00744A15" w:rsidRDefault="00E84ADE" w:rsidP="004D4791">
      <w:pPr>
        <w:keepNext/>
        <w:keepLines/>
        <w:widowControl w:val="0"/>
        <w:numPr>
          <w:ilvl w:val="0"/>
          <w:numId w:val="24"/>
        </w:numPr>
        <w:tabs>
          <w:tab w:val="clear" w:pos="1080"/>
          <w:tab w:val="num" w:pos="360"/>
        </w:tabs>
        <w:overflowPunct w:val="0"/>
        <w:autoSpaceDE w:val="0"/>
        <w:autoSpaceDN w:val="0"/>
        <w:adjustRightInd w:val="0"/>
        <w:spacing w:before="60" w:after="60"/>
        <w:ind w:left="360"/>
        <w:textAlignment w:val="baseline"/>
        <w:rPr>
          <w:rFonts w:cs="Times New Roman"/>
          <w:color w:val="000000"/>
          <w:szCs w:val="24"/>
          <w:lang w:val="tr-TR"/>
        </w:rPr>
      </w:pPr>
      <w:r w:rsidRPr="00744A15">
        <w:rPr>
          <w:rFonts w:cs="Times New Roman"/>
          <w:color w:val="000000"/>
          <w:szCs w:val="24"/>
          <w:lang w:val="tr-TR"/>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14:paraId="383517AD" w14:textId="77777777" w:rsidR="00E84ADE" w:rsidRPr="00744A15" w:rsidRDefault="00E84ADE" w:rsidP="004D4791">
      <w:pPr>
        <w:keepNext/>
        <w:keepLines/>
        <w:widowControl w:val="0"/>
        <w:numPr>
          <w:ilvl w:val="0"/>
          <w:numId w:val="22"/>
        </w:numPr>
        <w:tabs>
          <w:tab w:val="left" w:pos="360"/>
        </w:tabs>
        <w:overflowPunct w:val="0"/>
        <w:autoSpaceDE w:val="0"/>
        <w:autoSpaceDN w:val="0"/>
        <w:adjustRightInd w:val="0"/>
        <w:spacing w:before="60" w:after="60"/>
        <w:textAlignment w:val="baseline"/>
        <w:rPr>
          <w:rFonts w:cs="Times New Roman"/>
          <w:color w:val="000000"/>
          <w:szCs w:val="24"/>
          <w:lang w:val="tr-TR"/>
        </w:rPr>
      </w:pPr>
      <w:r w:rsidRPr="00744A15">
        <w:rPr>
          <w:rFonts w:cs="Times New Roman"/>
          <w:color w:val="000000"/>
          <w:szCs w:val="24"/>
          <w:lang w:val="tr-TR"/>
        </w:rPr>
        <w:t xml:space="preserve">Başvuru formunda yalnızca kendi tüzel kişiliğimizin kaynak ve deneyimine dair bilgiyi sağladığımızı; </w:t>
      </w:r>
    </w:p>
    <w:p w14:paraId="67DA27E7" w14:textId="77777777" w:rsidR="00E84ADE" w:rsidRPr="00744A15" w:rsidRDefault="00E84ADE" w:rsidP="004D4791">
      <w:pPr>
        <w:keepNext/>
        <w:keepLines/>
        <w:widowControl w:val="0"/>
        <w:numPr>
          <w:ilvl w:val="0"/>
          <w:numId w:val="22"/>
        </w:numPr>
        <w:tabs>
          <w:tab w:val="left" w:pos="360"/>
        </w:tabs>
        <w:overflowPunct w:val="0"/>
        <w:autoSpaceDE w:val="0"/>
        <w:autoSpaceDN w:val="0"/>
        <w:adjustRightInd w:val="0"/>
        <w:spacing w:before="60" w:after="60"/>
        <w:textAlignment w:val="baseline"/>
        <w:rPr>
          <w:rFonts w:cs="Times New Roman"/>
          <w:color w:val="000000"/>
          <w:szCs w:val="24"/>
          <w:lang w:val="tr-TR"/>
        </w:rPr>
      </w:pPr>
      <w:r w:rsidRPr="00744A15">
        <w:rPr>
          <w:rFonts w:cs="Times New Roman"/>
          <w:color w:val="000000"/>
          <w:szCs w:val="24"/>
          <w:lang w:val="tr-TR"/>
        </w:rPr>
        <w:t>Teklif süreci ya da sözleşmenin uygulanmasının herhangi bir aşamasında, üstte belirtilen durumlarda herhangi bir değişiklik olması halinde, Sözleşme Makamını hemen bilgilendireceğimizi ve</w:t>
      </w:r>
    </w:p>
    <w:p w14:paraId="3739C3E0" w14:textId="77777777" w:rsidR="00E84ADE" w:rsidRPr="00744A15" w:rsidRDefault="00E84ADE" w:rsidP="004D4791">
      <w:pPr>
        <w:keepNext/>
        <w:keepLines/>
        <w:widowControl w:val="0"/>
        <w:numPr>
          <w:ilvl w:val="0"/>
          <w:numId w:val="22"/>
        </w:numPr>
        <w:tabs>
          <w:tab w:val="left" w:pos="360"/>
        </w:tabs>
        <w:overflowPunct w:val="0"/>
        <w:autoSpaceDE w:val="0"/>
        <w:autoSpaceDN w:val="0"/>
        <w:adjustRightInd w:val="0"/>
        <w:spacing w:before="60" w:after="60"/>
        <w:textAlignment w:val="baseline"/>
        <w:rPr>
          <w:rFonts w:cs="Times New Roman"/>
          <w:color w:val="000000"/>
          <w:szCs w:val="24"/>
          <w:lang w:val="tr-TR"/>
        </w:rPr>
      </w:pPr>
      <w:r w:rsidRPr="00744A15">
        <w:rPr>
          <w:rFonts w:cs="Times New Roman"/>
          <w:color w:val="000000"/>
          <w:szCs w:val="24"/>
          <w:lang w:val="tr-TR"/>
        </w:rPr>
        <w:t>Bu teklif sürecinde kasti olarak verilen herhangi bir yanlış ya da eksik bilginin, bu ihaleden ya da Kalkınma Ajansları tarafından finanse edilen diğer ihalelerden hariç tutulmamızla sonuçlanacağını kabul ettiğimizi,</w:t>
      </w:r>
    </w:p>
    <w:p w14:paraId="3E1C44FD" w14:textId="77777777" w:rsidR="00E84ADE" w:rsidRPr="00744A15" w:rsidRDefault="00E84ADE" w:rsidP="00E84ADE">
      <w:pPr>
        <w:keepNext/>
        <w:keepLines/>
        <w:widowControl w:val="0"/>
        <w:tabs>
          <w:tab w:val="left" w:pos="360"/>
        </w:tabs>
        <w:spacing w:before="60" w:after="60"/>
        <w:ind w:firstLine="0"/>
        <w:rPr>
          <w:rFonts w:cs="Times New Roman"/>
          <w:color w:val="000000"/>
          <w:szCs w:val="24"/>
          <w:lang w:val="tr-TR"/>
        </w:rPr>
      </w:pPr>
      <w:proofErr w:type="gramStart"/>
      <w:r w:rsidRPr="00744A15">
        <w:rPr>
          <w:rFonts w:cs="Times New Roman"/>
          <w:color w:val="000000"/>
          <w:szCs w:val="24"/>
          <w:lang w:val="tr-TR"/>
        </w:rPr>
        <w:t>beyan</w:t>
      </w:r>
      <w:proofErr w:type="gramEnd"/>
      <w:r w:rsidRPr="00744A15">
        <w:rPr>
          <w:rFonts w:cs="Times New Roman"/>
          <w:color w:val="000000"/>
          <w:szCs w:val="24"/>
          <w:lang w:val="tr-TR"/>
        </w:rPr>
        <w:t xml:space="preserve"> ederiz.</w:t>
      </w:r>
    </w:p>
    <w:p w14:paraId="5D8F64DE" w14:textId="77777777" w:rsidR="00E84ADE" w:rsidRPr="00744A15" w:rsidRDefault="00E84ADE" w:rsidP="00E84ADE">
      <w:pPr>
        <w:keepNext/>
        <w:keepLines/>
        <w:widowControl w:val="0"/>
        <w:tabs>
          <w:tab w:val="left" w:pos="360"/>
        </w:tabs>
        <w:spacing w:before="60" w:after="60"/>
        <w:ind w:firstLine="0"/>
        <w:rPr>
          <w:rFonts w:cs="Times New Roman"/>
          <w:color w:val="000000"/>
          <w:szCs w:val="24"/>
          <w:lang w:val="tr-TR"/>
        </w:rPr>
      </w:pPr>
    </w:p>
    <w:p w14:paraId="611D7303" w14:textId="77777777" w:rsidR="00E84ADE" w:rsidRPr="00744A15" w:rsidRDefault="00E84ADE" w:rsidP="00E84ADE">
      <w:pPr>
        <w:keepNext/>
        <w:keepLines/>
        <w:widowControl w:val="0"/>
        <w:spacing w:before="60" w:after="60"/>
        <w:ind w:firstLine="0"/>
        <w:rPr>
          <w:rFonts w:cs="Times New Roman"/>
          <w:color w:val="000000"/>
          <w:szCs w:val="24"/>
          <w:lang w:val="tr-TR"/>
        </w:rPr>
      </w:pPr>
      <w:r w:rsidRPr="00744A15">
        <w:rPr>
          <w:rFonts w:cs="Times New Roman"/>
          <w:color w:val="000000"/>
          <w:szCs w:val="24"/>
          <w:lang w:val="tr-TR"/>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14:paraId="41D2162D" w14:textId="77777777" w:rsidR="00E84ADE" w:rsidRPr="00744A15" w:rsidRDefault="00E84ADE" w:rsidP="00E84ADE">
      <w:pPr>
        <w:pStyle w:val="GvdeMetni3"/>
        <w:ind w:firstLine="0"/>
        <w:rPr>
          <w:rFonts w:cs="Times New Roman"/>
          <w:color w:val="000000"/>
          <w:sz w:val="24"/>
          <w:szCs w:val="24"/>
          <w:lang w:val="tr-TR"/>
        </w:rPr>
      </w:pPr>
      <w:r w:rsidRPr="00744A15">
        <w:rPr>
          <w:rFonts w:cs="Times New Roman"/>
          <w:color w:val="000000"/>
          <w:sz w:val="24"/>
          <w:szCs w:val="24"/>
          <w:lang w:val="tr-TR"/>
        </w:rPr>
        <w:t xml:space="preserve">İstendiği takdirde, bu ihale dosyasında belirtilen teklif için gerekli seçim kriterleri ile ilgili, mali ve ekonomik durumumuzun sürekliliği ve </w:t>
      </w:r>
      <w:proofErr w:type="gramStart"/>
      <w:r w:rsidRPr="00744A15">
        <w:rPr>
          <w:rFonts w:cs="Times New Roman"/>
          <w:color w:val="000000"/>
          <w:sz w:val="24"/>
          <w:szCs w:val="24"/>
          <w:lang w:val="tr-TR"/>
        </w:rPr>
        <w:t>teknik -</w:t>
      </w:r>
      <w:proofErr w:type="gramEnd"/>
      <w:r w:rsidRPr="00744A15">
        <w:rPr>
          <w:rFonts w:cs="Times New Roman"/>
          <w:color w:val="000000"/>
          <w:sz w:val="24"/>
          <w:szCs w:val="24"/>
          <w:lang w:val="tr-TR"/>
        </w:rPr>
        <w:t xml:space="preserve"> mesleki kapasitemiz hakkında kanıt sağlamayı taahhüt ediyoruz. </w:t>
      </w:r>
    </w:p>
    <w:p w14:paraId="33A99F41" w14:textId="77777777" w:rsidR="00E84ADE" w:rsidRPr="00744A15" w:rsidRDefault="00E84ADE" w:rsidP="00E84ADE">
      <w:pPr>
        <w:keepNext/>
        <w:keepLines/>
        <w:widowControl w:val="0"/>
        <w:spacing w:before="60" w:after="60"/>
        <w:ind w:firstLine="0"/>
        <w:rPr>
          <w:rFonts w:cs="Times New Roman"/>
          <w:color w:val="000000"/>
          <w:szCs w:val="24"/>
          <w:lang w:val="tr-TR"/>
        </w:rPr>
      </w:pPr>
      <w:r w:rsidRPr="00744A15">
        <w:rPr>
          <w:rFonts w:cs="Times New Roman"/>
          <w:color w:val="000000"/>
          <w:szCs w:val="24"/>
          <w:lang w:val="tr-TR"/>
        </w:rPr>
        <w:lastRenderedPageBreak/>
        <w:t>İhale kararının bildirilmesinden sonra, 15 takvim günü içinde bu kanıtı sağlayamamamız ya da eksik / yanlış bilgi vermiş olmamız durumunda ihale kararının hükümsüz sayılacağından haberdar olduğumuzu bildiririz.</w:t>
      </w:r>
    </w:p>
    <w:p w14:paraId="0D4F5177" w14:textId="77777777" w:rsidR="00E84ADE" w:rsidRPr="00744A15" w:rsidRDefault="00E84ADE" w:rsidP="00E84ADE">
      <w:pPr>
        <w:keepNext/>
        <w:keepLines/>
        <w:widowControl w:val="0"/>
        <w:spacing w:before="60" w:after="60"/>
        <w:ind w:firstLine="0"/>
        <w:rPr>
          <w:rFonts w:cs="Times New Roman"/>
          <w:color w:val="000000"/>
          <w:szCs w:val="24"/>
          <w:lang w:val="tr-TR"/>
        </w:rPr>
      </w:pPr>
      <w:r w:rsidRPr="00744A15">
        <w:rPr>
          <w:rFonts w:cs="Times New Roman"/>
          <w:color w:val="000000"/>
          <w:szCs w:val="24"/>
          <w:lang w:val="tr-TR"/>
        </w:rPr>
        <w:t>Saygılarımla</w:t>
      </w:r>
    </w:p>
    <w:p w14:paraId="36F4F555" w14:textId="77777777" w:rsidR="00E84ADE" w:rsidRPr="00744A15" w:rsidRDefault="00E84ADE" w:rsidP="00E84ADE">
      <w:pPr>
        <w:keepNext/>
        <w:keepLines/>
        <w:widowControl w:val="0"/>
        <w:spacing w:before="60" w:after="60"/>
        <w:ind w:firstLine="0"/>
        <w:rPr>
          <w:rFonts w:cs="Times New Roman"/>
          <w:color w:val="000000"/>
          <w:szCs w:val="24"/>
          <w:lang w:val="tr-TR"/>
        </w:rPr>
      </w:pPr>
    </w:p>
    <w:p w14:paraId="6E749312" w14:textId="77777777" w:rsidR="00E84ADE" w:rsidRPr="00744A15" w:rsidRDefault="00E84ADE" w:rsidP="00E84ADE">
      <w:pPr>
        <w:keepNext/>
        <w:keepLines/>
        <w:widowControl w:val="0"/>
        <w:spacing w:before="60" w:after="60"/>
        <w:ind w:firstLine="0"/>
        <w:rPr>
          <w:rFonts w:cs="Times New Roman"/>
          <w:color w:val="000000"/>
          <w:szCs w:val="24"/>
          <w:highlight w:val="lightGray"/>
          <w:lang w:val="tr-TR"/>
        </w:rPr>
      </w:pPr>
      <w:r w:rsidRPr="00744A15">
        <w:rPr>
          <w:rFonts w:cs="Times New Roman"/>
          <w:color w:val="000000"/>
          <w:szCs w:val="24"/>
          <w:highlight w:val="lightGray"/>
          <w:lang w:val="tr-TR"/>
        </w:rPr>
        <w:t>&lt;Tüzel kişiliğin yetkili temsilcisinin imzası&gt;</w:t>
      </w:r>
    </w:p>
    <w:p w14:paraId="093B078A" w14:textId="77777777" w:rsidR="00E84ADE" w:rsidRPr="00744A15" w:rsidRDefault="00E84ADE" w:rsidP="00E84ADE">
      <w:pPr>
        <w:keepNext/>
        <w:keepLines/>
        <w:widowControl w:val="0"/>
        <w:spacing w:before="60" w:after="60"/>
        <w:ind w:firstLine="0"/>
        <w:rPr>
          <w:rFonts w:cs="Times New Roman"/>
          <w:color w:val="000000"/>
          <w:szCs w:val="24"/>
          <w:lang w:val="tr-TR"/>
        </w:rPr>
      </w:pPr>
      <w:r w:rsidRPr="00744A15">
        <w:rPr>
          <w:rFonts w:cs="Times New Roman"/>
          <w:color w:val="000000"/>
          <w:szCs w:val="24"/>
          <w:highlight w:val="lightGray"/>
          <w:lang w:val="tr-TR"/>
        </w:rPr>
        <w:t>&lt;Tüzel kişiliğin yetkili temsilcisinin adı ve unvanı &gt;</w:t>
      </w:r>
    </w:p>
    <w:p w14:paraId="389CDF1F" w14:textId="77777777" w:rsidR="00E84ADE" w:rsidRPr="00744A15" w:rsidRDefault="00E84ADE" w:rsidP="00E84ADE">
      <w:pPr>
        <w:keepNext/>
        <w:keepLines/>
        <w:widowControl w:val="0"/>
        <w:spacing w:before="60" w:after="60"/>
        <w:ind w:firstLine="0"/>
        <w:rPr>
          <w:rFonts w:cs="Times New Roman"/>
          <w:b/>
          <w:color w:val="000000"/>
          <w:szCs w:val="24"/>
          <w:lang w:val="tr-TR"/>
        </w:rPr>
      </w:pPr>
    </w:p>
    <w:p w14:paraId="78CCF028" w14:textId="77777777" w:rsidR="00E84ADE" w:rsidRPr="00744A15" w:rsidRDefault="00E84ADE" w:rsidP="009872A5">
      <w:pPr>
        <w:pStyle w:val="Balk6"/>
        <w:ind w:firstLine="0"/>
        <w:jc w:val="center"/>
        <w:rPr>
          <w:b w:val="0"/>
          <w:bCs w:val="0"/>
          <w:lang w:val="tr-TR"/>
        </w:rPr>
        <w:sectPr w:rsidR="00E84ADE" w:rsidRPr="00744A15" w:rsidSect="00FB447B">
          <w:pgSz w:w="11906" w:h="16838"/>
          <w:pgMar w:top="1134" w:right="1134" w:bottom="1134" w:left="1134" w:header="709" w:footer="709" w:gutter="0"/>
          <w:cols w:space="708"/>
          <w:docGrid w:linePitch="360"/>
        </w:sectPr>
      </w:pPr>
      <w:bookmarkStart w:id="46" w:name="_HİZMET_ALIMI_İHALELERİNDE_KİLİT_UZM"/>
      <w:bookmarkEnd w:id="46"/>
    </w:p>
    <w:p w14:paraId="567285D6" w14:textId="77777777" w:rsidR="00E84ADE" w:rsidRPr="00744A15" w:rsidRDefault="00E84ADE" w:rsidP="00E84ADE">
      <w:pPr>
        <w:spacing w:after="120"/>
        <w:rPr>
          <w:rFonts w:cs="Times New Roman"/>
          <w:b/>
          <w:szCs w:val="24"/>
          <w:lang w:val="tr-TR"/>
        </w:rPr>
      </w:pPr>
    </w:p>
    <w:p w14:paraId="4E381D5E" w14:textId="77777777" w:rsidR="00E84ADE" w:rsidRPr="00744A15" w:rsidRDefault="00E84ADE" w:rsidP="00E84ADE">
      <w:pPr>
        <w:rPr>
          <w:rFonts w:cs="Times New Roman"/>
          <w:szCs w:val="24"/>
          <w:lang w:val="tr-TR"/>
        </w:rPr>
      </w:pPr>
    </w:p>
    <w:p w14:paraId="59CB7997" w14:textId="77777777" w:rsidR="00E84ADE" w:rsidRPr="00744A15" w:rsidRDefault="00E84ADE" w:rsidP="00E84ADE">
      <w:pPr>
        <w:pStyle w:val="Balk6"/>
        <w:ind w:firstLine="0"/>
        <w:jc w:val="center"/>
        <w:rPr>
          <w:rFonts w:cs="Times New Roman"/>
          <w:szCs w:val="24"/>
          <w:lang w:val="tr-TR"/>
        </w:rPr>
      </w:pPr>
      <w:bookmarkStart w:id="47" w:name="_Toc233021568"/>
      <w:r w:rsidRPr="00744A15">
        <w:rPr>
          <w:rFonts w:cs="Times New Roman"/>
          <w:szCs w:val="24"/>
          <w:lang w:val="tr-TR"/>
        </w:rPr>
        <w:t>Teklif Alındı Belgesi Örneği</w:t>
      </w:r>
      <w:bookmarkEnd w:id="4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E84ADE" w:rsidRPr="00744A15" w14:paraId="7F7546AF" w14:textId="77777777" w:rsidTr="00E84ADE">
        <w:tc>
          <w:tcPr>
            <w:tcW w:w="9212" w:type="dxa"/>
          </w:tcPr>
          <w:p w14:paraId="6E04698C" w14:textId="77777777" w:rsidR="00E84ADE" w:rsidRPr="00744A15" w:rsidRDefault="00E84ADE" w:rsidP="00E84ADE">
            <w:pPr>
              <w:spacing w:after="120"/>
              <w:ind w:firstLine="0"/>
              <w:jc w:val="center"/>
              <w:rPr>
                <w:rFonts w:cs="Times New Roman"/>
                <w:b/>
                <w:szCs w:val="24"/>
                <w:lang w:val="tr-TR"/>
              </w:rPr>
            </w:pPr>
          </w:p>
          <w:p w14:paraId="3A521BF1" w14:textId="77777777" w:rsidR="00E84ADE" w:rsidRPr="00744A15" w:rsidRDefault="00E84ADE" w:rsidP="00E84ADE">
            <w:pPr>
              <w:spacing w:after="120"/>
              <w:ind w:firstLine="0"/>
              <w:jc w:val="center"/>
              <w:rPr>
                <w:rFonts w:cs="Times New Roman"/>
                <w:b/>
                <w:szCs w:val="24"/>
                <w:lang w:val="tr-TR"/>
              </w:rPr>
            </w:pPr>
            <w:r w:rsidRPr="00744A15">
              <w:rPr>
                <w:rFonts w:cs="Times New Roman"/>
                <w:b/>
                <w:szCs w:val="24"/>
                <w:lang w:val="tr-TR"/>
              </w:rPr>
              <w:t>&lt;</w:t>
            </w:r>
            <w:r w:rsidRPr="00744A15">
              <w:rPr>
                <w:rFonts w:cs="Times New Roman"/>
                <w:b/>
                <w:szCs w:val="24"/>
                <w:highlight w:val="lightGray"/>
                <w:lang w:val="tr-TR"/>
              </w:rPr>
              <w:t>Sözleşme Makamı</w:t>
            </w:r>
            <w:r w:rsidRPr="00744A15">
              <w:rPr>
                <w:rFonts w:cs="Times New Roman"/>
                <w:b/>
                <w:szCs w:val="24"/>
                <w:lang w:val="tr-TR"/>
              </w:rPr>
              <w:t>&gt;</w:t>
            </w:r>
          </w:p>
          <w:p w14:paraId="7B06BE98" w14:textId="77777777" w:rsidR="00E84ADE" w:rsidRPr="00744A15" w:rsidRDefault="00E84ADE" w:rsidP="00E84ADE">
            <w:pPr>
              <w:spacing w:after="120"/>
              <w:ind w:left="714" w:right="357" w:firstLine="0"/>
              <w:rPr>
                <w:rFonts w:cs="Times New Roman"/>
                <w:szCs w:val="24"/>
                <w:lang w:val="tr-TR"/>
              </w:rPr>
            </w:pPr>
            <w:r w:rsidRPr="00744A15">
              <w:rPr>
                <w:rFonts w:cs="Times New Roman"/>
                <w:szCs w:val="24"/>
                <w:lang w:val="tr-TR"/>
              </w:rPr>
              <w:t>&lt;</w:t>
            </w:r>
            <w:r w:rsidRPr="00744A15">
              <w:rPr>
                <w:rFonts w:cs="Times New Roman"/>
                <w:szCs w:val="24"/>
                <w:highlight w:val="lightGray"/>
                <w:lang w:val="tr-TR"/>
              </w:rPr>
              <w:t>İhale konusu</w:t>
            </w:r>
            <w:r w:rsidRPr="00744A15">
              <w:rPr>
                <w:rFonts w:cs="Times New Roman"/>
                <w:szCs w:val="24"/>
                <w:lang w:val="tr-TR"/>
              </w:rPr>
              <w:t>&gt; konulu hizmet alımı ihalesi kapsamında &lt;</w:t>
            </w:r>
            <w:r w:rsidRPr="00744A15">
              <w:rPr>
                <w:rFonts w:cs="Times New Roman"/>
                <w:szCs w:val="24"/>
                <w:highlight w:val="lightGray"/>
                <w:lang w:val="tr-TR"/>
              </w:rPr>
              <w:t>teklif verenin unvanı</w:t>
            </w:r>
            <w:r w:rsidRPr="00744A15">
              <w:rPr>
                <w:rFonts w:cs="Times New Roman"/>
                <w:szCs w:val="24"/>
                <w:lang w:val="tr-TR"/>
              </w:rPr>
              <w:t>&gt; tarafından verilen teklif, &lt;</w:t>
            </w:r>
            <w:r w:rsidRPr="00744A15">
              <w:rPr>
                <w:rFonts w:cs="Times New Roman"/>
                <w:szCs w:val="24"/>
                <w:highlight w:val="lightGray"/>
                <w:lang w:val="tr-TR"/>
              </w:rPr>
              <w:t>tarih&gt;</w:t>
            </w:r>
            <w:r w:rsidRPr="00744A15">
              <w:rPr>
                <w:rFonts w:cs="Times New Roman"/>
                <w:szCs w:val="24"/>
                <w:lang w:val="tr-TR"/>
              </w:rPr>
              <w:t xml:space="preserve"> tarihinde ve saat &lt;</w:t>
            </w:r>
            <w:r w:rsidRPr="00744A15">
              <w:rPr>
                <w:rFonts w:cs="Times New Roman"/>
                <w:szCs w:val="24"/>
                <w:highlight w:val="lightGray"/>
                <w:lang w:val="tr-TR"/>
              </w:rPr>
              <w:t>saat</w:t>
            </w:r>
            <w:r w:rsidRPr="00744A15">
              <w:rPr>
                <w:rFonts w:cs="Times New Roman"/>
                <w:szCs w:val="24"/>
                <w:lang w:val="tr-TR"/>
              </w:rPr>
              <w:t>&gt; ‘ de teslim alınmış ve &lt;</w:t>
            </w:r>
            <w:r w:rsidRPr="00744A15">
              <w:rPr>
                <w:rFonts w:cs="Times New Roman"/>
                <w:szCs w:val="24"/>
                <w:highlight w:val="lightGray"/>
                <w:lang w:val="tr-TR"/>
              </w:rPr>
              <w:t>teklif numarası</w:t>
            </w:r>
            <w:r w:rsidRPr="00744A15">
              <w:rPr>
                <w:rFonts w:cs="Times New Roman"/>
                <w:szCs w:val="24"/>
                <w:lang w:val="tr-TR"/>
              </w:rPr>
              <w:t>&gt; no.lu teklif olarak telif listesine kaydedilmiştir.</w:t>
            </w:r>
          </w:p>
          <w:p w14:paraId="4CCAC973" w14:textId="77777777" w:rsidR="00E84ADE" w:rsidRPr="00744A15" w:rsidRDefault="00E84ADE" w:rsidP="00E84ADE">
            <w:pPr>
              <w:spacing w:after="120"/>
              <w:ind w:left="714" w:right="357" w:firstLine="0"/>
              <w:rPr>
                <w:rFonts w:cs="Times New Roman"/>
                <w:szCs w:val="24"/>
                <w:lang w:val="tr-TR"/>
              </w:rPr>
            </w:pPr>
          </w:p>
          <w:p w14:paraId="1A9F20EA" w14:textId="77777777" w:rsidR="00E84ADE" w:rsidRPr="00744A15" w:rsidRDefault="00E84ADE" w:rsidP="00E84ADE">
            <w:pPr>
              <w:ind w:left="714" w:right="357" w:firstLine="0"/>
              <w:rPr>
                <w:rFonts w:cs="Times New Roman"/>
                <w:szCs w:val="24"/>
                <w:lang w:val="tr-TR"/>
              </w:rPr>
            </w:pPr>
            <w:r w:rsidRPr="00744A15">
              <w:rPr>
                <w:rFonts w:cs="Times New Roman"/>
                <w:szCs w:val="24"/>
                <w:lang w:val="tr-TR"/>
              </w:rPr>
              <w:t xml:space="preserve">Sözleşme Makamı adına </w:t>
            </w:r>
          </w:p>
          <w:p w14:paraId="65BE6634" w14:textId="77777777" w:rsidR="00E84ADE" w:rsidRPr="00744A15" w:rsidRDefault="00E84ADE" w:rsidP="00E84ADE">
            <w:pPr>
              <w:ind w:left="714" w:right="357" w:firstLine="0"/>
              <w:rPr>
                <w:rFonts w:cs="Times New Roman"/>
                <w:szCs w:val="24"/>
                <w:lang w:val="tr-TR"/>
              </w:rPr>
            </w:pPr>
            <w:r w:rsidRPr="00744A15">
              <w:rPr>
                <w:rFonts w:cs="Times New Roman"/>
                <w:szCs w:val="24"/>
                <w:lang w:val="tr-TR"/>
              </w:rPr>
              <w:t>Teslim alanın adı soyadı</w:t>
            </w:r>
          </w:p>
          <w:p w14:paraId="5463D7BE" w14:textId="77777777" w:rsidR="00E84ADE" w:rsidRPr="00744A15" w:rsidRDefault="00E84ADE" w:rsidP="00E84ADE">
            <w:pPr>
              <w:spacing w:after="120"/>
              <w:ind w:firstLine="0"/>
              <w:rPr>
                <w:rFonts w:cs="Times New Roman"/>
                <w:szCs w:val="24"/>
                <w:lang w:val="tr-TR"/>
              </w:rPr>
            </w:pPr>
            <w:r w:rsidRPr="00744A15">
              <w:rPr>
                <w:rFonts w:cs="Times New Roman"/>
                <w:szCs w:val="24"/>
                <w:lang w:val="tr-TR"/>
              </w:rPr>
              <w:t xml:space="preserve">              İmzası</w:t>
            </w:r>
          </w:p>
          <w:p w14:paraId="155881B9" w14:textId="77777777" w:rsidR="00E84ADE" w:rsidRPr="00744A15" w:rsidRDefault="00E84ADE" w:rsidP="00E84ADE">
            <w:pPr>
              <w:spacing w:after="120"/>
              <w:ind w:firstLine="0"/>
              <w:rPr>
                <w:rFonts w:cs="Times New Roman"/>
                <w:b/>
                <w:szCs w:val="24"/>
                <w:lang w:val="tr-TR"/>
              </w:rPr>
            </w:pPr>
          </w:p>
        </w:tc>
      </w:tr>
    </w:tbl>
    <w:p w14:paraId="5125956B"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29E20ECD" w14:textId="77777777" w:rsidR="00E84ADE" w:rsidRPr="00744A15" w:rsidRDefault="00E84ADE" w:rsidP="00E84ADE">
      <w:pPr>
        <w:overflowPunct w:val="0"/>
        <w:autoSpaceDE w:val="0"/>
        <w:autoSpaceDN w:val="0"/>
        <w:adjustRightInd w:val="0"/>
        <w:spacing w:after="120"/>
        <w:ind w:firstLine="0"/>
        <w:textAlignment w:val="baseline"/>
        <w:rPr>
          <w:rFonts w:cs="Times New Roman"/>
          <w:color w:val="000000"/>
          <w:szCs w:val="24"/>
          <w:lang w:val="tr-TR"/>
        </w:rPr>
      </w:pPr>
      <w:r w:rsidRPr="00744A15">
        <w:rPr>
          <w:rFonts w:cs="Times New Roman"/>
          <w:color w:val="000000"/>
          <w:szCs w:val="24"/>
          <w:highlight w:val="lightGray"/>
          <w:lang w:val="tr-TR"/>
        </w:rPr>
        <w:t>Not: Sözleşme Makamı ihalesi kapsamında istekliler tarafından teslim edilen teklifleri kayıt altına alacak ve teklif sahiplerine tekliflerini teslim ettiklerine dair bu belgeyi imzalayarak vereceklerdir.</w:t>
      </w:r>
    </w:p>
    <w:p w14:paraId="605E9BA6" w14:textId="77777777" w:rsidR="00E84ADE" w:rsidRPr="00744A15" w:rsidRDefault="00E84ADE" w:rsidP="00E84ADE">
      <w:pPr>
        <w:ind w:firstLine="0"/>
        <w:rPr>
          <w:rFonts w:cs="Times New Roman"/>
          <w:szCs w:val="24"/>
          <w:lang w:val="tr-TR"/>
        </w:rPr>
      </w:pPr>
    </w:p>
    <w:p w14:paraId="28860C98" w14:textId="77777777" w:rsidR="00E84ADE" w:rsidRPr="00744A15" w:rsidRDefault="00E84ADE" w:rsidP="00E84ADE">
      <w:pPr>
        <w:ind w:firstLine="0"/>
        <w:rPr>
          <w:rFonts w:cs="Times New Roman"/>
          <w:szCs w:val="24"/>
          <w:lang w:val="tr-TR"/>
        </w:rPr>
      </w:pPr>
    </w:p>
    <w:p w14:paraId="399DDC2A" w14:textId="77777777" w:rsidR="00E84ADE" w:rsidRPr="00744A15" w:rsidRDefault="00E84ADE" w:rsidP="00E84ADE">
      <w:pPr>
        <w:ind w:firstLine="0"/>
        <w:rPr>
          <w:rFonts w:cs="Times New Roman"/>
          <w:szCs w:val="24"/>
          <w:lang w:val="tr-TR"/>
        </w:rPr>
        <w:sectPr w:rsidR="00E84ADE" w:rsidRPr="00744A15" w:rsidSect="00FB447B">
          <w:headerReference w:type="default" r:id="rId10"/>
          <w:pgSz w:w="11906" w:h="16838"/>
          <w:pgMar w:top="1134" w:right="1134" w:bottom="1134" w:left="1134" w:header="709" w:footer="709" w:gutter="0"/>
          <w:cols w:space="708"/>
          <w:docGrid w:linePitch="360"/>
        </w:sectPr>
      </w:pPr>
    </w:p>
    <w:p w14:paraId="4EF2864D" w14:textId="77777777" w:rsidR="00E84ADE" w:rsidRPr="00744A15" w:rsidRDefault="00E84ADE" w:rsidP="00E84ADE">
      <w:pPr>
        <w:ind w:firstLine="0"/>
        <w:rPr>
          <w:rFonts w:cs="Times New Roman"/>
          <w:szCs w:val="24"/>
          <w:lang w:val="tr-TR"/>
        </w:rPr>
      </w:pPr>
    </w:p>
    <w:p w14:paraId="49172717" w14:textId="77777777" w:rsidR="00E84ADE" w:rsidRPr="00744A15" w:rsidRDefault="00E84ADE" w:rsidP="00E84ADE">
      <w:pPr>
        <w:pStyle w:val="Balk6"/>
        <w:ind w:firstLine="0"/>
        <w:jc w:val="center"/>
        <w:rPr>
          <w:rFonts w:cs="Times New Roman"/>
          <w:szCs w:val="24"/>
          <w:lang w:val="tr-TR"/>
        </w:rPr>
      </w:pPr>
      <w:bookmarkStart w:id="48" w:name="_Toc232234047"/>
      <w:bookmarkStart w:id="49" w:name="_Toc233021573"/>
      <w:r w:rsidRPr="00744A15">
        <w:rPr>
          <w:rFonts w:cs="Times New Roman"/>
          <w:szCs w:val="24"/>
          <w:lang w:val="tr-TR"/>
        </w:rPr>
        <w:t>Seçilmeyen İstekliye Mektup</w:t>
      </w:r>
      <w:bookmarkEnd w:id="48"/>
      <w:bookmarkEnd w:id="49"/>
    </w:p>
    <w:p w14:paraId="18438582" w14:textId="77777777" w:rsidR="00E84ADE" w:rsidRPr="00744A15" w:rsidRDefault="00E84ADE" w:rsidP="00E84ADE">
      <w:pPr>
        <w:spacing w:after="120"/>
        <w:ind w:firstLine="0"/>
        <w:rPr>
          <w:rFonts w:cs="Times New Roman"/>
          <w:szCs w:val="24"/>
          <w:lang w:val="tr-TR"/>
        </w:rPr>
      </w:pPr>
    </w:p>
    <w:p w14:paraId="71659222" w14:textId="77777777" w:rsidR="00E84ADE" w:rsidRPr="00744A15" w:rsidRDefault="00E84ADE" w:rsidP="00E84ADE">
      <w:pPr>
        <w:spacing w:after="120"/>
        <w:ind w:firstLine="0"/>
        <w:jc w:val="center"/>
        <w:rPr>
          <w:rFonts w:cs="Times New Roman"/>
          <w:b/>
          <w:szCs w:val="24"/>
          <w:lang w:val="tr-TR"/>
        </w:rPr>
      </w:pPr>
      <w:r w:rsidRPr="00744A15">
        <w:rPr>
          <w:rFonts w:cs="Times New Roman"/>
          <w:b/>
          <w:szCs w:val="24"/>
          <w:lang w:val="tr-TR"/>
        </w:rPr>
        <w:t xml:space="preserve">&lt; Sözleşme Makamının </w:t>
      </w:r>
      <w:proofErr w:type="spellStart"/>
      <w:r w:rsidRPr="00744A15">
        <w:rPr>
          <w:rFonts w:cs="Times New Roman"/>
          <w:b/>
          <w:szCs w:val="24"/>
          <w:lang w:val="tr-TR"/>
        </w:rPr>
        <w:t>Anteti</w:t>
      </w:r>
      <w:proofErr w:type="spellEnd"/>
      <w:r w:rsidRPr="00744A15">
        <w:rPr>
          <w:rFonts w:cs="Times New Roman"/>
          <w:b/>
          <w:szCs w:val="24"/>
          <w:lang w:val="tr-TR"/>
        </w:rPr>
        <w:t>&gt;</w:t>
      </w:r>
    </w:p>
    <w:p w14:paraId="60A40E3F" w14:textId="77777777" w:rsidR="00E84ADE" w:rsidRPr="00744A15" w:rsidRDefault="00E84ADE" w:rsidP="00E84ADE">
      <w:pPr>
        <w:spacing w:after="120"/>
        <w:ind w:firstLine="0"/>
        <w:jc w:val="right"/>
        <w:rPr>
          <w:rFonts w:cs="Times New Roman"/>
          <w:szCs w:val="24"/>
          <w:lang w:val="tr-TR"/>
        </w:rPr>
      </w:pPr>
      <w:r w:rsidRPr="00744A15">
        <w:rPr>
          <w:rFonts w:cs="Times New Roman"/>
          <w:szCs w:val="24"/>
          <w:lang w:val="tr-TR"/>
        </w:rPr>
        <w:t>&lt; Tarih &gt;</w:t>
      </w:r>
    </w:p>
    <w:p w14:paraId="10C3764F" w14:textId="77777777" w:rsidR="00E84ADE" w:rsidRPr="00744A15" w:rsidRDefault="00E84ADE" w:rsidP="00E84ADE">
      <w:pPr>
        <w:spacing w:after="120"/>
        <w:ind w:firstLine="0"/>
        <w:rPr>
          <w:rFonts w:cs="Times New Roman"/>
          <w:szCs w:val="24"/>
          <w:lang w:val="tr-TR"/>
        </w:rPr>
      </w:pPr>
      <w:r w:rsidRPr="00744A15">
        <w:rPr>
          <w:rFonts w:cs="Times New Roman"/>
          <w:szCs w:val="24"/>
          <w:lang w:val="tr-TR"/>
        </w:rPr>
        <w:t>&lt; İsteklinin Adresi &gt;</w:t>
      </w:r>
    </w:p>
    <w:p w14:paraId="359E6BFF" w14:textId="77777777" w:rsidR="00E84ADE" w:rsidRPr="00744A15" w:rsidRDefault="00E84ADE" w:rsidP="00E84ADE">
      <w:pPr>
        <w:spacing w:after="120"/>
        <w:ind w:firstLine="0"/>
        <w:rPr>
          <w:rFonts w:cs="Times New Roman"/>
          <w:b/>
          <w:szCs w:val="24"/>
          <w:lang w:val="tr-TR"/>
        </w:rPr>
      </w:pPr>
    </w:p>
    <w:p w14:paraId="19A1F16D" w14:textId="77777777" w:rsidR="00E84ADE" w:rsidRPr="00744A15" w:rsidRDefault="00E84ADE" w:rsidP="00E84ADE">
      <w:pPr>
        <w:spacing w:after="120"/>
        <w:ind w:firstLine="0"/>
        <w:rPr>
          <w:rFonts w:cs="Times New Roman"/>
          <w:b/>
          <w:szCs w:val="24"/>
          <w:lang w:val="tr-TR"/>
        </w:rPr>
      </w:pPr>
      <w:r w:rsidRPr="00744A15">
        <w:rPr>
          <w:rFonts w:cs="Times New Roman"/>
          <w:b/>
          <w:szCs w:val="24"/>
          <w:lang w:val="tr-TR"/>
        </w:rPr>
        <w:t>Sözleşme başlığı</w:t>
      </w:r>
      <w:r w:rsidRPr="00744A15">
        <w:rPr>
          <w:rFonts w:cs="Times New Roman"/>
          <w:b/>
          <w:szCs w:val="24"/>
          <w:lang w:val="tr-TR"/>
        </w:rPr>
        <w:tab/>
        <w:t xml:space="preserve">: </w:t>
      </w:r>
    </w:p>
    <w:p w14:paraId="74B7A9A0" w14:textId="77777777" w:rsidR="00E84ADE" w:rsidRPr="00744A15" w:rsidRDefault="00E84ADE" w:rsidP="00E84ADE">
      <w:pPr>
        <w:spacing w:after="120"/>
        <w:ind w:firstLine="0"/>
        <w:rPr>
          <w:rFonts w:cs="Times New Roman"/>
          <w:b/>
          <w:szCs w:val="24"/>
          <w:lang w:val="tr-TR"/>
        </w:rPr>
      </w:pPr>
      <w:r w:rsidRPr="00744A15">
        <w:rPr>
          <w:rFonts w:cs="Times New Roman"/>
          <w:b/>
          <w:szCs w:val="24"/>
          <w:lang w:val="tr-TR"/>
        </w:rPr>
        <w:t>Yayın referansı</w:t>
      </w:r>
      <w:r w:rsidRPr="00744A15">
        <w:rPr>
          <w:rFonts w:cs="Times New Roman"/>
          <w:b/>
          <w:szCs w:val="24"/>
          <w:lang w:val="tr-TR"/>
        </w:rPr>
        <w:tab/>
        <w:t xml:space="preserve">: </w:t>
      </w:r>
    </w:p>
    <w:p w14:paraId="44F366D2" w14:textId="77777777" w:rsidR="00E84ADE" w:rsidRPr="00744A15" w:rsidRDefault="00E84ADE" w:rsidP="00E84ADE">
      <w:pPr>
        <w:spacing w:after="120"/>
        <w:ind w:firstLine="0"/>
        <w:rPr>
          <w:rFonts w:cs="Times New Roman"/>
          <w:szCs w:val="24"/>
          <w:lang w:val="tr-TR"/>
        </w:rPr>
      </w:pPr>
    </w:p>
    <w:p w14:paraId="48BC5E54" w14:textId="77777777" w:rsidR="00E84ADE" w:rsidRPr="00744A15" w:rsidRDefault="00E84ADE" w:rsidP="00E84ADE">
      <w:pPr>
        <w:spacing w:after="120"/>
        <w:ind w:firstLine="0"/>
        <w:rPr>
          <w:rFonts w:cs="Times New Roman"/>
          <w:szCs w:val="24"/>
          <w:lang w:val="tr-TR"/>
        </w:rPr>
      </w:pPr>
      <w:r w:rsidRPr="00744A15">
        <w:rPr>
          <w:rFonts w:cs="Times New Roman"/>
          <w:szCs w:val="24"/>
          <w:lang w:val="tr-TR"/>
        </w:rPr>
        <w:t>Sayın &lt; İlgilinin İsmi &gt;</w:t>
      </w:r>
    </w:p>
    <w:p w14:paraId="7D7BA6C3" w14:textId="77777777" w:rsidR="00E84ADE" w:rsidRPr="00744A15" w:rsidRDefault="00E84ADE" w:rsidP="00E84ADE">
      <w:pPr>
        <w:tabs>
          <w:tab w:val="left" w:pos="426"/>
          <w:tab w:val="left" w:pos="8222"/>
        </w:tabs>
        <w:spacing w:after="120"/>
        <w:ind w:firstLine="0"/>
        <w:rPr>
          <w:rFonts w:cs="Times New Roman"/>
          <w:szCs w:val="24"/>
          <w:lang w:val="tr-TR"/>
        </w:rPr>
      </w:pPr>
    </w:p>
    <w:p w14:paraId="0BB97669" w14:textId="77777777" w:rsidR="00E84ADE" w:rsidRPr="00744A15" w:rsidRDefault="00E84ADE" w:rsidP="00E84ADE">
      <w:pPr>
        <w:tabs>
          <w:tab w:val="left" w:pos="426"/>
          <w:tab w:val="left" w:pos="8222"/>
        </w:tabs>
        <w:spacing w:after="120"/>
        <w:ind w:firstLine="0"/>
        <w:rPr>
          <w:rFonts w:cs="Times New Roman"/>
          <w:szCs w:val="24"/>
          <w:lang w:val="tr-TR"/>
        </w:rPr>
      </w:pPr>
      <w:r w:rsidRPr="00744A15">
        <w:rPr>
          <w:rFonts w:cs="Times New Roman"/>
          <w:szCs w:val="24"/>
          <w:lang w:val="tr-TR"/>
        </w:rPr>
        <w:t>Yukarıda belirtilen ihale sürecine katılımınız için teşekkür ederiz. Ancak, gönderdiğiniz teklif aşağıdaki sebeplerden dolayı seçilmemiştir.</w:t>
      </w:r>
    </w:p>
    <w:p w14:paraId="65005F74" w14:textId="77777777" w:rsidR="00E84ADE" w:rsidRPr="00744A15" w:rsidRDefault="00E84ADE" w:rsidP="00E84ADE">
      <w:pPr>
        <w:spacing w:after="120"/>
        <w:ind w:firstLine="0"/>
        <w:rPr>
          <w:rFonts w:cs="Times New Roman"/>
          <w:szCs w:val="24"/>
          <w:highlight w:val="lightGray"/>
          <w:lang w:val="tr-TR"/>
        </w:rPr>
      </w:pPr>
    </w:p>
    <w:p w14:paraId="5A5ABFA7" w14:textId="77777777" w:rsidR="00E84ADE" w:rsidRPr="00744A15" w:rsidRDefault="00E84ADE" w:rsidP="00E84ADE">
      <w:pPr>
        <w:spacing w:after="120"/>
        <w:ind w:firstLine="0"/>
        <w:rPr>
          <w:rFonts w:cs="Times New Roman"/>
          <w:szCs w:val="24"/>
          <w:lang w:val="tr-TR"/>
        </w:rPr>
      </w:pPr>
      <w:r w:rsidRPr="00744A15">
        <w:rPr>
          <w:rFonts w:cs="Times New Roman"/>
          <w:szCs w:val="24"/>
          <w:highlight w:val="lightGray"/>
          <w:lang w:val="tr-TR"/>
        </w:rPr>
        <w:t>[Geçerli olmayan satırları siliniz]</w:t>
      </w:r>
    </w:p>
    <w:tbl>
      <w:tblPr>
        <w:tblW w:w="0" w:type="auto"/>
        <w:tblLayout w:type="fixed"/>
        <w:tblLook w:val="0000" w:firstRow="0" w:lastRow="0" w:firstColumn="0" w:lastColumn="0" w:noHBand="0" w:noVBand="0"/>
      </w:tblPr>
      <w:tblGrid>
        <w:gridCol w:w="392"/>
        <w:gridCol w:w="392"/>
        <w:gridCol w:w="8080"/>
      </w:tblGrid>
      <w:tr w:rsidR="00E84ADE" w:rsidRPr="00744A15" w14:paraId="07C8C8F1" w14:textId="77777777" w:rsidTr="00E84ADE">
        <w:tc>
          <w:tcPr>
            <w:tcW w:w="392" w:type="dxa"/>
          </w:tcPr>
          <w:p w14:paraId="667753B1" w14:textId="77777777" w:rsidR="00E84ADE" w:rsidRPr="00744A15" w:rsidRDefault="00E84ADE" w:rsidP="00E84ADE">
            <w:pPr>
              <w:tabs>
                <w:tab w:val="left" w:pos="426"/>
                <w:tab w:val="left" w:pos="8222"/>
              </w:tabs>
              <w:spacing w:before="60" w:after="120"/>
              <w:ind w:firstLine="0"/>
              <w:rPr>
                <w:rFonts w:cs="Times New Roman"/>
                <w:szCs w:val="24"/>
                <w:lang w:val="tr-TR"/>
              </w:rPr>
            </w:pPr>
          </w:p>
        </w:tc>
        <w:tc>
          <w:tcPr>
            <w:tcW w:w="392" w:type="dxa"/>
          </w:tcPr>
          <w:p w14:paraId="0AD287F8" w14:textId="77777777" w:rsidR="00E84ADE" w:rsidRPr="00744A15" w:rsidRDefault="00E84ADE" w:rsidP="00E84ADE">
            <w:pPr>
              <w:tabs>
                <w:tab w:val="left" w:pos="426"/>
                <w:tab w:val="left" w:pos="8222"/>
              </w:tabs>
              <w:spacing w:before="60" w:after="120"/>
              <w:ind w:firstLine="0"/>
              <w:jc w:val="center"/>
              <w:rPr>
                <w:rFonts w:cs="Times New Roman"/>
                <w:szCs w:val="24"/>
                <w:lang w:val="tr-TR"/>
              </w:rPr>
            </w:pPr>
            <w:r w:rsidRPr="00744A15">
              <w:rPr>
                <w:rFonts w:cs="Times New Roman"/>
                <w:szCs w:val="24"/>
                <w:lang w:val="tr-TR"/>
              </w:rPr>
              <w:sym w:font="Monotype Sorts" w:char="F06F"/>
            </w:r>
          </w:p>
        </w:tc>
        <w:tc>
          <w:tcPr>
            <w:tcW w:w="8080" w:type="dxa"/>
          </w:tcPr>
          <w:p w14:paraId="49B6E054" w14:textId="77777777" w:rsidR="00E84ADE" w:rsidRPr="00744A15" w:rsidRDefault="00E84ADE" w:rsidP="00E84ADE">
            <w:pPr>
              <w:tabs>
                <w:tab w:val="left" w:pos="426"/>
                <w:tab w:val="left" w:pos="8222"/>
              </w:tabs>
              <w:spacing w:before="60" w:after="120"/>
              <w:ind w:firstLine="0"/>
              <w:rPr>
                <w:rFonts w:cs="Times New Roman"/>
                <w:szCs w:val="24"/>
                <w:lang w:val="tr-TR"/>
              </w:rPr>
            </w:pPr>
            <w:r w:rsidRPr="00744A15">
              <w:rPr>
                <w:rFonts w:cs="Times New Roman"/>
                <w:color w:val="000000"/>
                <w:spacing w:val="-2"/>
                <w:szCs w:val="24"/>
                <w:lang w:val="tr-TR"/>
              </w:rPr>
              <w:t>Teklifiniz son teslim tarihinden önce elimize ulaşmamıştır.</w:t>
            </w:r>
          </w:p>
        </w:tc>
      </w:tr>
      <w:tr w:rsidR="00E84ADE" w:rsidRPr="00744A15" w14:paraId="77C7BC75" w14:textId="77777777" w:rsidTr="00E84ADE">
        <w:tc>
          <w:tcPr>
            <w:tcW w:w="392" w:type="dxa"/>
          </w:tcPr>
          <w:p w14:paraId="3CD17189" w14:textId="77777777" w:rsidR="00E84ADE" w:rsidRPr="00744A15" w:rsidRDefault="00E84ADE" w:rsidP="00E84ADE">
            <w:pPr>
              <w:tabs>
                <w:tab w:val="left" w:pos="426"/>
                <w:tab w:val="left" w:pos="8222"/>
              </w:tabs>
              <w:spacing w:before="60" w:after="120"/>
              <w:ind w:firstLine="0"/>
              <w:rPr>
                <w:rFonts w:cs="Times New Roman"/>
                <w:szCs w:val="24"/>
                <w:lang w:val="tr-TR"/>
              </w:rPr>
            </w:pPr>
          </w:p>
        </w:tc>
        <w:tc>
          <w:tcPr>
            <w:tcW w:w="392" w:type="dxa"/>
          </w:tcPr>
          <w:p w14:paraId="49FD6026" w14:textId="77777777" w:rsidR="00E84ADE" w:rsidRPr="00744A15" w:rsidRDefault="00E84ADE" w:rsidP="00E84ADE">
            <w:pPr>
              <w:tabs>
                <w:tab w:val="left" w:pos="426"/>
                <w:tab w:val="left" w:pos="8222"/>
              </w:tabs>
              <w:spacing w:before="60" w:after="120"/>
              <w:ind w:firstLine="0"/>
              <w:jc w:val="center"/>
              <w:rPr>
                <w:rFonts w:cs="Times New Roman"/>
                <w:szCs w:val="24"/>
                <w:lang w:val="tr-TR"/>
              </w:rPr>
            </w:pPr>
            <w:r w:rsidRPr="00744A15">
              <w:rPr>
                <w:rFonts w:cs="Times New Roman"/>
                <w:szCs w:val="24"/>
                <w:lang w:val="tr-TR"/>
              </w:rPr>
              <w:sym w:font="Monotype Sorts" w:char="F06F"/>
            </w:r>
          </w:p>
        </w:tc>
        <w:tc>
          <w:tcPr>
            <w:tcW w:w="8080" w:type="dxa"/>
          </w:tcPr>
          <w:p w14:paraId="185E614E" w14:textId="77777777" w:rsidR="00E84ADE" w:rsidRPr="00744A15" w:rsidRDefault="00E84ADE" w:rsidP="00E84ADE">
            <w:pPr>
              <w:tabs>
                <w:tab w:val="left" w:pos="426"/>
                <w:tab w:val="left" w:pos="8222"/>
              </w:tabs>
              <w:spacing w:before="60" w:after="120"/>
              <w:ind w:firstLine="0"/>
              <w:rPr>
                <w:rFonts w:cs="Times New Roman"/>
                <w:color w:val="000000"/>
                <w:spacing w:val="-2"/>
                <w:szCs w:val="24"/>
                <w:lang w:val="tr-TR"/>
              </w:rPr>
            </w:pPr>
            <w:r w:rsidRPr="00744A15">
              <w:rPr>
                <w:rFonts w:cs="Times New Roman"/>
                <w:color w:val="000000"/>
                <w:spacing w:val="-2"/>
                <w:szCs w:val="24"/>
                <w:lang w:val="tr-TR"/>
              </w:rPr>
              <w:t>Teklifiniz idari uygunluk şartlarını karşılamamaktadır.</w:t>
            </w:r>
          </w:p>
        </w:tc>
      </w:tr>
      <w:tr w:rsidR="00E84ADE" w:rsidRPr="00744A15" w14:paraId="3A1F2190" w14:textId="77777777" w:rsidTr="00E84ADE">
        <w:tc>
          <w:tcPr>
            <w:tcW w:w="392" w:type="dxa"/>
          </w:tcPr>
          <w:p w14:paraId="4495CD83" w14:textId="77777777" w:rsidR="00E84ADE" w:rsidRPr="00744A15" w:rsidRDefault="00E84ADE" w:rsidP="00E84ADE">
            <w:pPr>
              <w:tabs>
                <w:tab w:val="left" w:pos="426"/>
                <w:tab w:val="left" w:pos="8222"/>
              </w:tabs>
              <w:spacing w:before="60" w:after="120"/>
              <w:ind w:firstLine="0"/>
              <w:rPr>
                <w:rFonts w:cs="Times New Roman"/>
                <w:szCs w:val="24"/>
                <w:lang w:val="tr-TR"/>
              </w:rPr>
            </w:pPr>
          </w:p>
        </w:tc>
        <w:tc>
          <w:tcPr>
            <w:tcW w:w="392" w:type="dxa"/>
          </w:tcPr>
          <w:p w14:paraId="41FA01EB" w14:textId="77777777" w:rsidR="00E84ADE" w:rsidRPr="00744A15" w:rsidRDefault="00E84ADE" w:rsidP="00E84ADE">
            <w:pPr>
              <w:tabs>
                <w:tab w:val="left" w:pos="426"/>
                <w:tab w:val="left" w:pos="8222"/>
              </w:tabs>
              <w:spacing w:before="60" w:after="120"/>
              <w:ind w:firstLine="0"/>
              <w:rPr>
                <w:rFonts w:cs="Times New Roman"/>
                <w:szCs w:val="24"/>
                <w:lang w:val="tr-TR"/>
              </w:rPr>
            </w:pPr>
            <w:r w:rsidRPr="00744A15">
              <w:rPr>
                <w:rFonts w:cs="Times New Roman"/>
                <w:szCs w:val="24"/>
                <w:lang w:val="tr-TR"/>
              </w:rPr>
              <w:sym w:font="Monotype Sorts" w:char="F06F"/>
            </w:r>
          </w:p>
        </w:tc>
        <w:tc>
          <w:tcPr>
            <w:tcW w:w="8080" w:type="dxa"/>
          </w:tcPr>
          <w:p w14:paraId="2F285A5B" w14:textId="77777777" w:rsidR="00E84ADE" w:rsidRPr="00744A15" w:rsidRDefault="00E84ADE" w:rsidP="00E84ADE">
            <w:pPr>
              <w:tabs>
                <w:tab w:val="left" w:pos="426"/>
                <w:tab w:val="left" w:pos="8222"/>
              </w:tabs>
              <w:spacing w:before="60" w:after="120"/>
              <w:ind w:firstLine="0"/>
              <w:rPr>
                <w:rFonts w:cs="Times New Roman"/>
                <w:szCs w:val="24"/>
                <w:lang w:val="tr-TR"/>
              </w:rPr>
            </w:pPr>
            <w:r w:rsidRPr="00744A15">
              <w:rPr>
                <w:rFonts w:cs="Times New Roman"/>
                <w:szCs w:val="24"/>
                <w:lang w:val="tr-TR"/>
              </w:rPr>
              <w:t>Teknik teklifiniz şartnamede belirtilen özellikleri taşımamaktadır.</w:t>
            </w:r>
          </w:p>
        </w:tc>
      </w:tr>
      <w:tr w:rsidR="00E84ADE" w:rsidRPr="00744A15" w14:paraId="639262CA" w14:textId="77777777" w:rsidTr="00E84ADE">
        <w:tc>
          <w:tcPr>
            <w:tcW w:w="392" w:type="dxa"/>
          </w:tcPr>
          <w:p w14:paraId="5757563F" w14:textId="77777777" w:rsidR="00E84ADE" w:rsidRPr="00744A15" w:rsidRDefault="00E84ADE" w:rsidP="00E84ADE">
            <w:pPr>
              <w:tabs>
                <w:tab w:val="left" w:pos="426"/>
                <w:tab w:val="left" w:pos="8222"/>
              </w:tabs>
              <w:spacing w:before="60" w:after="120"/>
              <w:ind w:firstLine="0"/>
              <w:rPr>
                <w:rFonts w:cs="Times New Roman"/>
                <w:szCs w:val="24"/>
                <w:lang w:val="tr-TR"/>
              </w:rPr>
            </w:pPr>
          </w:p>
        </w:tc>
        <w:tc>
          <w:tcPr>
            <w:tcW w:w="392" w:type="dxa"/>
          </w:tcPr>
          <w:p w14:paraId="4C948CEC" w14:textId="77777777" w:rsidR="00E84ADE" w:rsidRPr="00744A15" w:rsidRDefault="00E84ADE" w:rsidP="00E84ADE">
            <w:pPr>
              <w:tabs>
                <w:tab w:val="left" w:pos="426"/>
                <w:tab w:val="left" w:pos="8222"/>
              </w:tabs>
              <w:spacing w:before="60" w:after="120"/>
              <w:ind w:firstLine="0"/>
              <w:rPr>
                <w:rFonts w:cs="Times New Roman"/>
                <w:szCs w:val="24"/>
                <w:lang w:val="tr-TR"/>
              </w:rPr>
            </w:pPr>
            <w:r w:rsidRPr="00744A15">
              <w:rPr>
                <w:rFonts w:cs="Times New Roman"/>
                <w:szCs w:val="24"/>
                <w:lang w:val="tr-TR"/>
              </w:rPr>
              <w:sym w:font="Monotype Sorts" w:char="F06F"/>
            </w:r>
          </w:p>
        </w:tc>
        <w:tc>
          <w:tcPr>
            <w:tcW w:w="8080" w:type="dxa"/>
          </w:tcPr>
          <w:p w14:paraId="79EF11FF" w14:textId="77777777" w:rsidR="00E84ADE" w:rsidRPr="00744A15" w:rsidRDefault="00E84ADE" w:rsidP="00E84ADE">
            <w:pPr>
              <w:tabs>
                <w:tab w:val="left" w:pos="426"/>
                <w:tab w:val="left" w:pos="8222"/>
              </w:tabs>
              <w:spacing w:before="60" w:after="120"/>
              <w:ind w:firstLine="0"/>
              <w:rPr>
                <w:rFonts w:cs="Times New Roman"/>
                <w:szCs w:val="24"/>
                <w:lang w:val="tr-TR"/>
              </w:rPr>
            </w:pPr>
            <w:r w:rsidRPr="00744A15">
              <w:rPr>
                <w:rFonts w:cs="Times New Roman"/>
                <w:szCs w:val="24"/>
                <w:lang w:val="tr-TR"/>
              </w:rPr>
              <w:t>Mali teklifiniz, sözleşme için mevcut azami bütçeyi aşmaktadır.</w:t>
            </w:r>
          </w:p>
        </w:tc>
      </w:tr>
      <w:tr w:rsidR="00E84ADE" w:rsidRPr="00744A15" w14:paraId="05E3F245" w14:textId="77777777" w:rsidTr="00E84ADE">
        <w:tc>
          <w:tcPr>
            <w:tcW w:w="392" w:type="dxa"/>
          </w:tcPr>
          <w:p w14:paraId="01E4C2AB" w14:textId="77777777" w:rsidR="00E84ADE" w:rsidRPr="00744A15" w:rsidRDefault="00E84ADE" w:rsidP="00E84ADE">
            <w:pPr>
              <w:tabs>
                <w:tab w:val="left" w:pos="426"/>
                <w:tab w:val="left" w:pos="8222"/>
              </w:tabs>
              <w:spacing w:before="60" w:after="120"/>
              <w:ind w:firstLine="0"/>
              <w:rPr>
                <w:rFonts w:cs="Times New Roman"/>
                <w:szCs w:val="24"/>
                <w:lang w:val="tr-TR"/>
              </w:rPr>
            </w:pPr>
          </w:p>
        </w:tc>
        <w:tc>
          <w:tcPr>
            <w:tcW w:w="392" w:type="dxa"/>
          </w:tcPr>
          <w:p w14:paraId="400CC116" w14:textId="77777777" w:rsidR="00E84ADE" w:rsidRPr="00744A15" w:rsidRDefault="00E84ADE" w:rsidP="00E84ADE">
            <w:pPr>
              <w:tabs>
                <w:tab w:val="left" w:pos="426"/>
                <w:tab w:val="left" w:pos="8222"/>
              </w:tabs>
              <w:spacing w:before="60" w:after="120"/>
              <w:ind w:firstLine="0"/>
              <w:rPr>
                <w:rFonts w:cs="Times New Roman"/>
                <w:szCs w:val="24"/>
                <w:lang w:val="tr-TR"/>
              </w:rPr>
            </w:pPr>
            <w:r w:rsidRPr="00744A15">
              <w:rPr>
                <w:rFonts w:cs="Times New Roman"/>
                <w:szCs w:val="24"/>
                <w:lang w:val="tr-TR"/>
              </w:rPr>
              <w:sym w:font="Monotype Sorts" w:char="F06F"/>
            </w:r>
          </w:p>
        </w:tc>
        <w:tc>
          <w:tcPr>
            <w:tcW w:w="8080" w:type="dxa"/>
          </w:tcPr>
          <w:p w14:paraId="44582DDB" w14:textId="77777777" w:rsidR="00E84ADE" w:rsidRPr="00744A15" w:rsidRDefault="00E84ADE" w:rsidP="00E84ADE">
            <w:pPr>
              <w:tabs>
                <w:tab w:val="left" w:pos="426"/>
                <w:tab w:val="left" w:pos="8222"/>
              </w:tabs>
              <w:spacing w:before="60" w:after="120"/>
              <w:ind w:firstLine="0"/>
              <w:rPr>
                <w:rFonts w:cs="Times New Roman"/>
                <w:szCs w:val="24"/>
                <w:lang w:val="tr-TR"/>
              </w:rPr>
            </w:pPr>
            <w:r w:rsidRPr="00744A15">
              <w:rPr>
                <w:rFonts w:cs="Times New Roman"/>
                <w:szCs w:val="24"/>
                <w:lang w:val="tr-TR"/>
              </w:rPr>
              <w:t>Teklifiniz teknik olarak uygun bulunan teklifler içerisinde en ekonomik teklif değildir.</w:t>
            </w:r>
          </w:p>
        </w:tc>
      </w:tr>
      <w:tr w:rsidR="00E84ADE" w:rsidRPr="00744A15" w14:paraId="38F558AD" w14:textId="77777777" w:rsidTr="00E84ADE">
        <w:tc>
          <w:tcPr>
            <w:tcW w:w="392" w:type="dxa"/>
          </w:tcPr>
          <w:p w14:paraId="14D1EE07" w14:textId="77777777" w:rsidR="00E84ADE" w:rsidRPr="00744A15" w:rsidRDefault="00E84ADE" w:rsidP="00E84ADE">
            <w:pPr>
              <w:tabs>
                <w:tab w:val="left" w:pos="426"/>
                <w:tab w:val="left" w:pos="8222"/>
              </w:tabs>
              <w:spacing w:before="60" w:after="120"/>
              <w:ind w:firstLine="0"/>
              <w:rPr>
                <w:rFonts w:cs="Times New Roman"/>
                <w:szCs w:val="24"/>
                <w:lang w:val="tr-TR"/>
              </w:rPr>
            </w:pPr>
          </w:p>
        </w:tc>
        <w:tc>
          <w:tcPr>
            <w:tcW w:w="392" w:type="dxa"/>
          </w:tcPr>
          <w:p w14:paraId="54A5356B" w14:textId="77777777" w:rsidR="00E84ADE" w:rsidRPr="00744A15" w:rsidRDefault="00E84ADE" w:rsidP="00E84ADE">
            <w:pPr>
              <w:tabs>
                <w:tab w:val="left" w:pos="426"/>
                <w:tab w:val="left" w:pos="8222"/>
              </w:tabs>
              <w:spacing w:before="60" w:after="120"/>
              <w:ind w:firstLine="0"/>
              <w:rPr>
                <w:rFonts w:cs="Times New Roman"/>
                <w:szCs w:val="24"/>
                <w:lang w:val="tr-TR"/>
              </w:rPr>
            </w:pPr>
            <w:r w:rsidRPr="00744A15">
              <w:rPr>
                <w:rFonts w:cs="Times New Roman"/>
                <w:szCs w:val="24"/>
                <w:lang w:val="tr-TR"/>
              </w:rPr>
              <w:sym w:font="Monotype Sorts" w:char="F06F"/>
            </w:r>
          </w:p>
        </w:tc>
        <w:tc>
          <w:tcPr>
            <w:tcW w:w="8080" w:type="dxa"/>
          </w:tcPr>
          <w:p w14:paraId="60FF3085" w14:textId="77777777" w:rsidR="00E84ADE" w:rsidRPr="00744A15" w:rsidRDefault="00E84ADE" w:rsidP="00E84ADE">
            <w:pPr>
              <w:tabs>
                <w:tab w:val="left" w:pos="426"/>
                <w:tab w:val="left" w:pos="8222"/>
              </w:tabs>
              <w:spacing w:before="60" w:after="120"/>
              <w:ind w:firstLine="0"/>
              <w:rPr>
                <w:rFonts w:cs="Times New Roman"/>
                <w:szCs w:val="24"/>
                <w:lang w:val="tr-TR"/>
              </w:rPr>
            </w:pPr>
            <w:r w:rsidRPr="00744A15">
              <w:rPr>
                <w:rFonts w:cs="Times New Roman"/>
                <w:szCs w:val="24"/>
                <w:lang w:val="tr-TR"/>
              </w:rPr>
              <w:t>Teklifiniz teknik olarak uygun bulunan teklifler içerisinde en ucuz teklif değildir.</w:t>
            </w:r>
          </w:p>
        </w:tc>
      </w:tr>
      <w:tr w:rsidR="00E84ADE" w:rsidRPr="00744A15" w14:paraId="5FCC5D7F" w14:textId="77777777" w:rsidTr="00E84ADE">
        <w:tc>
          <w:tcPr>
            <w:tcW w:w="392" w:type="dxa"/>
          </w:tcPr>
          <w:p w14:paraId="3757B014" w14:textId="77777777" w:rsidR="00E84ADE" w:rsidRPr="00744A15" w:rsidRDefault="00E84ADE" w:rsidP="00E84ADE">
            <w:pPr>
              <w:tabs>
                <w:tab w:val="left" w:pos="426"/>
                <w:tab w:val="left" w:pos="8222"/>
              </w:tabs>
              <w:spacing w:before="60" w:after="120"/>
              <w:ind w:firstLine="0"/>
              <w:rPr>
                <w:rFonts w:cs="Times New Roman"/>
                <w:szCs w:val="24"/>
                <w:lang w:val="tr-TR"/>
              </w:rPr>
            </w:pPr>
          </w:p>
        </w:tc>
        <w:tc>
          <w:tcPr>
            <w:tcW w:w="392" w:type="dxa"/>
          </w:tcPr>
          <w:p w14:paraId="3A0AB0D4" w14:textId="77777777" w:rsidR="00E84ADE" w:rsidRPr="00744A15" w:rsidRDefault="00E84ADE" w:rsidP="00E84ADE">
            <w:pPr>
              <w:tabs>
                <w:tab w:val="left" w:pos="426"/>
                <w:tab w:val="left" w:pos="8222"/>
              </w:tabs>
              <w:spacing w:before="60" w:after="120"/>
              <w:ind w:firstLine="0"/>
              <w:rPr>
                <w:rFonts w:cs="Times New Roman"/>
                <w:szCs w:val="24"/>
                <w:lang w:val="tr-TR"/>
              </w:rPr>
            </w:pPr>
            <w:r w:rsidRPr="00744A15">
              <w:rPr>
                <w:rFonts w:cs="Times New Roman"/>
                <w:szCs w:val="24"/>
                <w:lang w:val="tr-TR"/>
              </w:rPr>
              <w:sym w:font="Monotype Sorts" w:char="F06F"/>
            </w:r>
          </w:p>
        </w:tc>
        <w:tc>
          <w:tcPr>
            <w:tcW w:w="8080" w:type="dxa"/>
          </w:tcPr>
          <w:p w14:paraId="472E8C62" w14:textId="77777777" w:rsidR="00E84ADE" w:rsidRPr="00744A15" w:rsidRDefault="00E84ADE" w:rsidP="00E84ADE">
            <w:pPr>
              <w:tabs>
                <w:tab w:val="left" w:pos="426"/>
                <w:tab w:val="left" w:pos="8222"/>
              </w:tabs>
              <w:spacing w:before="60" w:after="120"/>
              <w:ind w:firstLine="0"/>
              <w:rPr>
                <w:rFonts w:cs="Times New Roman"/>
                <w:szCs w:val="24"/>
                <w:lang w:val="tr-TR"/>
              </w:rPr>
            </w:pPr>
            <w:r w:rsidRPr="00744A15">
              <w:rPr>
                <w:rFonts w:cs="Times New Roman"/>
                <w:szCs w:val="24"/>
                <w:lang w:val="tr-TR"/>
              </w:rPr>
              <w:t>… … … … … … … … …</w:t>
            </w:r>
          </w:p>
        </w:tc>
      </w:tr>
    </w:tbl>
    <w:p w14:paraId="3E2BBF6E" w14:textId="77777777" w:rsidR="00E84ADE" w:rsidRPr="00744A15" w:rsidRDefault="00E84ADE" w:rsidP="00E84ADE">
      <w:pPr>
        <w:tabs>
          <w:tab w:val="left" w:pos="426"/>
          <w:tab w:val="left" w:pos="8222"/>
        </w:tabs>
        <w:spacing w:after="120"/>
        <w:ind w:firstLine="0"/>
        <w:rPr>
          <w:rFonts w:cs="Times New Roman"/>
          <w:color w:val="000000"/>
          <w:spacing w:val="-2"/>
          <w:szCs w:val="24"/>
          <w:lang w:val="tr-TR"/>
        </w:rPr>
      </w:pPr>
    </w:p>
    <w:p w14:paraId="2F5BC730" w14:textId="77777777" w:rsidR="00E84ADE" w:rsidRPr="00744A15" w:rsidRDefault="00E84ADE" w:rsidP="00E84ADE">
      <w:pPr>
        <w:tabs>
          <w:tab w:val="left" w:pos="426"/>
          <w:tab w:val="left" w:pos="8222"/>
        </w:tabs>
        <w:spacing w:after="120"/>
        <w:ind w:firstLine="0"/>
        <w:rPr>
          <w:rFonts w:cs="Times New Roman"/>
          <w:color w:val="000000"/>
          <w:spacing w:val="-2"/>
          <w:szCs w:val="24"/>
          <w:lang w:val="tr-TR"/>
        </w:rPr>
      </w:pPr>
      <w:r w:rsidRPr="00744A15">
        <w:rPr>
          <w:rFonts w:cs="Times New Roman"/>
          <w:color w:val="000000"/>
          <w:spacing w:val="-2"/>
          <w:szCs w:val="24"/>
          <w:lang w:val="tr-TR"/>
        </w:rPr>
        <w:t xml:space="preserve">İhalenin … … … … … </w:t>
      </w:r>
      <w:proofErr w:type="gramStart"/>
      <w:r w:rsidRPr="00744A15">
        <w:rPr>
          <w:rFonts w:cs="Times New Roman"/>
          <w:color w:val="000000"/>
          <w:spacing w:val="-2"/>
          <w:szCs w:val="24"/>
          <w:lang w:val="tr-TR"/>
        </w:rPr>
        <w:t>… .</w:t>
      </w:r>
      <w:proofErr w:type="gramEnd"/>
      <w:r w:rsidRPr="00744A15">
        <w:rPr>
          <w:rFonts w:cs="Times New Roman"/>
          <w:color w:val="000000"/>
          <w:spacing w:val="-2"/>
          <w:szCs w:val="24"/>
          <w:lang w:val="tr-TR"/>
        </w:rPr>
        <w:t>-TL tutarında teklif veren &lt;</w:t>
      </w:r>
      <w:r w:rsidRPr="00744A15">
        <w:rPr>
          <w:rFonts w:cs="Times New Roman"/>
          <w:color w:val="000000"/>
          <w:spacing w:val="-2"/>
          <w:szCs w:val="24"/>
          <w:highlight w:val="lightGray"/>
          <w:lang w:val="tr-TR"/>
        </w:rPr>
        <w:t>seçilen isteklinin adı</w:t>
      </w:r>
      <w:r w:rsidRPr="00744A15">
        <w:rPr>
          <w:rFonts w:cs="Times New Roman"/>
          <w:color w:val="000000"/>
          <w:spacing w:val="-2"/>
          <w:szCs w:val="24"/>
          <w:lang w:val="tr-TR"/>
        </w:rPr>
        <w:t>&gt; üzerine kaldığı bilginize sunulur.</w:t>
      </w:r>
    </w:p>
    <w:p w14:paraId="6EF54950" w14:textId="77777777" w:rsidR="00E84ADE" w:rsidRPr="00744A15" w:rsidRDefault="00E84ADE" w:rsidP="00E84ADE">
      <w:pPr>
        <w:tabs>
          <w:tab w:val="left" w:pos="426"/>
          <w:tab w:val="left" w:pos="8222"/>
        </w:tabs>
        <w:spacing w:after="120"/>
        <w:ind w:firstLine="0"/>
        <w:rPr>
          <w:rFonts w:cs="Times New Roman"/>
          <w:color w:val="000000"/>
          <w:spacing w:val="-2"/>
          <w:szCs w:val="24"/>
          <w:lang w:val="tr-TR"/>
        </w:rPr>
      </w:pPr>
    </w:p>
    <w:p w14:paraId="530A69D6" w14:textId="77777777" w:rsidR="00E84ADE" w:rsidRPr="00744A15" w:rsidRDefault="00E84ADE" w:rsidP="00E84ADE">
      <w:pPr>
        <w:tabs>
          <w:tab w:val="left" w:pos="426"/>
          <w:tab w:val="left" w:pos="8222"/>
        </w:tabs>
        <w:spacing w:after="120"/>
        <w:ind w:firstLine="0"/>
        <w:rPr>
          <w:rFonts w:cs="Times New Roman"/>
          <w:color w:val="000000"/>
          <w:spacing w:val="-2"/>
          <w:szCs w:val="24"/>
          <w:lang w:val="tr-TR"/>
        </w:rPr>
      </w:pPr>
      <w:r w:rsidRPr="00744A15">
        <w:rPr>
          <w:rFonts w:cs="Times New Roman"/>
          <w:color w:val="000000"/>
          <w:spacing w:val="-2"/>
          <w:szCs w:val="24"/>
          <w:lang w:val="tr-TR"/>
        </w:rPr>
        <w:t>Bundan sonraki projelerimizdeki girişimlerimize aktif olarak ilgi göstermeye devam etmenizi temenni ederiz.</w:t>
      </w:r>
    </w:p>
    <w:p w14:paraId="518B269C" w14:textId="77777777" w:rsidR="00E84ADE" w:rsidRPr="00744A15" w:rsidRDefault="00E84ADE" w:rsidP="00E84ADE">
      <w:pPr>
        <w:tabs>
          <w:tab w:val="left" w:pos="426"/>
          <w:tab w:val="left" w:pos="8222"/>
        </w:tabs>
        <w:spacing w:after="120"/>
        <w:ind w:firstLine="0"/>
        <w:rPr>
          <w:rFonts w:cs="Times New Roman"/>
          <w:szCs w:val="24"/>
          <w:lang w:val="tr-TR"/>
        </w:rPr>
      </w:pPr>
      <w:r w:rsidRPr="00744A15">
        <w:rPr>
          <w:rFonts w:cs="Times New Roman"/>
          <w:color w:val="000000"/>
          <w:spacing w:val="-2"/>
          <w:szCs w:val="24"/>
          <w:lang w:val="tr-TR"/>
        </w:rPr>
        <w:t>Saygılarımla,</w:t>
      </w:r>
    </w:p>
    <w:p w14:paraId="62550FC7" w14:textId="77777777" w:rsidR="00E84ADE" w:rsidRPr="00744A15" w:rsidRDefault="00E84ADE" w:rsidP="00E84ADE">
      <w:pPr>
        <w:ind w:firstLine="0"/>
        <w:rPr>
          <w:rFonts w:cs="Times New Roman"/>
          <w:szCs w:val="24"/>
          <w:lang w:val="tr-TR"/>
        </w:rPr>
      </w:pPr>
      <w:r w:rsidRPr="00744A15">
        <w:rPr>
          <w:rFonts w:cs="Times New Roman"/>
          <w:szCs w:val="24"/>
          <w:lang w:val="tr-TR"/>
        </w:rPr>
        <w:t>Sözleşme Makamı Adına</w:t>
      </w:r>
    </w:p>
    <w:p w14:paraId="744B2EB7" w14:textId="77777777" w:rsidR="00E84ADE" w:rsidRPr="00744A15" w:rsidRDefault="00E84ADE" w:rsidP="00E84ADE">
      <w:pPr>
        <w:ind w:firstLine="0"/>
        <w:rPr>
          <w:rFonts w:cs="Times New Roman"/>
          <w:szCs w:val="24"/>
          <w:lang w:val="tr-TR"/>
        </w:rPr>
      </w:pPr>
    </w:p>
    <w:p w14:paraId="034C1221" w14:textId="77777777" w:rsidR="00E84ADE" w:rsidRPr="00744A15" w:rsidRDefault="00E84ADE" w:rsidP="00E84ADE">
      <w:pPr>
        <w:ind w:firstLine="0"/>
        <w:rPr>
          <w:rFonts w:cs="Times New Roman"/>
          <w:szCs w:val="24"/>
          <w:lang w:val="tr-TR"/>
        </w:rPr>
      </w:pPr>
      <w:r w:rsidRPr="00744A15">
        <w:rPr>
          <w:rFonts w:cs="Times New Roman"/>
          <w:szCs w:val="24"/>
          <w:lang w:val="tr-TR"/>
        </w:rPr>
        <w:t>&lt; isim &gt;</w:t>
      </w:r>
    </w:p>
    <w:p w14:paraId="186021FB" w14:textId="77777777" w:rsidR="00E84ADE" w:rsidRPr="00744A15" w:rsidRDefault="00E84ADE" w:rsidP="00E84ADE">
      <w:pPr>
        <w:ind w:firstLine="0"/>
        <w:rPr>
          <w:rFonts w:cs="Times New Roman"/>
          <w:szCs w:val="24"/>
          <w:lang w:val="tr-TR"/>
        </w:rPr>
      </w:pPr>
      <w:r w:rsidRPr="00744A15">
        <w:rPr>
          <w:rFonts w:cs="Times New Roman"/>
          <w:szCs w:val="24"/>
          <w:lang w:val="tr-TR"/>
        </w:rPr>
        <w:t>&lt; imza &gt;</w:t>
      </w:r>
    </w:p>
    <w:p w14:paraId="3B04512F" w14:textId="77777777" w:rsidR="00E84ADE" w:rsidRPr="00744A15" w:rsidRDefault="00E84ADE" w:rsidP="00E84ADE">
      <w:pPr>
        <w:spacing w:after="120"/>
        <w:ind w:firstLine="0"/>
        <w:rPr>
          <w:rFonts w:cs="Times New Roman"/>
          <w:b/>
          <w:szCs w:val="24"/>
          <w:lang w:val="tr-TR"/>
        </w:rPr>
      </w:pPr>
    </w:p>
    <w:p w14:paraId="2FAB4EFE" w14:textId="77777777" w:rsidR="00E84ADE" w:rsidRPr="00744A15" w:rsidRDefault="00E84ADE" w:rsidP="00E84ADE">
      <w:pPr>
        <w:spacing w:after="120"/>
        <w:ind w:firstLine="0"/>
        <w:rPr>
          <w:rFonts w:cs="Times New Roman"/>
          <w:b/>
          <w:szCs w:val="24"/>
          <w:lang w:val="tr-TR"/>
        </w:rPr>
      </w:pPr>
    </w:p>
    <w:p w14:paraId="5A0234B9" w14:textId="77777777" w:rsidR="00E84ADE" w:rsidRPr="00744A15" w:rsidRDefault="00E84ADE" w:rsidP="00E84ADE">
      <w:pPr>
        <w:pStyle w:val="Balk6"/>
        <w:ind w:firstLine="0"/>
        <w:jc w:val="center"/>
        <w:rPr>
          <w:rFonts w:cs="Times New Roman"/>
          <w:szCs w:val="24"/>
          <w:lang w:val="tr-TR"/>
        </w:rPr>
      </w:pPr>
      <w:bookmarkStart w:id="50" w:name="_Toc232234048"/>
      <w:bookmarkStart w:id="51" w:name="_Toc233021574"/>
      <w:r w:rsidRPr="00744A15">
        <w:rPr>
          <w:rFonts w:cs="Times New Roman"/>
          <w:szCs w:val="24"/>
          <w:lang w:val="tr-TR"/>
        </w:rPr>
        <w:t>Sözleşmeye Davet Mektubu</w:t>
      </w:r>
      <w:bookmarkEnd w:id="50"/>
      <w:bookmarkEnd w:id="51"/>
    </w:p>
    <w:p w14:paraId="21AD7DDE" w14:textId="77777777" w:rsidR="00E84ADE" w:rsidRPr="00744A15" w:rsidRDefault="00E84ADE" w:rsidP="00E84ADE">
      <w:pPr>
        <w:spacing w:after="120"/>
        <w:ind w:firstLine="0"/>
        <w:rPr>
          <w:rFonts w:cs="Times New Roman"/>
          <w:b/>
          <w:szCs w:val="24"/>
          <w:lang w:val="tr-TR"/>
        </w:rPr>
      </w:pPr>
    </w:p>
    <w:p w14:paraId="17C26D44" w14:textId="77777777" w:rsidR="00E84ADE" w:rsidRPr="00744A15" w:rsidRDefault="00E84ADE" w:rsidP="00E84ADE">
      <w:pPr>
        <w:pStyle w:val="stBilgi"/>
        <w:ind w:firstLine="0"/>
        <w:jc w:val="center"/>
        <w:rPr>
          <w:rFonts w:ascii="Times New Roman" w:hAnsi="Times New Roman" w:cs="Times New Roman"/>
          <w:i/>
          <w:sz w:val="24"/>
          <w:szCs w:val="24"/>
          <w:lang w:val="tr-TR"/>
        </w:rPr>
      </w:pPr>
      <w:r w:rsidRPr="00744A15">
        <w:rPr>
          <w:rFonts w:ascii="Times New Roman" w:hAnsi="Times New Roman" w:cs="Times New Roman"/>
          <w:i/>
          <w:sz w:val="24"/>
          <w:szCs w:val="24"/>
          <w:highlight w:val="lightGray"/>
          <w:lang w:val="tr-TR"/>
        </w:rPr>
        <w:t xml:space="preserve">[Sözleşme Makamının </w:t>
      </w:r>
      <w:proofErr w:type="spellStart"/>
      <w:r w:rsidRPr="00744A15">
        <w:rPr>
          <w:rFonts w:ascii="Times New Roman" w:hAnsi="Times New Roman" w:cs="Times New Roman"/>
          <w:i/>
          <w:sz w:val="24"/>
          <w:szCs w:val="24"/>
          <w:highlight w:val="lightGray"/>
          <w:lang w:val="tr-TR"/>
        </w:rPr>
        <w:t>Anteti</w:t>
      </w:r>
      <w:proofErr w:type="spellEnd"/>
      <w:r w:rsidRPr="00744A15">
        <w:rPr>
          <w:rFonts w:ascii="Times New Roman" w:hAnsi="Times New Roman" w:cs="Times New Roman"/>
          <w:i/>
          <w:sz w:val="24"/>
          <w:szCs w:val="24"/>
          <w:highlight w:val="lightGray"/>
          <w:lang w:val="tr-TR"/>
        </w:rPr>
        <w:t>]</w:t>
      </w:r>
    </w:p>
    <w:p w14:paraId="18E68559" w14:textId="77777777" w:rsidR="00E84ADE" w:rsidRPr="00744A15" w:rsidRDefault="00E84ADE" w:rsidP="00E84ADE">
      <w:pPr>
        <w:pStyle w:val="stBilgi"/>
        <w:jc w:val="center"/>
        <w:rPr>
          <w:rFonts w:ascii="Times New Roman" w:hAnsi="Times New Roman" w:cs="Times New Roman"/>
          <w:i/>
          <w:color w:val="808080"/>
          <w:sz w:val="24"/>
          <w:szCs w:val="24"/>
          <w:lang w:val="tr-TR"/>
        </w:rPr>
      </w:pPr>
    </w:p>
    <w:tbl>
      <w:tblPr>
        <w:tblW w:w="0" w:type="auto"/>
        <w:jc w:val="center"/>
        <w:tblCellMar>
          <w:left w:w="70" w:type="dxa"/>
          <w:right w:w="70" w:type="dxa"/>
        </w:tblCellMar>
        <w:tblLook w:val="0000" w:firstRow="0" w:lastRow="0" w:firstColumn="0" w:lastColumn="0" w:noHBand="0" w:noVBand="0"/>
      </w:tblPr>
      <w:tblGrid>
        <w:gridCol w:w="1350"/>
        <w:gridCol w:w="1560"/>
        <w:gridCol w:w="1699"/>
        <w:gridCol w:w="4606"/>
      </w:tblGrid>
      <w:tr w:rsidR="00E84ADE" w:rsidRPr="00744A15" w14:paraId="20E1C39A" w14:textId="77777777" w:rsidTr="00E84ADE">
        <w:trPr>
          <w:jc w:val="center"/>
        </w:trPr>
        <w:tc>
          <w:tcPr>
            <w:tcW w:w="2910" w:type="dxa"/>
            <w:gridSpan w:val="2"/>
          </w:tcPr>
          <w:p w14:paraId="5E967149" w14:textId="77777777" w:rsidR="00E84ADE" w:rsidRPr="00744A15" w:rsidRDefault="00E84ADE" w:rsidP="00E84ADE">
            <w:pPr>
              <w:pStyle w:val="stBilgi"/>
              <w:tabs>
                <w:tab w:val="left" w:pos="708"/>
              </w:tabs>
              <w:spacing w:before="0" w:after="0"/>
              <w:ind w:firstLine="0"/>
              <w:rPr>
                <w:rFonts w:ascii="Times New Roman" w:hAnsi="Times New Roman" w:cs="Times New Roman"/>
                <w:sz w:val="24"/>
                <w:szCs w:val="24"/>
                <w:lang w:val="tr-TR"/>
              </w:rPr>
            </w:pPr>
            <w:r w:rsidRPr="00744A15">
              <w:rPr>
                <w:rFonts w:ascii="Times New Roman" w:hAnsi="Times New Roman" w:cs="Times New Roman"/>
                <w:spacing w:val="-10"/>
                <w:sz w:val="24"/>
                <w:szCs w:val="24"/>
                <w:lang w:val="tr-TR"/>
              </w:rPr>
              <w:t>SAYI</w:t>
            </w:r>
          </w:p>
        </w:tc>
        <w:tc>
          <w:tcPr>
            <w:tcW w:w="6305" w:type="dxa"/>
            <w:gridSpan w:val="2"/>
          </w:tcPr>
          <w:p w14:paraId="4C84E213"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 xml:space="preserve">: </w:t>
            </w:r>
          </w:p>
        </w:tc>
      </w:tr>
      <w:tr w:rsidR="00E84ADE" w:rsidRPr="00744A15" w14:paraId="78C67292" w14:textId="77777777" w:rsidTr="00E84ADE">
        <w:trPr>
          <w:jc w:val="center"/>
        </w:trPr>
        <w:tc>
          <w:tcPr>
            <w:tcW w:w="2910" w:type="dxa"/>
            <w:gridSpan w:val="2"/>
          </w:tcPr>
          <w:p w14:paraId="1019B67A"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KONU</w:t>
            </w:r>
          </w:p>
        </w:tc>
        <w:tc>
          <w:tcPr>
            <w:tcW w:w="6305" w:type="dxa"/>
            <w:gridSpan w:val="2"/>
          </w:tcPr>
          <w:p w14:paraId="457A1D65"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 Sözleşmeye davet</w:t>
            </w:r>
          </w:p>
        </w:tc>
      </w:tr>
      <w:tr w:rsidR="00E84ADE" w:rsidRPr="00744A15" w14:paraId="770FB3E6" w14:textId="77777777" w:rsidTr="00E84ADE">
        <w:trPr>
          <w:jc w:val="center"/>
        </w:trPr>
        <w:tc>
          <w:tcPr>
            <w:tcW w:w="2910" w:type="dxa"/>
            <w:gridSpan w:val="2"/>
          </w:tcPr>
          <w:p w14:paraId="702644CC" w14:textId="77777777" w:rsidR="00E84ADE" w:rsidRPr="00744A15" w:rsidRDefault="00E84ADE" w:rsidP="00E84ADE">
            <w:pPr>
              <w:pStyle w:val="stBilgi"/>
              <w:tabs>
                <w:tab w:val="left" w:pos="708"/>
              </w:tabs>
              <w:spacing w:before="0" w:after="0"/>
              <w:ind w:firstLine="0"/>
              <w:rPr>
                <w:rFonts w:ascii="Times New Roman" w:hAnsi="Times New Roman" w:cs="Times New Roman"/>
                <w:sz w:val="24"/>
                <w:szCs w:val="24"/>
                <w:lang w:val="tr-TR"/>
              </w:rPr>
            </w:pPr>
            <w:r w:rsidRPr="00744A15">
              <w:rPr>
                <w:rFonts w:ascii="Times New Roman" w:hAnsi="Times New Roman" w:cs="Times New Roman"/>
                <w:sz w:val="24"/>
                <w:szCs w:val="24"/>
                <w:lang w:val="tr-TR"/>
              </w:rPr>
              <w:t>İhale kararının onaylandığı tarih</w:t>
            </w:r>
          </w:p>
        </w:tc>
        <w:tc>
          <w:tcPr>
            <w:tcW w:w="6305" w:type="dxa"/>
            <w:gridSpan w:val="2"/>
          </w:tcPr>
          <w:p w14:paraId="072A2665"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 _ _/_ _/_ _ _ _</w:t>
            </w:r>
          </w:p>
        </w:tc>
      </w:tr>
      <w:tr w:rsidR="00E84ADE" w:rsidRPr="00744A15" w14:paraId="69C7D305" w14:textId="77777777" w:rsidTr="00E84ADE">
        <w:trPr>
          <w:jc w:val="center"/>
        </w:trPr>
        <w:tc>
          <w:tcPr>
            <w:tcW w:w="2910" w:type="dxa"/>
            <w:gridSpan w:val="2"/>
          </w:tcPr>
          <w:p w14:paraId="30757C23" w14:textId="77777777" w:rsidR="00E84ADE" w:rsidRPr="00744A15" w:rsidRDefault="00E84ADE" w:rsidP="00E84ADE">
            <w:pPr>
              <w:spacing w:before="0"/>
              <w:ind w:firstLine="0"/>
              <w:rPr>
                <w:rFonts w:cs="Times New Roman"/>
                <w:szCs w:val="24"/>
                <w:lang w:val="tr-TR"/>
              </w:rPr>
            </w:pPr>
          </w:p>
        </w:tc>
        <w:tc>
          <w:tcPr>
            <w:tcW w:w="6305" w:type="dxa"/>
            <w:gridSpan w:val="2"/>
          </w:tcPr>
          <w:p w14:paraId="26280EAD" w14:textId="77777777" w:rsidR="00E84ADE" w:rsidRPr="00744A15" w:rsidRDefault="00E84ADE" w:rsidP="00E84ADE">
            <w:pPr>
              <w:spacing w:before="0"/>
              <w:ind w:firstLine="0"/>
              <w:rPr>
                <w:rFonts w:cs="Times New Roman"/>
                <w:szCs w:val="24"/>
                <w:lang w:val="tr-TR"/>
              </w:rPr>
            </w:pPr>
          </w:p>
        </w:tc>
      </w:tr>
      <w:tr w:rsidR="00E84ADE" w:rsidRPr="00744A15" w14:paraId="7783672A" w14:textId="77777777" w:rsidTr="00E84ADE">
        <w:trPr>
          <w:cantSplit/>
          <w:jc w:val="center"/>
        </w:trPr>
        <w:tc>
          <w:tcPr>
            <w:tcW w:w="9215" w:type="dxa"/>
            <w:gridSpan w:val="4"/>
          </w:tcPr>
          <w:p w14:paraId="31F74E4B" w14:textId="77777777" w:rsidR="00E84ADE" w:rsidRPr="00744A15" w:rsidRDefault="00E84ADE" w:rsidP="00E84ADE">
            <w:pPr>
              <w:spacing w:before="0"/>
              <w:ind w:firstLine="0"/>
              <w:rPr>
                <w:rFonts w:cs="Times New Roman"/>
                <w:spacing w:val="-8"/>
                <w:szCs w:val="24"/>
                <w:lang w:val="tr-TR"/>
              </w:rPr>
            </w:pPr>
            <w:r w:rsidRPr="00744A15">
              <w:rPr>
                <w:rFonts w:cs="Times New Roman"/>
                <w:spacing w:val="-12"/>
                <w:szCs w:val="24"/>
                <w:lang w:val="tr-TR"/>
              </w:rPr>
              <w:t>Bu mektup_ _/_ _/_ _ _ _ tarihinde tarafınıza</w:t>
            </w:r>
            <w:r w:rsidRPr="00744A15">
              <w:rPr>
                <w:rFonts w:cs="Times New Roman"/>
                <w:i/>
                <w:color w:val="808080"/>
                <w:szCs w:val="24"/>
                <w:highlight w:val="lightGray"/>
                <w:lang w:val="tr-TR"/>
              </w:rPr>
              <w:t>[</w:t>
            </w:r>
            <w:r w:rsidRPr="00744A15">
              <w:rPr>
                <w:rFonts w:cs="Times New Roman"/>
                <w:i/>
                <w:szCs w:val="24"/>
                <w:highlight w:val="lightGray"/>
                <w:lang w:val="tr-TR"/>
              </w:rPr>
              <w:t>elden verilmiştir / iadeli taahhütlü olarak posta yoluyla gönderilmiştir / faks ile iletilmiştir</w:t>
            </w:r>
            <w:r w:rsidRPr="00744A15">
              <w:rPr>
                <w:rFonts w:cs="Times New Roman"/>
                <w:i/>
                <w:szCs w:val="24"/>
                <w:lang w:val="tr-TR"/>
              </w:rPr>
              <w:t>]</w:t>
            </w:r>
            <w:r w:rsidRPr="00744A15">
              <w:rPr>
                <w:rFonts w:cs="Times New Roman"/>
                <w:spacing w:val="-8"/>
                <w:szCs w:val="24"/>
                <w:lang w:val="tr-TR"/>
              </w:rPr>
              <w:t>.</w:t>
            </w:r>
          </w:p>
        </w:tc>
      </w:tr>
      <w:tr w:rsidR="00E84ADE" w:rsidRPr="00744A15" w14:paraId="458FACE2" w14:textId="77777777" w:rsidTr="00E84ADE">
        <w:trPr>
          <w:jc w:val="center"/>
        </w:trPr>
        <w:tc>
          <w:tcPr>
            <w:tcW w:w="4609" w:type="dxa"/>
            <w:gridSpan w:val="3"/>
          </w:tcPr>
          <w:p w14:paraId="0719A0E2" w14:textId="77777777" w:rsidR="00E84ADE" w:rsidRPr="00744A15" w:rsidRDefault="00E84ADE" w:rsidP="00E84ADE">
            <w:pPr>
              <w:spacing w:before="0"/>
              <w:ind w:firstLine="0"/>
              <w:rPr>
                <w:rFonts w:cs="Times New Roman"/>
                <w:szCs w:val="24"/>
                <w:lang w:val="tr-TR"/>
              </w:rPr>
            </w:pPr>
          </w:p>
        </w:tc>
        <w:tc>
          <w:tcPr>
            <w:tcW w:w="4606" w:type="dxa"/>
          </w:tcPr>
          <w:p w14:paraId="7D3DC3DB" w14:textId="77777777" w:rsidR="00E84ADE" w:rsidRPr="00744A15" w:rsidRDefault="00E84ADE" w:rsidP="00E84ADE">
            <w:pPr>
              <w:spacing w:before="0"/>
              <w:ind w:firstLine="0"/>
              <w:rPr>
                <w:rFonts w:cs="Times New Roman"/>
                <w:szCs w:val="24"/>
                <w:lang w:val="tr-TR"/>
              </w:rPr>
            </w:pPr>
          </w:p>
        </w:tc>
      </w:tr>
      <w:tr w:rsidR="00E84ADE" w:rsidRPr="00744A15" w14:paraId="3C7EEE58" w14:textId="77777777" w:rsidTr="00E84ADE">
        <w:trPr>
          <w:jc w:val="center"/>
        </w:trPr>
        <w:tc>
          <w:tcPr>
            <w:tcW w:w="4609" w:type="dxa"/>
            <w:gridSpan w:val="3"/>
          </w:tcPr>
          <w:p w14:paraId="33E82B8D" w14:textId="77777777" w:rsidR="00E84ADE" w:rsidRPr="00744A15" w:rsidRDefault="00E84ADE" w:rsidP="00E84ADE">
            <w:pPr>
              <w:spacing w:before="0"/>
              <w:ind w:firstLine="0"/>
              <w:rPr>
                <w:rFonts w:cs="Times New Roman"/>
                <w:szCs w:val="24"/>
                <w:lang w:val="tr-TR"/>
              </w:rPr>
            </w:pPr>
          </w:p>
        </w:tc>
        <w:tc>
          <w:tcPr>
            <w:tcW w:w="4606" w:type="dxa"/>
          </w:tcPr>
          <w:p w14:paraId="6CDB84B4" w14:textId="77777777" w:rsidR="00E84ADE" w:rsidRPr="00744A15" w:rsidRDefault="00E84ADE" w:rsidP="00E84ADE">
            <w:pPr>
              <w:spacing w:before="0"/>
              <w:ind w:firstLine="0"/>
              <w:rPr>
                <w:rFonts w:cs="Times New Roman"/>
                <w:szCs w:val="24"/>
                <w:lang w:val="tr-TR"/>
              </w:rPr>
            </w:pPr>
          </w:p>
        </w:tc>
      </w:tr>
      <w:tr w:rsidR="00E84ADE" w:rsidRPr="00744A15" w14:paraId="31D02B7D" w14:textId="77777777" w:rsidTr="00E84ADE">
        <w:trPr>
          <w:jc w:val="center"/>
        </w:trPr>
        <w:tc>
          <w:tcPr>
            <w:tcW w:w="4609" w:type="dxa"/>
            <w:gridSpan w:val="3"/>
          </w:tcPr>
          <w:p w14:paraId="6C8A70AB" w14:textId="77777777" w:rsidR="00E84ADE" w:rsidRPr="00744A15" w:rsidRDefault="00E84ADE" w:rsidP="00E84ADE">
            <w:pPr>
              <w:spacing w:before="0"/>
              <w:ind w:firstLine="0"/>
              <w:rPr>
                <w:rFonts w:cs="Times New Roman"/>
                <w:szCs w:val="24"/>
                <w:lang w:val="tr-TR"/>
              </w:rPr>
            </w:pPr>
          </w:p>
        </w:tc>
        <w:tc>
          <w:tcPr>
            <w:tcW w:w="4606" w:type="dxa"/>
          </w:tcPr>
          <w:p w14:paraId="161153FF" w14:textId="77777777" w:rsidR="00E84ADE" w:rsidRPr="00744A15" w:rsidRDefault="00E84ADE" w:rsidP="00E84ADE">
            <w:pPr>
              <w:spacing w:before="0"/>
              <w:ind w:firstLine="0"/>
              <w:rPr>
                <w:rFonts w:cs="Times New Roman"/>
                <w:szCs w:val="24"/>
                <w:lang w:val="tr-TR"/>
              </w:rPr>
            </w:pPr>
          </w:p>
        </w:tc>
      </w:tr>
      <w:tr w:rsidR="00E84ADE" w:rsidRPr="00744A15" w14:paraId="5C71808A" w14:textId="77777777" w:rsidTr="00E84ADE">
        <w:trPr>
          <w:jc w:val="center"/>
        </w:trPr>
        <w:tc>
          <w:tcPr>
            <w:tcW w:w="4609" w:type="dxa"/>
            <w:gridSpan w:val="3"/>
          </w:tcPr>
          <w:p w14:paraId="1A2129B0" w14:textId="77777777" w:rsidR="00E84ADE" w:rsidRPr="00744A15" w:rsidRDefault="00E84ADE" w:rsidP="00E84ADE">
            <w:pPr>
              <w:spacing w:before="0"/>
              <w:ind w:firstLine="0"/>
              <w:rPr>
                <w:rFonts w:cs="Times New Roman"/>
                <w:szCs w:val="24"/>
                <w:lang w:val="tr-TR"/>
              </w:rPr>
            </w:pPr>
          </w:p>
        </w:tc>
        <w:tc>
          <w:tcPr>
            <w:tcW w:w="4606" w:type="dxa"/>
          </w:tcPr>
          <w:p w14:paraId="0548FF29" w14:textId="77777777" w:rsidR="00E84ADE" w:rsidRPr="00744A15" w:rsidRDefault="00E84ADE" w:rsidP="00E84ADE">
            <w:pPr>
              <w:spacing w:before="0"/>
              <w:ind w:firstLine="0"/>
              <w:rPr>
                <w:rFonts w:cs="Times New Roman"/>
                <w:szCs w:val="24"/>
                <w:lang w:val="tr-TR"/>
              </w:rPr>
            </w:pPr>
          </w:p>
        </w:tc>
      </w:tr>
      <w:tr w:rsidR="00E84ADE" w:rsidRPr="00744A15" w14:paraId="53A57A72" w14:textId="77777777" w:rsidTr="00E84ADE">
        <w:trPr>
          <w:jc w:val="center"/>
        </w:trPr>
        <w:tc>
          <w:tcPr>
            <w:tcW w:w="4609" w:type="dxa"/>
            <w:gridSpan w:val="3"/>
          </w:tcPr>
          <w:p w14:paraId="095D1444" w14:textId="77777777" w:rsidR="00E84ADE" w:rsidRPr="00744A15" w:rsidRDefault="00E84ADE" w:rsidP="00E84ADE">
            <w:pPr>
              <w:spacing w:before="0"/>
              <w:ind w:firstLine="0"/>
              <w:rPr>
                <w:rFonts w:cs="Times New Roman"/>
                <w:szCs w:val="24"/>
                <w:lang w:val="tr-TR"/>
              </w:rPr>
            </w:pPr>
          </w:p>
        </w:tc>
        <w:tc>
          <w:tcPr>
            <w:tcW w:w="4606" w:type="dxa"/>
          </w:tcPr>
          <w:p w14:paraId="52DF17EB" w14:textId="77777777" w:rsidR="00E84ADE" w:rsidRPr="00744A15" w:rsidRDefault="00E84ADE" w:rsidP="00E84ADE">
            <w:pPr>
              <w:spacing w:before="0"/>
              <w:ind w:firstLine="0"/>
              <w:rPr>
                <w:rFonts w:cs="Times New Roman"/>
                <w:szCs w:val="24"/>
                <w:lang w:val="tr-TR"/>
              </w:rPr>
            </w:pPr>
          </w:p>
        </w:tc>
      </w:tr>
      <w:tr w:rsidR="00E84ADE" w:rsidRPr="00744A15" w14:paraId="60180F2E" w14:textId="77777777" w:rsidTr="00E84ADE">
        <w:trPr>
          <w:jc w:val="center"/>
        </w:trPr>
        <w:tc>
          <w:tcPr>
            <w:tcW w:w="4609" w:type="dxa"/>
            <w:gridSpan w:val="3"/>
          </w:tcPr>
          <w:p w14:paraId="0E574CB8" w14:textId="77777777" w:rsidR="00E84ADE" w:rsidRPr="00744A15" w:rsidRDefault="00E84ADE" w:rsidP="00E84ADE">
            <w:pPr>
              <w:spacing w:before="0"/>
              <w:ind w:firstLine="0"/>
              <w:rPr>
                <w:rFonts w:cs="Times New Roman"/>
                <w:szCs w:val="24"/>
                <w:lang w:val="tr-TR"/>
              </w:rPr>
            </w:pPr>
          </w:p>
        </w:tc>
        <w:tc>
          <w:tcPr>
            <w:tcW w:w="4606" w:type="dxa"/>
          </w:tcPr>
          <w:p w14:paraId="4626F880" w14:textId="77777777" w:rsidR="00E84ADE" w:rsidRPr="00744A15" w:rsidRDefault="00E84ADE" w:rsidP="00E84ADE">
            <w:pPr>
              <w:spacing w:before="0"/>
              <w:ind w:firstLine="0"/>
              <w:rPr>
                <w:rFonts w:cs="Times New Roman"/>
                <w:szCs w:val="24"/>
                <w:lang w:val="tr-TR"/>
              </w:rPr>
            </w:pPr>
          </w:p>
        </w:tc>
      </w:tr>
      <w:tr w:rsidR="00E84ADE" w:rsidRPr="00744A15" w14:paraId="585B16DD" w14:textId="77777777" w:rsidTr="00E84ADE">
        <w:trPr>
          <w:jc w:val="center"/>
        </w:trPr>
        <w:tc>
          <w:tcPr>
            <w:tcW w:w="4609" w:type="dxa"/>
            <w:gridSpan w:val="3"/>
          </w:tcPr>
          <w:p w14:paraId="160B38E5" w14:textId="77777777" w:rsidR="00E84ADE" w:rsidRPr="00744A15" w:rsidRDefault="00E84ADE" w:rsidP="00E84ADE">
            <w:pPr>
              <w:spacing w:before="0"/>
              <w:ind w:firstLine="0"/>
              <w:rPr>
                <w:rFonts w:cs="Times New Roman"/>
                <w:szCs w:val="24"/>
                <w:lang w:val="tr-TR"/>
              </w:rPr>
            </w:pPr>
          </w:p>
        </w:tc>
        <w:tc>
          <w:tcPr>
            <w:tcW w:w="4606" w:type="dxa"/>
          </w:tcPr>
          <w:p w14:paraId="47927338" w14:textId="77777777" w:rsidR="00E84ADE" w:rsidRPr="00744A15" w:rsidRDefault="00E84ADE" w:rsidP="00E84ADE">
            <w:pPr>
              <w:spacing w:before="0"/>
              <w:ind w:firstLine="0"/>
              <w:rPr>
                <w:rFonts w:cs="Times New Roman"/>
                <w:szCs w:val="24"/>
                <w:lang w:val="tr-TR"/>
              </w:rPr>
            </w:pPr>
          </w:p>
        </w:tc>
      </w:tr>
      <w:tr w:rsidR="00E84ADE" w:rsidRPr="00744A15" w14:paraId="235FFE27" w14:textId="77777777" w:rsidTr="00E84ADE">
        <w:trPr>
          <w:jc w:val="center"/>
        </w:trPr>
        <w:tc>
          <w:tcPr>
            <w:tcW w:w="1350" w:type="dxa"/>
          </w:tcPr>
          <w:p w14:paraId="39890F3A" w14:textId="77777777" w:rsidR="00E84ADE" w:rsidRPr="00744A15" w:rsidRDefault="00E84ADE" w:rsidP="00E84ADE">
            <w:pPr>
              <w:spacing w:before="0"/>
              <w:ind w:firstLine="0"/>
              <w:rPr>
                <w:rFonts w:cs="Times New Roman"/>
                <w:szCs w:val="24"/>
                <w:lang w:val="tr-TR"/>
              </w:rPr>
            </w:pPr>
          </w:p>
        </w:tc>
        <w:tc>
          <w:tcPr>
            <w:tcW w:w="3259" w:type="dxa"/>
            <w:gridSpan w:val="2"/>
          </w:tcPr>
          <w:p w14:paraId="5A19EFF9" w14:textId="77777777" w:rsidR="00E84ADE" w:rsidRPr="00744A15" w:rsidRDefault="00E84ADE" w:rsidP="00E84ADE">
            <w:pPr>
              <w:spacing w:before="0"/>
              <w:ind w:firstLine="0"/>
              <w:rPr>
                <w:rFonts w:cs="Times New Roman"/>
                <w:i/>
                <w:szCs w:val="24"/>
                <w:lang w:val="tr-TR"/>
              </w:rPr>
            </w:pPr>
            <w:r w:rsidRPr="00744A15">
              <w:rPr>
                <w:rFonts w:cs="Times New Roman"/>
                <w:i/>
                <w:szCs w:val="24"/>
                <w:highlight w:val="lightGray"/>
                <w:lang w:val="tr-TR"/>
              </w:rPr>
              <w:t>[isteklinin adresi]</w:t>
            </w:r>
          </w:p>
        </w:tc>
        <w:tc>
          <w:tcPr>
            <w:tcW w:w="4606" w:type="dxa"/>
          </w:tcPr>
          <w:p w14:paraId="3017FD5F" w14:textId="77777777" w:rsidR="00E84ADE" w:rsidRPr="00744A15" w:rsidRDefault="00E84ADE" w:rsidP="00E84ADE">
            <w:pPr>
              <w:spacing w:before="0"/>
              <w:ind w:firstLine="0"/>
              <w:rPr>
                <w:rFonts w:cs="Times New Roman"/>
                <w:szCs w:val="24"/>
                <w:lang w:val="tr-TR"/>
              </w:rPr>
            </w:pPr>
          </w:p>
        </w:tc>
      </w:tr>
      <w:tr w:rsidR="00E84ADE" w:rsidRPr="00744A15" w14:paraId="00F4851E" w14:textId="77777777" w:rsidTr="00E84ADE">
        <w:trPr>
          <w:jc w:val="center"/>
        </w:trPr>
        <w:tc>
          <w:tcPr>
            <w:tcW w:w="1350" w:type="dxa"/>
          </w:tcPr>
          <w:p w14:paraId="34A5F370" w14:textId="77777777" w:rsidR="00E84ADE" w:rsidRPr="00744A15" w:rsidRDefault="00E84ADE" w:rsidP="00E84ADE">
            <w:pPr>
              <w:spacing w:before="0"/>
              <w:ind w:firstLine="0"/>
              <w:jc w:val="right"/>
              <w:rPr>
                <w:rFonts w:cs="Times New Roman"/>
                <w:szCs w:val="24"/>
                <w:lang w:val="tr-TR"/>
              </w:rPr>
            </w:pPr>
            <w:r w:rsidRPr="00744A15">
              <w:rPr>
                <w:rFonts w:cs="Times New Roman"/>
                <w:szCs w:val="24"/>
                <w:lang w:val="tr-TR"/>
              </w:rPr>
              <w:t>Sayın</w:t>
            </w:r>
          </w:p>
        </w:tc>
        <w:tc>
          <w:tcPr>
            <w:tcW w:w="7865" w:type="dxa"/>
            <w:gridSpan w:val="3"/>
          </w:tcPr>
          <w:p w14:paraId="5D78DE49" w14:textId="77777777" w:rsidR="00E84ADE" w:rsidRPr="00744A15" w:rsidRDefault="00E84ADE" w:rsidP="00E84ADE">
            <w:pPr>
              <w:spacing w:before="0"/>
              <w:ind w:firstLine="0"/>
              <w:rPr>
                <w:rFonts w:cs="Times New Roman"/>
                <w:szCs w:val="24"/>
                <w:lang w:val="tr-TR"/>
              </w:rPr>
            </w:pPr>
            <w:r w:rsidRPr="00744A15">
              <w:rPr>
                <w:rFonts w:cs="Times New Roman"/>
                <w:i/>
                <w:szCs w:val="24"/>
                <w:highlight w:val="lightGray"/>
                <w:lang w:val="tr-TR"/>
              </w:rPr>
              <w:t>[isteklinin adı veya ticaret unvanı]</w:t>
            </w:r>
            <w:r w:rsidRPr="00744A15">
              <w:rPr>
                <w:rFonts w:cs="Times New Roman"/>
                <w:szCs w:val="24"/>
                <w:highlight w:val="lightGray"/>
                <w:lang w:val="tr-TR"/>
              </w:rPr>
              <w:t>,</w:t>
            </w:r>
          </w:p>
        </w:tc>
      </w:tr>
      <w:tr w:rsidR="00E84ADE" w:rsidRPr="00744A15" w14:paraId="50222107" w14:textId="77777777" w:rsidTr="00E84ADE">
        <w:trPr>
          <w:jc w:val="center"/>
        </w:trPr>
        <w:tc>
          <w:tcPr>
            <w:tcW w:w="4609" w:type="dxa"/>
            <w:gridSpan w:val="3"/>
          </w:tcPr>
          <w:p w14:paraId="3FA38745" w14:textId="77777777" w:rsidR="00E84ADE" w:rsidRPr="00744A15" w:rsidRDefault="00E84ADE" w:rsidP="00E84ADE">
            <w:pPr>
              <w:spacing w:before="0"/>
              <w:ind w:firstLine="0"/>
              <w:rPr>
                <w:rFonts w:cs="Times New Roman"/>
                <w:szCs w:val="24"/>
                <w:lang w:val="tr-TR"/>
              </w:rPr>
            </w:pPr>
          </w:p>
        </w:tc>
        <w:tc>
          <w:tcPr>
            <w:tcW w:w="4606" w:type="dxa"/>
          </w:tcPr>
          <w:p w14:paraId="7F8944D2" w14:textId="77777777" w:rsidR="00E84ADE" w:rsidRPr="00744A15" w:rsidRDefault="00E84ADE" w:rsidP="00E84ADE">
            <w:pPr>
              <w:spacing w:before="0"/>
              <w:ind w:firstLine="0"/>
              <w:rPr>
                <w:rFonts w:cs="Times New Roman"/>
                <w:szCs w:val="24"/>
                <w:lang w:val="tr-TR"/>
              </w:rPr>
            </w:pPr>
          </w:p>
        </w:tc>
      </w:tr>
      <w:tr w:rsidR="00E84ADE" w:rsidRPr="00744A15" w14:paraId="11656ED3" w14:textId="77777777" w:rsidTr="00E84ADE">
        <w:trPr>
          <w:cantSplit/>
          <w:jc w:val="center"/>
        </w:trPr>
        <w:tc>
          <w:tcPr>
            <w:tcW w:w="1350" w:type="dxa"/>
          </w:tcPr>
          <w:p w14:paraId="4859E362"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İLGİ</w:t>
            </w:r>
          </w:p>
        </w:tc>
        <w:tc>
          <w:tcPr>
            <w:tcW w:w="7865" w:type="dxa"/>
            <w:gridSpan w:val="3"/>
          </w:tcPr>
          <w:p w14:paraId="3B74F846"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 xml:space="preserve">: </w:t>
            </w:r>
            <w:r w:rsidRPr="00744A15">
              <w:rPr>
                <w:rFonts w:cs="Times New Roman"/>
                <w:spacing w:val="-10"/>
                <w:szCs w:val="24"/>
                <w:lang w:val="tr-TR"/>
              </w:rPr>
              <w:t>_ _/_ _/_ _ _ _ tarihinde, .........sıra numarası ile kayda alınan teklifiniz.</w:t>
            </w:r>
          </w:p>
        </w:tc>
      </w:tr>
      <w:tr w:rsidR="00E84ADE" w:rsidRPr="00744A15" w14:paraId="57C17C56" w14:textId="77777777" w:rsidTr="00E84ADE">
        <w:trPr>
          <w:jc w:val="center"/>
        </w:trPr>
        <w:tc>
          <w:tcPr>
            <w:tcW w:w="1350" w:type="dxa"/>
            <w:tcBorders>
              <w:top w:val="nil"/>
              <w:left w:val="nil"/>
              <w:bottom w:val="nil"/>
              <w:right w:val="nil"/>
            </w:tcBorders>
            <w:vAlign w:val="center"/>
          </w:tcPr>
          <w:p w14:paraId="7B593C83" w14:textId="77777777" w:rsidR="00E84ADE" w:rsidRPr="00744A15" w:rsidRDefault="00E84ADE" w:rsidP="00E84ADE">
            <w:pPr>
              <w:spacing w:before="0"/>
              <w:ind w:firstLine="0"/>
              <w:rPr>
                <w:rFonts w:cs="Times New Roman"/>
                <w:szCs w:val="24"/>
                <w:lang w:val="tr-TR"/>
              </w:rPr>
            </w:pPr>
          </w:p>
        </w:tc>
        <w:tc>
          <w:tcPr>
            <w:tcW w:w="1560" w:type="dxa"/>
            <w:tcBorders>
              <w:top w:val="nil"/>
              <w:left w:val="nil"/>
              <w:bottom w:val="nil"/>
              <w:right w:val="nil"/>
            </w:tcBorders>
            <w:vAlign w:val="center"/>
          </w:tcPr>
          <w:p w14:paraId="29735FB5" w14:textId="77777777" w:rsidR="00E84ADE" w:rsidRPr="00744A15" w:rsidRDefault="00E84ADE" w:rsidP="00E84ADE">
            <w:pPr>
              <w:spacing w:before="0"/>
              <w:ind w:firstLine="0"/>
              <w:rPr>
                <w:rFonts w:cs="Times New Roman"/>
                <w:szCs w:val="24"/>
                <w:lang w:val="tr-TR"/>
              </w:rPr>
            </w:pPr>
          </w:p>
        </w:tc>
        <w:tc>
          <w:tcPr>
            <w:tcW w:w="1699" w:type="dxa"/>
            <w:tcBorders>
              <w:top w:val="nil"/>
              <w:left w:val="nil"/>
              <w:bottom w:val="nil"/>
              <w:right w:val="nil"/>
            </w:tcBorders>
            <w:vAlign w:val="center"/>
          </w:tcPr>
          <w:p w14:paraId="4A2B6ECE" w14:textId="77777777" w:rsidR="00E84ADE" w:rsidRPr="00744A15" w:rsidRDefault="00E84ADE" w:rsidP="00E84ADE">
            <w:pPr>
              <w:spacing w:before="0"/>
              <w:ind w:firstLine="0"/>
              <w:rPr>
                <w:rFonts w:cs="Times New Roman"/>
                <w:szCs w:val="24"/>
                <w:lang w:val="tr-TR"/>
              </w:rPr>
            </w:pPr>
          </w:p>
        </w:tc>
        <w:tc>
          <w:tcPr>
            <w:tcW w:w="4606" w:type="dxa"/>
            <w:tcBorders>
              <w:top w:val="nil"/>
              <w:left w:val="nil"/>
              <w:bottom w:val="nil"/>
              <w:right w:val="nil"/>
            </w:tcBorders>
            <w:vAlign w:val="center"/>
          </w:tcPr>
          <w:p w14:paraId="7F46BCAF" w14:textId="77777777" w:rsidR="00E84ADE" w:rsidRPr="00744A15" w:rsidRDefault="00E84ADE" w:rsidP="00E84ADE">
            <w:pPr>
              <w:spacing w:before="0"/>
              <w:ind w:firstLine="0"/>
              <w:rPr>
                <w:rFonts w:cs="Times New Roman"/>
                <w:szCs w:val="24"/>
                <w:lang w:val="tr-TR"/>
              </w:rPr>
            </w:pPr>
          </w:p>
        </w:tc>
      </w:tr>
    </w:tbl>
    <w:p w14:paraId="34CBC556" w14:textId="77777777" w:rsidR="00E84ADE" w:rsidRPr="00744A15" w:rsidRDefault="00E84ADE" w:rsidP="00E84ADE">
      <w:pPr>
        <w:ind w:firstLine="0"/>
        <w:rPr>
          <w:rFonts w:cs="Times New Roman"/>
          <w:szCs w:val="24"/>
          <w:lang w:val="tr-TR"/>
        </w:rPr>
      </w:pPr>
    </w:p>
    <w:p w14:paraId="085E42C5" w14:textId="77777777" w:rsidR="00E84ADE" w:rsidRPr="00744A15" w:rsidRDefault="00E84ADE" w:rsidP="00E84ADE">
      <w:pPr>
        <w:ind w:firstLine="0"/>
        <w:rPr>
          <w:rFonts w:cs="Times New Roman"/>
          <w:szCs w:val="24"/>
          <w:lang w:val="tr-TR"/>
        </w:rPr>
      </w:pPr>
    </w:p>
    <w:p w14:paraId="233440D5" w14:textId="77777777" w:rsidR="00E84ADE" w:rsidRPr="00744A15" w:rsidRDefault="00E84ADE" w:rsidP="00E84ADE">
      <w:pPr>
        <w:pStyle w:val="stBilgi"/>
        <w:ind w:firstLine="0"/>
        <w:rPr>
          <w:rFonts w:ascii="Times New Roman" w:hAnsi="Times New Roman" w:cs="Times New Roman"/>
          <w:sz w:val="24"/>
          <w:szCs w:val="24"/>
          <w:lang w:val="tr-TR"/>
        </w:rPr>
      </w:pPr>
      <w:r w:rsidRPr="00744A15">
        <w:rPr>
          <w:rFonts w:ascii="Times New Roman" w:hAnsi="Times New Roman" w:cs="Times New Roman"/>
          <w:i/>
          <w:sz w:val="24"/>
          <w:szCs w:val="24"/>
          <w:highlight w:val="lightGray"/>
          <w:lang w:val="tr-TR"/>
        </w:rPr>
        <w:t>[işin adı]</w:t>
      </w:r>
      <w:r w:rsidRPr="00744A15">
        <w:rPr>
          <w:rFonts w:ascii="Times New Roman" w:hAnsi="Times New Roman" w:cs="Times New Roman"/>
          <w:sz w:val="24"/>
          <w:szCs w:val="24"/>
          <w:lang w:val="tr-TR"/>
        </w:rPr>
        <w:t xml:space="preserve"> işine ait ihale uhdenizde kalmıştır. Tebliğ tarihinden itibaren en geç yedi (7) gün içinde ihale tarihi itibarıyla idari şartnamede sayılan ihaleye katılamayacak olanlar kapsamında olmadığınıza dair </w:t>
      </w:r>
      <w:proofErr w:type="gramStart"/>
      <w:r w:rsidRPr="00744A15">
        <w:rPr>
          <w:rFonts w:ascii="Times New Roman" w:hAnsi="Times New Roman" w:cs="Times New Roman"/>
          <w:sz w:val="24"/>
          <w:szCs w:val="24"/>
          <w:lang w:val="tr-TR"/>
        </w:rPr>
        <w:t xml:space="preserve">belgeler  </w:t>
      </w:r>
      <w:r w:rsidRPr="00744A15">
        <w:rPr>
          <w:rFonts w:ascii="Times New Roman" w:hAnsi="Times New Roman" w:cs="Times New Roman"/>
          <w:i/>
          <w:sz w:val="24"/>
          <w:szCs w:val="24"/>
          <w:highlight w:val="lightGray"/>
          <w:lang w:val="tr-TR"/>
        </w:rPr>
        <w:t>[</w:t>
      </w:r>
      <w:proofErr w:type="gramEnd"/>
      <w:r w:rsidRPr="00744A15">
        <w:rPr>
          <w:rFonts w:ascii="Times New Roman" w:hAnsi="Times New Roman" w:cs="Times New Roman"/>
          <w:i/>
          <w:sz w:val="24"/>
          <w:szCs w:val="24"/>
          <w:highlight w:val="lightGray"/>
          <w:lang w:val="tr-TR"/>
        </w:rPr>
        <w:t xml:space="preserve"> ile ihale bedelinin % 6’sı oranında kesin teminatı vermek]</w:t>
      </w:r>
      <w:r w:rsidRPr="00744A15">
        <w:rPr>
          <w:rFonts w:ascii="Times New Roman" w:hAnsi="Times New Roman" w:cs="Times New Roman"/>
          <w:sz w:val="24"/>
          <w:szCs w:val="24"/>
          <w:lang w:val="tr-TR"/>
        </w:rPr>
        <w:t>ve gerekli olan diğer işlemleri de tamamlamak suretiyle ihale konusu işe ilişkin sözleşmeyi en geç (......) gün</w:t>
      </w:r>
      <w:r w:rsidRPr="00744A15">
        <w:rPr>
          <w:rStyle w:val="DipnotBavurusu"/>
          <w:rFonts w:ascii="Times New Roman" w:hAnsi="Times New Roman" w:cs="Times New Roman"/>
          <w:sz w:val="24"/>
          <w:szCs w:val="24"/>
          <w:lang w:val="tr-TR"/>
        </w:rPr>
        <w:footnoteReference w:id="3"/>
      </w:r>
      <w:r w:rsidRPr="00744A15">
        <w:rPr>
          <w:rFonts w:ascii="Times New Roman" w:hAnsi="Times New Roman" w:cs="Times New Roman"/>
          <w:sz w:val="24"/>
          <w:szCs w:val="24"/>
          <w:lang w:val="tr-TR"/>
        </w:rPr>
        <w:t xml:space="preserve"> içerisinde imzalamanız gerekmektedir. </w:t>
      </w:r>
    </w:p>
    <w:p w14:paraId="26A7E6E0" w14:textId="77777777" w:rsidR="00E84ADE" w:rsidRPr="00744A15" w:rsidRDefault="00E84ADE" w:rsidP="00E84ADE">
      <w:pPr>
        <w:pStyle w:val="BodyText31"/>
        <w:ind w:firstLine="0"/>
        <w:rPr>
          <w:rFonts w:ascii="Times New Roman" w:hAnsi="Times New Roman" w:cs="Times New Roman"/>
          <w:szCs w:val="24"/>
          <w:lang w:val="tr-TR"/>
        </w:rPr>
      </w:pPr>
    </w:p>
    <w:p w14:paraId="1250DB65" w14:textId="77777777" w:rsidR="00E84ADE" w:rsidRPr="00744A15" w:rsidRDefault="00E84ADE" w:rsidP="00E84ADE">
      <w:pPr>
        <w:ind w:firstLine="0"/>
        <w:rPr>
          <w:rFonts w:cs="Times New Roman"/>
          <w:szCs w:val="24"/>
          <w:lang w:val="tr-TR"/>
        </w:rPr>
      </w:pPr>
      <w:r w:rsidRPr="00744A15">
        <w:rPr>
          <w:rFonts w:cs="Times New Roman"/>
          <w:szCs w:val="24"/>
          <w:lang w:val="tr-TR"/>
        </w:rPr>
        <w:tab/>
        <w:t>Saygılarımızla.</w:t>
      </w:r>
    </w:p>
    <w:p w14:paraId="42FD7820" w14:textId="77777777" w:rsidR="00E84ADE" w:rsidRPr="00744A15" w:rsidRDefault="00E84ADE" w:rsidP="00E84ADE">
      <w:pPr>
        <w:ind w:firstLine="0"/>
        <w:rPr>
          <w:rFonts w:cs="Times New Roman"/>
          <w:szCs w:val="24"/>
          <w:lang w:val="tr-TR"/>
        </w:rPr>
      </w:pPr>
    </w:p>
    <w:tbl>
      <w:tblPr>
        <w:tblW w:w="0" w:type="auto"/>
        <w:tblCellMar>
          <w:left w:w="70" w:type="dxa"/>
          <w:right w:w="70" w:type="dxa"/>
        </w:tblCellMar>
        <w:tblLook w:val="0000" w:firstRow="0" w:lastRow="0" w:firstColumn="0" w:lastColumn="0" w:noHBand="0" w:noVBand="0"/>
      </w:tblPr>
      <w:tblGrid>
        <w:gridCol w:w="6024"/>
        <w:gridCol w:w="3186"/>
      </w:tblGrid>
      <w:tr w:rsidR="00E84ADE" w:rsidRPr="00744A15" w14:paraId="450610BD" w14:textId="77777777" w:rsidTr="00E84ADE">
        <w:tc>
          <w:tcPr>
            <w:tcW w:w="6024" w:type="dxa"/>
          </w:tcPr>
          <w:p w14:paraId="10F63394" w14:textId="77777777" w:rsidR="00E84ADE" w:rsidRPr="00744A15" w:rsidRDefault="00E84ADE" w:rsidP="00E84ADE">
            <w:pPr>
              <w:ind w:firstLine="0"/>
              <w:jc w:val="center"/>
              <w:rPr>
                <w:rFonts w:cs="Times New Roman"/>
                <w:szCs w:val="24"/>
                <w:lang w:val="tr-TR"/>
              </w:rPr>
            </w:pPr>
          </w:p>
        </w:tc>
        <w:tc>
          <w:tcPr>
            <w:tcW w:w="3186" w:type="dxa"/>
          </w:tcPr>
          <w:p w14:paraId="502560F9" w14:textId="77777777" w:rsidR="00E84ADE" w:rsidRPr="00744A15" w:rsidRDefault="00E84ADE" w:rsidP="00E84ADE">
            <w:pPr>
              <w:ind w:firstLine="0"/>
              <w:jc w:val="center"/>
              <w:rPr>
                <w:rFonts w:cs="Times New Roman"/>
                <w:szCs w:val="24"/>
                <w:lang w:val="tr-TR"/>
              </w:rPr>
            </w:pPr>
            <w:r w:rsidRPr="00744A15">
              <w:rPr>
                <w:rFonts w:cs="Times New Roman"/>
                <w:szCs w:val="24"/>
                <w:lang w:val="tr-TR"/>
              </w:rPr>
              <w:t>Sözleşme Makamı Yetkilisi</w:t>
            </w:r>
          </w:p>
        </w:tc>
      </w:tr>
      <w:tr w:rsidR="00E84ADE" w:rsidRPr="00744A15" w14:paraId="0F9DC087" w14:textId="77777777" w:rsidTr="00E84ADE">
        <w:tc>
          <w:tcPr>
            <w:tcW w:w="6024" w:type="dxa"/>
          </w:tcPr>
          <w:p w14:paraId="14BD0C2A" w14:textId="77777777" w:rsidR="00E84ADE" w:rsidRPr="00744A15" w:rsidRDefault="00E84ADE" w:rsidP="00E84ADE">
            <w:pPr>
              <w:ind w:firstLine="0"/>
              <w:jc w:val="center"/>
              <w:rPr>
                <w:rFonts w:cs="Times New Roman"/>
                <w:szCs w:val="24"/>
                <w:lang w:val="tr-TR"/>
              </w:rPr>
            </w:pPr>
          </w:p>
        </w:tc>
        <w:tc>
          <w:tcPr>
            <w:tcW w:w="3186" w:type="dxa"/>
          </w:tcPr>
          <w:p w14:paraId="33885125" w14:textId="77777777" w:rsidR="00E84ADE" w:rsidRPr="00744A15" w:rsidRDefault="00E84ADE" w:rsidP="00E84ADE">
            <w:pPr>
              <w:ind w:firstLine="0"/>
              <w:jc w:val="center"/>
              <w:rPr>
                <w:rFonts w:cs="Times New Roman"/>
                <w:szCs w:val="24"/>
                <w:lang w:val="tr-TR"/>
              </w:rPr>
            </w:pPr>
            <w:r w:rsidRPr="00744A15">
              <w:rPr>
                <w:rFonts w:cs="Times New Roman"/>
                <w:szCs w:val="24"/>
                <w:lang w:val="tr-TR"/>
              </w:rPr>
              <w:t>Adı SOYADI</w:t>
            </w:r>
          </w:p>
        </w:tc>
      </w:tr>
      <w:tr w:rsidR="00E84ADE" w:rsidRPr="00744A15" w14:paraId="143C56F4" w14:textId="77777777" w:rsidTr="00E84ADE">
        <w:tc>
          <w:tcPr>
            <w:tcW w:w="6024" w:type="dxa"/>
          </w:tcPr>
          <w:p w14:paraId="31EFA47B" w14:textId="77777777" w:rsidR="00E84ADE" w:rsidRPr="00744A15" w:rsidRDefault="00E84ADE" w:rsidP="00E84ADE">
            <w:pPr>
              <w:ind w:firstLine="0"/>
              <w:jc w:val="center"/>
              <w:rPr>
                <w:rFonts w:cs="Times New Roman"/>
                <w:szCs w:val="24"/>
                <w:lang w:val="tr-TR"/>
              </w:rPr>
            </w:pPr>
          </w:p>
        </w:tc>
        <w:tc>
          <w:tcPr>
            <w:tcW w:w="3186" w:type="dxa"/>
          </w:tcPr>
          <w:p w14:paraId="5185C751" w14:textId="77777777" w:rsidR="00E84ADE" w:rsidRPr="00744A15" w:rsidRDefault="00E84ADE" w:rsidP="00E84ADE">
            <w:pPr>
              <w:ind w:firstLine="0"/>
              <w:jc w:val="center"/>
              <w:rPr>
                <w:rFonts w:cs="Times New Roman"/>
                <w:szCs w:val="24"/>
                <w:lang w:val="tr-TR"/>
              </w:rPr>
            </w:pPr>
            <w:r w:rsidRPr="00744A15">
              <w:rPr>
                <w:rFonts w:cs="Times New Roman"/>
                <w:szCs w:val="24"/>
                <w:lang w:val="tr-TR"/>
              </w:rPr>
              <w:t>Görevi</w:t>
            </w:r>
          </w:p>
        </w:tc>
      </w:tr>
      <w:tr w:rsidR="00E84ADE" w:rsidRPr="00744A15" w14:paraId="1A492CAC" w14:textId="77777777" w:rsidTr="00E84ADE">
        <w:tc>
          <w:tcPr>
            <w:tcW w:w="6024" w:type="dxa"/>
          </w:tcPr>
          <w:p w14:paraId="69E09106" w14:textId="77777777" w:rsidR="00E84ADE" w:rsidRPr="00744A15" w:rsidRDefault="00E84ADE" w:rsidP="00E84ADE">
            <w:pPr>
              <w:ind w:firstLine="0"/>
              <w:jc w:val="center"/>
              <w:rPr>
                <w:rFonts w:cs="Times New Roman"/>
                <w:szCs w:val="24"/>
                <w:lang w:val="tr-TR"/>
              </w:rPr>
            </w:pPr>
          </w:p>
        </w:tc>
        <w:tc>
          <w:tcPr>
            <w:tcW w:w="3186" w:type="dxa"/>
          </w:tcPr>
          <w:p w14:paraId="672890D5" w14:textId="77777777" w:rsidR="00E84ADE" w:rsidRPr="00744A15" w:rsidRDefault="00E84ADE" w:rsidP="00E84ADE">
            <w:pPr>
              <w:ind w:firstLine="0"/>
              <w:jc w:val="center"/>
              <w:rPr>
                <w:rFonts w:cs="Times New Roman"/>
                <w:szCs w:val="24"/>
                <w:lang w:val="tr-TR"/>
              </w:rPr>
            </w:pPr>
            <w:r w:rsidRPr="00744A15">
              <w:rPr>
                <w:rFonts w:cs="Times New Roman"/>
                <w:szCs w:val="24"/>
                <w:lang w:val="tr-TR"/>
              </w:rPr>
              <w:t>İmza</w:t>
            </w:r>
          </w:p>
        </w:tc>
      </w:tr>
    </w:tbl>
    <w:p w14:paraId="04438E8A" w14:textId="77777777" w:rsidR="00E84ADE" w:rsidRPr="00744A15" w:rsidRDefault="00E84ADE" w:rsidP="00E84ADE">
      <w:pPr>
        <w:pStyle w:val="stBilgi"/>
        <w:ind w:firstLine="0"/>
        <w:rPr>
          <w:rFonts w:ascii="Times New Roman" w:hAnsi="Times New Roman" w:cs="Times New Roman"/>
          <w:sz w:val="24"/>
          <w:szCs w:val="24"/>
          <w:lang w:val="tr-TR"/>
        </w:rPr>
      </w:pPr>
    </w:p>
    <w:p w14:paraId="2EC0059F" w14:textId="77777777" w:rsidR="00695283" w:rsidRPr="00744A15" w:rsidRDefault="00695283">
      <w:pPr>
        <w:rPr>
          <w:rFonts w:cs="Times New Roman"/>
          <w:szCs w:val="24"/>
        </w:rPr>
      </w:pPr>
    </w:p>
    <w:sectPr w:rsidR="00695283" w:rsidRPr="00744A15" w:rsidSect="00FB447B">
      <w:head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967E1" w14:textId="77777777" w:rsidR="008C086A" w:rsidRDefault="008C086A" w:rsidP="00E84ADE">
      <w:pPr>
        <w:spacing w:before="0"/>
      </w:pPr>
      <w:r>
        <w:separator/>
      </w:r>
    </w:p>
  </w:endnote>
  <w:endnote w:type="continuationSeparator" w:id="0">
    <w:p w14:paraId="3CBD94F0" w14:textId="77777777" w:rsidR="008C086A" w:rsidRDefault="008C086A" w:rsidP="00E84AD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charset w:val="00"/>
    <w:family w:val="swiss"/>
    <w:pitch w:val="variable"/>
    <w:sig w:usb0="00000003" w:usb1="00000000" w:usb2="00000000" w:usb3="00000000" w:csb0="00000001" w:csb1="00000000"/>
  </w:font>
  <w:font w:name="Monotype Sorts">
    <w:altName w:val="Symbol"/>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1E7CA" w14:textId="77777777" w:rsidR="008C086A" w:rsidRDefault="008C086A" w:rsidP="00E84ADE">
      <w:pPr>
        <w:spacing w:before="0"/>
      </w:pPr>
      <w:r>
        <w:separator/>
      </w:r>
    </w:p>
  </w:footnote>
  <w:footnote w:type="continuationSeparator" w:id="0">
    <w:p w14:paraId="398C0151" w14:textId="77777777" w:rsidR="008C086A" w:rsidRDefault="008C086A" w:rsidP="00E84ADE">
      <w:pPr>
        <w:spacing w:before="0"/>
      </w:pPr>
      <w:r>
        <w:continuationSeparator/>
      </w:r>
    </w:p>
  </w:footnote>
  <w:footnote w:id="1">
    <w:p w14:paraId="304B534D" w14:textId="77777777" w:rsidR="00AB406B" w:rsidRPr="00C36C6F" w:rsidRDefault="00AB406B" w:rsidP="00E84ADE">
      <w:pPr>
        <w:pStyle w:val="DipnotMetni"/>
        <w:spacing w:before="0"/>
        <w:rPr>
          <w:sz w:val="18"/>
          <w:szCs w:val="18"/>
          <w:lang w:val="tr-TR"/>
        </w:rPr>
      </w:pPr>
      <w:r w:rsidRPr="00C36C6F">
        <w:rPr>
          <w:rStyle w:val="DipnotBavurusu"/>
          <w:sz w:val="18"/>
          <w:szCs w:val="18"/>
          <w:lang w:val="tr-TR"/>
        </w:rPr>
        <w:footnoteRef/>
      </w:r>
      <w:r w:rsidRPr="00C36C6F">
        <w:rPr>
          <w:sz w:val="18"/>
          <w:szCs w:val="18"/>
          <w:lang w:val="tr-TR"/>
        </w:rPr>
        <w:t>Yüklenici olan taraf şahıs olduğu durumlarda</w:t>
      </w:r>
      <w:r w:rsidRPr="00C36C6F">
        <w:rPr>
          <w:color w:val="000000"/>
          <w:sz w:val="18"/>
          <w:szCs w:val="18"/>
          <w:lang w:val="tr-TR"/>
        </w:rPr>
        <w:t>.</w:t>
      </w:r>
    </w:p>
  </w:footnote>
  <w:footnote w:id="2">
    <w:p w14:paraId="54C77BAD" w14:textId="77777777" w:rsidR="00AB406B" w:rsidRPr="004B3D5F" w:rsidRDefault="00AB406B" w:rsidP="00E84ADE">
      <w:pPr>
        <w:pStyle w:val="DipnotMetni"/>
        <w:spacing w:before="0"/>
        <w:rPr>
          <w:sz w:val="16"/>
          <w:lang w:val="tr-TR"/>
        </w:rPr>
      </w:pPr>
      <w:r w:rsidRPr="00C36C6F">
        <w:rPr>
          <w:rStyle w:val="DipnotBavurusu"/>
          <w:sz w:val="18"/>
          <w:szCs w:val="18"/>
          <w:lang w:val="tr-TR"/>
        </w:rPr>
        <w:footnoteRef/>
      </w:r>
      <w:r w:rsidRPr="00C36C6F">
        <w:rPr>
          <w:sz w:val="18"/>
          <w:szCs w:val="18"/>
          <w:lang w:val="tr-TR"/>
        </w:rPr>
        <w:t>Geçerli olan hallerde. Şahıslar için, kimlik numarası, pasaport ya da eşdeğer diğer belge numarasını belirtiniz.</w:t>
      </w:r>
    </w:p>
  </w:footnote>
  <w:footnote w:id="3">
    <w:p w14:paraId="206888E8" w14:textId="77777777" w:rsidR="00AB406B" w:rsidRPr="00E96F52" w:rsidRDefault="00AB406B" w:rsidP="00E84ADE">
      <w:pPr>
        <w:pStyle w:val="DipnotMetni"/>
        <w:ind w:firstLine="0"/>
        <w:rPr>
          <w:sz w:val="16"/>
          <w:lang w:val="tr-TR"/>
        </w:rPr>
      </w:pPr>
      <w:r w:rsidRPr="00E96F52">
        <w:rPr>
          <w:rStyle w:val="DipnotBavurusu"/>
          <w:lang w:val="tr-TR"/>
        </w:rPr>
        <w:footnoteRef/>
      </w:r>
      <w:r w:rsidRPr="00E96F52">
        <w:rPr>
          <w:sz w:val="16"/>
          <w:lang w:val="tr-TR"/>
        </w:rPr>
        <w:t>İşin niteliği, teminat istenip istenmediği, isteklinin uyruğu vb</w:t>
      </w:r>
      <w:r>
        <w:rPr>
          <w:sz w:val="16"/>
          <w:lang w:val="tr-TR"/>
        </w:rPr>
        <w:t>.</w:t>
      </w:r>
      <w:r w:rsidRPr="00E96F52">
        <w:rPr>
          <w:sz w:val="16"/>
          <w:lang w:val="tr-TR"/>
        </w:rPr>
        <w:t xml:space="preserve"> hususlar göz önünde bulundurularak makul bir süre tanımlanacaktır.</w:t>
      </w:r>
    </w:p>
    <w:p w14:paraId="6558F350" w14:textId="77777777" w:rsidR="00AB406B" w:rsidRDefault="00AB406B" w:rsidP="00E84ADE">
      <w:pPr>
        <w:pStyle w:val="DipnotMetni"/>
        <w:tabs>
          <w:tab w:val="left" w:pos="6386"/>
        </w:tabs>
        <w:rPr>
          <w:sz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0FF1B" w14:textId="77777777" w:rsidR="00AB406B" w:rsidRPr="00564259" w:rsidRDefault="00AB406B" w:rsidP="00E84ADE">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46D9F" w14:textId="77777777" w:rsidR="00AB406B" w:rsidRPr="0021070E" w:rsidRDefault="00AB406B" w:rsidP="00E84ADE">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SR Ek 6 – T</w:t>
    </w:r>
    <w:r>
      <w:rPr>
        <w:rFonts w:ascii="Times New Roman" w:hAnsi="Times New Roman"/>
        <w:lang w:val="pt-BR" w:eastAsia="en-US"/>
      </w:rPr>
      <w:t>eklif Alındı Belgesi Örneği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B39F6" w14:textId="77777777" w:rsidR="00AB406B" w:rsidRPr="00564259" w:rsidRDefault="00AB406B" w:rsidP="00E84ADE">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12–Sözleşmeye Davet Mektubu</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EA4098"/>
    <w:multiLevelType w:val="hybridMultilevel"/>
    <w:tmpl w:val="708ADC64"/>
    <w:lvl w:ilvl="0" w:tplc="7CB2246E">
      <w:start w:val="1"/>
      <w:numFmt w:val="lowerLetter"/>
      <w:lvlText w:val="%1)"/>
      <w:lvlJc w:val="left"/>
      <w:pPr>
        <w:ind w:left="116" w:hanging="206"/>
      </w:pPr>
      <w:rPr>
        <w:rFonts w:ascii="Times New Roman" w:eastAsia="Times New Roman" w:hAnsi="Times New Roman" w:cs="Times New Roman" w:hint="default"/>
        <w:w w:val="99"/>
        <w:sz w:val="20"/>
        <w:szCs w:val="20"/>
      </w:rPr>
    </w:lvl>
    <w:lvl w:ilvl="1" w:tplc="F9969FB6">
      <w:numFmt w:val="bullet"/>
      <w:lvlText w:val="•"/>
      <w:lvlJc w:val="left"/>
      <w:pPr>
        <w:ind w:left="1038" w:hanging="206"/>
      </w:pPr>
      <w:rPr>
        <w:rFonts w:hint="default"/>
      </w:rPr>
    </w:lvl>
    <w:lvl w:ilvl="2" w:tplc="B63E1D6C">
      <w:numFmt w:val="bullet"/>
      <w:lvlText w:val="•"/>
      <w:lvlJc w:val="left"/>
      <w:pPr>
        <w:ind w:left="1957" w:hanging="206"/>
      </w:pPr>
      <w:rPr>
        <w:rFonts w:hint="default"/>
      </w:rPr>
    </w:lvl>
    <w:lvl w:ilvl="3" w:tplc="12885C8C">
      <w:numFmt w:val="bullet"/>
      <w:lvlText w:val="•"/>
      <w:lvlJc w:val="left"/>
      <w:pPr>
        <w:ind w:left="2875" w:hanging="206"/>
      </w:pPr>
      <w:rPr>
        <w:rFonts w:hint="default"/>
      </w:rPr>
    </w:lvl>
    <w:lvl w:ilvl="4" w:tplc="D65E84FA">
      <w:numFmt w:val="bullet"/>
      <w:lvlText w:val="•"/>
      <w:lvlJc w:val="left"/>
      <w:pPr>
        <w:ind w:left="3794" w:hanging="206"/>
      </w:pPr>
      <w:rPr>
        <w:rFonts w:hint="default"/>
      </w:rPr>
    </w:lvl>
    <w:lvl w:ilvl="5" w:tplc="ECBEE788">
      <w:numFmt w:val="bullet"/>
      <w:lvlText w:val="•"/>
      <w:lvlJc w:val="left"/>
      <w:pPr>
        <w:ind w:left="4713" w:hanging="206"/>
      </w:pPr>
      <w:rPr>
        <w:rFonts w:hint="default"/>
      </w:rPr>
    </w:lvl>
    <w:lvl w:ilvl="6" w:tplc="F7DA03CE">
      <w:numFmt w:val="bullet"/>
      <w:lvlText w:val="•"/>
      <w:lvlJc w:val="left"/>
      <w:pPr>
        <w:ind w:left="5631" w:hanging="206"/>
      </w:pPr>
      <w:rPr>
        <w:rFonts w:hint="default"/>
      </w:rPr>
    </w:lvl>
    <w:lvl w:ilvl="7" w:tplc="6BFE6F0A">
      <w:numFmt w:val="bullet"/>
      <w:lvlText w:val="•"/>
      <w:lvlJc w:val="left"/>
      <w:pPr>
        <w:ind w:left="6550" w:hanging="206"/>
      </w:pPr>
      <w:rPr>
        <w:rFonts w:hint="default"/>
      </w:rPr>
    </w:lvl>
    <w:lvl w:ilvl="8" w:tplc="30A23B3A">
      <w:numFmt w:val="bullet"/>
      <w:lvlText w:val="•"/>
      <w:lvlJc w:val="left"/>
      <w:pPr>
        <w:ind w:left="7469" w:hanging="206"/>
      </w:pPr>
      <w:rPr>
        <w:rFonts w:hint="default"/>
      </w:rPr>
    </w:lvl>
  </w:abstractNum>
  <w:abstractNum w:abstractNumId="2" w15:restartNumberingAfterBreak="0">
    <w:nsid w:val="02FE0A77"/>
    <w:multiLevelType w:val="hybridMultilevel"/>
    <w:tmpl w:val="75583FD6"/>
    <w:lvl w:ilvl="0" w:tplc="EF622F04">
      <w:start w:val="1"/>
      <w:numFmt w:val="decimal"/>
      <w:pStyle w:val="Balk1"/>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8305388"/>
    <w:multiLevelType w:val="multilevel"/>
    <w:tmpl w:val="1D70CCF4"/>
    <w:lvl w:ilvl="0">
      <w:start w:val="14"/>
      <w:numFmt w:val="decimal"/>
      <w:lvlText w:val="%1"/>
      <w:lvlJc w:val="left"/>
      <w:pPr>
        <w:ind w:left="116" w:hanging="454"/>
      </w:pPr>
      <w:rPr>
        <w:rFonts w:hint="default"/>
      </w:rPr>
    </w:lvl>
    <w:lvl w:ilvl="1">
      <w:start w:val="1"/>
      <w:numFmt w:val="decimal"/>
      <w:lvlText w:val="%1.%2."/>
      <w:lvlJc w:val="left"/>
      <w:pPr>
        <w:ind w:left="116" w:hanging="454"/>
      </w:pPr>
      <w:rPr>
        <w:rFonts w:ascii="Times New Roman" w:eastAsia="Times New Roman" w:hAnsi="Times New Roman" w:cs="Times New Roman" w:hint="default"/>
        <w:b/>
        <w:bCs/>
        <w:spacing w:val="0"/>
        <w:w w:val="99"/>
        <w:sz w:val="20"/>
        <w:szCs w:val="20"/>
      </w:rPr>
    </w:lvl>
    <w:lvl w:ilvl="2">
      <w:numFmt w:val="bullet"/>
      <w:lvlText w:val="•"/>
      <w:lvlJc w:val="left"/>
      <w:pPr>
        <w:ind w:left="1957" w:hanging="454"/>
      </w:pPr>
      <w:rPr>
        <w:rFonts w:hint="default"/>
      </w:rPr>
    </w:lvl>
    <w:lvl w:ilvl="3">
      <w:numFmt w:val="bullet"/>
      <w:lvlText w:val="•"/>
      <w:lvlJc w:val="left"/>
      <w:pPr>
        <w:ind w:left="2875" w:hanging="454"/>
      </w:pPr>
      <w:rPr>
        <w:rFonts w:hint="default"/>
      </w:rPr>
    </w:lvl>
    <w:lvl w:ilvl="4">
      <w:numFmt w:val="bullet"/>
      <w:lvlText w:val="•"/>
      <w:lvlJc w:val="left"/>
      <w:pPr>
        <w:ind w:left="3794" w:hanging="454"/>
      </w:pPr>
      <w:rPr>
        <w:rFonts w:hint="default"/>
      </w:rPr>
    </w:lvl>
    <w:lvl w:ilvl="5">
      <w:numFmt w:val="bullet"/>
      <w:lvlText w:val="•"/>
      <w:lvlJc w:val="left"/>
      <w:pPr>
        <w:ind w:left="4713" w:hanging="454"/>
      </w:pPr>
      <w:rPr>
        <w:rFonts w:hint="default"/>
      </w:rPr>
    </w:lvl>
    <w:lvl w:ilvl="6">
      <w:numFmt w:val="bullet"/>
      <w:lvlText w:val="•"/>
      <w:lvlJc w:val="left"/>
      <w:pPr>
        <w:ind w:left="5631" w:hanging="454"/>
      </w:pPr>
      <w:rPr>
        <w:rFonts w:hint="default"/>
      </w:rPr>
    </w:lvl>
    <w:lvl w:ilvl="7">
      <w:numFmt w:val="bullet"/>
      <w:lvlText w:val="•"/>
      <w:lvlJc w:val="left"/>
      <w:pPr>
        <w:ind w:left="6550" w:hanging="454"/>
      </w:pPr>
      <w:rPr>
        <w:rFonts w:hint="default"/>
      </w:rPr>
    </w:lvl>
    <w:lvl w:ilvl="8">
      <w:numFmt w:val="bullet"/>
      <w:lvlText w:val="•"/>
      <w:lvlJc w:val="left"/>
      <w:pPr>
        <w:ind w:left="7469" w:hanging="454"/>
      </w:pPr>
      <w:rPr>
        <w:rFonts w:hint="default"/>
      </w:rPr>
    </w:lvl>
  </w:abstractNum>
  <w:abstractNum w:abstractNumId="5" w15:restartNumberingAfterBreak="0">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15:restartNumberingAfterBreak="0">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15:restartNumberingAfterBreak="0">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8" w15:restartNumberingAfterBreak="0">
    <w:nsid w:val="1BDE4FE3"/>
    <w:multiLevelType w:val="hybridMultilevel"/>
    <w:tmpl w:val="ED6CFF12"/>
    <w:lvl w:ilvl="0" w:tplc="D9D43BC8">
      <w:start w:val="1"/>
      <w:numFmt w:val="lowerLetter"/>
      <w:lvlText w:val="%1)"/>
      <w:lvlJc w:val="left"/>
      <w:pPr>
        <w:ind w:left="334" w:hanging="567"/>
      </w:pPr>
      <w:rPr>
        <w:rFonts w:ascii="Times New Roman" w:eastAsia="Times New Roman" w:hAnsi="Times New Roman" w:cs="Times New Roman" w:hint="default"/>
        <w:b/>
        <w:bCs/>
        <w:spacing w:val="0"/>
        <w:w w:val="99"/>
        <w:sz w:val="20"/>
        <w:szCs w:val="20"/>
      </w:rPr>
    </w:lvl>
    <w:lvl w:ilvl="1" w:tplc="BEBE22CC">
      <w:numFmt w:val="bullet"/>
      <w:lvlText w:val="•"/>
      <w:lvlJc w:val="left"/>
      <w:pPr>
        <w:ind w:left="1256" w:hanging="567"/>
      </w:pPr>
      <w:rPr>
        <w:rFonts w:hint="default"/>
      </w:rPr>
    </w:lvl>
    <w:lvl w:ilvl="2" w:tplc="6E6CA822">
      <w:numFmt w:val="bullet"/>
      <w:lvlText w:val="•"/>
      <w:lvlJc w:val="left"/>
      <w:pPr>
        <w:ind w:left="2175" w:hanging="567"/>
      </w:pPr>
      <w:rPr>
        <w:rFonts w:hint="default"/>
      </w:rPr>
    </w:lvl>
    <w:lvl w:ilvl="3" w:tplc="CD6C66B4">
      <w:numFmt w:val="bullet"/>
      <w:lvlText w:val="•"/>
      <w:lvlJc w:val="left"/>
      <w:pPr>
        <w:ind w:left="3093" w:hanging="567"/>
      </w:pPr>
      <w:rPr>
        <w:rFonts w:hint="default"/>
      </w:rPr>
    </w:lvl>
    <w:lvl w:ilvl="4" w:tplc="6AA4700A">
      <w:numFmt w:val="bullet"/>
      <w:lvlText w:val="•"/>
      <w:lvlJc w:val="left"/>
      <w:pPr>
        <w:ind w:left="4012" w:hanging="567"/>
      </w:pPr>
      <w:rPr>
        <w:rFonts w:hint="default"/>
      </w:rPr>
    </w:lvl>
    <w:lvl w:ilvl="5" w:tplc="8D78A8F8">
      <w:numFmt w:val="bullet"/>
      <w:lvlText w:val="•"/>
      <w:lvlJc w:val="left"/>
      <w:pPr>
        <w:ind w:left="4931" w:hanging="567"/>
      </w:pPr>
      <w:rPr>
        <w:rFonts w:hint="default"/>
      </w:rPr>
    </w:lvl>
    <w:lvl w:ilvl="6" w:tplc="A58C6AC4">
      <w:numFmt w:val="bullet"/>
      <w:lvlText w:val="•"/>
      <w:lvlJc w:val="left"/>
      <w:pPr>
        <w:ind w:left="5849" w:hanging="567"/>
      </w:pPr>
      <w:rPr>
        <w:rFonts w:hint="default"/>
      </w:rPr>
    </w:lvl>
    <w:lvl w:ilvl="7" w:tplc="3C6C5F8E">
      <w:numFmt w:val="bullet"/>
      <w:lvlText w:val="•"/>
      <w:lvlJc w:val="left"/>
      <w:pPr>
        <w:ind w:left="6768" w:hanging="567"/>
      </w:pPr>
      <w:rPr>
        <w:rFonts w:hint="default"/>
      </w:rPr>
    </w:lvl>
    <w:lvl w:ilvl="8" w:tplc="43604FD2">
      <w:numFmt w:val="bullet"/>
      <w:lvlText w:val="•"/>
      <w:lvlJc w:val="left"/>
      <w:pPr>
        <w:ind w:left="7687" w:hanging="567"/>
      </w:pPr>
      <w:rPr>
        <w:rFonts w:hint="default"/>
      </w:rPr>
    </w:lvl>
  </w:abstractNum>
  <w:abstractNum w:abstractNumId="9" w15:restartNumberingAfterBreak="0">
    <w:nsid w:val="1D091E65"/>
    <w:multiLevelType w:val="multilevel"/>
    <w:tmpl w:val="5CE06D4E"/>
    <w:lvl w:ilvl="0">
      <w:start w:val="7"/>
      <w:numFmt w:val="decimal"/>
      <w:lvlText w:val="%1"/>
      <w:lvlJc w:val="left"/>
      <w:pPr>
        <w:ind w:left="116" w:hanging="353"/>
      </w:pPr>
      <w:rPr>
        <w:rFonts w:hint="default"/>
      </w:rPr>
    </w:lvl>
    <w:lvl w:ilvl="1">
      <w:start w:val="1"/>
      <w:numFmt w:val="decimal"/>
      <w:lvlText w:val="%1.%2."/>
      <w:lvlJc w:val="left"/>
      <w:pPr>
        <w:ind w:left="116" w:hanging="353"/>
      </w:pPr>
      <w:rPr>
        <w:rFonts w:ascii="Times New Roman" w:eastAsia="Times New Roman" w:hAnsi="Times New Roman" w:cs="Times New Roman" w:hint="default"/>
        <w:b/>
        <w:bCs/>
        <w:spacing w:val="0"/>
        <w:w w:val="99"/>
        <w:sz w:val="20"/>
        <w:szCs w:val="20"/>
      </w:rPr>
    </w:lvl>
    <w:lvl w:ilvl="2">
      <w:start w:val="1"/>
      <w:numFmt w:val="decimal"/>
      <w:lvlText w:val="%1.%2.%3."/>
      <w:lvlJc w:val="left"/>
      <w:pPr>
        <w:ind w:left="116" w:hanging="567"/>
      </w:pPr>
      <w:rPr>
        <w:rFonts w:ascii="Times New Roman" w:eastAsia="Times New Roman" w:hAnsi="Times New Roman" w:cs="Times New Roman" w:hint="default"/>
        <w:b/>
        <w:bCs/>
        <w:spacing w:val="0"/>
        <w:w w:val="99"/>
        <w:sz w:val="20"/>
        <w:szCs w:val="20"/>
      </w:rPr>
    </w:lvl>
    <w:lvl w:ilvl="3">
      <w:numFmt w:val="bullet"/>
      <w:lvlText w:val="•"/>
      <w:lvlJc w:val="left"/>
      <w:pPr>
        <w:ind w:left="2875" w:hanging="567"/>
      </w:pPr>
      <w:rPr>
        <w:rFonts w:hint="default"/>
      </w:rPr>
    </w:lvl>
    <w:lvl w:ilvl="4">
      <w:numFmt w:val="bullet"/>
      <w:lvlText w:val="•"/>
      <w:lvlJc w:val="left"/>
      <w:pPr>
        <w:ind w:left="3794" w:hanging="567"/>
      </w:pPr>
      <w:rPr>
        <w:rFonts w:hint="default"/>
      </w:rPr>
    </w:lvl>
    <w:lvl w:ilvl="5">
      <w:numFmt w:val="bullet"/>
      <w:lvlText w:val="•"/>
      <w:lvlJc w:val="left"/>
      <w:pPr>
        <w:ind w:left="4713" w:hanging="567"/>
      </w:pPr>
      <w:rPr>
        <w:rFonts w:hint="default"/>
      </w:rPr>
    </w:lvl>
    <w:lvl w:ilvl="6">
      <w:numFmt w:val="bullet"/>
      <w:lvlText w:val="•"/>
      <w:lvlJc w:val="left"/>
      <w:pPr>
        <w:ind w:left="5631" w:hanging="567"/>
      </w:pPr>
      <w:rPr>
        <w:rFonts w:hint="default"/>
      </w:rPr>
    </w:lvl>
    <w:lvl w:ilvl="7">
      <w:numFmt w:val="bullet"/>
      <w:lvlText w:val="•"/>
      <w:lvlJc w:val="left"/>
      <w:pPr>
        <w:ind w:left="6550" w:hanging="567"/>
      </w:pPr>
      <w:rPr>
        <w:rFonts w:hint="default"/>
      </w:rPr>
    </w:lvl>
    <w:lvl w:ilvl="8">
      <w:numFmt w:val="bullet"/>
      <w:lvlText w:val="•"/>
      <w:lvlJc w:val="left"/>
      <w:pPr>
        <w:ind w:left="7469" w:hanging="567"/>
      </w:pPr>
      <w:rPr>
        <w:rFonts w:hint="default"/>
      </w:rPr>
    </w:lvl>
  </w:abstractNum>
  <w:abstractNum w:abstractNumId="10" w15:restartNumberingAfterBreak="0">
    <w:nsid w:val="1DA60EB0"/>
    <w:multiLevelType w:val="multilevel"/>
    <w:tmpl w:val="29B2F23E"/>
    <w:lvl w:ilvl="0">
      <w:start w:val="18"/>
      <w:numFmt w:val="decimal"/>
      <w:lvlText w:val="%1"/>
      <w:lvlJc w:val="left"/>
      <w:pPr>
        <w:ind w:left="567" w:hanging="452"/>
      </w:pPr>
      <w:rPr>
        <w:rFonts w:hint="default"/>
      </w:rPr>
    </w:lvl>
    <w:lvl w:ilvl="1">
      <w:start w:val="1"/>
      <w:numFmt w:val="decimal"/>
      <w:lvlText w:val="%1.%2."/>
      <w:lvlJc w:val="left"/>
      <w:pPr>
        <w:ind w:left="567" w:hanging="452"/>
      </w:pPr>
      <w:rPr>
        <w:rFonts w:ascii="Times New Roman" w:eastAsia="Times New Roman" w:hAnsi="Times New Roman" w:cs="Times New Roman" w:hint="default"/>
        <w:b/>
        <w:bCs/>
        <w:spacing w:val="0"/>
        <w:w w:val="99"/>
        <w:sz w:val="20"/>
        <w:szCs w:val="20"/>
      </w:rPr>
    </w:lvl>
    <w:lvl w:ilvl="2">
      <w:start w:val="1"/>
      <w:numFmt w:val="decimal"/>
      <w:lvlText w:val="%1.%2.%3."/>
      <w:lvlJc w:val="left"/>
      <w:pPr>
        <w:ind w:left="116" w:hanging="612"/>
      </w:pPr>
      <w:rPr>
        <w:rFonts w:ascii="Times New Roman" w:eastAsia="Times New Roman" w:hAnsi="Times New Roman" w:cs="Times New Roman" w:hint="default"/>
        <w:b/>
        <w:bCs/>
        <w:spacing w:val="-2"/>
        <w:w w:val="99"/>
        <w:sz w:val="20"/>
        <w:szCs w:val="20"/>
      </w:rPr>
    </w:lvl>
    <w:lvl w:ilvl="3">
      <w:start w:val="1"/>
      <w:numFmt w:val="lowerLetter"/>
      <w:lvlText w:val="%4)"/>
      <w:lvlJc w:val="left"/>
      <w:pPr>
        <w:ind w:left="605" w:hanging="206"/>
      </w:pPr>
      <w:rPr>
        <w:rFonts w:ascii="Times New Roman" w:eastAsia="Times New Roman" w:hAnsi="Times New Roman" w:cs="Times New Roman" w:hint="default"/>
        <w:b/>
        <w:w w:val="99"/>
        <w:sz w:val="20"/>
        <w:szCs w:val="20"/>
      </w:rPr>
    </w:lvl>
    <w:lvl w:ilvl="4">
      <w:numFmt w:val="bullet"/>
      <w:lvlText w:val="•"/>
      <w:lvlJc w:val="left"/>
      <w:pPr>
        <w:ind w:left="2776" w:hanging="206"/>
      </w:pPr>
      <w:rPr>
        <w:rFonts w:hint="default"/>
      </w:rPr>
    </w:lvl>
    <w:lvl w:ilvl="5">
      <w:numFmt w:val="bullet"/>
      <w:lvlText w:val="•"/>
      <w:lvlJc w:val="left"/>
      <w:pPr>
        <w:ind w:left="3864" w:hanging="206"/>
      </w:pPr>
      <w:rPr>
        <w:rFonts w:hint="default"/>
      </w:rPr>
    </w:lvl>
    <w:lvl w:ilvl="6">
      <w:numFmt w:val="bullet"/>
      <w:lvlText w:val="•"/>
      <w:lvlJc w:val="left"/>
      <w:pPr>
        <w:ind w:left="4953" w:hanging="206"/>
      </w:pPr>
      <w:rPr>
        <w:rFonts w:hint="default"/>
      </w:rPr>
    </w:lvl>
    <w:lvl w:ilvl="7">
      <w:numFmt w:val="bullet"/>
      <w:lvlText w:val="•"/>
      <w:lvlJc w:val="left"/>
      <w:pPr>
        <w:ind w:left="6041" w:hanging="206"/>
      </w:pPr>
      <w:rPr>
        <w:rFonts w:hint="default"/>
      </w:rPr>
    </w:lvl>
    <w:lvl w:ilvl="8">
      <w:numFmt w:val="bullet"/>
      <w:lvlText w:val="•"/>
      <w:lvlJc w:val="left"/>
      <w:pPr>
        <w:ind w:left="7129" w:hanging="206"/>
      </w:pPr>
      <w:rPr>
        <w:rFonts w:hint="default"/>
      </w:rPr>
    </w:lvl>
  </w:abstractNum>
  <w:abstractNum w:abstractNumId="11" w15:restartNumberingAfterBreak="0">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12" w15:restartNumberingAfterBreak="0">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0B45CE2"/>
    <w:multiLevelType w:val="hybridMultilevel"/>
    <w:tmpl w:val="0B96F5C4"/>
    <w:lvl w:ilvl="0" w:tplc="041F001B">
      <w:start w:val="1"/>
      <w:numFmt w:val="low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4" w15:restartNumberingAfterBreak="0">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5" w15:restartNumberingAfterBreak="0">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25FD0716"/>
    <w:multiLevelType w:val="hybridMultilevel"/>
    <w:tmpl w:val="18CEF63C"/>
    <w:lvl w:ilvl="0" w:tplc="11D0C820">
      <w:start w:val="1"/>
      <w:numFmt w:val="lowerLetter"/>
      <w:lvlText w:val="%1)"/>
      <w:lvlJc w:val="left"/>
      <w:pPr>
        <w:ind w:left="334" w:hanging="272"/>
      </w:pPr>
      <w:rPr>
        <w:rFonts w:ascii="Times New Roman" w:eastAsia="Times New Roman" w:hAnsi="Times New Roman" w:cs="Times New Roman" w:hint="default"/>
        <w:b/>
        <w:bCs/>
        <w:spacing w:val="0"/>
        <w:w w:val="99"/>
        <w:sz w:val="20"/>
        <w:szCs w:val="20"/>
      </w:rPr>
    </w:lvl>
    <w:lvl w:ilvl="1" w:tplc="113A5488">
      <w:numFmt w:val="bullet"/>
      <w:lvlText w:val="•"/>
      <w:lvlJc w:val="left"/>
      <w:pPr>
        <w:ind w:left="1270" w:hanging="272"/>
      </w:pPr>
      <w:rPr>
        <w:rFonts w:hint="default"/>
      </w:rPr>
    </w:lvl>
    <w:lvl w:ilvl="2" w:tplc="6C5ED85E">
      <w:numFmt w:val="bullet"/>
      <w:lvlText w:val="•"/>
      <w:lvlJc w:val="left"/>
      <w:pPr>
        <w:ind w:left="2203" w:hanging="272"/>
      </w:pPr>
      <w:rPr>
        <w:rFonts w:hint="default"/>
      </w:rPr>
    </w:lvl>
    <w:lvl w:ilvl="3" w:tplc="2E6C5FCC">
      <w:numFmt w:val="bullet"/>
      <w:lvlText w:val="•"/>
      <w:lvlJc w:val="left"/>
      <w:pPr>
        <w:ind w:left="3135" w:hanging="272"/>
      </w:pPr>
      <w:rPr>
        <w:rFonts w:hint="default"/>
      </w:rPr>
    </w:lvl>
    <w:lvl w:ilvl="4" w:tplc="A5123546">
      <w:numFmt w:val="bullet"/>
      <w:lvlText w:val="•"/>
      <w:lvlJc w:val="left"/>
      <w:pPr>
        <w:ind w:left="4068" w:hanging="272"/>
      </w:pPr>
      <w:rPr>
        <w:rFonts w:hint="default"/>
      </w:rPr>
    </w:lvl>
    <w:lvl w:ilvl="5" w:tplc="09E4B3FC">
      <w:numFmt w:val="bullet"/>
      <w:lvlText w:val="•"/>
      <w:lvlJc w:val="left"/>
      <w:pPr>
        <w:ind w:left="5001" w:hanging="272"/>
      </w:pPr>
      <w:rPr>
        <w:rFonts w:hint="default"/>
      </w:rPr>
    </w:lvl>
    <w:lvl w:ilvl="6" w:tplc="646883DA">
      <w:numFmt w:val="bullet"/>
      <w:lvlText w:val="•"/>
      <w:lvlJc w:val="left"/>
      <w:pPr>
        <w:ind w:left="5933" w:hanging="272"/>
      </w:pPr>
      <w:rPr>
        <w:rFonts w:hint="default"/>
      </w:rPr>
    </w:lvl>
    <w:lvl w:ilvl="7" w:tplc="B232BC2E">
      <w:numFmt w:val="bullet"/>
      <w:lvlText w:val="•"/>
      <w:lvlJc w:val="left"/>
      <w:pPr>
        <w:ind w:left="6866" w:hanging="272"/>
      </w:pPr>
      <w:rPr>
        <w:rFonts w:hint="default"/>
      </w:rPr>
    </w:lvl>
    <w:lvl w:ilvl="8" w:tplc="DBB66E72">
      <w:numFmt w:val="bullet"/>
      <w:lvlText w:val="•"/>
      <w:lvlJc w:val="left"/>
      <w:pPr>
        <w:ind w:left="7799" w:hanging="272"/>
      </w:pPr>
      <w:rPr>
        <w:rFonts w:hint="default"/>
      </w:rPr>
    </w:lvl>
  </w:abstractNum>
  <w:abstractNum w:abstractNumId="17" w15:restartNumberingAfterBreak="0">
    <w:nsid w:val="281D1C39"/>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296F2FB8"/>
    <w:multiLevelType w:val="multilevel"/>
    <w:tmpl w:val="C5F85F40"/>
    <w:lvl w:ilvl="0">
      <w:start w:val="12"/>
      <w:numFmt w:val="decimal"/>
      <w:lvlText w:val="%1"/>
      <w:lvlJc w:val="left"/>
      <w:pPr>
        <w:ind w:left="116" w:hanging="464"/>
      </w:pPr>
      <w:rPr>
        <w:rFonts w:hint="default"/>
      </w:rPr>
    </w:lvl>
    <w:lvl w:ilvl="1">
      <w:start w:val="1"/>
      <w:numFmt w:val="decimal"/>
      <w:lvlText w:val="%1.%2."/>
      <w:lvlJc w:val="left"/>
      <w:pPr>
        <w:ind w:left="116" w:hanging="464"/>
      </w:pPr>
      <w:rPr>
        <w:rFonts w:ascii="Times New Roman" w:eastAsia="Times New Roman" w:hAnsi="Times New Roman" w:cs="Times New Roman" w:hint="default"/>
        <w:b/>
        <w:bCs/>
        <w:spacing w:val="0"/>
        <w:w w:val="99"/>
        <w:sz w:val="20"/>
        <w:szCs w:val="20"/>
      </w:rPr>
    </w:lvl>
    <w:lvl w:ilvl="2">
      <w:numFmt w:val="bullet"/>
      <w:lvlText w:val="•"/>
      <w:lvlJc w:val="left"/>
      <w:pPr>
        <w:ind w:left="1957" w:hanging="464"/>
      </w:pPr>
      <w:rPr>
        <w:rFonts w:hint="default"/>
      </w:rPr>
    </w:lvl>
    <w:lvl w:ilvl="3">
      <w:numFmt w:val="bullet"/>
      <w:lvlText w:val="•"/>
      <w:lvlJc w:val="left"/>
      <w:pPr>
        <w:ind w:left="2875" w:hanging="464"/>
      </w:pPr>
      <w:rPr>
        <w:rFonts w:hint="default"/>
      </w:rPr>
    </w:lvl>
    <w:lvl w:ilvl="4">
      <w:numFmt w:val="bullet"/>
      <w:lvlText w:val="•"/>
      <w:lvlJc w:val="left"/>
      <w:pPr>
        <w:ind w:left="3794" w:hanging="464"/>
      </w:pPr>
      <w:rPr>
        <w:rFonts w:hint="default"/>
      </w:rPr>
    </w:lvl>
    <w:lvl w:ilvl="5">
      <w:numFmt w:val="bullet"/>
      <w:lvlText w:val="•"/>
      <w:lvlJc w:val="left"/>
      <w:pPr>
        <w:ind w:left="4713" w:hanging="464"/>
      </w:pPr>
      <w:rPr>
        <w:rFonts w:hint="default"/>
      </w:rPr>
    </w:lvl>
    <w:lvl w:ilvl="6">
      <w:numFmt w:val="bullet"/>
      <w:lvlText w:val="•"/>
      <w:lvlJc w:val="left"/>
      <w:pPr>
        <w:ind w:left="5631" w:hanging="464"/>
      </w:pPr>
      <w:rPr>
        <w:rFonts w:hint="default"/>
      </w:rPr>
    </w:lvl>
    <w:lvl w:ilvl="7">
      <w:numFmt w:val="bullet"/>
      <w:lvlText w:val="•"/>
      <w:lvlJc w:val="left"/>
      <w:pPr>
        <w:ind w:left="6550" w:hanging="464"/>
      </w:pPr>
      <w:rPr>
        <w:rFonts w:hint="default"/>
      </w:rPr>
    </w:lvl>
    <w:lvl w:ilvl="8">
      <w:numFmt w:val="bullet"/>
      <w:lvlText w:val="•"/>
      <w:lvlJc w:val="left"/>
      <w:pPr>
        <w:ind w:left="7469" w:hanging="464"/>
      </w:pPr>
      <w:rPr>
        <w:rFonts w:hint="default"/>
      </w:rPr>
    </w:lvl>
  </w:abstractNum>
  <w:abstractNum w:abstractNumId="19" w15:restartNumberingAfterBreak="0">
    <w:nsid w:val="2C1E40A8"/>
    <w:multiLevelType w:val="hybridMultilevel"/>
    <w:tmpl w:val="6E8C5B58"/>
    <w:lvl w:ilvl="0" w:tplc="B33487D6">
      <w:start w:val="1"/>
      <w:numFmt w:val="lowerLetter"/>
      <w:lvlText w:val="%1)"/>
      <w:lvlJc w:val="left"/>
      <w:pPr>
        <w:ind w:left="116" w:hanging="218"/>
      </w:pPr>
      <w:rPr>
        <w:rFonts w:ascii="Times New Roman" w:eastAsia="Times New Roman" w:hAnsi="Times New Roman" w:cs="Times New Roman" w:hint="default"/>
        <w:b/>
        <w:bCs/>
        <w:spacing w:val="0"/>
        <w:w w:val="99"/>
        <w:sz w:val="20"/>
        <w:szCs w:val="20"/>
      </w:rPr>
    </w:lvl>
    <w:lvl w:ilvl="1" w:tplc="8E002014">
      <w:numFmt w:val="bullet"/>
      <w:lvlText w:val="•"/>
      <w:lvlJc w:val="left"/>
      <w:pPr>
        <w:ind w:left="1038" w:hanging="218"/>
      </w:pPr>
      <w:rPr>
        <w:rFonts w:hint="default"/>
      </w:rPr>
    </w:lvl>
    <w:lvl w:ilvl="2" w:tplc="2AB00F44">
      <w:numFmt w:val="bullet"/>
      <w:lvlText w:val="•"/>
      <w:lvlJc w:val="left"/>
      <w:pPr>
        <w:ind w:left="1957" w:hanging="218"/>
      </w:pPr>
      <w:rPr>
        <w:rFonts w:hint="default"/>
      </w:rPr>
    </w:lvl>
    <w:lvl w:ilvl="3" w:tplc="E55A6D48">
      <w:numFmt w:val="bullet"/>
      <w:lvlText w:val="•"/>
      <w:lvlJc w:val="left"/>
      <w:pPr>
        <w:ind w:left="2875" w:hanging="218"/>
      </w:pPr>
      <w:rPr>
        <w:rFonts w:hint="default"/>
      </w:rPr>
    </w:lvl>
    <w:lvl w:ilvl="4" w:tplc="C91E3E04">
      <w:numFmt w:val="bullet"/>
      <w:lvlText w:val="•"/>
      <w:lvlJc w:val="left"/>
      <w:pPr>
        <w:ind w:left="3794" w:hanging="218"/>
      </w:pPr>
      <w:rPr>
        <w:rFonts w:hint="default"/>
      </w:rPr>
    </w:lvl>
    <w:lvl w:ilvl="5" w:tplc="9E1AF39E">
      <w:numFmt w:val="bullet"/>
      <w:lvlText w:val="•"/>
      <w:lvlJc w:val="left"/>
      <w:pPr>
        <w:ind w:left="4713" w:hanging="218"/>
      </w:pPr>
      <w:rPr>
        <w:rFonts w:hint="default"/>
      </w:rPr>
    </w:lvl>
    <w:lvl w:ilvl="6" w:tplc="73B4366E">
      <w:numFmt w:val="bullet"/>
      <w:lvlText w:val="•"/>
      <w:lvlJc w:val="left"/>
      <w:pPr>
        <w:ind w:left="5631" w:hanging="218"/>
      </w:pPr>
      <w:rPr>
        <w:rFonts w:hint="default"/>
      </w:rPr>
    </w:lvl>
    <w:lvl w:ilvl="7" w:tplc="912A9620">
      <w:numFmt w:val="bullet"/>
      <w:lvlText w:val="•"/>
      <w:lvlJc w:val="left"/>
      <w:pPr>
        <w:ind w:left="6550" w:hanging="218"/>
      </w:pPr>
      <w:rPr>
        <w:rFonts w:hint="default"/>
      </w:rPr>
    </w:lvl>
    <w:lvl w:ilvl="8" w:tplc="C76CF004">
      <w:numFmt w:val="bullet"/>
      <w:lvlText w:val="•"/>
      <w:lvlJc w:val="left"/>
      <w:pPr>
        <w:ind w:left="7469" w:hanging="218"/>
      </w:pPr>
      <w:rPr>
        <w:rFonts w:hint="default"/>
      </w:rPr>
    </w:lvl>
  </w:abstractNum>
  <w:abstractNum w:abstractNumId="20" w15:restartNumberingAfterBreak="0">
    <w:nsid w:val="2E257FD8"/>
    <w:multiLevelType w:val="hybridMultilevel"/>
    <w:tmpl w:val="AF7A898C"/>
    <w:lvl w:ilvl="0" w:tplc="3502007A">
      <w:start w:val="1"/>
      <w:numFmt w:val="decimal"/>
      <w:lvlText w:val="(%1)"/>
      <w:lvlJc w:val="left"/>
      <w:pPr>
        <w:ind w:left="116" w:hanging="316"/>
      </w:pPr>
      <w:rPr>
        <w:rFonts w:ascii="Times New Roman" w:eastAsia="Times New Roman" w:hAnsi="Times New Roman" w:cs="Times New Roman" w:hint="default"/>
        <w:w w:val="99"/>
        <w:sz w:val="20"/>
        <w:szCs w:val="20"/>
      </w:rPr>
    </w:lvl>
    <w:lvl w:ilvl="1" w:tplc="ABC895EE">
      <w:start w:val="1"/>
      <w:numFmt w:val="lowerLetter"/>
      <w:lvlText w:val="%2)"/>
      <w:lvlJc w:val="left"/>
      <w:pPr>
        <w:ind w:left="824" w:hanging="339"/>
      </w:pPr>
      <w:rPr>
        <w:rFonts w:ascii="Times New Roman" w:eastAsia="Times New Roman" w:hAnsi="Times New Roman" w:cs="Times New Roman" w:hint="default"/>
        <w:w w:val="99"/>
        <w:sz w:val="20"/>
        <w:szCs w:val="20"/>
      </w:rPr>
    </w:lvl>
    <w:lvl w:ilvl="2" w:tplc="39FCE0E6">
      <w:numFmt w:val="bullet"/>
      <w:lvlText w:val="•"/>
      <w:lvlJc w:val="left"/>
      <w:pPr>
        <w:ind w:left="1762" w:hanging="339"/>
      </w:pPr>
      <w:rPr>
        <w:rFonts w:hint="default"/>
      </w:rPr>
    </w:lvl>
    <w:lvl w:ilvl="3" w:tplc="5802CE52">
      <w:numFmt w:val="bullet"/>
      <w:lvlText w:val="•"/>
      <w:lvlJc w:val="left"/>
      <w:pPr>
        <w:ind w:left="2705" w:hanging="339"/>
      </w:pPr>
      <w:rPr>
        <w:rFonts w:hint="default"/>
      </w:rPr>
    </w:lvl>
    <w:lvl w:ilvl="4" w:tplc="9432C4EC">
      <w:numFmt w:val="bullet"/>
      <w:lvlText w:val="•"/>
      <w:lvlJc w:val="left"/>
      <w:pPr>
        <w:ind w:left="3648" w:hanging="339"/>
      </w:pPr>
      <w:rPr>
        <w:rFonts w:hint="default"/>
      </w:rPr>
    </w:lvl>
    <w:lvl w:ilvl="5" w:tplc="23F496A4">
      <w:numFmt w:val="bullet"/>
      <w:lvlText w:val="•"/>
      <w:lvlJc w:val="left"/>
      <w:pPr>
        <w:ind w:left="4591" w:hanging="339"/>
      </w:pPr>
      <w:rPr>
        <w:rFonts w:hint="default"/>
      </w:rPr>
    </w:lvl>
    <w:lvl w:ilvl="6" w:tplc="7EAE3F86">
      <w:numFmt w:val="bullet"/>
      <w:lvlText w:val="•"/>
      <w:lvlJc w:val="left"/>
      <w:pPr>
        <w:ind w:left="5534" w:hanging="339"/>
      </w:pPr>
      <w:rPr>
        <w:rFonts w:hint="default"/>
      </w:rPr>
    </w:lvl>
    <w:lvl w:ilvl="7" w:tplc="85B62E78">
      <w:numFmt w:val="bullet"/>
      <w:lvlText w:val="•"/>
      <w:lvlJc w:val="left"/>
      <w:pPr>
        <w:ind w:left="6477" w:hanging="339"/>
      </w:pPr>
      <w:rPr>
        <w:rFonts w:hint="default"/>
      </w:rPr>
    </w:lvl>
    <w:lvl w:ilvl="8" w:tplc="1F265EBE">
      <w:numFmt w:val="bullet"/>
      <w:lvlText w:val="•"/>
      <w:lvlJc w:val="left"/>
      <w:pPr>
        <w:ind w:left="7420" w:hanging="339"/>
      </w:pPr>
      <w:rPr>
        <w:rFonts w:hint="default"/>
      </w:rPr>
    </w:lvl>
  </w:abstractNum>
  <w:abstractNum w:abstractNumId="21" w15:restartNumberingAfterBreak="0">
    <w:nsid w:val="318C1285"/>
    <w:multiLevelType w:val="hybridMultilevel"/>
    <w:tmpl w:val="6B3C60D6"/>
    <w:lvl w:ilvl="0" w:tplc="67B86F24">
      <w:start w:val="1"/>
      <w:numFmt w:val="lowerLetter"/>
      <w:lvlText w:val="%1)"/>
      <w:lvlJc w:val="left"/>
      <w:pPr>
        <w:ind w:left="552" w:hanging="219"/>
      </w:pPr>
      <w:rPr>
        <w:rFonts w:ascii="Times New Roman" w:eastAsia="Times New Roman" w:hAnsi="Times New Roman" w:cs="Times New Roman" w:hint="default"/>
        <w:b/>
        <w:bCs/>
        <w:spacing w:val="0"/>
        <w:w w:val="99"/>
        <w:sz w:val="20"/>
        <w:szCs w:val="20"/>
      </w:rPr>
    </w:lvl>
    <w:lvl w:ilvl="1" w:tplc="2B0E0184">
      <w:numFmt w:val="bullet"/>
      <w:lvlText w:val="•"/>
      <w:lvlJc w:val="left"/>
      <w:pPr>
        <w:ind w:left="1468" w:hanging="219"/>
      </w:pPr>
      <w:rPr>
        <w:rFonts w:hint="default"/>
      </w:rPr>
    </w:lvl>
    <w:lvl w:ilvl="2" w:tplc="6C20769A">
      <w:numFmt w:val="bullet"/>
      <w:lvlText w:val="•"/>
      <w:lvlJc w:val="left"/>
      <w:pPr>
        <w:ind w:left="2379" w:hanging="219"/>
      </w:pPr>
      <w:rPr>
        <w:rFonts w:hint="default"/>
      </w:rPr>
    </w:lvl>
    <w:lvl w:ilvl="3" w:tplc="642AF6AC">
      <w:numFmt w:val="bullet"/>
      <w:lvlText w:val="•"/>
      <w:lvlJc w:val="left"/>
      <w:pPr>
        <w:ind w:left="3289" w:hanging="219"/>
      </w:pPr>
      <w:rPr>
        <w:rFonts w:hint="default"/>
      </w:rPr>
    </w:lvl>
    <w:lvl w:ilvl="4" w:tplc="DD56D786">
      <w:numFmt w:val="bullet"/>
      <w:lvlText w:val="•"/>
      <w:lvlJc w:val="left"/>
      <w:pPr>
        <w:ind w:left="4200" w:hanging="219"/>
      </w:pPr>
      <w:rPr>
        <w:rFonts w:hint="default"/>
      </w:rPr>
    </w:lvl>
    <w:lvl w:ilvl="5" w:tplc="A6964798">
      <w:numFmt w:val="bullet"/>
      <w:lvlText w:val="•"/>
      <w:lvlJc w:val="left"/>
      <w:pPr>
        <w:ind w:left="5111" w:hanging="219"/>
      </w:pPr>
      <w:rPr>
        <w:rFonts w:hint="default"/>
      </w:rPr>
    </w:lvl>
    <w:lvl w:ilvl="6" w:tplc="E2626572">
      <w:numFmt w:val="bullet"/>
      <w:lvlText w:val="•"/>
      <w:lvlJc w:val="left"/>
      <w:pPr>
        <w:ind w:left="6021" w:hanging="219"/>
      </w:pPr>
      <w:rPr>
        <w:rFonts w:hint="default"/>
      </w:rPr>
    </w:lvl>
    <w:lvl w:ilvl="7" w:tplc="4B6E3A02">
      <w:numFmt w:val="bullet"/>
      <w:lvlText w:val="•"/>
      <w:lvlJc w:val="left"/>
      <w:pPr>
        <w:ind w:left="6932" w:hanging="219"/>
      </w:pPr>
      <w:rPr>
        <w:rFonts w:hint="default"/>
      </w:rPr>
    </w:lvl>
    <w:lvl w:ilvl="8" w:tplc="DD2EC316">
      <w:numFmt w:val="bullet"/>
      <w:lvlText w:val="•"/>
      <w:lvlJc w:val="left"/>
      <w:pPr>
        <w:ind w:left="7843" w:hanging="219"/>
      </w:pPr>
      <w:rPr>
        <w:rFonts w:hint="default"/>
      </w:rPr>
    </w:lvl>
  </w:abstractNum>
  <w:abstractNum w:abstractNumId="22" w15:restartNumberingAfterBreak="0">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3" w15:restartNumberingAfterBreak="0">
    <w:nsid w:val="325A5834"/>
    <w:multiLevelType w:val="hybridMultilevel"/>
    <w:tmpl w:val="18D614EC"/>
    <w:lvl w:ilvl="0" w:tplc="F45295F0">
      <w:start w:val="1"/>
      <w:numFmt w:val="decimal"/>
      <w:lvlText w:val="%1."/>
      <w:lvlJc w:val="left"/>
      <w:pPr>
        <w:ind w:left="116" w:hanging="567"/>
      </w:pPr>
      <w:rPr>
        <w:rFonts w:hint="default"/>
        <w:b/>
        <w:bCs/>
        <w:spacing w:val="-1"/>
        <w:w w:val="100"/>
      </w:rPr>
    </w:lvl>
    <w:lvl w:ilvl="1" w:tplc="96A8269A">
      <w:start w:val="1"/>
      <w:numFmt w:val="lowerLetter"/>
      <w:lvlText w:val="%2)"/>
      <w:lvlJc w:val="left"/>
      <w:pPr>
        <w:ind w:left="116" w:hanging="257"/>
      </w:pPr>
      <w:rPr>
        <w:rFonts w:ascii="Times New Roman" w:eastAsia="Times New Roman" w:hAnsi="Times New Roman" w:cs="Times New Roman" w:hint="default"/>
        <w:w w:val="99"/>
        <w:sz w:val="20"/>
        <w:szCs w:val="20"/>
      </w:rPr>
    </w:lvl>
    <w:lvl w:ilvl="2" w:tplc="4A54FFA6">
      <w:numFmt w:val="bullet"/>
      <w:lvlText w:val="•"/>
      <w:lvlJc w:val="left"/>
      <w:pPr>
        <w:ind w:left="1957" w:hanging="257"/>
      </w:pPr>
      <w:rPr>
        <w:rFonts w:hint="default"/>
      </w:rPr>
    </w:lvl>
    <w:lvl w:ilvl="3" w:tplc="2F18207E">
      <w:numFmt w:val="bullet"/>
      <w:lvlText w:val="•"/>
      <w:lvlJc w:val="left"/>
      <w:pPr>
        <w:ind w:left="2875" w:hanging="257"/>
      </w:pPr>
      <w:rPr>
        <w:rFonts w:hint="default"/>
      </w:rPr>
    </w:lvl>
    <w:lvl w:ilvl="4" w:tplc="F5FED000">
      <w:numFmt w:val="bullet"/>
      <w:lvlText w:val="•"/>
      <w:lvlJc w:val="left"/>
      <w:pPr>
        <w:ind w:left="3794" w:hanging="257"/>
      </w:pPr>
      <w:rPr>
        <w:rFonts w:hint="default"/>
      </w:rPr>
    </w:lvl>
    <w:lvl w:ilvl="5" w:tplc="27F6616C">
      <w:numFmt w:val="bullet"/>
      <w:lvlText w:val="•"/>
      <w:lvlJc w:val="left"/>
      <w:pPr>
        <w:ind w:left="4713" w:hanging="257"/>
      </w:pPr>
      <w:rPr>
        <w:rFonts w:hint="default"/>
      </w:rPr>
    </w:lvl>
    <w:lvl w:ilvl="6" w:tplc="DC927BF2">
      <w:numFmt w:val="bullet"/>
      <w:lvlText w:val="•"/>
      <w:lvlJc w:val="left"/>
      <w:pPr>
        <w:ind w:left="5631" w:hanging="257"/>
      </w:pPr>
      <w:rPr>
        <w:rFonts w:hint="default"/>
      </w:rPr>
    </w:lvl>
    <w:lvl w:ilvl="7" w:tplc="68645A1A">
      <w:numFmt w:val="bullet"/>
      <w:lvlText w:val="•"/>
      <w:lvlJc w:val="left"/>
      <w:pPr>
        <w:ind w:left="6550" w:hanging="257"/>
      </w:pPr>
      <w:rPr>
        <w:rFonts w:hint="default"/>
      </w:rPr>
    </w:lvl>
    <w:lvl w:ilvl="8" w:tplc="28941DD6">
      <w:numFmt w:val="bullet"/>
      <w:lvlText w:val="•"/>
      <w:lvlJc w:val="left"/>
      <w:pPr>
        <w:ind w:left="7469" w:hanging="257"/>
      </w:pPr>
      <w:rPr>
        <w:rFonts w:hint="default"/>
      </w:rPr>
    </w:lvl>
  </w:abstractNum>
  <w:abstractNum w:abstractNumId="24" w15:restartNumberingAfterBreak="0">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5" w15:restartNumberingAfterBreak="0">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35640AF9"/>
    <w:multiLevelType w:val="hybridMultilevel"/>
    <w:tmpl w:val="5A1C786A"/>
    <w:lvl w:ilvl="0" w:tplc="7854C9D4">
      <w:start w:val="1"/>
      <w:numFmt w:val="lowerLetter"/>
      <w:lvlText w:val="%1)"/>
      <w:lvlJc w:val="left"/>
      <w:pPr>
        <w:ind w:left="564" w:hanging="224"/>
      </w:pPr>
      <w:rPr>
        <w:rFonts w:ascii="Times New Roman" w:eastAsia="Times New Roman" w:hAnsi="Times New Roman" w:cs="Times New Roman" w:hint="default"/>
        <w:b/>
        <w:bCs/>
        <w:spacing w:val="0"/>
        <w:w w:val="99"/>
        <w:sz w:val="20"/>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36627F9D"/>
    <w:multiLevelType w:val="multilevel"/>
    <w:tmpl w:val="6EDA33CA"/>
    <w:lvl w:ilvl="0">
      <w:start w:val="26"/>
      <w:numFmt w:val="decimal"/>
      <w:lvlText w:val="%1"/>
      <w:lvlJc w:val="left"/>
      <w:pPr>
        <w:ind w:left="116" w:hanging="461"/>
      </w:pPr>
      <w:rPr>
        <w:rFonts w:hint="default"/>
      </w:rPr>
    </w:lvl>
    <w:lvl w:ilvl="1">
      <w:start w:val="1"/>
      <w:numFmt w:val="decimal"/>
      <w:lvlText w:val="%1.%2."/>
      <w:lvlJc w:val="left"/>
      <w:pPr>
        <w:ind w:left="116" w:hanging="461"/>
      </w:pPr>
      <w:rPr>
        <w:rFonts w:ascii="Times New Roman" w:eastAsia="Times New Roman" w:hAnsi="Times New Roman" w:cs="Times New Roman" w:hint="default"/>
        <w:b/>
        <w:bCs/>
        <w:spacing w:val="0"/>
        <w:w w:val="99"/>
        <w:sz w:val="20"/>
        <w:szCs w:val="20"/>
      </w:rPr>
    </w:lvl>
    <w:lvl w:ilvl="2">
      <w:numFmt w:val="bullet"/>
      <w:lvlText w:val="•"/>
      <w:lvlJc w:val="left"/>
      <w:pPr>
        <w:ind w:left="1957" w:hanging="461"/>
      </w:pPr>
      <w:rPr>
        <w:rFonts w:hint="default"/>
      </w:rPr>
    </w:lvl>
    <w:lvl w:ilvl="3">
      <w:numFmt w:val="bullet"/>
      <w:lvlText w:val="•"/>
      <w:lvlJc w:val="left"/>
      <w:pPr>
        <w:ind w:left="2875" w:hanging="461"/>
      </w:pPr>
      <w:rPr>
        <w:rFonts w:hint="default"/>
      </w:rPr>
    </w:lvl>
    <w:lvl w:ilvl="4">
      <w:numFmt w:val="bullet"/>
      <w:lvlText w:val="•"/>
      <w:lvlJc w:val="left"/>
      <w:pPr>
        <w:ind w:left="3794" w:hanging="461"/>
      </w:pPr>
      <w:rPr>
        <w:rFonts w:hint="default"/>
      </w:rPr>
    </w:lvl>
    <w:lvl w:ilvl="5">
      <w:numFmt w:val="bullet"/>
      <w:lvlText w:val="•"/>
      <w:lvlJc w:val="left"/>
      <w:pPr>
        <w:ind w:left="4713" w:hanging="461"/>
      </w:pPr>
      <w:rPr>
        <w:rFonts w:hint="default"/>
      </w:rPr>
    </w:lvl>
    <w:lvl w:ilvl="6">
      <w:numFmt w:val="bullet"/>
      <w:lvlText w:val="•"/>
      <w:lvlJc w:val="left"/>
      <w:pPr>
        <w:ind w:left="5631" w:hanging="461"/>
      </w:pPr>
      <w:rPr>
        <w:rFonts w:hint="default"/>
      </w:rPr>
    </w:lvl>
    <w:lvl w:ilvl="7">
      <w:numFmt w:val="bullet"/>
      <w:lvlText w:val="•"/>
      <w:lvlJc w:val="left"/>
      <w:pPr>
        <w:ind w:left="6550" w:hanging="461"/>
      </w:pPr>
      <w:rPr>
        <w:rFonts w:hint="default"/>
      </w:rPr>
    </w:lvl>
    <w:lvl w:ilvl="8">
      <w:numFmt w:val="bullet"/>
      <w:lvlText w:val="•"/>
      <w:lvlJc w:val="left"/>
      <w:pPr>
        <w:ind w:left="7469" w:hanging="461"/>
      </w:pPr>
      <w:rPr>
        <w:rFonts w:hint="default"/>
      </w:rPr>
    </w:lvl>
  </w:abstractNum>
  <w:abstractNum w:abstractNumId="28" w15:restartNumberingAfterBreak="0">
    <w:nsid w:val="379A519F"/>
    <w:multiLevelType w:val="hybridMultilevel"/>
    <w:tmpl w:val="BF2461E2"/>
    <w:lvl w:ilvl="0" w:tplc="8AC08A7A">
      <w:start w:val="3"/>
      <w:numFmt w:val="bullet"/>
      <w:lvlText w:val="-"/>
      <w:lvlJc w:val="left"/>
      <w:pPr>
        <w:ind w:left="2160" w:hanging="360"/>
      </w:pPr>
      <w:rPr>
        <w:rFonts w:ascii="Times New Roman" w:eastAsia="Times New Roman" w:hAnsi="Times New Roman" w:cs="Times New Roman" w:hint="default"/>
        <w:b/>
      </w:rPr>
    </w:lvl>
    <w:lvl w:ilvl="1" w:tplc="041F0003" w:tentative="1">
      <w:start w:val="1"/>
      <w:numFmt w:val="bullet"/>
      <w:lvlText w:val="o"/>
      <w:lvlJc w:val="left"/>
      <w:pPr>
        <w:ind w:left="2880" w:hanging="360"/>
      </w:pPr>
      <w:rPr>
        <w:rFonts w:ascii="Courier New" w:hAnsi="Courier New" w:cs="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Courier New" w:hint="default"/>
      </w:rPr>
    </w:lvl>
    <w:lvl w:ilvl="8" w:tplc="041F0005" w:tentative="1">
      <w:start w:val="1"/>
      <w:numFmt w:val="bullet"/>
      <w:lvlText w:val=""/>
      <w:lvlJc w:val="left"/>
      <w:pPr>
        <w:ind w:left="7920" w:hanging="360"/>
      </w:pPr>
      <w:rPr>
        <w:rFonts w:ascii="Wingdings" w:hAnsi="Wingdings" w:hint="default"/>
      </w:rPr>
    </w:lvl>
  </w:abstractNum>
  <w:abstractNum w:abstractNumId="29" w15:restartNumberingAfterBreak="0">
    <w:nsid w:val="37CB3408"/>
    <w:multiLevelType w:val="multilevel"/>
    <w:tmpl w:val="3BC088DA"/>
    <w:lvl w:ilvl="0">
      <w:start w:val="17"/>
      <w:numFmt w:val="decimal"/>
      <w:lvlText w:val="%1"/>
      <w:lvlJc w:val="left"/>
      <w:pPr>
        <w:ind w:left="116" w:hanging="464"/>
      </w:pPr>
      <w:rPr>
        <w:rFonts w:hint="default"/>
      </w:rPr>
    </w:lvl>
    <w:lvl w:ilvl="1">
      <w:start w:val="1"/>
      <w:numFmt w:val="decimal"/>
      <w:lvlText w:val="%1.%2."/>
      <w:lvlJc w:val="left"/>
      <w:pPr>
        <w:ind w:left="116" w:hanging="464"/>
      </w:pPr>
      <w:rPr>
        <w:rFonts w:ascii="Times New Roman" w:eastAsia="Times New Roman" w:hAnsi="Times New Roman" w:cs="Times New Roman" w:hint="default"/>
        <w:b/>
        <w:bCs/>
        <w:spacing w:val="0"/>
        <w:w w:val="99"/>
        <w:sz w:val="20"/>
        <w:szCs w:val="20"/>
      </w:rPr>
    </w:lvl>
    <w:lvl w:ilvl="2">
      <w:numFmt w:val="bullet"/>
      <w:lvlText w:val="•"/>
      <w:lvlJc w:val="left"/>
      <w:pPr>
        <w:ind w:left="1957" w:hanging="464"/>
      </w:pPr>
      <w:rPr>
        <w:rFonts w:hint="default"/>
      </w:rPr>
    </w:lvl>
    <w:lvl w:ilvl="3">
      <w:numFmt w:val="bullet"/>
      <w:lvlText w:val="•"/>
      <w:lvlJc w:val="left"/>
      <w:pPr>
        <w:ind w:left="2875" w:hanging="464"/>
      </w:pPr>
      <w:rPr>
        <w:rFonts w:hint="default"/>
      </w:rPr>
    </w:lvl>
    <w:lvl w:ilvl="4">
      <w:numFmt w:val="bullet"/>
      <w:lvlText w:val="•"/>
      <w:lvlJc w:val="left"/>
      <w:pPr>
        <w:ind w:left="3794" w:hanging="464"/>
      </w:pPr>
      <w:rPr>
        <w:rFonts w:hint="default"/>
      </w:rPr>
    </w:lvl>
    <w:lvl w:ilvl="5">
      <w:numFmt w:val="bullet"/>
      <w:lvlText w:val="•"/>
      <w:lvlJc w:val="left"/>
      <w:pPr>
        <w:ind w:left="4713" w:hanging="464"/>
      </w:pPr>
      <w:rPr>
        <w:rFonts w:hint="default"/>
      </w:rPr>
    </w:lvl>
    <w:lvl w:ilvl="6">
      <w:numFmt w:val="bullet"/>
      <w:lvlText w:val="•"/>
      <w:lvlJc w:val="left"/>
      <w:pPr>
        <w:ind w:left="5631" w:hanging="464"/>
      </w:pPr>
      <w:rPr>
        <w:rFonts w:hint="default"/>
      </w:rPr>
    </w:lvl>
    <w:lvl w:ilvl="7">
      <w:numFmt w:val="bullet"/>
      <w:lvlText w:val="•"/>
      <w:lvlJc w:val="left"/>
      <w:pPr>
        <w:ind w:left="6550" w:hanging="464"/>
      </w:pPr>
      <w:rPr>
        <w:rFonts w:hint="default"/>
      </w:rPr>
    </w:lvl>
    <w:lvl w:ilvl="8">
      <w:numFmt w:val="bullet"/>
      <w:lvlText w:val="•"/>
      <w:lvlJc w:val="left"/>
      <w:pPr>
        <w:ind w:left="7469" w:hanging="464"/>
      </w:pPr>
      <w:rPr>
        <w:rFonts w:hint="default"/>
      </w:rPr>
    </w:lvl>
  </w:abstractNum>
  <w:abstractNum w:abstractNumId="30" w15:restartNumberingAfterBreak="0">
    <w:nsid w:val="38F70946"/>
    <w:multiLevelType w:val="hybridMultilevel"/>
    <w:tmpl w:val="F6522DBA"/>
    <w:lvl w:ilvl="0" w:tplc="9188A4F8">
      <w:start w:val="1"/>
      <w:numFmt w:val="decimal"/>
      <w:lvlText w:val="%1-"/>
      <w:lvlJc w:val="left"/>
      <w:pPr>
        <w:ind w:left="116" w:hanging="219"/>
      </w:pPr>
      <w:rPr>
        <w:rFonts w:ascii="Times New Roman" w:eastAsia="Times New Roman" w:hAnsi="Times New Roman" w:cs="Times New Roman" w:hint="default"/>
        <w:b/>
        <w:bCs/>
        <w:spacing w:val="0"/>
        <w:w w:val="99"/>
        <w:sz w:val="20"/>
        <w:szCs w:val="20"/>
      </w:rPr>
    </w:lvl>
    <w:lvl w:ilvl="1" w:tplc="6B3C6EA2">
      <w:numFmt w:val="bullet"/>
      <w:lvlText w:val="•"/>
      <w:lvlJc w:val="left"/>
      <w:pPr>
        <w:ind w:left="680" w:hanging="219"/>
      </w:pPr>
      <w:rPr>
        <w:rFonts w:hint="default"/>
      </w:rPr>
    </w:lvl>
    <w:lvl w:ilvl="2" w:tplc="B0FA0C96">
      <w:numFmt w:val="bullet"/>
      <w:lvlText w:val="•"/>
      <w:lvlJc w:val="left"/>
      <w:pPr>
        <w:ind w:left="1638" w:hanging="219"/>
      </w:pPr>
      <w:rPr>
        <w:rFonts w:hint="default"/>
      </w:rPr>
    </w:lvl>
    <w:lvl w:ilvl="3" w:tplc="2D209C50">
      <w:numFmt w:val="bullet"/>
      <w:lvlText w:val="•"/>
      <w:lvlJc w:val="left"/>
      <w:pPr>
        <w:ind w:left="2596" w:hanging="219"/>
      </w:pPr>
      <w:rPr>
        <w:rFonts w:hint="default"/>
      </w:rPr>
    </w:lvl>
    <w:lvl w:ilvl="4" w:tplc="1FD47BAE">
      <w:numFmt w:val="bullet"/>
      <w:lvlText w:val="•"/>
      <w:lvlJc w:val="left"/>
      <w:pPr>
        <w:ind w:left="3555" w:hanging="219"/>
      </w:pPr>
      <w:rPr>
        <w:rFonts w:hint="default"/>
      </w:rPr>
    </w:lvl>
    <w:lvl w:ilvl="5" w:tplc="2B4EBECA">
      <w:numFmt w:val="bullet"/>
      <w:lvlText w:val="•"/>
      <w:lvlJc w:val="left"/>
      <w:pPr>
        <w:ind w:left="4513" w:hanging="219"/>
      </w:pPr>
      <w:rPr>
        <w:rFonts w:hint="default"/>
      </w:rPr>
    </w:lvl>
    <w:lvl w:ilvl="6" w:tplc="CE4A8138">
      <w:numFmt w:val="bullet"/>
      <w:lvlText w:val="•"/>
      <w:lvlJc w:val="left"/>
      <w:pPr>
        <w:ind w:left="5472" w:hanging="219"/>
      </w:pPr>
      <w:rPr>
        <w:rFonts w:hint="default"/>
      </w:rPr>
    </w:lvl>
    <w:lvl w:ilvl="7" w:tplc="D6087F94">
      <w:numFmt w:val="bullet"/>
      <w:lvlText w:val="•"/>
      <w:lvlJc w:val="left"/>
      <w:pPr>
        <w:ind w:left="6430" w:hanging="219"/>
      </w:pPr>
      <w:rPr>
        <w:rFonts w:hint="default"/>
      </w:rPr>
    </w:lvl>
    <w:lvl w:ilvl="8" w:tplc="C0063024">
      <w:numFmt w:val="bullet"/>
      <w:lvlText w:val="•"/>
      <w:lvlJc w:val="left"/>
      <w:pPr>
        <w:ind w:left="7389" w:hanging="219"/>
      </w:pPr>
      <w:rPr>
        <w:rFonts w:hint="default"/>
      </w:rPr>
    </w:lvl>
  </w:abstractNum>
  <w:abstractNum w:abstractNumId="31" w15:restartNumberingAfterBreak="0">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32" w15:restartNumberingAfterBreak="0">
    <w:nsid w:val="3E713596"/>
    <w:multiLevelType w:val="multilevel"/>
    <w:tmpl w:val="7A9293E6"/>
    <w:lvl w:ilvl="0">
      <w:start w:val="10"/>
      <w:numFmt w:val="decimal"/>
      <w:lvlText w:val="%1"/>
      <w:lvlJc w:val="left"/>
      <w:pPr>
        <w:ind w:left="579" w:hanging="464"/>
      </w:pPr>
      <w:rPr>
        <w:rFonts w:hint="default"/>
      </w:rPr>
    </w:lvl>
    <w:lvl w:ilvl="1">
      <w:start w:val="1"/>
      <w:numFmt w:val="decimal"/>
      <w:lvlText w:val="%1.%2."/>
      <w:lvlJc w:val="left"/>
      <w:pPr>
        <w:ind w:left="579" w:hanging="464"/>
      </w:pPr>
      <w:rPr>
        <w:rFonts w:ascii="Times New Roman" w:eastAsia="Times New Roman" w:hAnsi="Times New Roman" w:cs="Times New Roman" w:hint="default"/>
        <w:b/>
        <w:bCs/>
        <w:spacing w:val="0"/>
        <w:w w:val="99"/>
        <w:sz w:val="20"/>
        <w:szCs w:val="20"/>
      </w:rPr>
    </w:lvl>
    <w:lvl w:ilvl="2">
      <w:start w:val="1"/>
      <w:numFmt w:val="decimal"/>
      <w:lvlText w:val="%1.%2.%3."/>
      <w:lvlJc w:val="left"/>
      <w:pPr>
        <w:ind w:left="728" w:hanging="612"/>
      </w:pPr>
      <w:rPr>
        <w:rFonts w:ascii="Times New Roman" w:eastAsia="Times New Roman" w:hAnsi="Times New Roman" w:cs="Times New Roman" w:hint="default"/>
        <w:b/>
        <w:bCs/>
        <w:spacing w:val="-2"/>
        <w:w w:val="99"/>
        <w:sz w:val="20"/>
        <w:szCs w:val="20"/>
      </w:rPr>
    </w:lvl>
    <w:lvl w:ilvl="3">
      <w:numFmt w:val="bullet"/>
      <w:lvlText w:val="•"/>
      <w:lvlJc w:val="left"/>
      <w:pPr>
        <w:ind w:left="2628" w:hanging="612"/>
      </w:pPr>
      <w:rPr>
        <w:rFonts w:hint="default"/>
      </w:rPr>
    </w:lvl>
    <w:lvl w:ilvl="4">
      <w:numFmt w:val="bullet"/>
      <w:lvlText w:val="•"/>
      <w:lvlJc w:val="left"/>
      <w:pPr>
        <w:ind w:left="3582" w:hanging="612"/>
      </w:pPr>
      <w:rPr>
        <w:rFonts w:hint="default"/>
      </w:rPr>
    </w:lvl>
    <w:lvl w:ilvl="5">
      <w:numFmt w:val="bullet"/>
      <w:lvlText w:val="•"/>
      <w:lvlJc w:val="left"/>
      <w:pPr>
        <w:ind w:left="4536" w:hanging="612"/>
      </w:pPr>
      <w:rPr>
        <w:rFonts w:hint="default"/>
      </w:rPr>
    </w:lvl>
    <w:lvl w:ilvl="6">
      <w:numFmt w:val="bullet"/>
      <w:lvlText w:val="•"/>
      <w:lvlJc w:val="left"/>
      <w:pPr>
        <w:ind w:left="5490" w:hanging="612"/>
      </w:pPr>
      <w:rPr>
        <w:rFonts w:hint="default"/>
      </w:rPr>
    </w:lvl>
    <w:lvl w:ilvl="7">
      <w:numFmt w:val="bullet"/>
      <w:lvlText w:val="•"/>
      <w:lvlJc w:val="left"/>
      <w:pPr>
        <w:ind w:left="6444" w:hanging="612"/>
      </w:pPr>
      <w:rPr>
        <w:rFonts w:hint="default"/>
      </w:rPr>
    </w:lvl>
    <w:lvl w:ilvl="8">
      <w:numFmt w:val="bullet"/>
      <w:lvlText w:val="•"/>
      <w:lvlJc w:val="left"/>
      <w:pPr>
        <w:ind w:left="7398" w:hanging="612"/>
      </w:pPr>
      <w:rPr>
        <w:rFonts w:hint="default"/>
      </w:rPr>
    </w:lvl>
  </w:abstractNum>
  <w:abstractNum w:abstractNumId="33" w15:restartNumberingAfterBreak="0">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36" w15:restartNumberingAfterBreak="0">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37" w15:restartNumberingAfterBreak="0">
    <w:nsid w:val="40E8546B"/>
    <w:multiLevelType w:val="multilevel"/>
    <w:tmpl w:val="51EAD980"/>
    <w:lvl w:ilvl="0">
      <w:start w:val="28"/>
      <w:numFmt w:val="decimal"/>
      <w:lvlText w:val="%1"/>
      <w:lvlJc w:val="left"/>
      <w:pPr>
        <w:ind w:left="116" w:hanging="464"/>
      </w:pPr>
      <w:rPr>
        <w:rFonts w:hint="default"/>
      </w:rPr>
    </w:lvl>
    <w:lvl w:ilvl="1">
      <w:start w:val="1"/>
      <w:numFmt w:val="decimal"/>
      <w:lvlText w:val="%1.%2."/>
      <w:lvlJc w:val="left"/>
      <w:pPr>
        <w:ind w:left="116" w:hanging="464"/>
      </w:pPr>
      <w:rPr>
        <w:rFonts w:ascii="Times New Roman" w:eastAsia="Times New Roman" w:hAnsi="Times New Roman" w:cs="Times New Roman" w:hint="default"/>
        <w:b/>
        <w:bCs/>
        <w:spacing w:val="0"/>
        <w:w w:val="99"/>
        <w:sz w:val="20"/>
        <w:szCs w:val="20"/>
      </w:rPr>
    </w:lvl>
    <w:lvl w:ilvl="2">
      <w:numFmt w:val="bullet"/>
      <w:lvlText w:val="•"/>
      <w:lvlJc w:val="left"/>
      <w:pPr>
        <w:ind w:left="1957" w:hanging="464"/>
      </w:pPr>
      <w:rPr>
        <w:rFonts w:hint="default"/>
      </w:rPr>
    </w:lvl>
    <w:lvl w:ilvl="3">
      <w:numFmt w:val="bullet"/>
      <w:lvlText w:val="•"/>
      <w:lvlJc w:val="left"/>
      <w:pPr>
        <w:ind w:left="2875" w:hanging="464"/>
      </w:pPr>
      <w:rPr>
        <w:rFonts w:hint="default"/>
      </w:rPr>
    </w:lvl>
    <w:lvl w:ilvl="4">
      <w:numFmt w:val="bullet"/>
      <w:lvlText w:val="•"/>
      <w:lvlJc w:val="left"/>
      <w:pPr>
        <w:ind w:left="3794" w:hanging="464"/>
      </w:pPr>
      <w:rPr>
        <w:rFonts w:hint="default"/>
      </w:rPr>
    </w:lvl>
    <w:lvl w:ilvl="5">
      <w:numFmt w:val="bullet"/>
      <w:lvlText w:val="•"/>
      <w:lvlJc w:val="left"/>
      <w:pPr>
        <w:ind w:left="4713" w:hanging="464"/>
      </w:pPr>
      <w:rPr>
        <w:rFonts w:hint="default"/>
      </w:rPr>
    </w:lvl>
    <w:lvl w:ilvl="6">
      <w:numFmt w:val="bullet"/>
      <w:lvlText w:val="•"/>
      <w:lvlJc w:val="left"/>
      <w:pPr>
        <w:ind w:left="5631" w:hanging="464"/>
      </w:pPr>
      <w:rPr>
        <w:rFonts w:hint="default"/>
      </w:rPr>
    </w:lvl>
    <w:lvl w:ilvl="7">
      <w:numFmt w:val="bullet"/>
      <w:lvlText w:val="•"/>
      <w:lvlJc w:val="left"/>
      <w:pPr>
        <w:ind w:left="6550" w:hanging="464"/>
      </w:pPr>
      <w:rPr>
        <w:rFonts w:hint="default"/>
      </w:rPr>
    </w:lvl>
    <w:lvl w:ilvl="8">
      <w:numFmt w:val="bullet"/>
      <w:lvlText w:val="•"/>
      <w:lvlJc w:val="left"/>
      <w:pPr>
        <w:ind w:left="7469" w:hanging="464"/>
      </w:pPr>
      <w:rPr>
        <w:rFonts w:hint="default"/>
      </w:rPr>
    </w:lvl>
  </w:abstractNum>
  <w:abstractNum w:abstractNumId="38" w15:restartNumberingAfterBreak="0">
    <w:nsid w:val="416921DC"/>
    <w:multiLevelType w:val="multilevel"/>
    <w:tmpl w:val="85BCE626"/>
    <w:lvl w:ilvl="0">
      <w:start w:val="18"/>
      <w:numFmt w:val="decimal"/>
      <w:lvlText w:val="%1"/>
      <w:lvlJc w:val="left"/>
      <w:pPr>
        <w:ind w:left="570" w:hanging="454"/>
      </w:pPr>
      <w:rPr>
        <w:rFonts w:hint="default"/>
      </w:rPr>
    </w:lvl>
    <w:lvl w:ilvl="1">
      <w:start w:val="2"/>
      <w:numFmt w:val="decimal"/>
      <w:lvlText w:val="%1.%2."/>
      <w:lvlJc w:val="left"/>
      <w:pPr>
        <w:ind w:left="570" w:hanging="454"/>
      </w:pPr>
      <w:rPr>
        <w:rFonts w:ascii="Times New Roman" w:eastAsia="Times New Roman" w:hAnsi="Times New Roman" w:cs="Times New Roman" w:hint="default"/>
        <w:b/>
        <w:bCs/>
        <w:spacing w:val="0"/>
        <w:w w:val="99"/>
        <w:sz w:val="20"/>
        <w:szCs w:val="20"/>
      </w:rPr>
    </w:lvl>
    <w:lvl w:ilvl="2">
      <w:start w:val="1"/>
      <w:numFmt w:val="decimal"/>
      <w:lvlText w:val="%1.%2.%3."/>
      <w:lvlJc w:val="left"/>
      <w:pPr>
        <w:ind w:left="116" w:hanging="612"/>
      </w:pPr>
      <w:rPr>
        <w:rFonts w:ascii="Times New Roman" w:eastAsia="Times New Roman" w:hAnsi="Times New Roman" w:cs="Times New Roman" w:hint="default"/>
        <w:b/>
        <w:bCs/>
        <w:spacing w:val="-2"/>
        <w:w w:val="99"/>
        <w:sz w:val="20"/>
        <w:szCs w:val="20"/>
      </w:rPr>
    </w:lvl>
    <w:lvl w:ilvl="3">
      <w:numFmt w:val="bullet"/>
      <w:lvlText w:val="•"/>
      <w:lvlJc w:val="left"/>
      <w:pPr>
        <w:ind w:left="2519" w:hanging="612"/>
      </w:pPr>
      <w:rPr>
        <w:rFonts w:hint="default"/>
      </w:rPr>
    </w:lvl>
    <w:lvl w:ilvl="4">
      <w:numFmt w:val="bullet"/>
      <w:lvlText w:val="•"/>
      <w:lvlJc w:val="left"/>
      <w:pPr>
        <w:ind w:left="3488" w:hanging="612"/>
      </w:pPr>
      <w:rPr>
        <w:rFonts w:hint="default"/>
      </w:rPr>
    </w:lvl>
    <w:lvl w:ilvl="5">
      <w:numFmt w:val="bullet"/>
      <w:lvlText w:val="•"/>
      <w:lvlJc w:val="left"/>
      <w:pPr>
        <w:ind w:left="4458" w:hanging="612"/>
      </w:pPr>
      <w:rPr>
        <w:rFonts w:hint="default"/>
      </w:rPr>
    </w:lvl>
    <w:lvl w:ilvl="6">
      <w:numFmt w:val="bullet"/>
      <w:lvlText w:val="•"/>
      <w:lvlJc w:val="left"/>
      <w:pPr>
        <w:ind w:left="5428" w:hanging="612"/>
      </w:pPr>
      <w:rPr>
        <w:rFonts w:hint="default"/>
      </w:rPr>
    </w:lvl>
    <w:lvl w:ilvl="7">
      <w:numFmt w:val="bullet"/>
      <w:lvlText w:val="•"/>
      <w:lvlJc w:val="left"/>
      <w:pPr>
        <w:ind w:left="6397" w:hanging="612"/>
      </w:pPr>
      <w:rPr>
        <w:rFonts w:hint="default"/>
      </w:rPr>
    </w:lvl>
    <w:lvl w:ilvl="8">
      <w:numFmt w:val="bullet"/>
      <w:lvlText w:val="•"/>
      <w:lvlJc w:val="left"/>
      <w:pPr>
        <w:ind w:left="7367" w:hanging="612"/>
      </w:pPr>
      <w:rPr>
        <w:rFonts w:hint="default"/>
      </w:rPr>
    </w:lvl>
  </w:abstractNum>
  <w:abstractNum w:abstractNumId="39" w15:restartNumberingAfterBreak="0">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40" w15:restartNumberingAfterBreak="0">
    <w:nsid w:val="446A535E"/>
    <w:multiLevelType w:val="multilevel"/>
    <w:tmpl w:val="CDE69EEE"/>
    <w:lvl w:ilvl="0">
      <w:start w:val="10"/>
      <w:numFmt w:val="decimal"/>
      <w:lvlText w:val="%1"/>
      <w:lvlJc w:val="left"/>
      <w:pPr>
        <w:ind w:left="570" w:hanging="454"/>
      </w:pPr>
      <w:rPr>
        <w:rFonts w:hint="default"/>
      </w:rPr>
    </w:lvl>
    <w:lvl w:ilvl="1">
      <w:start w:val="2"/>
      <w:numFmt w:val="decimal"/>
      <w:lvlText w:val="%1.%2."/>
      <w:lvlJc w:val="left"/>
      <w:pPr>
        <w:ind w:left="570" w:hanging="454"/>
      </w:pPr>
      <w:rPr>
        <w:rFonts w:ascii="Times New Roman" w:eastAsia="Times New Roman" w:hAnsi="Times New Roman" w:cs="Times New Roman" w:hint="default"/>
        <w:b/>
        <w:bCs/>
        <w:spacing w:val="0"/>
        <w:w w:val="99"/>
        <w:sz w:val="20"/>
        <w:szCs w:val="20"/>
      </w:rPr>
    </w:lvl>
    <w:lvl w:ilvl="2">
      <w:start w:val="1"/>
      <w:numFmt w:val="decimal"/>
      <w:lvlText w:val="%1.%2.%3."/>
      <w:lvlJc w:val="left"/>
      <w:pPr>
        <w:ind w:left="116" w:hanging="612"/>
      </w:pPr>
      <w:rPr>
        <w:rFonts w:ascii="Times New Roman" w:eastAsia="Times New Roman" w:hAnsi="Times New Roman" w:cs="Times New Roman" w:hint="default"/>
        <w:b/>
        <w:bCs/>
        <w:spacing w:val="-2"/>
        <w:w w:val="99"/>
        <w:sz w:val="20"/>
        <w:szCs w:val="20"/>
      </w:rPr>
    </w:lvl>
    <w:lvl w:ilvl="3">
      <w:numFmt w:val="bullet"/>
      <w:lvlText w:val="•"/>
      <w:lvlJc w:val="left"/>
      <w:pPr>
        <w:ind w:left="2519" w:hanging="612"/>
      </w:pPr>
      <w:rPr>
        <w:rFonts w:hint="default"/>
      </w:rPr>
    </w:lvl>
    <w:lvl w:ilvl="4">
      <w:numFmt w:val="bullet"/>
      <w:lvlText w:val="•"/>
      <w:lvlJc w:val="left"/>
      <w:pPr>
        <w:ind w:left="3488" w:hanging="612"/>
      </w:pPr>
      <w:rPr>
        <w:rFonts w:hint="default"/>
      </w:rPr>
    </w:lvl>
    <w:lvl w:ilvl="5">
      <w:numFmt w:val="bullet"/>
      <w:lvlText w:val="•"/>
      <w:lvlJc w:val="left"/>
      <w:pPr>
        <w:ind w:left="4458" w:hanging="612"/>
      </w:pPr>
      <w:rPr>
        <w:rFonts w:hint="default"/>
      </w:rPr>
    </w:lvl>
    <w:lvl w:ilvl="6">
      <w:numFmt w:val="bullet"/>
      <w:lvlText w:val="•"/>
      <w:lvlJc w:val="left"/>
      <w:pPr>
        <w:ind w:left="5428" w:hanging="612"/>
      </w:pPr>
      <w:rPr>
        <w:rFonts w:hint="default"/>
      </w:rPr>
    </w:lvl>
    <w:lvl w:ilvl="7">
      <w:numFmt w:val="bullet"/>
      <w:lvlText w:val="•"/>
      <w:lvlJc w:val="left"/>
      <w:pPr>
        <w:ind w:left="6397" w:hanging="612"/>
      </w:pPr>
      <w:rPr>
        <w:rFonts w:hint="default"/>
      </w:rPr>
    </w:lvl>
    <w:lvl w:ilvl="8">
      <w:numFmt w:val="bullet"/>
      <w:lvlText w:val="•"/>
      <w:lvlJc w:val="left"/>
      <w:pPr>
        <w:ind w:left="7367" w:hanging="612"/>
      </w:pPr>
      <w:rPr>
        <w:rFonts w:hint="default"/>
      </w:rPr>
    </w:lvl>
  </w:abstractNum>
  <w:abstractNum w:abstractNumId="41" w15:restartNumberingAfterBreak="0">
    <w:nsid w:val="46987A09"/>
    <w:multiLevelType w:val="multilevel"/>
    <w:tmpl w:val="783C2F70"/>
    <w:lvl w:ilvl="0">
      <w:start w:val="23"/>
      <w:numFmt w:val="decimal"/>
      <w:lvlText w:val="%1"/>
      <w:lvlJc w:val="left"/>
      <w:pPr>
        <w:ind w:left="116" w:hanging="464"/>
      </w:pPr>
      <w:rPr>
        <w:rFonts w:hint="default"/>
      </w:rPr>
    </w:lvl>
    <w:lvl w:ilvl="1">
      <w:start w:val="1"/>
      <w:numFmt w:val="decimal"/>
      <w:lvlText w:val="%1.%2."/>
      <w:lvlJc w:val="left"/>
      <w:pPr>
        <w:ind w:left="116" w:hanging="464"/>
      </w:pPr>
      <w:rPr>
        <w:rFonts w:ascii="Times New Roman" w:eastAsia="Times New Roman" w:hAnsi="Times New Roman" w:cs="Times New Roman" w:hint="default"/>
        <w:b/>
        <w:bCs/>
        <w:spacing w:val="0"/>
        <w:w w:val="99"/>
        <w:sz w:val="20"/>
        <w:szCs w:val="20"/>
      </w:rPr>
    </w:lvl>
    <w:lvl w:ilvl="2">
      <w:start w:val="1"/>
      <w:numFmt w:val="decimal"/>
      <w:lvlText w:val="%3-"/>
      <w:lvlJc w:val="left"/>
      <w:pPr>
        <w:ind w:left="1042" w:hanging="219"/>
      </w:pPr>
      <w:rPr>
        <w:rFonts w:ascii="Times New Roman" w:eastAsia="Times New Roman" w:hAnsi="Times New Roman" w:cs="Times New Roman" w:hint="default"/>
        <w:b/>
        <w:bCs/>
        <w:i/>
        <w:spacing w:val="0"/>
        <w:w w:val="99"/>
        <w:sz w:val="20"/>
        <w:szCs w:val="20"/>
      </w:rPr>
    </w:lvl>
    <w:lvl w:ilvl="3">
      <w:numFmt w:val="bullet"/>
      <w:lvlText w:val="•"/>
      <w:lvlJc w:val="left"/>
      <w:pPr>
        <w:ind w:left="2876" w:hanging="219"/>
      </w:pPr>
      <w:rPr>
        <w:rFonts w:hint="default"/>
      </w:rPr>
    </w:lvl>
    <w:lvl w:ilvl="4">
      <w:numFmt w:val="bullet"/>
      <w:lvlText w:val="•"/>
      <w:lvlJc w:val="left"/>
      <w:pPr>
        <w:ind w:left="3795" w:hanging="219"/>
      </w:pPr>
      <w:rPr>
        <w:rFonts w:hint="default"/>
      </w:rPr>
    </w:lvl>
    <w:lvl w:ilvl="5">
      <w:numFmt w:val="bullet"/>
      <w:lvlText w:val="•"/>
      <w:lvlJc w:val="left"/>
      <w:pPr>
        <w:ind w:left="4713" w:hanging="219"/>
      </w:pPr>
      <w:rPr>
        <w:rFonts w:hint="default"/>
      </w:rPr>
    </w:lvl>
    <w:lvl w:ilvl="6">
      <w:numFmt w:val="bullet"/>
      <w:lvlText w:val="•"/>
      <w:lvlJc w:val="left"/>
      <w:pPr>
        <w:ind w:left="5632" w:hanging="219"/>
      </w:pPr>
      <w:rPr>
        <w:rFonts w:hint="default"/>
      </w:rPr>
    </w:lvl>
    <w:lvl w:ilvl="7">
      <w:numFmt w:val="bullet"/>
      <w:lvlText w:val="•"/>
      <w:lvlJc w:val="left"/>
      <w:pPr>
        <w:ind w:left="6550" w:hanging="219"/>
      </w:pPr>
      <w:rPr>
        <w:rFonts w:hint="default"/>
      </w:rPr>
    </w:lvl>
    <w:lvl w:ilvl="8">
      <w:numFmt w:val="bullet"/>
      <w:lvlText w:val="•"/>
      <w:lvlJc w:val="left"/>
      <w:pPr>
        <w:ind w:left="7469" w:hanging="219"/>
      </w:pPr>
      <w:rPr>
        <w:rFonts w:hint="default"/>
      </w:rPr>
    </w:lvl>
  </w:abstractNum>
  <w:abstractNum w:abstractNumId="42"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3" w15:restartNumberingAfterBreak="0">
    <w:nsid w:val="51A85E27"/>
    <w:multiLevelType w:val="multilevel"/>
    <w:tmpl w:val="4162C6A8"/>
    <w:lvl w:ilvl="0">
      <w:start w:val="21"/>
      <w:numFmt w:val="decimal"/>
      <w:lvlText w:val="%1"/>
      <w:lvlJc w:val="left"/>
      <w:pPr>
        <w:ind w:left="116" w:hanging="461"/>
      </w:pPr>
      <w:rPr>
        <w:rFonts w:hint="default"/>
      </w:rPr>
    </w:lvl>
    <w:lvl w:ilvl="1">
      <w:start w:val="1"/>
      <w:numFmt w:val="decimal"/>
      <w:lvlText w:val="%1.%2."/>
      <w:lvlJc w:val="left"/>
      <w:pPr>
        <w:ind w:left="116" w:hanging="461"/>
      </w:pPr>
      <w:rPr>
        <w:rFonts w:ascii="Times New Roman" w:eastAsia="Times New Roman" w:hAnsi="Times New Roman" w:cs="Times New Roman" w:hint="default"/>
        <w:b/>
        <w:bCs/>
        <w:spacing w:val="0"/>
        <w:w w:val="99"/>
        <w:sz w:val="20"/>
        <w:szCs w:val="20"/>
      </w:rPr>
    </w:lvl>
    <w:lvl w:ilvl="2">
      <w:numFmt w:val="bullet"/>
      <w:lvlText w:val="•"/>
      <w:lvlJc w:val="left"/>
      <w:pPr>
        <w:ind w:left="1957" w:hanging="461"/>
      </w:pPr>
      <w:rPr>
        <w:rFonts w:hint="default"/>
      </w:rPr>
    </w:lvl>
    <w:lvl w:ilvl="3">
      <w:numFmt w:val="bullet"/>
      <w:lvlText w:val="•"/>
      <w:lvlJc w:val="left"/>
      <w:pPr>
        <w:ind w:left="2875" w:hanging="461"/>
      </w:pPr>
      <w:rPr>
        <w:rFonts w:hint="default"/>
      </w:rPr>
    </w:lvl>
    <w:lvl w:ilvl="4">
      <w:numFmt w:val="bullet"/>
      <w:lvlText w:val="•"/>
      <w:lvlJc w:val="left"/>
      <w:pPr>
        <w:ind w:left="3794" w:hanging="461"/>
      </w:pPr>
      <w:rPr>
        <w:rFonts w:hint="default"/>
      </w:rPr>
    </w:lvl>
    <w:lvl w:ilvl="5">
      <w:numFmt w:val="bullet"/>
      <w:lvlText w:val="•"/>
      <w:lvlJc w:val="left"/>
      <w:pPr>
        <w:ind w:left="4713" w:hanging="461"/>
      </w:pPr>
      <w:rPr>
        <w:rFonts w:hint="default"/>
      </w:rPr>
    </w:lvl>
    <w:lvl w:ilvl="6">
      <w:numFmt w:val="bullet"/>
      <w:lvlText w:val="•"/>
      <w:lvlJc w:val="left"/>
      <w:pPr>
        <w:ind w:left="5631" w:hanging="461"/>
      </w:pPr>
      <w:rPr>
        <w:rFonts w:hint="default"/>
      </w:rPr>
    </w:lvl>
    <w:lvl w:ilvl="7">
      <w:numFmt w:val="bullet"/>
      <w:lvlText w:val="•"/>
      <w:lvlJc w:val="left"/>
      <w:pPr>
        <w:ind w:left="6550" w:hanging="461"/>
      </w:pPr>
      <w:rPr>
        <w:rFonts w:hint="default"/>
      </w:rPr>
    </w:lvl>
    <w:lvl w:ilvl="8">
      <w:numFmt w:val="bullet"/>
      <w:lvlText w:val="•"/>
      <w:lvlJc w:val="left"/>
      <w:pPr>
        <w:ind w:left="7469" w:hanging="461"/>
      </w:pPr>
      <w:rPr>
        <w:rFonts w:hint="default"/>
      </w:rPr>
    </w:lvl>
  </w:abstractNum>
  <w:abstractNum w:abstractNumId="44" w15:restartNumberingAfterBreak="0">
    <w:nsid w:val="533021CB"/>
    <w:multiLevelType w:val="multilevel"/>
    <w:tmpl w:val="617C26CA"/>
    <w:lvl w:ilvl="0">
      <w:start w:val="7"/>
      <w:numFmt w:val="decimal"/>
      <w:lvlText w:val="%1"/>
      <w:lvlJc w:val="left"/>
      <w:pPr>
        <w:ind w:left="466" w:hanging="351"/>
      </w:pPr>
      <w:rPr>
        <w:rFonts w:hint="default"/>
      </w:rPr>
    </w:lvl>
    <w:lvl w:ilvl="1">
      <w:start w:val="5"/>
      <w:numFmt w:val="decimal"/>
      <w:lvlText w:val="%1.%2."/>
      <w:lvlJc w:val="left"/>
      <w:pPr>
        <w:ind w:left="466" w:hanging="351"/>
      </w:pPr>
      <w:rPr>
        <w:rFonts w:ascii="Times New Roman" w:eastAsia="Times New Roman" w:hAnsi="Times New Roman" w:cs="Times New Roman" w:hint="default"/>
        <w:b/>
        <w:bCs/>
        <w:spacing w:val="0"/>
        <w:w w:val="99"/>
        <w:sz w:val="20"/>
        <w:szCs w:val="20"/>
      </w:rPr>
    </w:lvl>
    <w:lvl w:ilvl="2">
      <w:start w:val="1"/>
      <w:numFmt w:val="decimal"/>
      <w:lvlText w:val="%1.%2.%3."/>
      <w:lvlJc w:val="left"/>
      <w:pPr>
        <w:ind w:left="116" w:hanging="524"/>
      </w:pPr>
      <w:rPr>
        <w:rFonts w:ascii="Times New Roman" w:eastAsia="Times New Roman" w:hAnsi="Times New Roman" w:cs="Times New Roman" w:hint="default"/>
        <w:b/>
        <w:bCs/>
        <w:color w:val="auto"/>
        <w:spacing w:val="0"/>
        <w:w w:val="99"/>
        <w:sz w:val="20"/>
        <w:szCs w:val="20"/>
      </w:rPr>
    </w:lvl>
    <w:lvl w:ilvl="3">
      <w:start w:val="1"/>
      <w:numFmt w:val="lowerLetter"/>
      <w:lvlText w:val="%4)"/>
      <w:lvlJc w:val="left"/>
      <w:pPr>
        <w:ind w:left="1184" w:hanging="360"/>
      </w:pPr>
      <w:rPr>
        <w:rFonts w:ascii="Times New Roman" w:eastAsia="Times New Roman" w:hAnsi="Times New Roman" w:cs="Times New Roman" w:hint="default"/>
        <w:b/>
        <w:w w:val="99"/>
        <w:sz w:val="20"/>
        <w:szCs w:val="20"/>
      </w:rPr>
    </w:lvl>
    <w:lvl w:ilvl="4">
      <w:numFmt w:val="bullet"/>
      <w:lvlText w:val="•"/>
      <w:lvlJc w:val="left"/>
      <w:pPr>
        <w:ind w:left="3241" w:hanging="360"/>
      </w:pPr>
      <w:rPr>
        <w:rFonts w:hint="default"/>
      </w:rPr>
    </w:lvl>
    <w:lvl w:ilvl="5">
      <w:numFmt w:val="bullet"/>
      <w:lvlText w:val="•"/>
      <w:lvlJc w:val="left"/>
      <w:pPr>
        <w:ind w:left="4272" w:hanging="360"/>
      </w:pPr>
      <w:rPr>
        <w:rFonts w:hint="default"/>
      </w:rPr>
    </w:lvl>
    <w:lvl w:ilvl="6">
      <w:numFmt w:val="bullet"/>
      <w:lvlText w:val="•"/>
      <w:lvlJc w:val="left"/>
      <w:pPr>
        <w:ind w:left="5303" w:hanging="360"/>
      </w:pPr>
      <w:rPr>
        <w:rFonts w:hint="default"/>
      </w:rPr>
    </w:lvl>
    <w:lvl w:ilvl="7">
      <w:numFmt w:val="bullet"/>
      <w:lvlText w:val="•"/>
      <w:lvlJc w:val="left"/>
      <w:pPr>
        <w:ind w:left="6334" w:hanging="360"/>
      </w:pPr>
      <w:rPr>
        <w:rFonts w:hint="default"/>
      </w:rPr>
    </w:lvl>
    <w:lvl w:ilvl="8">
      <w:numFmt w:val="bullet"/>
      <w:lvlText w:val="•"/>
      <w:lvlJc w:val="left"/>
      <w:pPr>
        <w:ind w:left="7364" w:hanging="360"/>
      </w:pPr>
      <w:rPr>
        <w:rFonts w:hint="default"/>
      </w:rPr>
    </w:lvl>
  </w:abstractNum>
  <w:abstractNum w:abstractNumId="45" w15:restartNumberingAfterBreak="0">
    <w:nsid w:val="53F05DCD"/>
    <w:multiLevelType w:val="hybridMultilevel"/>
    <w:tmpl w:val="AE80D666"/>
    <w:lvl w:ilvl="0" w:tplc="82824448">
      <w:start w:val="1"/>
      <w:numFmt w:val="decimal"/>
      <w:lvlText w:val="%1-"/>
      <w:lvlJc w:val="left"/>
      <w:pPr>
        <w:ind w:left="334" w:hanging="219"/>
      </w:pPr>
      <w:rPr>
        <w:rFonts w:ascii="Times New Roman" w:eastAsia="Times New Roman" w:hAnsi="Times New Roman" w:cs="Times New Roman" w:hint="default"/>
        <w:b/>
        <w:bCs/>
        <w:spacing w:val="0"/>
        <w:w w:val="99"/>
        <w:sz w:val="20"/>
        <w:szCs w:val="20"/>
      </w:rPr>
    </w:lvl>
    <w:lvl w:ilvl="1" w:tplc="FD4265E2">
      <w:start w:val="1"/>
      <w:numFmt w:val="lowerLetter"/>
      <w:lvlText w:val="%2)"/>
      <w:lvlJc w:val="left"/>
      <w:pPr>
        <w:ind w:left="116" w:hanging="224"/>
      </w:pPr>
      <w:rPr>
        <w:rFonts w:ascii="Times New Roman" w:eastAsia="Times New Roman" w:hAnsi="Times New Roman" w:cs="Times New Roman" w:hint="default"/>
        <w:b/>
        <w:bCs/>
        <w:spacing w:val="0"/>
        <w:w w:val="99"/>
        <w:sz w:val="20"/>
        <w:szCs w:val="20"/>
      </w:rPr>
    </w:lvl>
    <w:lvl w:ilvl="2" w:tplc="03B81CDC">
      <w:numFmt w:val="bullet"/>
      <w:lvlText w:val="•"/>
      <w:lvlJc w:val="left"/>
      <w:pPr>
        <w:ind w:left="1351" w:hanging="224"/>
      </w:pPr>
      <w:rPr>
        <w:rFonts w:hint="default"/>
      </w:rPr>
    </w:lvl>
    <w:lvl w:ilvl="3" w:tplc="865C194E">
      <w:numFmt w:val="bullet"/>
      <w:lvlText w:val="•"/>
      <w:lvlJc w:val="left"/>
      <w:pPr>
        <w:ind w:left="2363" w:hanging="224"/>
      </w:pPr>
      <w:rPr>
        <w:rFonts w:hint="default"/>
      </w:rPr>
    </w:lvl>
    <w:lvl w:ilvl="4" w:tplc="35566BE8">
      <w:numFmt w:val="bullet"/>
      <w:lvlText w:val="•"/>
      <w:lvlJc w:val="left"/>
      <w:pPr>
        <w:ind w:left="3375" w:hanging="224"/>
      </w:pPr>
      <w:rPr>
        <w:rFonts w:hint="default"/>
      </w:rPr>
    </w:lvl>
    <w:lvl w:ilvl="5" w:tplc="389E8312">
      <w:numFmt w:val="bullet"/>
      <w:lvlText w:val="•"/>
      <w:lvlJc w:val="left"/>
      <w:pPr>
        <w:ind w:left="4387" w:hanging="224"/>
      </w:pPr>
      <w:rPr>
        <w:rFonts w:hint="default"/>
      </w:rPr>
    </w:lvl>
    <w:lvl w:ilvl="6" w:tplc="DF22E106">
      <w:numFmt w:val="bullet"/>
      <w:lvlText w:val="•"/>
      <w:lvlJc w:val="left"/>
      <w:pPr>
        <w:ind w:left="5399" w:hanging="224"/>
      </w:pPr>
      <w:rPr>
        <w:rFonts w:hint="default"/>
      </w:rPr>
    </w:lvl>
    <w:lvl w:ilvl="7" w:tplc="460467D6">
      <w:numFmt w:val="bullet"/>
      <w:lvlText w:val="•"/>
      <w:lvlJc w:val="left"/>
      <w:pPr>
        <w:ind w:left="6410" w:hanging="224"/>
      </w:pPr>
      <w:rPr>
        <w:rFonts w:hint="default"/>
      </w:rPr>
    </w:lvl>
    <w:lvl w:ilvl="8" w:tplc="ED14ABA8">
      <w:numFmt w:val="bullet"/>
      <w:lvlText w:val="•"/>
      <w:lvlJc w:val="left"/>
      <w:pPr>
        <w:ind w:left="7422" w:hanging="224"/>
      </w:pPr>
      <w:rPr>
        <w:rFonts w:hint="default"/>
      </w:rPr>
    </w:lvl>
  </w:abstractNum>
  <w:abstractNum w:abstractNumId="46" w15:restartNumberingAfterBreak="0">
    <w:nsid w:val="541E4098"/>
    <w:multiLevelType w:val="multilevel"/>
    <w:tmpl w:val="753E2FA8"/>
    <w:lvl w:ilvl="0">
      <w:start w:val="22"/>
      <w:numFmt w:val="decimal"/>
      <w:lvlText w:val="%1"/>
      <w:lvlJc w:val="left"/>
      <w:pPr>
        <w:ind w:left="116" w:hanging="464"/>
      </w:pPr>
      <w:rPr>
        <w:rFonts w:hint="default"/>
      </w:rPr>
    </w:lvl>
    <w:lvl w:ilvl="1">
      <w:start w:val="1"/>
      <w:numFmt w:val="decimal"/>
      <w:lvlText w:val="%1.%2."/>
      <w:lvlJc w:val="left"/>
      <w:pPr>
        <w:ind w:left="116" w:hanging="464"/>
      </w:pPr>
      <w:rPr>
        <w:rFonts w:ascii="Times New Roman" w:eastAsia="Times New Roman" w:hAnsi="Times New Roman" w:cs="Times New Roman" w:hint="default"/>
        <w:b/>
        <w:bCs/>
        <w:spacing w:val="0"/>
        <w:w w:val="99"/>
        <w:sz w:val="20"/>
        <w:szCs w:val="20"/>
      </w:rPr>
    </w:lvl>
    <w:lvl w:ilvl="2">
      <w:numFmt w:val="bullet"/>
      <w:lvlText w:val="•"/>
      <w:lvlJc w:val="left"/>
      <w:pPr>
        <w:ind w:left="1957" w:hanging="464"/>
      </w:pPr>
      <w:rPr>
        <w:rFonts w:hint="default"/>
      </w:rPr>
    </w:lvl>
    <w:lvl w:ilvl="3">
      <w:numFmt w:val="bullet"/>
      <w:lvlText w:val="•"/>
      <w:lvlJc w:val="left"/>
      <w:pPr>
        <w:ind w:left="2875" w:hanging="464"/>
      </w:pPr>
      <w:rPr>
        <w:rFonts w:hint="default"/>
      </w:rPr>
    </w:lvl>
    <w:lvl w:ilvl="4">
      <w:numFmt w:val="bullet"/>
      <w:lvlText w:val="•"/>
      <w:lvlJc w:val="left"/>
      <w:pPr>
        <w:ind w:left="3794" w:hanging="464"/>
      </w:pPr>
      <w:rPr>
        <w:rFonts w:hint="default"/>
      </w:rPr>
    </w:lvl>
    <w:lvl w:ilvl="5">
      <w:numFmt w:val="bullet"/>
      <w:lvlText w:val="•"/>
      <w:lvlJc w:val="left"/>
      <w:pPr>
        <w:ind w:left="4713" w:hanging="464"/>
      </w:pPr>
      <w:rPr>
        <w:rFonts w:hint="default"/>
      </w:rPr>
    </w:lvl>
    <w:lvl w:ilvl="6">
      <w:numFmt w:val="bullet"/>
      <w:lvlText w:val="•"/>
      <w:lvlJc w:val="left"/>
      <w:pPr>
        <w:ind w:left="5631" w:hanging="464"/>
      </w:pPr>
      <w:rPr>
        <w:rFonts w:hint="default"/>
      </w:rPr>
    </w:lvl>
    <w:lvl w:ilvl="7">
      <w:numFmt w:val="bullet"/>
      <w:lvlText w:val="•"/>
      <w:lvlJc w:val="left"/>
      <w:pPr>
        <w:ind w:left="6550" w:hanging="464"/>
      </w:pPr>
      <w:rPr>
        <w:rFonts w:hint="default"/>
      </w:rPr>
    </w:lvl>
    <w:lvl w:ilvl="8">
      <w:numFmt w:val="bullet"/>
      <w:lvlText w:val="•"/>
      <w:lvlJc w:val="left"/>
      <w:pPr>
        <w:ind w:left="7469" w:hanging="464"/>
      </w:pPr>
      <w:rPr>
        <w:rFonts w:hint="default"/>
      </w:rPr>
    </w:lvl>
  </w:abstractNum>
  <w:abstractNum w:abstractNumId="47" w15:restartNumberingAfterBreak="0">
    <w:nsid w:val="541F68E4"/>
    <w:multiLevelType w:val="multilevel"/>
    <w:tmpl w:val="92181F5A"/>
    <w:lvl w:ilvl="0">
      <w:start w:val="5"/>
      <w:numFmt w:val="decimal"/>
      <w:lvlText w:val="%1"/>
      <w:lvlJc w:val="left"/>
      <w:pPr>
        <w:ind w:left="116" w:hanging="425"/>
      </w:pPr>
      <w:rPr>
        <w:rFonts w:hint="default"/>
      </w:rPr>
    </w:lvl>
    <w:lvl w:ilvl="1">
      <w:start w:val="1"/>
      <w:numFmt w:val="decimal"/>
      <w:lvlText w:val="%1.%2."/>
      <w:lvlJc w:val="left"/>
      <w:pPr>
        <w:ind w:left="116" w:hanging="425"/>
      </w:pPr>
      <w:rPr>
        <w:rFonts w:ascii="Times New Roman" w:eastAsia="Times New Roman" w:hAnsi="Times New Roman" w:cs="Times New Roman" w:hint="default"/>
        <w:b/>
        <w:bCs/>
        <w:spacing w:val="0"/>
        <w:w w:val="99"/>
        <w:sz w:val="20"/>
        <w:szCs w:val="20"/>
      </w:rPr>
    </w:lvl>
    <w:lvl w:ilvl="2">
      <w:numFmt w:val="bullet"/>
      <w:lvlText w:val="•"/>
      <w:lvlJc w:val="left"/>
      <w:pPr>
        <w:ind w:left="1957" w:hanging="425"/>
      </w:pPr>
      <w:rPr>
        <w:rFonts w:hint="default"/>
      </w:rPr>
    </w:lvl>
    <w:lvl w:ilvl="3">
      <w:numFmt w:val="bullet"/>
      <w:lvlText w:val="•"/>
      <w:lvlJc w:val="left"/>
      <w:pPr>
        <w:ind w:left="2875" w:hanging="425"/>
      </w:pPr>
      <w:rPr>
        <w:rFonts w:hint="default"/>
      </w:rPr>
    </w:lvl>
    <w:lvl w:ilvl="4">
      <w:numFmt w:val="bullet"/>
      <w:lvlText w:val="•"/>
      <w:lvlJc w:val="left"/>
      <w:pPr>
        <w:ind w:left="3794" w:hanging="425"/>
      </w:pPr>
      <w:rPr>
        <w:rFonts w:hint="default"/>
      </w:rPr>
    </w:lvl>
    <w:lvl w:ilvl="5">
      <w:numFmt w:val="bullet"/>
      <w:lvlText w:val="•"/>
      <w:lvlJc w:val="left"/>
      <w:pPr>
        <w:ind w:left="4713" w:hanging="425"/>
      </w:pPr>
      <w:rPr>
        <w:rFonts w:hint="default"/>
      </w:rPr>
    </w:lvl>
    <w:lvl w:ilvl="6">
      <w:numFmt w:val="bullet"/>
      <w:lvlText w:val="•"/>
      <w:lvlJc w:val="left"/>
      <w:pPr>
        <w:ind w:left="5631" w:hanging="425"/>
      </w:pPr>
      <w:rPr>
        <w:rFonts w:hint="default"/>
      </w:rPr>
    </w:lvl>
    <w:lvl w:ilvl="7">
      <w:numFmt w:val="bullet"/>
      <w:lvlText w:val="•"/>
      <w:lvlJc w:val="left"/>
      <w:pPr>
        <w:ind w:left="6550" w:hanging="425"/>
      </w:pPr>
      <w:rPr>
        <w:rFonts w:hint="default"/>
      </w:rPr>
    </w:lvl>
    <w:lvl w:ilvl="8">
      <w:numFmt w:val="bullet"/>
      <w:lvlText w:val="•"/>
      <w:lvlJc w:val="left"/>
      <w:pPr>
        <w:ind w:left="7469" w:hanging="425"/>
      </w:pPr>
      <w:rPr>
        <w:rFonts w:hint="default"/>
      </w:rPr>
    </w:lvl>
  </w:abstractNum>
  <w:abstractNum w:abstractNumId="48" w15:restartNumberingAfterBreak="0">
    <w:nsid w:val="55236E53"/>
    <w:multiLevelType w:val="multilevel"/>
    <w:tmpl w:val="343C71D8"/>
    <w:lvl w:ilvl="0">
      <w:start w:val="11"/>
      <w:numFmt w:val="decimal"/>
      <w:lvlText w:val="%1"/>
      <w:lvlJc w:val="left"/>
      <w:pPr>
        <w:ind w:left="116" w:hanging="516"/>
      </w:pPr>
      <w:rPr>
        <w:rFonts w:hint="default"/>
      </w:rPr>
    </w:lvl>
    <w:lvl w:ilvl="1">
      <w:start w:val="1"/>
      <w:numFmt w:val="decimal"/>
      <w:lvlText w:val="%1.%2."/>
      <w:lvlJc w:val="left"/>
      <w:pPr>
        <w:ind w:left="116" w:hanging="516"/>
      </w:pPr>
      <w:rPr>
        <w:rFonts w:ascii="Times New Roman" w:eastAsia="Times New Roman" w:hAnsi="Times New Roman" w:cs="Times New Roman" w:hint="default"/>
        <w:b/>
        <w:bCs/>
        <w:spacing w:val="0"/>
        <w:w w:val="99"/>
        <w:sz w:val="20"/>
        <w:szCs w:val="20"/>
      </w:rPr>
    </w:lvl>
    <w:lvl w:ilvl="2">
      <w:numFmt w:val="bullet"/>
      <w:lvlText w:val="•"/>
      <w:lvlJc w:val="left"/>
      <w:pPr>
        <w:ind w:left="1957" w:hanging="516"/>
      </w:pPr>
      <w:rPr>
        <w:rFonts w:hint="default"/>
      </w:rPr>
    </w:lvl>
    <w:lvl w:ilvl="3">
      <w:numFmt w:val="bullet"/>
      <w:lvlText w:val="•"/>
      <w:lvlJc w:val="left"/>
      <w:pPr>
        <w:ind w:left="2875" w:hanging="516"/>
      </w:pPr>
      <w:rPr>
        <w:rFonts w:hint="default"/>
      </w:rPr>
    </w:lvl>
    <w:lvl w:ilvl="4">
      <w:numFmt w:val="bullet"/>
      <w:lvlText w:val="•"/>
      <w:lvlJc w:val="left"/>
      <w:pPr>
        <w:ind w:left="3794" w:hanging="516"/>
      </w:pPr>
      <w:rPr>
        <w:rFonts w:hint="default"/>
      </w:rPr>
    </w:lvl>
    <w:lvl w:ilvl="5">
      <w:numFmt w:val="bullet"/>
      <w:lvlText w:val="•"/>
      <w:lvlJc w:val="left"/>
      <w:pPr>
        <w:ind w:left="4713" w:hanging="516"/>
      </w:pPr>
      <w:rPr>
        <w:rFonts w:hint="default"/>
      </w:rPr>
    </w:lvl>
    <w:lvl w:ilvl="6">
      <w:numFmt w:val="bullet"/>
      <w:lvlText w:val="•"/>
      <w:lvlJc w:val="left"/>
      <w:pPr>
        <w:ind w:left="5631" w:hanging="516"/>
      </w:pPr>
      <w:rPr>
        <w:rFonts w:hint="default"/>
      </w:rPr>
    </w:lvl>
    <w:lvl w:ilvl="7">
      <w:numFmt w:val="bullet"/>
      <w:lvlText w:val="•"/>
      <w:lvlJc w:val="left"/>
      <w:pPr>
        <w:ind w:left="6550" w:hanging="516"/>
      </w:pPr>
      <w:rPr>
        <w:rFonts w:hint="default"/>
      </w:rPr>
    </w:lvl>
    <w:lvl w:ilvl="8">
      <w:numFmt w:val="bullet"/>
      <w:lvlText w:val="•"/>
      <w:lvlJc w:val="left"/>
      <w:pPr>
        <w:ind w:left="7469" w:hanging="516"/>
      </w:pPr>
      <w:rPr>
        <w:rFonts w:hint="default"/>
      </w:rPr>
    </w:lvl>
  </w:abstractNum>
  <w:abstractNum w:abstractNumId="49" w15:restartNumberingAfterBreak="0">
    <w:nsid w:val="55501849"/>
    <w:multiLevelType w:val="hybridMultilevel"/>
    <w:tmpl w:val="61184A8A"/>
    <w:lvl w:ilvl="0" w:tplc="E5720C58">
      <w:start w:val="1"/>
      <w:numFmt w:val="upperRoman"/>
      <w:lvlText w:val="%1."/>
      <w:lvlJc w:val="left"/>
      <w:pPr>
        <w:ind w:left="1023" w:hanging="370"/>
        <w:jc w:val="right"/>
      </w:pPr>
      <w:rPr>
        <w:rFonts w:ascii="Times New Roman" w:eastAsia="Times New Roman" w:hAnsi="Times New Roman" w:cs="Times New Roman" w:hint="default"/>
        <w:b/>
        <w:bCs/>
        <w:spacing w:val="-1"/>
        <w:w w:val="99"/>
        <w:sz w:val="20"/>
        <w:szCs w:val="20"/>
      </w:rPr>
    </w:lvl>
    <w:lvl w:ilvl="1" w:tplc="362EFEB0">
      <w:start w:val="1"/>
      <w:numFmt w:val="lowerLetter"/>
      <w:lvlText w:val="%2)"/>
      <w:lvlJc w:val="left"/>
      <w:pPr>
        <w:ind w:left="1023" w:hanging="252"/>
      </w:pPr>
      <w:rPr>
        <w:rFonts w:ascii="Times New Roman" w:eastAsia="Times New Roman" w:hAnsi="Times New Roman" w:cs="Times New Roman" w:hint="default"/>
        <w:w w:val="99"/>
        <w:sz w:val="20"/>
        <w:szCs w:val="20"/>
      </w:rPr>
    </w:lvl>
    <w:lvl w:ilvl="2" w:tplc="4622E988">
      <w:numFmt w:val="bullet"/>
      <w:lvlText w:val="•"/>
      <w:lvlJc w:val="left"/>
      <w:pPr>
        <w:ind w:left="2677" w:hanging="252"/>
      </w:pPr>
      <w:rPr>
        <w:rFonts w:hint="default"/>
      </w:rPr>
    </w:lvl>
    <w:lvl w:ilvl="3" w:tplc="B966FBE8">
      <w:numFmt w:val="bullet"/>
      <w:lvlText w:val="•"/>
      <w:lvlJc w:val="left"/>
      <w:pPr>
        <w:ind w:left="3505" w:hanging="252"/>
      </w:pPr>
      <w:rPr>
        <w:rFonts w:hint="default"/>
      </w:rPr>
    </w:lvl>
    <w:lvl w:ilvl="4" w:tplc="9B86F9FE">
      <w:numFmt w:val="bullet"/>
      <w:lvlText w:val="•"/>
      <w:lvlJc w:val="left"/>
      <w:pPr>
        <w:ind w:left="4334" w:hanging="252"/>
      </w:pPr>
      <w:rPr>
        <w:rFonts w:hint="default"/>
      </w:rPr>
    </w:lvl>
    <w:lvl w:ilvl="5" w:tplc="0A8ABBE8">
      <w:numFmt w:val="bullet"/>
      <w:lvlText w:val="•"/>
      <w:lvlJc w:val="left"/>
      <w:pPr>
        <w:ind w:left="5163" w:hanging="252"/>
      </w:pPr>
      <w:rPr>
        <w:rFonts w:hint="default"/>
      </w:rPr>
    </w:lvl>
    <w:lvl w:ilvl="6" w:tplc="37AC0BD4">
      <w:numFmt w:val="bullet"/>
      <w:lvlText w:val="•"/>
      <w:lvlJc w:val="left"/>
      <w:pPr>
        <w:ind w:left="5991" w:hanging="252"/>
      </w:pPr>
      <w:rPr>
        <w:rFonts w:hint="default"/>
      </w:rPr>
    </w:lvl>
    <w:lvl w:ilvl="7" w:tplc="26E0ACA6">
      <w:numFmt w:val="bullet"/>
      <w:lvlText w:val="•"/>
      <w:lvlJc w:val="left"/>
      <w:pPr>
        <w:ind w:left="6820" w:hanging="252"/>
      </w:pPr>
      <w:rPr>
        <w:rFonts w:hint="default"/>
      </w:rPr>
    </w:lvl>
    <w:lvl w:ilvl="8" w:tplc="F17A8BB0">
      <w:numFmt w:val="bullet"/>
      <w:lvlText w:val="•"/>
      <w:lvlJc w:val="left"/>
      <w:pPr>
        <w:ind w:left="7649" w:hanging="252"/>
      </w:pPr>
      <w:rPr>
        <w:rFonts w:hint="default"/>
      </w:rPr>
    </w:lvl>
  </w:abstractNum>
  <w:abstractNum w:abstractNumId="50" w15:restartNumberingAfterBreak="0">
    <w:nsid w:val="57797E05"/>
    <w:multiLevelType w:val="multilevel"/>
    <w:tmpl w:val="074EACD0"/>
    <w:lvl w:ilvl="0">
      <w:start w:val="18"/>
      <w:numFmt w:val="decimal"/>
      <w:lvlText w:val="%1"/>
      <w:lvlJc w:val="left"/>
      <w:pPr>
        <w:ind w:left="570" w:hanging="454"/>
      </w:pPr>
      <w:rPr>
        <w:rFonts w:hint="default"/>
      </w:rPr>
    </w:lvl>
    <w:lvl w:ilvl="1">
      <w:start w:val="3"/>
      <w:numFmt w:val="decimal"/>
      <w:lvlText w:val="%1.%2."/>
      <w:lvlJc w:val="left"/>
      <w:pPr>
        <w:ind w:left="570" w:hanging="454"/>
      </w:pPr>
      <w:rPr>
        <w:rFonts w:ascii="Times New Roman" w:eastAsia="Times New Roman" w:hAnsi="Times New Roman" w:cs="Times New Roman" w:hint="default"/>
        <w:b/>
        <w:bCs/>
        <w:color w:val="auto"/>
        <w:spacing w:val="0"/>
        <w:w w:val="99"/>
        <w:sz w:val="20"/>
        <w:szCs w:val="20"/>
      </w:rPr>
    </w:lvl>
    <w:lvl w:ilvl="2">
      <w:start w:val="1"/>
      <w:numFmt w:val="decimal"/>
      <w:lvlText w:val="%1.%2.%3."/>
      <w:lvlJc w:val="left"/>
      <w:pPr>
        <w:ind w:left="116" w:hanging="612"/>
      </w:pPr>
      <w:rPr>
        <w:rFonts w:ascii="Times New Roman" w:eastAsia="Times New Roman" w:hAnsi="Times New Roman" w:cs="Times New Roman" w:hint="default"/>
        <w:b/>
        <w:bCs/>
        <w:spacing w:val="-2"/>
        <w:w w:val="99"/>
        <w:sz w:val="20"/>
        <w:szCs w:val="20"/>
      </w:rPr>
    </w:lvl>
    <w:lvl w:ilvl="3">
      <w:numFmt w:val="bullet"/>
      <w:lvlText w:val="•"/>
      <w:lvlJc w:val="left"/>
      <w:pPr>
        <w:ind w:left="2519" w:hanging="612"/>
      </w:pPr>
      <w:rPr>
        <w:rFonts w:hint="default"/>
      </w:rPr>
    </w:lvl>
    <w:lvl w:ilvl="4">
      <w:numFmt w:val="bullet"/>
      <w:lvlText w:val="•"/>
      <w:lvlJc w:val="left"/>
      <w:pPr>
        <w:ind w:left="3488" w:hanging="612"/>
      </w:pPr>
      <w:rPr>
        <w:rFonts w:hint="default"/>
      </w:rPr>
    </w:lvl>
    <w:lvl w:ilvl="5">
      <w:numFmt w:val="bullet"/>
      <w:lvlText w:val="•"/>
      <w:lvlJc w:val="left"/>
      <w:pPr>
        <w:ind w:left="4458" w:hanging="612"/>
      </w:pPr>
      <w:rPr>
        <w:rFonts w:hint="default"/>
      </w:rPr>
    </w:lvl>
    <w:lvl w:ilvl="6">
      <w:numFmt w:val="bullet"/>
      <w:lvlText w:val="•"/>
      <w:lvlJc w:val="left"/>
      <w:pPr>
        <w:ind w:left="5428" w:hanging="612"/>
      </w:pPr>
      <w:rPr>
        <w:rFonts w:hint="default"/>
      </w:rPr>
    </w:lvl>
    <w:lvl w:ilvl="7">
      <w:numFmt w:val="bullet"/>
      <w:lvlText w:val="•"/>
      <w:lvlJc w:val="left"/>
      <w:pPr>
        <w:ind w:left="6397" w:hanging="612"/>
      </w:pPr>
      <w:rPr>
        <w:rFonts w:hint="default"/>
      </w:rPr>
    </w:lvl>
    <w:lvl w:ilvl="8">
      <w:numFmt w:val="bullet"/>
      <w:lvlText w:val="•"/>
      <w:lvlJc w:val="left"/>
      <w:pPr>
        <w:ind w:left="7367" w:hanging="612"/>
      </w:pPr>
      <w:rPr>
        <w:rFonts w:hint="default"/>
      </w:rPr>
    </w:lvl>
  </w:abstractNum>
  <w:abstractNum w:abstractNumId="51" w15:restartNumberingAfterBreak="0">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2" w15:restartNumberingAfterBreak="0">
    <w:nsid w:val="5F8B1A42"/>
    <w:multiLevelType w:val="hybridMultilevel"/>
    <w:tmpl w:val="F8884068"/>
    <w:lvl w:ilvl="0" w:tplc="354ABF94">
      <w:start w:val="1"/>
      <w:numFmt w:val="decimal"/>
      <w:lvlText w:val="(%1)"/>
      <w:lvlJc w:val="left"/>
      <w:pPr>
        <w:ind w:left="116" w:hanging="331"/>
      </w:pPr>
      <w:rPr>
        <w:rFonts w:ascii="Times New Roman" w:eastAsia="Times New Roman" w:hAnsi="Times New Roman" w:cs="Times New Roman" w:hint="default"/>
        <w:w w:val="99"/>
        <w:sz w:val="20"/>
        <w:szCs w:val="20"/>
      </w:rPr>
    </w:lvl>
    <w:lvl w:ilvl="1" w:tplc="249CF84E">
      <w:numFmt w:val="bullet"/>
      <w:lvlText w:val=""/>
      <w:lvlJc w:val="left"/>
      <w:pPr>
        <w:ind w:left="682" w:hanging="207"/>
      </w:pPr>
      <w:rPr>
        <w:rFonts w:ascii="Symbol" w:eastAsia="Symbol" w:hAnsi="Symbol" w:cs="Symbol" w:hint="default"/>
        <w:w w:val="99"/>
        <w:sz w:val="20"/>
        <w:szCs w:val="20"/>
      </w:rPr>
    </w:lvl>
    <w:lvl w:ilvl="2" w:tplc="9042D7C6">
      <w:numFmt w:val="bullet"/>
      <w:lvlText w:val="o"/>
      <w:lvlJc w:val="left"/>
      <w:pPr>
        <w:ind w:left="1556" w:hanging="360"/>
      </w:pPr>
      <w:rPr>
        <w:rFonts w:ascii="Courier New" w:eastAsia="Courier New" w:hAnsi="Courier New" w:cs="Courier New" w:hint="default"/>
        <w:w w:val="99"/>
        <w:sz w:val="20"/>
        <w:szCs w:val="20"/>
      </w:rPr>
    </w:lvl>
    <w:lvl w:ilvl="3" w:tplc="6BB8EEB8">
      <w:numFmt w:val="bullet"/>
      <w:lvlText w:val="•"/>
      <w:lvlJc w:val="left"/>
      <w:pPr>
        <w:ind w:left="2528" w:hanging="360"/>
      </w:pPr>
      <w:rPr>
        <w:rFonts w:hint="default"/>
      </w:rPr>
    </w:lvl>
    <w:lvl w:ilvl="4" w:tplc="9E6E4BB6">
      <w:numFmt w:val="bullet"/>
      <w:lvlText w:val="•"/>
      <w:lvlJc w:val="left"/>
      <w:pPr>
        <w:ind w:left="3496" w:hanging="360"/>
      </w:pPr>
      <w:rPr>
        <w:rFonts w:hint="default"/>
      </w:rPr>
    </w:lvl>
    <w:lvl w:ilvl="5" w:tplc="05004BFE">
      <w:numFmt w:val="bullet"/>
      <w:lvlText w:val="•"/>
      <w:lvlJc w:val="left"/>
      <w:pPr>
        <w:ind w:left="4464" w:hanging="360"/>
      </w:pPr>
      <w:rPr>
        <w:rFonts w:hint="default"/>
      </w:rPr>
    </w:lvl>
    <w:lvl w:ilvl="6" w:tplc="C9847660">
      <w:numFmt w:val="bullet"/>
      <w:lvlText w:val="•"/>
      <w:lvlJc w:val="left"/>
      <w:pPr>
        <w:ind w:left="5433" w:hanging="360"/>
      </w:pPr>
      <w:rPr>
        <w:rFonts w:hint="default"/>
      </w:rPr>
    </w:lvl>
    <w:lvl w:ilvl="7" w:tplc="B85C3F18">
      <w:numFmt w:val="bullet"/>
      <w:lvlText w:val="•"/>
      <w:lvlJc w:val="left"/>
      <w:pPr>
        <w:ind w:left="6401" w:hanging="360"/>
      </w:pPr>
      <w:rPr>
        <w:rFonts w:hint="default"/>
      </w:rPr>
    </w:lvl>
    <w:lvl w:ilvl="8" w:tplc="0C347E56">
      <w:numFmt w:val="bullet"/>
      <w:lvlText w:val="•"/>
      <w:lvlJc w:val="left"/>
      <w:pPr>
        <w:ind w:left="7369" w:hanging="360"/>
      </w:pPr>
      <w:rPr>
        <w:rFonts w:hint="default"/>
      </w:rPr>
    </w:lvl>
  </w:abstractNum>
  <w:abstractNum w:abstractNumId="53" w15:restartNumberingAfterBreak="0">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4" w15:restartNumberingAfterBreak="0">
    <w:nsid w:val="601A1B75"/>
    <w:multiLevelType w:val="multilevel"/>
    <w:tmpl w:val="BB38E4F2"/>
    <w:lvl w:ilvl="0">
      <w:start w:val="9"/>
      <w:numFmt w:val="decimal"/>
      <w:lvlText w:val="%1"/>
      <w:lvlJc w:val="left"/>
      <w:pPr>
        <w:ind w:left="116" w:hanging="567"/>
      </w:pPr>
      <w:rPr>
        <w:rFonts w:hint="default"/>
      </w:rPr>
    </w:lvl>
    <w:lvl w:ilvl="1">
      <w:start w:val="1"/>
      <w:numFmt w:val="decimal"/>
      <w:lvlText w:val="%1.%2."/>
      <w:lvlJc w:val="left"/>
      <w:pPr>
        <w:ind w:left="116" w:hanging="567"/>
      </w:pPr>
      <w:rPr>
        <w:rFonts w:ascii="Times New Roman" w:eastAsia="Times New Roman" w:hAnsi="Times New Roman" w:cs="Times New Roman" w:hint="default"/>
        <w:b/>
        <w:bCs/>
        <w:spacing w:val="0"/>
        <w:w w:val="99"/>
        <w:sz w:val="20"/>
        <w:szCs w:val="20"/>
      </w:rPr>
    </w:lvl>
    <w:lvl w:ilvl="2">
      <w:numFmt w:val="bullet"/>
      <w:lvlText w:val="•"/>
      <w:lvlJc w:val="left"/>
      <w:pPr>
        <w:ind w:left="1957" w:hanging="567"/>
      </w:pPr>
      <w:rPr>
        <w:rFonts w:hint="default"/>
      </w:rPr>
    </w:lvl>
    <w:lvl w:ilvl="3">
      <w:numFmt w:val="bullet"/>
      <w:lvlText w:val="•"/>
      <w:lvlJc w:val="left"/>
      <w:pPr>
        <w:ind w:left="2875" w:hanging="567"/>
      </w:pPr>
      <w:rPr>
        <w:rFonts w:hint="default"/>
      </w:rPr>
    </w:lvl>
    <w:lvl w:ilvl="4">
      <w:numFmt w:val="bullet"/>
      <w:lvlText w:val="•"/>
      <w:lvlJc w:val="left"/>
      <w:pPr>
        <w:ind w:left="3794" w:hanging="567"/>
      </w:pPr>
      <w:rPr>
        <w:rFonts w:hint="default"/>
      </w:rPr>
    </w:lvl>
    <w:lvl w:ilvl="5">
      <w:numFmt w:val="bullet"/>
      <w:lvlText w:val="•"/>
      <w:lvlJc w:val="left"/>
      <w:pPr>
        <w:ind w:left="4713" w:hanging="567"/>
      </w:pPr>
      <w:rPr>
        <w:rFonts w:hint="default"/>
      </w:rPr>
    </w:lvl>
    <w:lvl w:ilvl="6">
      <w:numFmt w:val="bullet"/>
      <w:lvlText w:val="•"/>
      <w:lvlJc w:val="left"/>
      <w:pPr>
        <w:ind w:left="5631" w:hanging="567"/>
      </w:pPr>
      <w:rPr>
        <w:rFonts w:hint="default"/>
      </w:rPr>
    </w:lvl>
    <w:lvl w:ilvl="7">
      <w:numFmt w:val="bullet"/>
      <w:lvlText w:val="•"/>
      <w:lvlJc w:val="left"/>
      <w:pPr>
        <w:ind w:left="6550" w:hanging="567"/>
      </w:pPr>
      <w:rPr>
        <w:rFonts w:hint="default"/>
      </w:rPr>
    </w:lvl>
    <w:lvl w:ilvl="8">
      <w:numFmt w:val="bullet"/>
      <w:lvlText w:val="•"/>
      <w:lvlJc w:val="left"/>
      <w:pPr>
        <w:ind w:left="7469" w:hanging="567"/>
      </w:pPr>
      <w:rPr>
        <w:rFonts w:hint="default"/>
      </w:rPr>
    </w:lvl>
  </w:abstractNum>
  <w:abstractNum w:abstractNumId="55" w15:restartNumberingAfterBreak="0">
    <w:nsid w:val="61721D45"/>
    <w:multiLevelType w:val="multilevel"/>
    <w:tmpl w:val="DE24BEE0"/>
    <w:lvl w:ilvl="0">
      <w:start w:val="11"/>
      <w:numFmt w:val="decimal"/>
      <w:lvlText w:val="%1"/>
      <w:lvlJc w:val="left"/>
      <w:pPr>
        <w:ind w:left="116" w:hanging="454"/>
      </w:pPr>
      <w:rPr>
        <w:rFonts w:hint="default"/>
      </w:rPr>
    </w:lvl>
    <w:lvl w:ilvl="1">
      <w:start w:val="1"/>
      <w:numFmt w:val="decimal"/>
      <w:lvlText w:val="%1.%2."/>
      <w:lvlJc w:val="left"/>
      <w:pPr>
        <w:ind w:left="116" w:hanging="454"/>
      </w:pPr>
      <w:rPr>
        <w:rFonts w:ascii="Times New Roman" w:eastAsia="Times New Roman" w:hAnsi="Times New Roman" w:cs="Times New Roman" w:hint="default"/>
        <w:b/>
        <w:bCs/>
        <w:spacing w:val="0"/>
        <w:w w:val="99"/>
        <w:sz w:val="20"/>
        <w:szCs w:val="20"/>
      </w:rPr>
    </w:lvl>
    <w:lvl w:ilvl="2">
      <w:numFmt w:val="bullet"/>
      <w:lvlText w:val=""/>
      <w:lvlJc w:val="left"/>
      <w:pPr>
        <w:ind w:left="682" w:hanging="207"/>
      </w:pPr>
      <w:rPr>
        <w:rFonts w:ascii="Symbol" w:eastAsia="Symbol" w:hAnsi="Symbol" w:cs="Symbol" w:hint="default"/>
        <w:w w:val="99"/>
        <w:sz w:val="20"/>
        <w:szCs w:val="20"/>
      </w:rPr>
    </w:lvl>
    <w:lvl w:ilvl="3">
      <w:numFmt w:val="bullet"/>
      <w:lvlText w:val="•"/>
      <w:lvlJc w:val="left"/>
      <w:pPr>
        <w:ind w:left="2596" w:hanging="207"/>
      </w:pPr>
      <w:rPr>
        <w:rFonts w:hint="default"/>
      </w:rPr>
    </w:lvl>
    <w:lvl w:ilvl="4">
      <w:numFmt w:val="bullet"/>
      <w:lvlText w:val="•"/>
      <w:lvlJc w:val="left"/>
      <w:pPr>
        <w:ind w:left="3555" w:hanging="207"/>
      </w:pPr>
      <w:rPr>
        <w:rFonts w:hint="default"/>
      </w:rPr>
    </w:lvl>
    <w:lvl w:ilvl="5">
      <w:numFmt w:val="bullet"/>
      <w:lvlText w:val="•"/>
      <w:lvlJc w:val="left"/>
      <w:pPr>
        <w:ind w:left="4513" w:hanging="207"/>
      </w:pPr>
      <w:rPr>
        <w:rFonts w:hint="default"/>
      </w:rPr>
    </w:lvl>
    <w:lvl w:ilvl="6">
      <w:numFmt w:val="bullet"/>
      <w:lvlText w:val="•"/>
      <w:lvlJc w:val="left"/>
      <w:pPr>
        <w:ind w:left="5472" w:hanging="207"/>
      </w:pPr>
      <w:rPr>
        <w:rFonts w:hint="default"/>
      </w:rPr>
    </w:lvl>
    <w:lvl w:ilvl="7">
      <w:numFmt w:val="bullet"/>
      <w:lvlText w:val="•"/>
      <w:lvlJc w:val="left"/>
      <w:pPr>
        <w:ind w:left="6430" w:hanging="207"/>
      </w:pPr>
      <w:rPr>
        <w:rFonts w:hint="default"/>
      </w:rPr>
    </w:lvl>
    <w:lvl w:ilvl="8">
      <w:numFmt w:val="bullet"/>
      <w:lvlText w:val="•"/>
      <w:lvlJc w:val="left"/>
      <w:pPr>
        <w:ind w:left="7389" w:hanging="207"/>
      </w:pPr>
      <w:rPr>
        <w:rFonts w:hint="default"/>
      </w:rPr>
    </w:lvl>
  </w:abstractNum>
  <w:abstractNum w:abstractNumId="56" w15:restartNumberingAfterBreak="0">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7" w15:restartNumberingAfterBreak="0">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58" w15:restartNumberingAfterBreak="0">
    <w:nsid w:val="636B4E3C"/>
    <w:multiLevelType w:val="multilevel"/>
    <w:tmpl w:val="1086330A"/>
    <w:lvl w:ilvl="0">
      <w:start w:val="30"/>
      <w:numFmt w:val="decimal"/>
      <w:lvlText w:val="%1"/>
      <w:lvlJc w:val="left"/>
      <w:pPr>
        <w:ind w:left="116" w:hanging="464"/>
      </w:pPr>
      <w:rPr>
        <w:rFonts w:hint="default"/>
      </w:rPr>
    </w:lvl>
    <w:lvl w:ilvl="1">
      <w:start w:val="1"/>
      <w:numFmt w:val="decimal"/>
      <w:lvlText w:val="%1.%2."/>
      <w:lvlJc w:val="left"/>
      <w:pPr>
        <w:ind w:left="116" w:hanging="464"/>
      </w:pPr>
      <w:rPr>
        <w:rFonts w:ascii="Times New Roman" w:eastAsia="Times New Roman" w:hAnsi="Times New Roman" w:cs="Times New Roman" w:hint="default"/>
        <w:b/>
        <w:bCs/>
        <w:spacing w:val="0"/>
        <w:w w:val="99"/>
        <w:sz w:val="20"/>
        <w:szCs w:val="20"/>
      </w:rPr>
    </w:lvl>
    <w:lvl w:ilvl="2">
      <w:numFmt w:val="bullet"/>
      <w:lvlText w:val="•"/>
      <w:lvlJc w:val="left"/>
      <w:pPr>
        <w:ind w:left="1957" w:hanging="464"/>
      </w:pPr>
      <w:rPr>
        <w:rFonts w:hint="default"/>
      </w:rPr>
    </w:lvl>
    <w:lvl w:ilvl="3">
      <w:numFmt w:val="bullet"/>
      <w:lvlText w:val="•"/>
      <w:lvlJc w:val="left"/>
      <w:pPr>
        <w:ind w:left="2875" w:hanging="464"/>
      </w:pPr>
      <w:rPr>
        <w:rFonts w:hint="default"/>
      </w:rPr>
    </w:lvl>
    <w:lvl w:ilvl="4">
      <w:numFmt w:val="bullet"/>
      <w:lvlText w:val="•"/>
      <w:lvlJc w:val="left"/>
      <w:pPr>
        <w:ind w:left="3794" w:hanging="464"/>
      </w:pPr>
      <w:rPr>
        <w:rFonts w:hint="default"/>
      </w:rPr>
    </w:lvl>
    <w:lvl w:ilvl="5">
      <w:numFmt w:val="bullet"/>
      <w:lvlText w:val="•"/>
      <w:lvlJc w:val="left"/>
      <w:pPr>
        <w:ind w:left="4713" w:hanging="464"/>
      </w:pPr>
      <w:rPr>
        <w:rFonts w:hint="default"/>
      </w:rPr>
    </w:lvl>
    <w:lvl w:ilvl="6">
      <w:numFmt w:val="bullet"/>
      <w:lvlText w:val="•"/>
      <w:lvlJc w:val="left"/>
      <w:pPr>
        <w:ind w:left="5631" w:hanging="464"/>
      </w:pPr>
      <w:rPr>
        <w:rFonts w:hint="default"/>
      </w:rPr>
    </w:lvl>
    <w:lvl w:ilvl="7">
      <w:numFmt w:val="bullet"/>
      <w:lvlText w:val="•"/>
      <w:lvlJc w:val="left"/>
      <w:pPr>
        <w:ind w:left="6550" w:hanging="464"/>
      </w:pPr>
      <w:rPr>
        <w:rFonts w:hint="default"/>
      </w:rPr>
    </w:lvl>
    <w:lvl w:ilvl="8">
      <w:numFmt w:val="bullet"/>
      <w:lvlText w:val="•"/>
      <w:lvlJc w:val="left"/>
      <w:pPr>
        <w:ind w:left="7469" w:hanging="464"/>
      </w:pPr>
      <w:rPr>
        <w:rFonts w:hint="default"/>
      </w:rPr>
    </w:lvl>
  </w:abstractNum>
  <w:abstractNum w:abstractNumId="59" w15:restartNumberingAfterBreak="0">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60" w15:restartNumberingAfterBreak="0">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1" w15:restartNumberingAfterBreak="0">
    <w:nsid w:val="67BA12E9"/>
    <w:multiLevelType w:val="multilevel"/>
    <w:tmpl w:val="7C0C4F86"/>
    <w:lvl w:ilvl="0">
      <w:start w:val="6"/>
      <w:numFmt w:val="decimal"/>
      <w:lvlText w:val="%1"/>
      <w:lvlJc w:val="left"/>
      <w:pPr>
        <w:ind w:left="116" w:hanging="363"/>
      </w:pPr>
      <w:rPr>
        <w:rFonts w:hint="default"/>
      </w:rPr>
    </w:lvl>
    <w:lvl w:ilvl="1">
      <w:start w:val="1"/>
      <w:numFmt w:val="decimal"/>
      <w:lvlText w:val="%1.%2."/>
      <w:lvlJc w:val="left"/>
      <w:pPr>
        <w:ind w:left="116" w:hanging="363"/>
      </w:pPr>
      <w:rPr>
        <w:rFonts w:ascii="Times New Roman" w:eastAsia="Times New Roman" w:hAnsi="Times New Roman" w:cs="Times New Roman" w:hint="default"/>
        <w:b/>
        <w:bCs/>
        <w:spacing w:val="0"/>
        <w:w w:val="99"/>
        <w:sz w:val="20"/>
        <w:szCs w:val="20"/>
      </w:rPr>
    </w:lvl>
    <w:lvl w:ilvl="2">
      <w:numFmt w:val="bullet"/>
      <w:lvlText w:val="•"/>
      <w:lvlJc w:val="left"/>
      <w:pPr>
        <w:ind w:left="1957" w:hanging="363"/>
      </w:pPr>
      <w:rPr>
        <w:rFonts w:hint="default"/>
      </w:rPr>
    </w:lvl>
    <w:lvl w:ilvl="3">
      <w:numFmt w:val="bullet"/>
      <w:lvlText w:val="•"/>
      <w:lvlJc w:val="left"/>
      <w:pPr>
        <w:ind w:left="2875" w:hanging="363"/>
      </w:pPr>
      <w:rPr>
        <w:rFonts w:hint="default"/>
      </w:rPr>
    </w:lvl>
    <w:lvl w:ilvl="4">
      <w:numFmt w:val="bullet"/>
      <w:lvlText w:val="•"/>
      <w:lvlJc w:val="left"/>
      <w:pPr>
        <w:ind w:left="3794" w:hanging="363"/>
      </w:pPr>
      <w:rPr>
        <w:rFonts w:hint="default"/>
      </w:rPr>
    </w:lvl>
    <w:lvl w:ilvl="5">
      <w:numFmt w:val="bullet"/>
      <w:lvlText w:val="•"/>
      <w:lvlJc w:val="left"/>
      <w:pPr>
        <w:ind w:left="4713" w:hanging="363"/>
      </w:pPr>
      <w:rPr>
        <w:rFonts w:hint="default"/>
      </w:rPr>
    </w:lvl>
    <w:lvl w:ilvl="6">
      <w:numFmt w:val="bullet"/>
      <w:lvlText w:val="•"/>
      <w:lvlJc w:val="left"/>
      <w:pPr>
        <w:ind w:left="5631" w:hanging="363"/>
      </w:pPr>
      <w:rPr>
        <w:rFonts w:hint="default"/>
      </w:rPr>
    </w:lvl>
    <w:lvl w:ilvl="7">
      <w:numFmt w:val="bullet"/>
      <w:lvlText w:val="•"/>
      <w:lvlJc w:val="left"/>
      <w:pPr>
        <w:ind w:left="6550" w:hanging="363"/>
      </w:pPr>
      <w:rPr>
        <w:rFonts w:hint="default"/>
      </w:rPr>
    </w:lvl>
    <w:lvl w:ilvl="8">
      <w:numFmt w:val="bullet"/>
      <w:lvlText w:val="•"/>
      <w:lvlJc w:val="left"/>
      <w:pPr>
        <w:ind w:left="7469" w:hanging="363"/>
      </w:pPr>
      <w:rPr>
        <w:rFonts w:hint="default"/>
      </w:rPr>
    </w:lvl>
  </w:abstractNum>
  <w:abstractNum w:abstractNumId="62" w15:restartNumberingAfterBreak="0">
    <w:nsid w:val="68FC6AE1"/>
    <w:multiLevelType w:val="hybridMultilevel"/>
    <w:tmpl w:val="9468BD24"/>
    <w:lvl w:ilvl="0" w:tplc="8AE29C58">
      <w:start w:val="1"/>
      <w:numFmt w:val="lowerLetter"/>
      <w:lvlText w:val="%1)"/>
      <w:lvlJc w:val="left"/>
      <w:pPr>
        <w:ind w:left="116" w:hanging="207"/>
      </w:pPr>
      <w:rPr>
        <w:rFonts w:ascii="Times New Roman" w:eastAsia="Times New Roman" w:hAnsi="Times New Roman" w:cs="Times New Roman" w:hint="default"/>
        <w:b/>
        <w:w w:val="99"/>
        <w:sz w:val="20"/>
        <w:szCs w:val="20"/>
      </w:rPr>
    </w:lvl>
    <w:lvl w:ilvl="1" w:tplc="AAB6AC74">
      <w:numFmt w:val="bullet"/>
      <w:lvlText w:val="•"/>
      <w:lvlJc w:val="left"/>
      <w:pPr>
        <w:ind w:left="1050" w:hanging="207"/>
      </w:pPr>
      <w:rPr>
        <w:rFonts w:hint="default"/>
      </w:rPr>
    </w:lvl>
    <w:lvl w:ilvl="2" w:tplc="905A34D0">
      <w:numFmt w:val="bullet"/>
      <w:lvlText w:val="•"/>
      <w:lvlJc w:val="left"/>
      <w:pPr>
        <w:ind w:left="1981" w:hanging="207"/>
      </w:pPr>
      <w:rPr>
        <w:rFonts w:hint="default"/>
      </w:rPr>
    </w:lvl>
    <w:lvl w:ilvl="3" w:tplc="9836EA20">
      <w:numFmt w:val="bullet"/>
      <w:lvlText w:val="•"/>
      <w:lvlJc w:val="left"/>
      <w:pPr>
        <w:ind w:left="2911" w:hanging="207"/>
      </w:pPr>
      <w:rPr>
        <w:rFonts w:hint="default"/>
      </w:rPr>
    </w:lvl>
    <w:lvl w:ilvl="4" w:tplc="4F7EF46C">
      <w:numFmt w:val="bullet"/>
      <w:lvlText w:val="•"/>
      <w:lvlJc w:val="left"/>
      <w:pPr>
        <w:ind w:left="3842" w:hanging="207"/>
      </w:pPr>
      <w:rPr>
        <w:rFonts w:hint="default"/>
      </w:rPr>
    </w:lvl>
    <w:lvl w:ilvl="5" w:tplc="67626FB4">
      <w:numFmt w:val="bullet"/>
      <w:lvlText w:val="•"/>
      <w:lvlJc w:val="left"/>
      <w:pPr>
        <w:ind w:left="4773" w:hanging="207"/>
      </w:pPr>
      <w:rPr>
        <w:rFonts w:hint="default"/>
      </w:rPr>
    </w:lvl>
    <w:lvl w:ilvl="6" w:tplc="BCB4CC56">
      <w:numFmt w:val="bullet"/>
      <w:lvlText w:val="•"/>
      <w:lvlJc w:val="left"/>
      <w:pPr>
        <w:ind w:left="5703" w:hanging="207"/>
      </w:pPr>
      <w:rPr>
        <w:rFonts w:hint="default"/>
      </w:rPr>
    </w:lvl>
    <w:lvl w:ilvl="7" w:tplc="AA90092E">
      <w:numFmt w:val="bullet"/>
      <w:lvlText w:val="•"/>
      <w:lvlJc w:val="left"/>
      <w:pPr>
        <w:ind w:left="6634" w:hanging="207"/>
      </w:pPr>
      <w:rPr>
        <w:rFonts w:hint="default"/>
      </w:rPr>
    </w:lvl>
    <w:lvl w:ilvl="8" w:tplc="A0D21B82">
      <w:numFmt w:val="bullet"/>
      <w:lvlText w:val="•"/>
      <w:lvlJc w:val="left"/>
      <w:pPr>
        <w:ind w:left="7565" w:hanging="207"/>
      </w:pPr>
      <w:rPr>
        <w:rFonts w:hint="default"/>
      </w:rPr>
    </w:lvl>
  </w:abstractNum>
  <w:abstractNum w:abstractNumId="63" w15:restartNumberingAfterBreak="0">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5" w15:restartNumberingAfterBreak="0">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66" w15:restartNumberingAfterBreak="0">
    <w:nsid w:val="701F1FEC"/>
    <w:multiLevelType w:val="hybridMultilevel"/>
    <w:tmpl w:val="C0285228"/>
    <w:lvl w:ilvl="0" w:tplc="3AF897D4">
      <w:start w:val="1"/>
      <w:numFmt w:val="decimal"/>
      <w:lvlText w:val="%1-"/>
      <w:lvlJc w:val="left"/>
      <w:pPr>
        <w:ind w:left="116" w:hanging="360"/>
      </w:pPr>
      <w:rPr>
        <w:rFonts w:ascii="Times New Roman" w:eastAsia="Times New Roman" w:hAnsi="Times New Roman" w:cs="Times New Roman" w:hint="default"/>
        <w:b/>
        <w:bCs/>
        <w:spacing w:val="0"/>
        <w:w w:val="99"/>
        <w:sz w:val="20"/>
        <w:szCs w:val="20"/>
      </w:rPr>
    </w:lvl>
    <w:lvl w:ilvl="1" w:tplc="2EAE1C2A">
      <w:numFmt w:val="bullet"/>
      <w:lvlText w:val="•"/>
      <w:lvlJc w:val="left"/>
      <w:pPr>
        <w:ind w:left="1038" w:hanging="360"/>
      </w:pPr>
      <w:rPr>
        <w:rFonts w:hint="default"/>
      </w:rPr>
    </w:lvl>
    <w:lvl w:ilvl="2" w:tplc="0048151C">
      <w:numFmt w:val="bullet"/>
      <w:lvlText w:val="•"/>
      <w:lvlJc w:val="left"/>
      <w:pPr>
        <w:ind w:left="1957" w:hanging="360"/>
      </w:pPr>
      <w:rPr>
        <w:rFonts w:hint="default"/>
      </w:rPr>
    </w:lvl>
    <w:lvl w:ilvl="3" w:tplc="170A5D30">
      <w:numFmt w:val="bullet"/>
      <w:lvlText w:val="•"/>
      <w:lvlJc w:val="left"/>
      <w:pPr>
        <w:ind w:left="2875" w:hanging="360"/>
      </w:pPr>
      <w:rPr>
        <w:rFonts w:hint="default"/>
      </w:rPr>
    </w:lvl>
    <w:lvl w:ilvl="4" w:tplc="9014B664">
      <w:numFmt w:val="bullet"/>
      <w:lvlText w:val="•"/>
      <w:lvlJc w:val="left"/>
      <w:pPr>
        <w:ind w:left="3794" w:hanging="360"/>
      </w:pPr>
      <w:rPr>
        <w:rFonts w:hint="default"/>
      </w:rPr>
    </w:lvl>
    <w:lvl w:ilvl="5" w:tplc="A7FE3FD0">
      <w:numFmt w:val="bullet"/>
      <w:lvlText w:val="•"/>
      <w:lvlJc w:val="left"/>
      <w:pPr>
        <w:ind w:left="4713" w:hanging="360"/>
      </w:pPr>
      <w:rPr>
        <w:rFonts w:hint="default"/>
      </w:rPr>
    </w:lvl>
    <w:lvl w:ilvl="6" w:tplc="6C6492F4">
      <w:numFmt w:val="bullet"/>
      <w:lvlText w:val="•"/>
      <w:lvlJc w:val="left"/>
      <w:pPr>
        <w:ind w:left="5631" w:hanging="360"/>
      </w:pPr>
      <w:rPr>
        <w:rFonts w:hint="default"/>
      </w:rPr>
    </w:lvl>
    <w:lvl w:ilvl="7" w:tplc="424822F6">
      <w:numFmt w:val="bullet"/>
      <w:lvlText w:val="•"/>
      <w:lvlJc w:val="left"/>
      <w:pPr>
        <w:ind w:left="6550" w:hanging="360"/>
      </w:pPr>
      <w:rPr>
        <w:rFonts w:hint="default"/>
      </w:rPr>
    </w:lvl>
    <w:lvl w:ilvl="8" w:tplc="B4FC9C6E">
      <w:numFmt w:val="bullet"/>
      <w:lvlText w:val="•"/>
      <w:lvlJc w:val="left"/>
      <w:pPr>
        <w:ind w:left="7469" w:hanging="360"/>
      </w:pPr>
      <w:rPr>
        <w:rFonts w:hint="default"/>
      </w:rPr>
    </w:lvl>
  </w:abstractNum>
  <w:abstractNum w:abstractNumId="67" w15:restartNumberingAfterBreak="0">
    <w:nsid w:val="70F94077"/>
    <w:multiLevelType w:val="hybridMultilevel"/>
    <w:tmpl w:val="59D48494"/>
    <w:lvl w:ilvl="0" w:tplc="E2243A06">
      <w:start w:val="1"/>
      <w:numFmt w:val="decimal"/>
      <w:lvlText w:val="%1."/>
      <w:lvlJc w:val="left"/>
      <w:pPr>
        <w:ind w:left="476" w:hanging="360"/>
      </w:pPr>
      <w:rPr>
        <w:rFonts w:hint="default"/>
      </w:rPr>
    </w:lvl>
    <w:lvl w:ilvl="1" w:tplc="041F0019" w:tentative="1">
      <w:start w:val="1"/>
      <w:numFmt w:val="lowerLetter"/>
      <w:lvlText w:val="%2."/>
      <w:lvlJc w:val="left"/>
      <w:pPr>
        <w:ind w:left="1196" w:hanging="360"/>
      </w:pPr>
    </w:lvl>
    <w:lvl w:ilvl="2" w:tplc="041F001B" w:tentative="1">
      <w:start w:val="1"/>
      <w:numFmt w:val="lowerRoman"/>
      <w:lvlText w:val="%3."/>
      <w:lvlJc w:val="right"/>
      <w:pPr>
        <w:ind w:left="1916" w:hanging="180"/>
      </w:pPr>
    </w:lvl>
    <w:lvl w:ilvl="3" w:tplc="041F000F" w:tentative="1">
      <w:start w:val="1"/>
      <w:numFmt w:val="decimal"/>
      <w:lvlText w:val="%4."/>
      <w:lvlJc w:val="left"/>
      <w:pPr>
        <w:ind w:left="2636" w:hanging="360"/>
      </w:pPr>
    </w:lvl>
    <w:lvl w:ilvl="4" w:tplc="041F0019" w:tentative="1">
      <w:start w:val="1"/>
      <w:numFmt w:val="lowerLetter"/>
      <w:lvlText w:val="%5."/>
      <w:lvlJc w:val="left"/>
      <w:pPr>
        <w:ind w:left="3356" w:hanging="360"/>
      </w:pPr>
    </w:lvl>
    <w:lvl w:ilvl="5" w:tplc="041F001B" w:tentative="1">
      <w:start w:val="1"/>
      <w:numFmt w:val="lowerRoman"/>
      <w:lvlText w:val="%6."/>
      <w:lvlJc w:val="right"/>
      <w:pPr>
        <w:ind w:left="4076" w:hanging="180"/>
      </w:pPr>
    </w:lvl>
    <w:lvl w:ilvl="6" w:tplc="041F000F" w:tentative="1">
      <w:start w:val="1"/>
      <w:numFmt w:val="decimal"/>
      <w:lvlText w:val="%7."/>
      <w:lvlJc w:val="left"/>
      <w:pPr>
        <w:ind w:left="4796" w:hanging="360"/>
      </w:pPr>
    </w:lvl>
    <w:lvl w:ilvl="7" w:tplc="041F0019" w:tentative="1">
      <w:start w:val="1"/>
      <w:numFmt w:val="lowerLetter"/>
      <w:lvlText w:val="%8."/>
      <w:lvlJc w:val="left"/>
      <w:pPr>
        <w:ind w:left="5516" w:hanging="360"/>
      </w:pPr>
    </w:lvl>
    <w:lvl w:ilvl="8" w:tplc="041F001B" w:tentative="1">
      <w:start w:val="1"/>
      <w:numFmt w:val="lowerRoman"/>
      <w:lvlText w:val="%9."/>
      <w:lvlJc w:val="right"/>
      <w:pPr>
        <w:ind w:left="6236" w:hanging="180"/>
      </w:pPr>
    </w:lvl>
  </w:abstractNum>
  <w:abstractNum w:abstractNumId="68" w15:restartNumberingAfterBreak="0">
    <w:nsid w:val="75383004"/>
    <w:multiLevelType w:val="hybridMultilevel"/>
    <w:tmpl w:val="7D1E7A92"/>
    <w:lvl w:ilvl="0" w:tplc="26DC3D08">
      <w:start w:val="1"/>
      <w:numFmt w:val="lowerLetter"/>
      <w:lvlText w:val="%1)"/>
      <w:lvlJc w:val="left"/>
      <w:pPr>
        <w:ind w:left="508" w:hanging="224"/>
      </w:pPr>
      <w:rPr>
        <w:rFonts w:ascii="Times New Roman" w:eastAsia="Times New Roman" w:hAnsi="Times New Roman" w:cs="Times New Roman" w:hint="default"/>
        <w:b/>
        <w:bCs/>
        <w:spacing w:val="0"/>
        <w:w w:val="99"/>
        <w:sz w:val="20"/>
        <w:szCs w:val="20"/>
      </w:rPr>
    </w:lvl>
    <w:lvl w:ilvl="1" w:tplc="041F0019" w:tentative="1">
      <w:start w:val="1"/>
      <w:numFmt w:val="lowerLetter"/>
      <w:lvlText w:val="%2."/>
      <w:lvlJc w:val="left"/>
      <w:pPr>
        <w:ind w:left="1384" w:hanging="360"/>
      </w:pPr>
    </w:lvl>
    <w:lvl w:ilvl="2" w:tplc="041F001B" w:tentative="1">
      <w:start w:val="1"/>
      <w:numFmt w:val="lowerRoman"/>
      <w:lvlText w:val="%3."/>
      <w:lvlJc w:val="right"/>
      <w:pPr>
        <w:ind w:left="2104" w:hanging="180"/>
      </w:pPr>
    </w:lvl>
    <w:lvl w:ilvl="3" w:tplc="041F000F" w:tentative="1">
      <w:start w:val="1"/>
      <w:numFmt w:val="decimal"/>
      <w:lvlText w:val="%4."/>
      <w:lvlJc w:val="left"/>
      <w:pPr>
        <w:ind w:left="2824" w:hanging="360"/>
      </w:pPr>
    </w:lvl>
    <w:lvl w:ilvl="4" w:tplc="041F0019" w:tentative="1">
      <w:start w:val="1"/>
      <w:numFmt w:val="lowerLetter"/>
      <w:lvlText w:val="%5."/>
      <w:lvlJc w:val="left"/>
      <w:pPr>
        <w:ind w:left="3544" w:hanging="360"/>
      </w:pPr>
    </w:lvl>
    <w:lvl w:ilvl="5" w:tplc="041F001B" w:tentative="1">
      <w:start w:val="1"/>
      <w:numFmt w:val="lowerRoman"/>
      <w:lvlText w:val="%6."/>
      <w:lvlJc w:val="right"/>
      <w:pPr>
        <w:ind w:left="4264" w:hanging="180"/>
      </w:pPr>
    </w:lvl>
    <w:lvl w:ilvl="6" w:tplc="041F000F" w:tentative="1">
      <w:start w:val="1"/>
      <w:numFmt w:val="decimal"/>
      <w:lvlText w:val="%7."/>
      <w:lvlJc w:val="left"/>
      <w:pPr>
        <w:ind w:left="4984" w:hanging="360"/>
      </w:pPr>
    </w:lvl>
    <w:lvl w:ilvl="7" w:tplc="041F0019" w:tentative="1">
      <w:start w:val="1"/>
      <w:numFmt w:val="lowerLetter"/>
      <w:lvlText w:val="%8."/>
      <w:lvlJc w:val="left"/>
      <w:pPr>
        <w:ind w:left="5704" w:hanging="360"/>
      </w:pPr>
    </w:lvl>
    <w:lvl w:ilvl="8" w:tplc="041F001B" w:tentative="1">
      <w:start w:val="1"/>
      <w:numFmt w:val="lowerRoman"/>
      <w:lvlText w:val="%9."/>
      <w:lvlJc w:val="right"/>
      <w:pPr>
        <w:ind w:left="6424" w:hanging="180"/>
      </w:pPr>
    </w:lvl>
  </w:abstractNum>
  <w:abstractNum w:abstractNumId="69" w15:restartNumberingAfterBreak="0">
    <w:nsid w:val="7BF3606F"/>
    <w:multiLevelType w:val="multilevel"/>
    <w:tmpl w:val="3FACFCA6"/>
    <w:lvl w:ilvl="0">
      <w:start w:val="8"/>
      <w:numFmt w:val="decimal"/>
      <w:lvlText w:val="%1"/>
      <w:lvlJc w:val="left"/>
      <w:pPr>
        <w:ind w:left="116" w:hanging="377"/>
      </w:pPr>
      <w:rPr>
        <w:rFonts w:hint="default"/>
      </w:rPr>
    </w:lvl>
    <w:lvl w:ilvl="1">
      <w:start w:val="1"/>
      <w:numFmt w:val="decimal"/>
      <w:lvlText w:val="%1.%2."/>
      <w:lvlJc w:val="left"/>
      <w:pPr>
        <w:ind w:left="116" w:hanging="377"/>
      </w:pPr>
      <w:rPr>
        <w:rFonts w:ascii="Times New Roman" w:eastAsia="Times New Roman" w:hAnsi="Times New Roman" w:cs="Times New Roman" w:hint="default"/>
        <w:b/>
        <w:bCs/>
        <w:spacing w:val="0"/>
        <w:w w:val="99"/>
        <w:sz w:val="20"/>
        <w:szCs w:val="20"/>
      </w:rPr>
    </w:lvl>
    <w:lvl w:ilvl="2">
      <w:start w:val="1"/>
      <w:numFmt w:val="decimal"/>
      <w:lvlText w:val="%1.%2.%3."/>
      <w:lvlJc w:val="left"/>
      <w:pPr>
        <w:ind w:left="682" w:hanging="502"/>
      </w:pPr>
      <w:rPr>
        <w:rFonts w:ascii="Times New Roman" w:eastAsia="Times New Roman" w:hAnsi="Times New Roman" w:cs="Times New Roman" w:hint="default"/>
        <w:b/>
        <w:bCs/>
        <w:spacing w:val="0"/>
        <w:w w:val="99"/>
        <w:sz w:val="20"/>
        <w:szCs w:val="20"/>
      </w:rPr>
    </w:lvl>
    <w:lvl w:ilvl="3">
      <w:numFmt w:val="bullet"/>
      <w:lvlText w:val="•"/>
      <w:lvlJc w:val="left"/>
      <w:pPr>
        <w:ind w:left="2596" w:hanging="502"/>
      </w:pPr>
      <w:rPr>
        <w:rFonts w:hint="default"/>
      </w:rPr>
    </w:lvl>
    <w:lvl w:ilvl="4">
      <w:numFmt w:val="bullet"/>
      <w:lvlText w:val="•"/>
      <w:lvlJc w:val="left"/>
      <w:pPr>
        <w:ind w:left="3555" w:hanging="502"/>
      </w:pPr>
      <w:rPr>
        <w:rFonts w:hint="default"/>
      </w:rPr>
    </w:lvl>
    <w:lvl w:ilvl="5">
      <w:numFmt w:val="bullet"/>
      <w:lvlText w:val="•"/>
      <w:lvlJc w:val="left"/>
      <w:pPr>
        <w:ind w:left="4513" w:hanging="502"/>
      </w:pPr>
      <w:rPr>
        <w:rFonts w:hint="default"/>
      </w:rPr>
    </w:lvl>
    <w:lvl w:ilvl="6">
      <w:numFmt w:val="bullet"/>
      <w:lvlText w:val="•"/>
      <w:lvlJc w:val="left"/>
      <w:pPr>
        <w:ind w:left="5472" w:hanging="502"/>
      </w:pPr>
      <w:rPr>
        <w:rFonts w:hint="default"/>
      </w:rPr>
    </w:lvl>
    <w:lvl w:ilvl="7">
      <w:numFmt w:val="bullet"/>
      <w:lvlText w:val="•"/>
      <w:lvlJc w:val="left"/>
      <w:pPr>
        <w:ind w:left="6430" w:hanging="502"/>
      </w:pPr>
      <w:rPr>
        <w:rFonts w:hint="default"/>
      </w:rPr>
    </w:lvl>
    <w:lvl w:ilvl="8">
      <w:numFmt w:val="bullet"/>
      <w:lvlText w:val="•"/>
      <w:lvlJc w:val="left"/>
      <w:pPr>
        <w:ind w:left="7389" w:hanging="502"/>
      </w:pPr>
      <w:rPr>
        <w:rFonts w:hint="default"/>
      </w:rPr>
    </w:lvl>
  </w:abstractNum>
  <w:abstractNum w:abstractNumId="70" w15:restartNumberingAfterBreak="0">
    <w:nsid w:val="7C9D6332"/>
    <w:multiLevelType w:val="multilevel"/>
    <w:tmpl w:val="0D8290C2"/>
    <w:lvl w:ilvl="0">
      <w:start w:val="15"/>
      <w:numFmt w:val="decimal"/>
      <w:lvlText w:val="%1"/>
      <w:lvlJc w:val="left"/>
      <w:pPr>
        <w:ind w:left="116" w:hanging="567"/>
      </w:pPr>
      <w:rPr>
        <w:rFonts w:hint="default"/>
      </w:rPr>
    </w:lvl>
    <w:lvl w:ilvl="1">
      <w:start w:val="1"/>
      <w:numFmt w:val="decimal"/>
      <w:lvlText w:val="%1.%2."/>
      <w:lvlJc w:val="left"/>
      <w:pPr>
        <w:ind w:left="116" w:hanging="567"/>
      </w:pPr>
      <w:rPr>
        <w:rFonts w:hint="default"/>
        <w:b/>
        <w:bCs/>
        <w:spacing w:val="0"/>
        <w:w w:val="99"/>
      </w:rPr>
    </w:lvl>
    <w:lvl w:ilvl="2">
      <w:numFmt w:val="bullet"/>
      <w:lvlText w:val="•"/>
      <w:lvlJc w:val="left"/>
      <w:pPr>
        <w:ind w:left="1957" w:hanging="567"/>
      </w:pPr>
      <w:rPr>
        <w:rFonts w:hint="default"/>
      </w:rPr>
    </w:lvl>
    <w:lvl w:ilvl="3">
      <w:numFmt w:val="bullet"/>
      <w:lvlText w:val="•"/>
      <w:lvlJc w:val="left"/>
      <w:pPr>
        <w:ind w:left="2875" w:hanging="567"/>
      </w:pPr>
      <w:rPr>
        <w:rFonts w:hint="default"/>
      </w:rPr>
    </w:lvl>
    <w:lvl w:ilvl="4">
      <w:numFmt w:val="bullet"/>
      <w:lvlText w:val="•"/>
      <w:lvlJc w:val="left"/>
      <w:pPr>
        <w:ind w:left="3794" w:hanging="567"/>
      </w:pPr>
      <w:rPr>
        <w:rFonts w:hint="default"/>
      </w:rPr>
    </w:lvl>
    <w:lvl w:ilvl="5">
      <w:numFmt w:val="bullet"/>
      <w:lvlText w:val="•"/>
      <w:lvlJc w:val="left"/>
      <w:pPr>
        <w:ind w:left="4713" w:hanging="567"/>
      </w:pPr>
      <w:rPr>
        <w:rFonts w:hint="default"/>
      </w:rPr>
    </w:lvl>
    <w:lvl w:ilvl="6">
      <w:numFmt w:val="bullet"/>
      <w:lvlText w:val="•"/>
      <w:lvlJc w:val="left"/>
      <w:pPr>
        <w:ind w:left="5631" w:hanging="567"/>
      </w:pPr>
      <w:rPr>
        <w:rFonts w:hint="default"/>
      </w:rPr>
    </w:lvl>
    <w:lvl w:ilvl="7">
      <w:numFmt w:val="bullet"/>
      <w:lvlText w:val="•"/>
      <w:lvlJc w:val="left"/>
      <w:pPr>
        <w:ind w:left="6550" w:hanging="567"/>
      </w:pPr>
      <w:rPr>
        <w:rFonts w:hint="default"/>
      </w:rPr>
    </w:lvl>
    <w:lvl w:ilvl="8">
      <w:numFmt w:val="bullet"/>
      <w:lvlText w:val="•"/>
      <w:lvlJc w:val="left"/>
      <w:pPr>
        <w:ind w:left="7469" w:hanging="567"/>
      </w:pPr>
      <w:rPr>
        <w:rFonts w:hint="default"/>
      </w:rPr>
    </w:lvl>
  </w:abstractNum>
  <w:abstractNum w:abstractNumId="71" w15:restartNumberingAfterBreak="0">
    <w:nsid w:val="7D4A5623"/>
    <w:multiLevelType w:val="hybridMultilevel"/>
    <w:tmpl w:val="807C7E42"/>
    <w:lvl w:ilvl="0" w:tplc="1A826D22">
      <w:start w:val="1"/>
      <w:numFmt w:val="lowerLetter"/>
      <w:lvlText w:val="%1)"/>
      <w:lvlJc w:val="left"/>
      <w:pPr>
        <w:ind w:left="496" w:hanging="212"/>
      </w:pPr>
      <w:rPr>
        <w:rFonts w:hint="default"/>
        <w:b/>
        <w:w w:val="99"/>
      </w:rPr>
    </w:lvl>
    <w:lvl w:ilvl="1" w:tplc="CF1870B8">
      <w:start w:val="1"/>
      <w:numFmt w:val="decimal"/>
      <w:lvlText w:val="%2."/>
      <w:lvlJc w:val="left"/>
      <w:pPr>
        <w:ind w:left="856" w:hanging="207"/>
      </w:pPr>
      <w:rPr>
        <w:rFonts w:ascii="Times New Roman" w:eastAsia="Times New Roman" w:hAnsi="Times New Roman" w:cs="Times New Roman" w:hint="default"/>
        <w:spacing w:val="0"/>
        <w:w w:val="99"/>
        <w:sz w:val="20"/>
        <w:szCs w:val="20"/>
      </w:rPr>
    </w:lvl>
    <w:lvl w:ilvl="2" w:tplc="D3805DDC">
      <w:numFmt w:val="bullet"/>
      <w:lvlText w:val="•"/>
      <w:lvlJc w:val="left"/>
      <w:pPr>
        <w:ind w:left="1800" w:hanging="207"/>
      </w:pPr>
      <w:rPr>
        <w:rFonts w:hint="default"/>
      </w:rPr>
    </w:lvl>
    <w:lvl w:ilvl="3" w:tplc="13D8B204">
      <w:numFmt w:val="bullet"/>
      <w:lvlText w:val="•"/>
      <w:lvlJc w:val="left"/>
      <w:pPr>
        <w:ind w:left="2741" w:hanging="207"/>
      </w:pPr>
      <w:rPr>
        <w:rFonts w:hint="default"/>
      </w:rPr>
    </w:lvl>
    <w:lvl w:ilvl="4" w:tplc="F1B651FA">
      <w:numFmt w:val="bullet"/>
      <w:lvlText w:val="•"/>
      <w:lvlJc w:val="left"/>
      <w:pPr>
        <w:ind w:left="3682" w:hanging="207"/>
      </w:pPr>
      <w:rPr>
        <w:rFonts w:hint="default"/>
      </w:rPr>
    </w:lvl>
    <w:lvl w:ilvl="5" w:tplc="7D1E8C42">
      <w:numFmt w:val="bullet"/>
      <w:lvlText w:val="•"/>
      <w:lvlJc w:val="left"/>
      <w:pPr>
        <w:ind w:left="4622" w:hanging="207"/>
      </w:pPr>
      <w:rPr>
        <w:rFonts w:hint="default"/>
      </w:rPr>
    </w:lvl>
    <w:lvl w:ilvl="6" w:tplc="3CA84FFC">
      <w:numFmt w:val="bullet"/>
      <w:lvlText w:val="•"/>
      <w:lvlJc w:val="left"/>
      <w:pPr>
        <w:ind w:left="5563" w:hanging="207"/>
      </w:pPr>
      <w:rPr>
        <w:rFonts w:hint="default"/>
      </w:rPr>
    </w:lvl>
    <w:lvl w:ilvl="7" w:tplc="E4CE689C">
      <w:numFmt w:val="bullet"/>
      <w:lvlText w:val="•"/>
      <w:lvlJc w:val="left"/>
      <w:pPr>
        <w:ind w:left="6504" w:hanging="207"/>
      </w:pPr>
      <w:rPr>
        <w:rFonts w:hint="default"/>
      </w:rPr>
    </w:lvl>
    <w:lvl w:ilvl="8" w:tplc="87EC0626">
      <w:numFmt w:val="bullet"/>
      <w:lvlText w:val="•"/>
      <w:lvlJc w:val="left"/>
      <w:pPr>
        <w:ind w:left="7444" w:hanging="207"/>
      </w:pPr>
      <w:rPr>
        <w:rFonts w:hint="default"/>
      </w:rPr>
    </w:lvl>
  </w:abstractNum>
  <w:abstractNum w:abstractNumId="72" w15:restartNumberingAfterBreak="0">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56"/>
  </w:num>
  <w:num w:numId="3">
    <w:abstractNumId w:val="14"/>
  </w:num>
  <w:num w:numId="4">
    <w:abstractNumId w:val="35"/>
  </w:num>
  <w:num w:numId="5">
    <w:abstractNumId w:val="39"/>
  </w:num>
  <w:num w:numId="6">
    <w:abstractNumId w:val="60"/>
  </w:num>
  <w:num w:numId="7">
    <w:abstractNumId w:val="51"/>
  </w:num>
  <w:num w:numId="8">
    <w:abstractNumId w:val="12"/>
  </w:num>
  <w:num w:numId="9">
    <w:abstractNumId w:val="24"/>
  </w:num>
  <w:num w:numId="10">
    <w:abstractNumId w:val="65"/>
  </w:num>
  <w:num w:numId="11">
    <w:abstractNumId w:val="72"/>
  </w:num>
  <w:num w:numId="12">
    <w:abstractNumId w:val="5"/>
  </w:num>
  <w:num w:numId="13">
    <w:abstractNumId w:val="11"/>
  </w:num>
  <w:num w:numId="14">
    <w:abstractNumId w:val="15"/>
  </w:num>
  <w:num w:numId="15">
    <w:abstractNumId w:val="3"/>
  </w:num>
  <w:num w:numId="16">
    <w:abstractNumId w:val="6"/>
  </w:num>
  <w:num w:numId="17">
    <w:abstractNumId w:val="59"/>
  </w:num>
  <w:num w:numId="18">
    <w:abstractNumId w:val="7"/>
  </w:num>
  <w:num w:numId="19">
    <w:abstractNumId w:val="31"/>
  </w:num>
  <w:num w:numId="20">
    <w:abstractNumId w:val="36"/>
  </w:num>
  <w:num w:numId="21">
    <w:abstractNumId w:val="22"/>
  </w:num>
  <w:num w:numId="2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3">
    <w:abstractNumId w:val="42"/>
  </w:num>
  <w:num w:numId="24">
    <w:abstractNumId w:val="25"/>
  </w:num>
  <w:num w:numId="25">
    <w:abstractNumId w:val="33"/>
  </w:num>
  <w:num w:numId="26">
    <w:abstractNumId w:val="53"/>
  </w:num>
  <w:num w:numId="27">
    <w:abstractNumId w:val="34"/>
  </w:num>
  <w:num w:numId="28">
    <w:abstractNumId w:val="57"/>
  </w:num>
  <w:num w:numId="29">
    <w:abstractNumId w:val="64"/>
  </w:num>
  <w:num w:numId="30">
    <w:abstractNumId w:val="63"/>
  </w:num>
  <w:num w:numId="31">
    <w:abstractNumId w:val="17"/>
  </w:num>
  <w:num w:numId="32">
    <w:abstractNumId w:val="2"/>
  </w:num>
  <w:num w:numId="33">
    <w:abstractNumId w:val="13"/>
  </w:num>
  <w:num w:numId="34">
    <w:abstractNumId w:val="23"/>
  </w:num>
  <w:num w:numId="35">
    <w:abstractNumId w:val="28"/>
  </w:num>
  <w:num w:numId="36">
    <w:abstractNumId w:val="58"/>
  </w:num>
  <w:num w:numId="37">
    <w:abstractNumId w:val="1"/>
  </w:num>
  <w:num w:numId="38">
    <w:abstractNumId w:val="37"/>
  </w:num>
  <w:num w:numId="39">
    <w:abstractNumId w:val="27"/>
  </w:num>
  <w:num w:numId="40">
    <w:abstractNumId w:val="19"/>
  </w:num>
  <w:num w:numId="41">
    <w:abstractNumId w:val="41"/>
  </w:num>
  <w:num w:numId="42">
    <w:abstractNumId w:val="46"/>
  </w:num>
  <w:num w:numId="43">
    <w:abstractNumId w:val="43"/>
  </w:num>
  <w:num w:numId="44">
    <w:abstractNumId w:val="50"/>
  </w:num>
  <w:num w:numId="45">
    <w:abstractNumId w:val="38"/>
  </w:num>
  <w:num w:numId="46">
    <w:abstractNumId w:val="10"/>
  </w:num>
  <w:num w:numId="47">
    <w:abstractNumId w:val="29"/>
  </w:num>
  <w:num w:numId="48">
    <w:abstractNumId w:val="70"/>
  </w:num>
  <w:num w:numId="49">
    <w:abstractNumId w:val="4"/>
  </w:num>
  <w:num w:numId="50">
    <w:abstractNumId w:val="18"/>
  </w:num>
  <w:num w:numId="51">
    <w:abstractNumId w:val="48"/>
  </w:num>
  <w:num w:numId="52">
    <w:abstractNumId w:val="40"/>
  </w:num>
  <w:num w:numId="53">
    <w:abstractNumId w:val="32"/>
  </w:num>
  <w:num w:numId="54">
    <w:abstractNumId w:val="54"/>
  </w:num>
  <w:num w:numId="55">
    <w:abstractNumId w:val="69"/>
  </w:num>
  <w:num w:numId="56">
    <w:abstractNumId w:val="61"/>
  </w:num>
  <w:num w:numId="57">
    <w:abstractNumId w:val="71"/>
  </w:num>
  <w:num w:numId="58">
    <w:abstractNumId w:val="9"/>
  </w:num>
  <w:num w:numId="59">
    <w:abstractNumId w:val="16"/>
  </w:num>
  <w:num w:numId="60">
    <w:abstractNumId w:val="21"/>
  </w:num>
  <w:num w:numId="61">
    <w:abstractNumId w:val="45"/>
  </w:num>
  <w:num w:numId="62">
    <w:abstractNumId w:val="26"/>
  </w:num>
  <w:num w:numId="63">
    <w:abstractNumId w:val="8"/>
  </w:num>
  <w:num w:numId="64">
    <w:abstractNumId w:val="30"/>
  </w:num>
  <w:num w:numId="65">
    <w:abstractNumId w:val="68"/>
  </w:num>
  <w:num w:numId="66">
    <w:abstractNumId w:val="62"/>
  </w:num>
  <w:num w:numId="67">
    <w:abstractNumId w:val="44"/>
  </w:num>
  <w:num w:numId="68">
    <w:abstractNumId w:val="52"/>
  </w:num>
  <w:num w:numId="69">
    <w:abstractNumId w:val="47"/>
  </w:num>
  <w:num w:numId="70">
    <w:abstractNumId w:val="55"/>
  </w:num>
  <w:num w:numId="71">
    <w:abstractNumId w:val="66"/>
  </w:num>
  <w:num w:numId="72">
    <w:abstractNumId w:val="49"/>
  </w:num>
  <w:num w:numId="73">
    <w:abstractNumId w:val="20"/>
  </w:num>
  <w:num w:numId="74">
    <w:abstractNumId w:val="67"/>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activeWritingStyle w:appName="MSWord" w:lang="en-US" w:vendorID="64" w:dllVersion="6" w:nlCheck="1" w:checkStyle="1"/>
  <w:activeWritingStyle w:appName="MSWord" w:lang="tr-TR" w:vendorID="64" w:dllVersion="4096" w:nlCheck="1" w:checkStyle="0"/>
  <w:activeWritingStyle w:appName="MSWord" w:lang="en-US" w:vendorID="64" w:dllVersion="4096"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6500"/>
    <w:rsid w:val="000136CA"/>
    <w:rsid w:val="000204FC"/>
    <w:rsid w:val="0005515D"/>
    <w:rsid w:val="00066BC7"/>
    <w:rsid w:val="00072E5E"/>
    <w:rsid w:val="000768E2"/>
    <w:rsid w:val="00080194"/>
    <w:rsid w:val="000D31F5"/>
    <w:rsid w:val="00150C65"/>
    <w:rsid w:val="0015283A"/>
    <w:rsid w:val="001656D1"/>
    <w:rsid w:val="001706F5"/>
    <w:rsid w:val="00181B7C"/>
    <w:rsid w:val="00181D52"/>
    <w:rsid w:val="001852A0"/>
    <w:rsid w:val="001C70F4"/>
    <w:rsid w:val="00224038"/>
    <w:rsid w:val="00252B77"/>
    <w:rsid w:val="00270D56"/>
    <w:rsid w:val="00270F94"/>
    <w:rsid w:val="002766F4"/>
    <w:rsid w:val="002B4F91"/>
    <w:rsid w:val="002C0529"/>
    <w:rsid w:val="002D5E0E"/>
    <w:rsid w:val="002E178A"/>
    <w:rsid w:val="002F1206"/>
    <w:rsid w:val="00313B4A"/>
    <w:rsid w:val="00314D0B"/>
    <w:rsid w:val="0032704F"/>
    <w:rsid w:val="00345280"/>
    <w:rsid w:val="00374D18"/>
    <w:rsid w:val="00380AE3"/>
    <w:rsid w:val="00397F76"/>
    <w:rsid w:val="003D0786"/>
    <w:rsid w:val="004115D5"/>
    <w:rsid w:val="00436B97"/>
    <w:rsid w:val="004404D9"/>
    <w:rsid w:val="0045676C"/>
    <w:rsid w:val="00467754"/>
    <w:rsid w:val="004844EC"/>
    <w:rsid w:val="00497FBE"/>
    <w:rsid w:val="004A284F"/>
    <w:rsid w:val="004B70D2"/>
    <w:rsid w:val="004D4791"/>
    <w:rsid w:val="004F3D8D"/>
    <w:rsid w:val="00503F88"/>
    <w:rsid w:val="005209B4"/>
    <w:rsid w:val="005256C9"/>
    <w:rsid w:val="005636E6"/>
    <w:rsid w:val="00582D14"/>
    <w:rsid w:val="00590045"/>
    <w:rsid w:val="005B40B2"/>
    <w:rsid w:val="005C088A"/>
    <w:rsid w:val="00605E81"/>
    <w:rsid w:val="00614DF3"/>
    <w:rsid w:val="00636009"/>
    <w:rsid w:val="00660E72"/>
    <w:rsid w:val="00683340"/>
    <w:rsid w:val="00686AB1"/>
    <w:rsid w:val="00695283"/>
    <w:rsid w:val="006A3422"/>
    <w:rsid w:val="00720617"/>
    <w:rsid w:val="00737831"/>
    <w:rsid w:val="00744A15"/>
    <w:rsid w:val="00753966"/>
    <w:rsid w:val="0075502D"/>
    <w:rsid w:val="007617E4"/>
    <w:rsid w:val="00765637"/>
    <w:rsid w:val="00765988"/>
    <w:rsid w:val="007809EB"/>
    <w:rsid w:val="007D1E0D"/>
    <w:rsid w:val="007D63F4"/>
    <w:rsid w:val="007E6EF8"/>
    <w:rsid w:val="007F385E"/>
    <w:rsid w:val="007F6D55"/>
    <w:rsid w:val="00802F67"/>
    <w:rsid w:val="00861148"/>
    <w:rsid w:val="008746A1"/>
    <w:rsid w:val="00876DE1"/>
    <w:rsid w:val="00881BC6"/>
    <w:rsid w:val="00897266"/>
    <w:rsid w:val="008C086A"/>
    <w:rsid w:val="008E6F58"/>
    <w:rsid w:val="00907D74"/>
    <w:rsid w:val="0091261F"/>
    <w:rsid w:val="0092483F"/>
    <w:rsid w:val="00960060"/>
    <w:rsid w:val="009872A5"/>
    <w:rsid w:val="009A3173"/>
    <w:rsid w:val="009C2F0D"/>
    <w:rsid w:val="009C55D6"/>
    <w:rsid w:val="009D028B"/>
    <w:rsid w:val="009D2670"/>
    <w:rsid w:val="009D3DFA"/>
    <w:rsid w:val="009E24CD"/>
    <w:rsid w:val="009F0F93"/>
    <w:rsid w:val="00A00CCF"/>
    <w:rsid w:val="00A060AA"/>
    <w:rsid w:val="00A3088A"/>
    <w:rsid w:val="00A3429C"/>
    <w:rsid w:val="00A4488E"/>
    <w:rsid w:val="00A50D50"/>
    <w:rsid w:val="00A515AA"/>
    <w:rsid w:val="00A76430"/>
    <w:rsid w:val="00A76E48"/>
    <w:rsid w:val="00AA4C9E"/>
    <w:rsid w:val="00AB406B"/>
    <w:rsid w:val="00B63060"/>
    <w:rsid w:val="00B666BD"/>
    <w:rsid w:val="00BA4FE8"/>
    <w:rsid w:val="00BA5D66"/>
    <w:rsid w:val="00BA6E0E"/>
    <w:rsid w:val="00BC4077"/>
    <w:rsid w:val="00BC558D"/>
    <w:rsid w:val="00C05237"/>
    <w:rsid w:val="00C10425"/>
    <w:rsid w:val="00C12530"/>
    <w:rsid w:val="00C256E8"/>
    <w:rsid w:val="00C279C5"/>
    <w:rsid w:val="00C36500"/>
    <w:rsid w:val="00C46382"/>
    <w:rsid w:val="00C50F4F"/>
    <w:rsid w:val="00C53641"/>
    <w:rsid w:val="00C80009"/>
    <w:rsid w:val="00C876C8"/>
    <w:rsid w:val="00CF16A7"/>
    <w:rsid w:val="00D10AFE"/>
    <w:rsid w:val="00D14D72"/>
    <w:rsid w:val="00D213E0"/>
    <w:rsid w:val="00D34CF9"/>
    <w:rsid w:val="00DA620D"/>
    <w:rsid w:val="00DB5F55"/>
    <w:rsid w:val="00DC6A59"/>
    <w:rsid w:val="00DD5521"/>
    <w:rsid w:val="00E252C8"/>
    <w:rsid w:val="00E30B6A"/>
    <w:rsid w:val="00E401B5"/>
    <w:rsid w:val="00E417DB"/>
    <w:rsid w:val="00E46081"/>
    <w:rsid w:val="00E64041"/>
    <w:rsid w:val="00E84ADE"/>
    <w:rsid w:val="00E95587"/>
    <w:rsid w:val="00EB6A6C"/>
    <w:rsid w:val="00ED0F30"/>
    <w:rsid w:val="00EF20A2"/>
    <w:rsid w:val="00EF25BD"/>
    <w:rsid w:val="00F046DD"/>
    <w:rsid w:val="00F04E52"/>
    <w:rsid w:val="00F06B96"/>
    <w:rsid w:val="00F3129B"/>
    <w:rsid w:val="00F461DB"/>
    <w:rsid w:val="00F54F36"/>
    <w:rsid w:val="00F56AAB"/>
    <w:rsid w:val="00F7702E"/>
    <w:rsid w:val="00F8766B"/>
    <w:rsid w:val="00F954FA"/>
    <w:rsid w:val="00FB447B"/>
    <w:rsid w:val="00FD4829"/>
    <w:rsid w:val="00FF0CF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6CD61"/>
  <w15:docId w15:val="{FF487715-2C03-458D-80E9-8CC0E18D1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4ADE"/>
    <w:pPr>
      <w:spacing w:before="120" w:after="0" w:line="240" w:lineRule="auto"/>
      <w:ind w:firstLine="720"/>
      <w:jc w:val="both"/>
    </w:pPr>
    <w:rPr>
      <w:rFonts w:ascii="Times New Roman" w:hAnsi="Times New Roman"/>
      <w:sz w:val="24"/>
      <w:lang w:val="en-US" w:bidi="en-US"/>
    </w:rPr>
  </w:style>
  <w:style w:type="paragraph" w:styleId="Balk1">
    <w:name w:val="heading 1"/>
    <w:basedOn w:val="Normal"/>
    <w:next w:val="Normal"/>
    <w:link w:val="Balk1Char"/>
    <w:uiPriority w:val="9"/>
    <w:qFormat/>
    <w:rsid w:val="00E84ADE"/>
    <w:pPr>
      <w:numPr>
        <w:numId w:val="32"/>
      </w:numPr>
      <w:spacing w:after="120"/>
      <w:ind w:left="357" w:hanging="357"/>
      <w:contextualSpacing/>
      <w:jc w:val="left"/>
      <w:outlineLvl w:val="0"/>
    </w:pPr>
    <w:rPr>
      <w:rFonts w:eastAsiaTheme="majorEastAsia" w:cstheme="majorBidi"/>
      <w:b/>
      <w:bCs/>
      <w:szCs w:val="28"/>
    </w:rPr>
  </w:style>
  <w:style w:type="paragraph" w:styleId="Balk2">
    <w:name w:val="heading 2"/>
    <w:basedOn w:val="Balk1"/>
    <w:next w:val="Normal"/>
    <w:link w:val="Balk2Char"/>
    <w:uiPriority w:val="9"/>
    <w:unhideWhenUsed/>
    <w:qFormat/>
    <w:rsid w:val="00E84ADE"/>
    <w:pPr>
      <w:numPr>
        <w:numId w:val="0"/>
      </w:numPr>
      <w:spacing w:before="240"/>
      <w:outlineLvl w:val="1"/>
    </w:pPr>
    <w:rPr>
      <w:bCs w:val="0"/>
      <w:szCs w:val="26"/>
    </w:rPr>
  </w:style>
  <w:style w:type="paragraph" w:styleId="Balk3">
    <w:name w:val="heading 3"/>
    <w:basedOn w:val="Normal"/>
    <w:next w:val="Normal"/>
    <w:link w:val="Balk3Char"/>
    <w:uiPriority w:val="9"/>
    <w:unhideWhenUsed/>
    <w:qFormat/>
    <w:rsid w:val="00E84ADE"/>
    <w:pPr>
      <w:spacing w:before="240" w:after="120"/>
      <w:ind w:firstLine="0"/>
      <w:outlineLvl w:val="2"/>
    </w:pPr>
    <w:rPr>
      <w:rFonts w:eastAsiaTheme="majorEastAsia" w:cstheme="majorBidi"/>
      <w:b/>
      <w:bCs/>
    </w:rPr>
  </w:style>
  <w:style w:type="paragraph" w:styleId="Balk4">
    <w:name w:val="heading 4"/>
    <w:basedOn w:val="Normal"/>
    <w:next w:val="Normal"/>
    <w:link w:val="Balk4Char"/>
    <w:uiPriority w:val="9"/>
    <w:unhideWhenUsed/>
    <w:qFormat/>
    <w:rsid w:val="00E84ADE"/>
    <w:pPr>
      <w:spacing w:before="240" w:after="120"/>
      <w:ind w:left="720" w:hanging="720"/>
      <w:outlineLvl w:val="3"/>
    </w:pPr>
    <w:rPr>
      <w:rFonts w:eastAsiaTheme="majorEastAsia" w:cstheme="majorBidi"/>
      <w:b/>
      <w:bCs/>
      <w:iCs/>
    </w:rPr>
  </w:style>
  <w:style w:type="paragraph" w:styleId="Balk5">
    <w:name w:val="heading 5"/>
    <w:basedOn w:val="Normal"/>
    <w:next w:val="Normal"/>
    <w:link w:val="Balk5Char"/>
    <w:uiPriority w:val="9"/>
    <w:unhideWhenUsed/>
    <w:qFormat/>
    <w:rsid w:val="00E84ADE"/>
    <w:pPr>
      <w:spacing w:before="240" w:after="120"/>
      <w:ind w:left="720" w:hanging="720"/>
      <w:outlineLvl w:val="4"/>
    </w:pPr>
    <w:rPr>
      <w:rFonts w:eastAsiaTheme="majorEastAsia" w:cstheme="majorBidi"/>
      <w:b/>
      <w:bCs/>
    </w:rPr>
  </w:style>
  <w:style w:type="paragraph" w:styleId="Balk6">
    <w:name w:val="heading 6"/>
    <w:basedOn w:val="Normal"/>
    <w:next w:val="Normal"/>
    <w:link w:val="Balk6Char"/>
    <w:qFormat/>
    <w:rsid w:val="00E84ADE"/>
    <w:pPr>
      <w:keepNext/>
      <w:spacing w:after="120"/>
      <w:outlineLvl w:val="5"/>
    </w:pPr>
    <w:rPr>
      <w:b/>
      <w:bCs/>
    </w:rPr>
  </w:style>
  <w:style w:type="paragraph" w:styleId="Balk7">
    <w:name w:val="heading 7"/>
    <w:basedOn w:val="Normal"/>
    <w:next w:val="Normal"/>
    <w:link w:val="Balk7Char"/>
    <w:uiPriority w:val="9"/>
    <w:qFormat/>
    <w:rsid w:val="00E84ADE"/>
    <w:pPr>
      <w:spacing w:before="240" w:after="60"/>
      <w:outlineLvl w:val="6"/>
    </w:pPr>
    <w:rPr>
      <w:rFonts w:ascii="Calibri" w:eastAsia="Times New Roman" w:hAnsi="Calibri" w:cs="Times New Roman"/>
    </w:rPr>
  </w:style>
  <w:style w:type="paragraph" w:styleId="Balk8">
    <w:name w:val="heading 8"/>
    <w:basedOn w:val="Normal"/>
    <w:next w:val="Normal"/>
    <w:link w:val="Balk8Char"/>
    <w:qFormat/>
    <w:rsid w:val="00E84ADE"/>
    <w:pPr>
      <w:keepNext/>
      <w:overflowPunct w:val="0"/>
      <w:autoSpaceDE w:val="0"/>
      <w:autoSpaceDN w:val="0"/>
      <w:adjustRightInd w:val="0"/>
      <w:ind w:firstLine="360"/>
      <w:textAlignment w:val="baseline"/>
      <w:outlineLvl w:val="7"/>
    </w:pPr>
    <w:rPr>
      <w:rFonts w:ascii="Arial" w:hAnsi="Arial"/>
      <w:b/>
      <w:color w:val="000000"/>
      <w:szCs w:val="20"/>
    </w:rPr>
  </w:style>
  <w:style w:type="paragraph" w:styleId="Balk9">
    <w:name w:val="heading 9"/>
    <w:basedOn w:val="Normal"/>
    <w:next w:val="Normal"/>
    <w:link w:val="Balk9Char"/>
    <w:qFormat/>
    <w:rsid w:val="00E84ADE"/>
    <w:p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E84ADE"/>
    <w:rPr>
      <w:rFonts w:ascii="Times New Roman" w:eastAsiaTheme="majorEastAsia" w:hAnsi="Times New Roman" w:cstheme="majorBidi"/>
      <w:b/>
      <w:bCs/>
      <w:sz w:val="24"/>
      <w:szCs w:val="28"/>
      <w:lang w:val="en-US" w:bidi="en-US"/>
    </w:rPr>
  </w:style>
  <w:style w:type="character" w:customStyle="1" w:styleId="Balk2Char">
    <w:name w:val="Başlık 2 Char"/>
    <w:basedOn w:val="VarsaylanParagrafYazTipi"/>
    <w:link w:val="Balk2"/>
    <w:uiPriority w:val="9"/>
    <w:rsid w:val="00E84ADE"/>
    <w:rPr>
      <w:rFonts w:ascii="Times New Roman" w:eastAsiaTheme="majorEastAsia" w:hAnsi="Times New Roman" w:cstheme="majorBidi"/>
      <w:b/>
      <w:sz w:val="24"/>
      <w:szCs w:val="26"/>
      <w:lang w:val="en-US" w:bidi="en-US"/>
    </w:rPr>
  </w:style>
  <w:style w:type="character" w:customStyle="1" w:styleId="Balk3Char">
    <w:name w:val="Başlık 3 Char"/>
    <w:basedOn w:val="VarsaylanParagrafYazTipi"/>
    <w:link w:val="Balk3"/>
    <w:uiPriority w:val="9"/>
    <w:rsid w:val="00E84ADE"/>
    <w:rPr>
      <w:rFonts w:ascii="Times New Roman" w:eastAsiaTheme="majorEastAsia" w:hAnsi="Times New Roman" w:cstheme="majorBidi"/>
      <w:b/>
      <w:bCs/>
      <w:sz w:val="24"/>
      <w:lang w:val="en-US" w:bidi="en-US"/>
    </w:rPr>
  </w:style>
  <w:style w:type="character" w:customStyle="1" w:styleId="Balk4Char">
    <w:name w:val="Başlık 4 Char"/>
    <w:basedOn w:val="VarsaylanParagrafYazTipi"/>
    <w:link w:val="Balk4"/>
    <w:uiPriority w:val="9"/>
    <w:rsid w:val="00E84ADE"/>
    <w:rPr>
      <w:rFonts w:ascii="Times New Roman" w:eastAsiaTheme="majorEastAsia" w:hAnsi="Times New Roman" w:cstheme="majorBidi"/>
      <w:b/>
      <w:bCs/>
      <w:iCs/>
      <w:sz w:val="24"/>
      <w:lang w:val="en-US" w:bidi="en-US"/>
    </w:rPr>
  </w:style>
  <w:style w:type="character" w:customStyle="1" w:styleId="Balk5Char">
    <w:name w:val="Başlık 5 Char"/>
    <w:basedOn w:val="VarsaylanParagrafYazTipi"/>
    <w:link w:val="Balk5"/>
    <w:uiPriority w:val="9"/>
    <w:rsid w:val="00E84ADE"/>
    <w:rPr>
      <w:rFonts w:ascii="Times New Roman" w:eastAsiaTheme="majorEastAsia" w:hAnsi="Times New Roman" w:cstheme="majorBidi"/>
      <w:b/>
      <w:bCs/>
      <w:sz w:val="24"/>
      <w:lang w:val="en-US" w:bidi="en-US"/>
    </w:rPr>
  </w:style>
  <w:style w:type="character" w:customStyle="1" w:styleId="Balk6Char">
    <w:name w:val="Başlık 6 Char"/>
    <w:basedOn w:val="VarsaylanParagrafYazTipi"/>
    <w:link w:val="Balk6"/>
    <w:rsid w:val="00E84ADE"/>
    <w:rPr>
      <w:rFonts w:ascii="Times New Roman" w:hAnsi="Times New Roman"/>
      <w:b/>
      <w:bCs/>
      <w:sz w:val="24"/>
      <w:lang w:val="en-US" w:bidi="en-US"/>
    </w:rPr>
  </w:style>
  <w:style w:type="character" w:customStyle="1" w:styleId="Balk7Char">
    <w:name w:val="Başlık 7 Char"/>
    <w:basedOn w:val="VarsaylanParagrafYazTipi"/>
    <w:link w:val="Balk7"/>
    <w:uiPriority w:val="9"/>
    <w:rsid w:val="00E84ADE"/>
    <w:rPr>
      <w:rFonts w:ascii="Calibri" w:eastAsia="Times New Roman" w:hAnsi="Calibri" w:cs="Times New Roman"/>
      <w:sz w:val="24"/>
      <w:lang w:val="en-US" w:bidi="en-US"/>
    </w:rPr>
  </w:style>
  <w:style w:type="character" w:customStyle="1" w:styleId="Balk8Char">
    <w:name w:val="Başlık 8 Char"/>
    <w:basedOn w:val="VarsaylanParagrafYazTipi"/>
    <w:link w:val="Balk8"/>
    <w:rsid w:val="00E84ADE"/>
    <w:rPr>
      <w:rFonts w:ascii="Arial" w:hAnsi="Arial"/>
      <w:b/>
      <w:color w:val="000000"/>
      <w:sz w:val="24"/>
      <w:szCs w:val="20"/>
      <w:lang w:val="en-US" w:bidi="en-US"/>
    </w:rPr>
  </w:style>
  <w:style w:type="character" w:customStyle="1" w:styleId="Balk9Char">
    <w:name w:val="Başlık 9 Char"/>
    <w:basedOn w:val="VarsaylanParagrafYazTipi"/>
    <w:link w:val="Balk9"/>
    <w:rsid w:val="00E84ADE"/>
    <w:rPr>
      <w:rFonts w:ascii="Cambria" w:hAnsi="Cambria"/>
      <w:lang w:val="en-GB" w:bidi="en-US"/>
    </w:rPr>
  </w:style>
  <w:style w:type="paragraph" w:customStyle="1" w:styleId="CharCharCharCharCharCharCharCharChar">
    <w:name w:val="Char Char Char Char Char Char Char Char Char"/>
    <w:basedOn w:val="Balk2"/>
    <w:rsid w:val="00E84ADE"/>
    <w:pPr>
      <w:numPr>
        <w:ilvl w:val="1"/>
        <w:numId w:val="31"/>
      </w:numPr>
    </w:pPr>
    <w:rPr>
      <w:bCs/>
      <w:i/>
      <w:szCs w:val="28"/>
      <w:lang w:val="tr-TR"/>
    </w:rPr>
  </w:style>
  <w:style w:type="character" w:styleId="Kpr">
    <w:name w:val="Hyperlink"/>
    <w:uiPriority w:val="99"/>
    <w:rsid w:val="00E84ADE"/>
    <w:rPr>
      <w:color w:val="0000FF"/>
      <w:u w:val="single"/>
    </w:rPr>
  </w:style>
  <w:style w:type="paragraph" w:styleId="AltBilgi">
    <w:name w:val="footer"/>
    <w:basedOn w:val="Normal"/>
    <w:link w:val="AltBilgiChar"/>
    <w:rsid w:val="00E84ADE"/>
    <w:pPr>
      <w:tabs>
        <w:tab w:val="center" w:pos="4536"/>
        <w:tab w:val="right" w:pos="9072"/>
      </w:tabs>
    </w:pPr>
  </w:style>
  <w:style w:type="character" w:customStyle="1" w:styleId="AltBilgiChar">
    <w:name w:val="Alt Bilgi Char"/>
    <w:basedOn w:val="VarsaylanParagrafYazTipi"/>
    <w:link w:val="AltBilgi"/>
    <w:rsid w:val="00E84ADE"/>
    <w:rPr>
      <w:rFonts w:ascii="Times New Roman" w:hAnsi="Times New Roman"/>
      <w:sz w:val="24"/>
      <w:lang w:val="en-US" w:bidi="en-US"/>
    </w:rPr>
  </w:style>
  <w:style w:type="character" w:styleId="SayfaNumaras">
    <w:name w:val="page number"/>
    <w:basedOn w:val="VarsaylanParagrafYazTipi"/>
    <w:rsid w:val="00E84ADE"/>
  </w:style>
  <w:style w:type="paragraph" w:styleId="DipnotMetni">
    <w:name w:val="footnote text"/>
    <w:basedOn w:val="Normal"/>
    <w:link w:val="DipnotMetniChar"/>
    <w:semiHidden/>
    <w:rsid w:val="00E84ADE"/>
    <w:rPr>
      <w:sz w:val="20"/>
      <w:szCs w:val="20"/>
    </w:rPr>
  </w:style>
  <w:style w:type="character" w:customStyle="1" w:styleId="DipnotMetniChar">
    <w:name w:val="Dipnot Metni Char"/>
    <w:basedOn w:val="VarsaylanParagrafYazTipi"/>
    <w:link w:val="DipnotMetni"/>
    <w:semiHidden/>
    <w:rsid w:val="00E84ADE"/>
    <w:rPr>
      <w:rFonts w:ascii="Times New Roman" w:hAnsi="Times New Roman"/>
      <w:sz w:val="20"/>
      <w:szCs w:val="20"/>
      <w:lang w:val="en-US" w:bidi="en-US"/>
    </w:rPr>
  </w:style>
  <w:style w:type="character" w:styleId="DipnotBavurusu">
    <w:name w:val="footnote reference"/>
    <w:semiHidden/>
    <w:rsid w:val="00E84ADE"/>
    <w:rPr>
      <w:vertAlign w:val="superscript"/>
    </w:rPr>
  </w:style>
  <w:style w:type="character" w:customStyle="1" w:styleId="Style11pt">
    <w:name w:val="Style 11 pt"/>
    <w:rsid w:val="00E84ADE"/>
    <w:rPr>
      <w:sz w:val="22"/>
    </w:rPr>
  </w:style>
  <w:style w:type="paragraph" w:styleId="stBilgi">
    <w:name w:val="header"/>
    <w:aliases w:val=" Char"/>
    <w:basedOn w:val="Normal"/>
    <w:link w:val="stBilgiChar"/>
    <w:rsid w:val="00E84ADE"/>
    <w:pPr>
      <w:tabs>
        <w:tab w:val="center" w:pos="4153"/>
        <w:tab w:val="right" w:pos="8306"/>
      </w:tabs>
      <w:spacing w:after="240"/>
    </w:pPr>
    <w:rPr>
      <w:rFonts w:ascii="Arial" w:hAnsi="Arial"/>
      <w:sz w:val="20"/>
      <w:szCs w:val="20"/>
      <w:lang w:val="en-GB" w:eastAsia="en-GB"/>
    </w:rPr>
  </w:style>
  <w:style w:type="character" w:customStyle="1" w:styleId="stBilgiChar">
    <w:name w:val="Üst Bilgi Char"/>
    <w:aliases w:val=" Char Char"/>
    <w:basedOn w:val="VarsaylanParagrafYazTipi"/>
    <w:link w:val="stBilgi"/>
    <w:rsid w:val="00E84ADE"/>
    <w:rPr>
      <w:rFonts w:ascii="Arial" w:hAnsi="Arial"/>
      <w:sz w:val="20"/>
      <w:szCs w:val="20"/>
      <w:lang w:val="en-GB" w:eastAsia="en-GB" w:bidi="en-US"/>
    </w:rPr>
  </w:style>
  <w:style w:type="paragraph" w:styleId="bekMetni">
    <w:name w:val="Block Text"/>
    <w:basedOn w:val="Normal"/>
    <w:rsid w:val="00E84ADE"/>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E84ADE"/>
    <w:pPr>
      <w:numPr>
        <w:numId w:val="0"/>
      </w:numPr>
      <w:tabs>
        <w:tab w:val="left" w:pos="1701"/>
        <w:tab w:val="left" w:pos="2552"/>
      </w:tabs>
      <w:spacing w:before="0"/>
      <w:jc w:val="center"/>
      <w:outlineLvl w:val="9"/>
    </w:pPr>
    <w:rPr>
      <w:caps/>
      <w:sz w:val="20"/>
      <w:lang w:val="tr-TR"/>
    </w:rPr>
  </w:style>
  <w:style w:type="table" w:styleId="TabloKlavuzu">
    <w:name w:val="Table Grid"/>
    <w:basedOn w:val="NormalTablo"/>
    <w:uiPriority w:val="59"/>
    <w:rsid w:val="00E84ADE"/>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E84ADE"/>
    <w:pPr>
      <w:spacing w:before="100" w:beforeAutospacing="1" w:after="100" w:afterAutospacing="1"/>
    </w:pPr>
  </w:style>
  <w:style w:type="character" w:customStyle="1" w:styleId="BalonMetniChar">
    <w:name w:val="Balon Metni Char"/>
    <w:basedOn w:val="VarsaylanParagrafYazTipi"/>
    <w:link w:val="BalonMetni"/>
    <w:semiHidden/>
    <w:rsid w:val="00E84ADE"/>
    <w:rPr>
      <w:rFonts w:ascii="Tahoma" w:hAnsi="Tahoma" w:cs="Tahoma"/>
      <w:sz w:val="16"/>
      <w:szCs w:val="16"/>
      <w:lang w:val="en-US" w:bidi="en-US"/>
    </w:rPr>
  </w:style>
  <w:style w:type="paragraph" w:styleId="BalonMetni">
    <w:name w:val="Balloon Text"/>
    <w:basedOn w:val="Normal"/>
    <w:link w:val="BalonMetniChar"/>
    <w:semiHidden/>
    <w:rsid w:val="00E84ADE"/>
    <w:rPr>
      <w:rFonts w:ascii="Tahoma" w:hAnsi="Tahoma" w:cs="Tahoma"/>
      <w:sz w:val="16"/>
      <w:szCs w:val="16"/>
    </w:rPr>
  </w:style>
  <w:style w:type="paragraph" w:customStyle="1" w:styleId="BodyText22">
    <w:name w:val="Body Text 22"/>
    <w:basedOn w:val="Normal"/>
    <w:rsid w:val="00E84ADE"/>
    <w:pPr>
      <w:overflowPunct w:val="0"/>
      <w:autoSpaceDE w:val="0"/>
      <w:autoSpaceDN w:val="0"/>
      <w:adjustRightInd w:val="0"/>
      <w:spacing w:after="60"/>
      <w:ind w:firstLine="340"/>
      <w:textAlignment w:val="baseline"/>
    </w:pPr>
    <w:rPr>
      <w:b/>
      <w:color w:val="000000"/>
      <w:sz w:val="20"/>
      <w:szCs w:val="20"/>
    </w:rPr>
  </w:style>
  <w:style w:type="paragraph" w:styleId="GvdeMetni">
    <w:name w:val="Body Text"/>
    <w:basedOn w:val="Normal"/>
    <w:link w:val="GvdeMetniChar"/>
    <w:rsid w:val="00E84ADE"/>
    <w:rPr>
      <w:szCs w:val="20"/>
      <w:lang w:val="sv-SE" w:eastAsia="en-GB"/>
    </w:rPr>
  </w:style>
  <w:style w:type="character" w:customStyle="1" w:styleId="GvdeMetniChar">
    <w:name w:val="Gövde Metni Char"/>
    <w:basedOn w:val="VarsaylanParagrafYazTipi"/>
    <w:link w:val="GvdeMetni"/>
    <w:rsid w:val="00E84ADE"/>
    <w:rPr>
      <w:rFonts w:ascii="Times New Roman" w:hAnsi="Times New Roman"/>
      <w:sz w:val="24"/>
      <w:szCs w:val="20"/>
      <w:lang w:val="sv-SE" w:eastAsia="en-GB" w:bidi="en-US"/>
    </w:rPr>
  </w:style>
  <w:style w:type="character" w:styleId="Vurgu">
    <w:name w:val="Emphasis"/>
    <w:qFormat/>
    <w:rsid w:val="00E84ADE"/>
    <w:rPr>
      <w:i/>
    </w:rPr>
  </w:style>
  <w:style w:type="character" w:styleId="Gl">
    <w:name w:val="Strong"/>
    <w:qFormat/>
    <w:rsid w:val="00E84ADE"/>
    <w:rPr>
      <w:b/>
    </w:rPr>
  </w:style>
  <w:style w:type="paragraph" w:styleId="GvdeMetni2">
    <w:name w:val="Body Text 2"/>
    <w:basedOn w:val="Normal"/>
    <w:link w:val="GvdeMetni2Char"/>
    <w:rsid w:val="00E84ADE"/>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basedOn w:val="VarsaylanParagrafYazTipi"/>
    <w:link w:val="GvdeMetni2"/>
    <w:rsid w:val="00E84ADE"/>
    <w:rPr>
      <w:rFonts w:ascii="Arial" w:hAnsi="Arial"/>
      <w:sz w:val="24"/>
      <w:szCs w:val="20"/>
      <w:lang w:val="en-GB" w:bidi="en-US"/>
    </w:rPr>
  </w:style>
  <w:style w:type="paragraph" w:styleId="GvdeMetni3">
    <w:name w:val="Body Text 3"/>
    <w:basedOn w:val="Normal"/>
    <w:link w:val="GvdeMetni3Char"/>
    <w:rsid w:val="00E84ADE"/>
    <w:pPr>
      <w:spacing w:after="120"/>
    </w:pPr>
    <w:rPr>
      <w:sz w:val="16"/>
      <w:szCs w:val="16"/>
    </w:rPr>
  </w:style>
  <w:style w:type="character" w:customStyle="1" w:styleId="GvdeMetni3Char">
    <w:name w:val="Gövde Metni 3 Char"/>
    <w:basedOn w:val="VarsaylanParagrafYazTipi"/>
    <w:link w:val="GvdeMetni3"/>
    <w:rsid w:val="00E84ADE"/>
    <w:rPr>
      <w:rFonts w:ascii="Times New Roman" w:hAnsi="Times New Roman"/>
      <w:sz w:val="16"/>
      <w:szCs w:val="16"/>
      <w:lang w:val="en-US" w:bidi="en-US"/>
    </w:rPr>
  </w:style>
  <w:style w:type="paragraph" w:styleId="GvdeMetniGirintisi">
    <w:name w:val="Body Text Indent"/>
    <w:basedOn w:val="Normal"/>
    <w:link w:val="GvdeMetniGirintisiChar"/>
    <w:rsid w:val="00E84ADE"/>
    <w:pPr>
      <w:spacing w:after="120"/>
      <w:ind w:left="283"/>
    </w:pPr>
  </w:style>
  <w:style w:type="character" w:customStyle="1" w:styleId="GvdeMetniGirintisiChar">
    <w:name w:val="Gövde Metni Girintisi Char"/>
    <w:basedOn w:val="VarsaylanParagrafYazTipi"/>
    <w:link w:val="GvdeMetniGirintisi"/>
    <w:rsid w:val="00E84ADE"/>
    <w:rPr>
      <w:rFonts w:ascii="Times New Roman" w:hAnsi="Times New Roman"/>
      <w:sz w:val="24"/>
      <w:lang w:val="en-US" w:bidi="en-US"/>
    </w:rPr>
  </w:style>
  <w:style w:type="paragraph" w:styleId="GvdeMetniGirintisi3">
    <w:name w:val="Body Text Indent 3"/>
    <w:basedOn w:val="Normal"/>
    <w:link w:val="GvdeMetniGirintisi3Char"/>
    <w:rsid w:val="00E84ADE"/>
    <w:pPr>
      <w:spacing w:after="120"/>
      <w:ind w:left="283"/>
    </w:pPr>
    <w:rPr>
      <w:sz w:val="16"/>
      <w:szCs w:val="16"/>
    </w:rPr>
  </w:style>
  <w:style w:type="character" w:customStyle="1" w:styleId="GvdeMetniGirintisi3Char">
    <w:name w:val="Gövde Metni Girintisi 3 Char"/>
    <w:basedOn w:val="VarsaylanParagrafYazTipi"/>
    <w:link w:val="GvdeMetniGirintisi3"/>
    <w:rsid w:val="00E84ADE"/>
    <w:rPr>
      <w:rFonts w:ascii="Times New Roman" w:hAnsi="Times New Roman"/>
      <w:sz w:val="16"/>
      <w:szCs w:val="16"/>
      <w:lang w:val="en-US" w:bidi="en-US"/>
    </w:rPr>
  </w:style>
  <w:style w:type="paragraph" w:customStyle="1" w:styleId="Text1">
    <w:name w:val="Text 1"/>
    <w:basedOn w:val="Normal"/>
    <w:rsid w:val="00E84ADE"/>
    <w:pPr>
      <w:spacing w:after="240"/>
      <w:ind w:left="482"/>
    </w:pPr>
    <w:rPr>
      <w:szCs w:val="20"/>
      <w:lang w:val="en-GB" w:eastAsia="en-GB"/>
    </w:rPr>
  </w:style>
  <w:style w:type="paragraph" w:styleId="ListeNumaras">
    <w:name w:val="List Number"/>
    <w:basedOn w:val="Normal"/>
    <w:rsid w:val="00E84ADE"/>
    <w:pPr>
      <w:numPr>
        <w:numId w:val="14"/>
      </w:numPr>
      <w:spacing w:after="240"/>
    </w:pPr>
    <w:rPr>
      <w:szCs w:val="20"/>
      <w:lang w:val="en-GB"/>
    </w:rPr>
  </w:style>
  <w:style w:type="paragraph" w:customStyle="1" w:styleId="ListNumberLevel2">
    <w:name w:val="List Number (Level 2)"/>
    <w:basedOn w:val="Normal"/>
    <w:rsid w:val="00E84ADE"/>
    <w:pPr>
      <w:numPr>
        <w:ilvl w:val="1"/>
        <w:numId w:val="14"/>
      </w:numPr>
      <w:spacing w:after="240"/>
    </w:pPr>
    <w:rPr>
      <w:szCs w:val="20"/>
      <w:lang w:val="en-GB"/>
    </w:rPr>
  </w:style>
  <w:style w:type="paragraph" w:customStyle="1" w:styleId="ListNumberLevel3">
    <w:name w:val="List Number (Level 3)"/>
    <w:basedOn w:val="Normal"/>
    <w:rsid w:val="00E84ADE"/>
    <w:pPr>
      <w:numPr>
        <w:ilvl w:val="2"/>
        <w:numId w:val="14"/>
      </w:numPr>
      <w:spacing w:after="240"/>
    </w:pPr>
    <w:rPr>
      <w:szCs w:val="20"/>
      <w:lang w:val="en-GB"/>
    </w:rPr>
  </w:style>
  <w:style w:type="paragraph" w:customStyle="1" w:styleId="ListNumberLevel4">
    <w:name w:val="List Number (Level 4)"/>
    <w:basedOn w:val="Normal"/>
    <w:rsid w:val="00E84ADE"/>
    <w:pPr>
      <w:numPr>
        <w:ilvl w:val="3"/>
        <w:numId w:val="14"/>
      </w:numPr>
      <w:spacing w:after="240"/>
    </w:pPr>
    <w:rPr>
      <w:szCs w:val="20"/>
      <w:lang w:val="en-GB"/>
    </w:rPr>
  </w:style>
  <w:style w:type="paragraph" w:customStyle="1" w:styleId="text-3mezera">
    <w:name w:val="text - 3 mezera"/>
    <w:basedOn w:val="Normal"/>
    <w:rsid w:val="00E84ADE"/>
    <w:pPr>
      <w:widowControl w:val="0"/>
      <w:spacing w:before="60" w:line="240" w:lineRule="exact"/>
    </w:pPr>
    <w:rPr>
      <w:rFonts w:ascii="Arial" w:hAnsi="Arial" w:cs="Arial"/>
      <w:snapToGrid w:val="0"/>
      <w:lang w:val="cs-CZ"/>
    </w:rPr>
  </w:style>
  <w:style w:type="paragraph" w:customStyle="1" w:styleId="text">
    <w:name w:val="text"/>
    <w:rsid w:val="00E84ADE"/>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E84ADE"/>
    <w:pPr>
      <w:spacing w:after="240"/>
      <w:jc w:val="center"/>
    </w:pPr>
    <w:rPr>
      <w:rFonts w:ascii="Arial" w:hAnsi="Arial"/>
      <w:bCs/>
      <w:sz w:val="28"/>
      <w:szCs w:val="20"/>
      <w:lang w:val="en-GB" w:eastAsia="en-GB"/>
    </w:rPr>
  </w:style>
  <w:style w:type="paragraph" w:customStyle="1" w:styleId="formtenderbox">
    <w:name w:val="formtenderbox"/>
    <w:basedOn w:val="Normal"/>
    <w:rsid w:val="00E84ADE"/>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rsid w:val="00E84ADE"/>
    <w:pPr>
      <w:ind w:left="567" w:hanging="567"/>
    </w:pPr>
  </w:style>
  <w:style w:type="paragraph" w:customStyle="1" w:styleId="Section">
    <w:name w:val="Section"/>
    <w:basedOn w:val="Normal"/>
    <w:rsid w:val="00E84ADE"/>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rsid w:val="00E84ADE"/>
    <w:pPr>
      <w:spacing w:before="120"/>
      <w:jc w:val="center"/>
    </w:pPr>
    <w:rPr>
      <w:rFonts w:cs="Times New Roman"/>
      <w:sz w:val="20"/>
      <w:szCs w:val="20"/>
    </w:rPr>
  </w:style>
  <w:style w:type="paragraph" w:customStyle="1" w:styleId="Blockquote">
    <w:name w:val="Blockquote"/>
    <w:basedOn w:val="Normal"/>
    <w:rsid w:val="00E84ADE"/>
    <w:pPr>
      <w:widowControl w:val="0"/>
      <w:spacing w:before="100" w:after="100"/>
      <w:ind w:left="360" w:right="360"/>
    </w:pPr>
    <w:rPr>
      <w:snapToGrid w:val="0"/>
      <w:szCs w:val="20"/>
    </w:rPr>
  </w:style>
  <w:style w:type="paragraph" w:styleId="KonuBal">
    <w:name w:val="Title"/>
    <w:basedOn w:val="Normal"/>
    <w:link w:val="KonuBalChar"/>
    <w:qFormat/>
    <w:rsid w:val="00E84ADE"/>
    <w:pPr>
      <w:widowControl w:val="0"/>
      <w:tabs>
        <w:tab w:val="left" w:pos="-720"/>
      </w:tabs>
      <w:suppressAutoHyphens/>
      <w:jc w:val="center"/>
    </w:pPr>
    <w:rPr>
      <w:b/>
      <w:sz w:val="48"/>
      <w:szCs w:val="20"/>
      <w:lang w:eastAsia="en-GB"/>
    </w:rPr>
  </w:style>
  <w:style w:type="character" w:customStyle="1" w:styleId="KonuBalChar">
    <w:name w:val="Konu Başlığı Char"/>
    <w:basedOn w:val="VarsaylanParagrafYazTipi"/>
    <w:link w:val="KonuBal"/>
    <w:rsid w:val="00E84ADE"/>
    <w:rPr>
      <w:rFonts w:ascii="Times New Roman" w:hAnsi="Times New Roman"/>
      <w:b/>
      <w:sz w:val="48"/>
      <w:szCs w:val="20"/>
      <w:lang w:val="en-US" w:eastAsia="en-GB" w:bidi="en-US"/>
    </w:rPr>
  </w:style>
  <w:style w:type="character" w:customStyle="1" w:styleId="CharChar">
    <w:name w:val="Char Char"/>
    <w:rsid w:val="00E84ADE"/>
    <w:rPr>
      <w:rFonts w:ascii="Arial" w:hAnsi="Arial"/>
      <w:sz w:val="24"/>
      <w:szCs w:val="24"/>
      <w:u w:val="single"/>
      <w:lang w:val="en-GB" w:eastAsia="en-US" w:bidi="ar-SA"/>
    </w:rPr>
  </w:style>
  <w:style w:type="paragraph" w:customStyle="1" w:styleId="titlefront">
    <w:name w:val="title_front"/>
    <w:basedOn w:val="Normal"/>
    <w:rsid w:val="00E84ADE"/>
    <w:pPr>
      <w:spacing w:before="240"/>
      <w:ind w:left="1701"/>
      <w:jc w:val="right"/>
    </w:pPr>
    <w:rPr>
      <w:rFonts w:ascii="Optima" w:hAnsi="Optima"/>
      <w:b/>
      <w:snapToGrid w:val="0"/>
      <w:sz w:val="28"/>
      <w:szCs w:val="20"/>
    </w:rPr>
  </w:style>
  <w:style w:type="paragraph" w:customStyle="1" w:styleId="BodyText31">
    <w:name w:val="Body Text 31"/>
    <w:basedOn w:val="Normal"/>
    <w:rsid w:val="00E84ADE"/>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39"/>
    <w:qFormat/>
    <w:rsid w:val="00E84ADE"/>
    <w:pPr>
      <w:keepLines/>
      <w:numPr>
        <w:numId w:val="0"/>
      </w:numPr>
      <w:spacing w:before="480" w:line="276" w:lineRule="auto"/>
      <w:outlineLvl w:val="9"/>
    </w:pPr>
    <w:rPr>
      <w:rFonts w:ascii="Cambria" w:eastAsia="Times New Roman" w:hAnsi="Cambria" w:cs="Times New Roman"/>
      <w:bCs w:val="0"/>
      <w:color w:val="365F91"/>
      <w:lang w:val="tr-TR"/>
    </w:rPr>
  </w:style>
  <w:style w:type="paragraph" w:styleId="T1">
    <w:name w:val="toc 1"/>
    <w:basedOn w:val="Normal"/>
    <w:next w:val="Normal"/>
    <w:autoRedefine/>
    <w:uiPriority w:val="39"/>
    <w:unhideWhenUsed/>
    <w:rsid w:val="00E84ADE"/>
    <w:pPr>
      <w:tabs>
        <w:tab w:val="left" w:pos="1200"/>
        <w:tab w:val="right" w:leader="dot" w:pos="9062"/>
      </w:tabs>
      <w:spacing w:after="120"/>
      <w:ind w:left="1191" w:hanging="454"/>
      <w:jc w:val="left"/>
    </w:pPr>
    <w:rPr>
      <w:rFonts w:cs="Times New Roman"/>
      <w:b/>
      <w:bCs/>
      <w:caps/>
      <w:noProof/>
      <w:kern w:val="32"/>
      <w:sz w:val="20"/>
      <w:szCs w:val="20"/>
      <w:lang w:val="tr-TR"/>
    </w:rPr>
  </w:style>
  <w:style w:type="paragraph" w:styleId="T2">
    <w:name w:val="toc 2"/>
    <w:basedOn w:val="Normal"/>
    <w:next w:val="Normal"/>
    <w:autoRedefine/>
    <w:uiPriority w:val="39"/>
    <w:unhideWhenUsed/>
    <w:rsid w:val="00E84ADE"/>
    <w:pPr>
      <w:tabs>
        <w:tab w:val="left" w:pos="1680"/>
        <w:tab w:val="right" w:leader="dot" w:pos="9062"/>
      </w:tabs>
      <w:spacing w:before="0"/>
      <w:ind w:left="240"/>
      <w:jc w:val="left"/>
    </w:pPr>
    <w:rPr>
      <w:rFonts w:cs="Times New Roman"/>
      <w:smallCaps/>
      <w:noProof/>
      <w:sz w:val="20"/>
      <w:szCs w:val="20"/>
    </w:rPr>
  </w:style>
  <w:style w:type="paragraph" w:styleId="T3">
    <w:name w:val="toc 3"/>
    <w:basedOn w:val="Normal"/>
    <w:next w:val="Normal"/>
    <w:autoRedefine/>
    <w:uiPriority w:val="39"/>
    <w:unhideWhenUsed/>
    <w:rsid w:val="00E84ADE"/>
    <w:pPr>
      <w:tabs>
        <w:tab w:val="left" w:pos="1920"/>
        <w:tab w:val="right" w:leader="dot" w:pos="9062"/>
      </w:tabs>
      <w:spacing w:before="0"/>
      <w:ind w:left="480"/>
      <w:jc w:val="left"/>
    </w:pPr>
    <w:rPr>
      <w:rFonts w:cs="Times New Roman"/>
      <w:i/>
      <w:iCs/>
      <w:noProof/>
      <w:sz w:val="20"/>
      <w:szCs w:val="20"/>
      <w:lang w:val="tr-TR"/>
    </w:rPr>
  </w:style>
  <w:style w:type="character" w:styleId="zlenenKpr">
    <w:name w:val="FollowedHyperlink"/>
    <w:uiPriority w:val="99"/>
    <w:rsid w:val="00E84ADE"/>
    <w:rPr>
      <w:color w:val="800080"/>
      <w:u w:val="single"/>
    </w:rPr>
  </w:style>
  <w:style w:type="paragraph" w:styleId="T6">
    <w:name w:val="toc 6"/>
    <w:basedOn w:val="Normal"/>
    <w:next w:val="Normal"/>
    <w:autoRedefine/>
    <w:uiPriority w:val="39"/>
    <w:unhideWhenUsed/>
    <w:rsid w:val="00E84ADE"/>
    <w:pPr>
      <w:spacing w:before="0"/>
      <w:ind w:left="1200"/>
      <w:jc w:val="left"/>
    </w:pPr>
    <w:rPr>
      <w:rFonts w:asciiTheme="minorHAnsi" w:hAnsiTheme="minorHAnsi"/>
      <w:sz w:val="18"/>
      <w:szCs w:val="18"/>
    </w:rPr>
  </w:style>
  <w:style w:type="paragraph" w:styleId="T4">
    <w:name w:val="toc 4"/>
    <w:basedOn w:val="Normal"/>
    <w:next w:val="Normal"/>
    <w:autoRedefine/>
    <w:uiPriority w:val="39"/>
    <w:unhideWhenUsed/>
    <w:rsid w:val="00E84ADE"/>
    <w:pPr>
      <w:spacing w:before="0"/>
      <w:ind w:left="720"/>
      <w:jc w:val="left"/>
    </w:pPr>
    <w:rPr>
      <w:rFonts w:asciiTheme="minorHAnsi" w:hAnsiTheme="minorHAnsi"/>
      <w:sz w:val="18"/>
      <w:szCs w:val="18"/>
    </w:rPr>
  </w:style>
  <w:style w:type="paragraph" w:styleId="ekillerTablosu">
    <w:name w:val="table of figures"/>
    <w:basedOn w:val="Normal"/>
    <w:next w:val="Normal"/>
    <w:uiPriority w:val="99"/>
    <w:unhideWhenUsed/>
    <w:rsid w:val="00E84ADE"/>
  </w:style>
  <w:style w:type="paragraph" w:styleId="AklamaMetni">
    <w:name w:val="annotation text"/>
    <w:basedOn w:val="Normal"/>
    <w:link w:val="AklamaMetniChar"/>
    <w:rsid w:val="00E84ADE"/>
    <w:rPr>
      <w:sz w:val="20"/>
      <w:szCs w:val="20"/>
    </w:rPr>
  </w:style>
  <w:style w:type="character" w:customStyle="1" w:styleId="AklamaMetniChar">
    <w:name w:val="Açıklama Metni Char"/>
    <w:basedOn w:val="VarsaylanParagrafYazTipi"/>
    <w:link w:val="AklamaMetni"/>
    <w:rsid w:val="00E84ADE"/>
    <w:rPr>
      <w:rFonts w:ascii="Times New Roman" w:hAnsi="Times New Roman"/>
      <w:sz w:val="20"/>
      <w:szCs w:val="20"/>
      <w:lang w:val="en-US" w:bidi="en-US"/>
    </w:rPr>
  </w:style>
  <w:style w:type="character" w:customStyle="1" w:styleId="AklamaKonusuChar">
    <w:name w:val="Açıklama Konusu Char"/>
    <w:basedOn w:val="AklamaMetniChar"/>
    <w:link w:val="AklamaKonusu"/>
    <w:semiHidden/>
    <w:rsid w:val="00E84ADE"/>
    <w:rPr>
      <w:rFonts w:ascii="Times New Roman" w:hAnsi="Times New Roman"/>
      <w:b/>
      <w:bCs/>
      <w:sz w:val="20"/>
      <w:szCs w:val="20"/>
      <w:lang w:val="en-US" w:bidi="en-US"/>
    </w:rPr>
  </w:style>
  <w:style w:type="paragraph" w:styleId="AklamaKonusu">
    <w:name w:val="annotation subject"/>
    <w:basedOn w:val="AklamaMetni"/>
    <w:next w:val="AklamaMetni"/>
    <w:link w:val="AklamaKonusuChar"/>
    <w:semiHidden/>
    <w:rsid w:val="00E84ADE"/>
    <w:rPr>
      <w:b/>
      <w:bCs/>
    </w:rPr>
  </w:style>
  <w:style w:type="paragraph" w:customStyle="1" w:styleId="GrafikBal">
    <w:name w:val="Grafik Başlığı"/>
    <w:basedOn w:val="Normal"/>
    <w:link w:val="GrafikBalChar"/>
    <w:qFormat/>
    <w:rsid w:val="00E84ADE"/>
    <w:pPr>
      <w:spacing w:before="240" w:after="120"/>
      <w:ind w:left="720" w:hanging="720"/>
    </w:pPr>
    <w:rPr>
      <w:b/>
    </w:rPr>
  </w:style>
  <w:style w:type="character" w:customStyle="1" w:styleId="GrafikBalChar">
    <w:name w:val="Grafik Başlığı Char"/>
    <w:basedOn w:val="VarsaylanParagrafYazTipi"/>
    <w:link w:val="GrafikBal"/>
    <w:rsid w:val="00E84ADE"/>
    <w:rPr>
      <w:rFonts w:ascii="Times New Roman" w:hAnsi="Times New Roman"/>
      <w:b/>
      <w:sz w:val="24"/>
      <w:lang w:val="en-US" w:bidi="en-US"/>
    </w:rPr>
  </w:style>
  <w:style w:type="paragraph" w:customStyle="1" w:styleId="ResimBal">
    <w:name w:val="Resim Başlığı"/>
    <w:basedOn w:val="Normal"/>
    <w:link w:val="ResimBalChar"/>
    <w:qFormat/>
    <w:rsid w:val="00E84ADE"/>
    <w:pPr>
      <w:spacing w:before="240" w:after="120"/>
      <w:ind w:left="720" w:hanging="720"/>
    </w:pPr>
    <w:rPr>
      <w:b/>
    </w:rPr>
  </w:style>
  <w:style w:type="character" w:customStyle="1" w:styleId="ResimBalChar">
    <w:name w:val="Resim Başlığı Char"/>
    <w:basedOn w:val="VarsaylanParagrafYazTipi"/>
    <w:link w:val="ResimBal"/>
    <w:rsid w:val="00E84ADE"/>
    <w:rPr>
      <w:rFonts w:ascii="Times New Roman" w:hAnsi="Times New Roman"/>
      <w:b/>
      <w:sz w:val="24"/>
      <w:lang w:val="en-US" w:bidi="en-US"/>
    </w:rPr>
  </w:style>
  <w:style w:type="paragraph" w:customStyle="1" w:styleId="ekilBal">
    <w:name w:val="Şekil Başlığı"/>
    <w:basedOn w:val="Normal"/>
    <w:link w:val="ekilBalChar"/>
    <w:qFormat/>
    <w:rsid w:val="00E84ADE"/>
    <w:pPr>
      <w:spacing w:before="240" w:after="120"/>
      <w:ind w:left="720" w:hanging="720"/>
    </w:pPr>
    <w:rPr>
      <w:b/>
    </w:rPr>
  </w:style>
  <w:style w:type="character" w:customStyle="1" w:styleId="ekilBalChar">
    <w:name w:val="Şekil Başlığı Char"/>
    <w:basedOn w:val="VarsaylanParagrafYazTipi"/>
    <w:link w:val="ekilBal"/>
    <w:rsid w:val="00E84ADE"/>
    <w:rPr>
      <w:rFonts w:ascii="Times New Roman" w:hAnsi="Times New Roman"/>
      <w:b/>
      <w:sz w:val="24"/>
      <w:lang w:val="en-US" w:bidi="en-US"/>
    </w:rPr>
  </w:style>
  <w:style w:type="paragraph" w:customStyle="1" w:styleId="TabloBal">
    <w:name w:val="Tablo Başlığı"/>
    <w:basedOn w:val="Normal"/>
    <w:next w:val="Normal"/>
    <w:link w:val="TabloBalChar"/>
    <w:qFormat/>
    <w:rsid w:val="00E84ADE"/>
    <w:pPr>
      <w:spacing w:before="240" w:after="120"/>
      <w:ind w:left="720" w:hanging="720"/>
    </w:pPr>
    <w:rPr>
      <w:b/>
    </w:rPr>
  </w:style>
  <w:style w:type="character" w:customStyle="1" w:styleId="TabloBalChar">
    <w:name w:val="Tablo Başlığı Char"/>
    <w:basedOn w:val="VarsaylanParagrafYazTipi"/>
    <w:link w:val="TabloBal"/>
    <w:rsid w:val="00E84ADE"/>
    <w:rPr>
      <w:rFonts w:ascii="Times New Roman" w:hAnsi="Times New Roman"/>
      <w:b/>
      <w:sz w:val="24"/>
      <w:lang w:val="en-US" w:bidi="en-US"/>
    </w:rPr>
  </w:style>
  <w:style w:type="paragraph" w:styleId="ListeParagraf">
    <w:name w:val="List Paragraph"/>
    <w:basedOn w:val="Normal"/>
    <w:uiPriority w:val="1"/>
    <w:qFormat/>
    <w:rsid w:val="00E84ADE"/>
    <w:pPr>
      <w:ind w:left="720"/>
      <w:contextualSpacing/>
    </w:pPr>
  </w:style>
  <w:style w:type="paragraph" w:customStyle="1" w:styleId="Default">
    <w:name w:val="Default"/>
    <w:rsid w:val="004F3D8D"/>
    <w:pPr>
      <w:autoSpaceDE w:val="0"/>
      <w:autoSpaceDN w:val="0"/>
      <w:adjustRightInd w:val="0"/>
      <w:spacing w:after="0" w:line="240" w:lineRule="auto"/>
    </w:pPr>
    <w:rPr>
      <w:rFonts w:ascii="Arial" w:hAnsi="Arial" w:cs="Arial"/>
      <w:color w:val="000000"/>
      <w:sz w:val="24"/>
      <w:szCs w:val="24"/>
    </w:rPr>
  </w:style>
  <w:style w:type="table" w:customStyle="1" w:styleId="TableNormal">
    <w:name w:val="Table Normal"/>
    <w:uiPriority w:val="2"/>
    <w:semiHidden/>
    <w:unhideWhenUsed/>
    <w:qFormat/>
    <w:rsid w:val="00313B4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13B4A"/>
    <w:pPr>
      <w:widowControl w:val="0"/>
      <w:autoSpaceDE w:val="0"/>
      <w:autoSpaceDN w:val="0"/>
      <w:spacing w:before="28"/>
      <w:ind w:firstLine="0"/>
      <w:jc w:val="left"/>
    </w:pPr>
    <w:rPr>
      <w:rFonts w:ascii="Arial" w:eastAsia="Arial" w:hAnsi="Arial" w:cs="Arial"/>
      <w:sz w:val="22"/>
      <w:lang w:bidi="ar-SA"/>
    </w:rPr>
  </w:style>
  <w:style w:type="paragraph" w:customStyle="1" w:styleId="msonormal0">
    <w:name w:val="msonormal"/>
    <w:basedOn w:val="Normal"/>
    <w:rsid w:val="002B4F91"/>
    <w:pPr>
      <w:spacing w:before="100" w:beforeAutospacing="1" w:after="100" w:afterAutospacing="1"/>
      <w:ind w:firstLine="0"/>
      <w:jc w:val="left"/>
    </w:pPr>
    <w:rPr>
      <w:rFonts w:eastAsia="Times New Roman" w:cs="Times New Roman"/>
      <w:szCs w:val="24"/>
      <w:lang w:val="tr-TR" w:eastAsia="tr-TR" w:bidi="ar-SA"/>
    </w:rPr>
  </w:style>
  <w:style w:type="paragraph" w:customStyle="1" w:styleId="xl65">
    <w:name w:val="xl65"/>
    <w:basedOn w:val="Normal"/>
    <w:rsid w:val="002B4F91"/>
    <w:pPr>
      <w:spacing w:before="100" w:beforeAutospacing="1" w:after="100" w:afterAutospacing="1"/>
      <w:ind w:firstLine="0"/>
      <w:jc w:val="left"/>
    </w:pPr>
    <w:rPr>
      <w:rFonts w:eastAsia="Times New Roman" w:cs="Times New Roman"/>
      <w:szCs w:val="24"/>
      <w:lang w:val="tr-TR" w:eastAsia="tr-TR" w:bidi="ar-SA"/>
    </w:rPr>
  </w:style>
  <w:style w:type="paragraph" w:customStyle="1" w:styleId="xl66">
    <w:name w:val="xl66"/>
    <w:basedOn w:val="Normal"/>
    <w:rsid w:val="002B4F91"/>
    <w:pPr>
      <w:spacing w:before="100" w:beforeAutospacing="1" w:after="100" w:afterAutospacing="1"/>
      <w:ind w:firstLine="0"/>
      <w:jc w:val="left"/>
    </w:pPr>
    <w:rPr>
      <w:rFonts w:eastAsia="Times New Roman" w:cs="Times New Roman"/>
      <w:b/>
      <w:bCs/>
      <w:szCs w:val="24"/>
      <w:lang w:val="tr-TR" w:eastAsia="tr-TR" w:bidi="ar-SA"/>
    </w:rPr>
  </w:style>
  <w:style w:type="paragraph" w:customStyle="1" w:styleId="xl67">
    <w:name w:val="xl67"/>
    <w:basedOn w:val="Normal"/>
    <w:rsid w:val="002B4F91"/>
    <w:pPr>
      <w:pBdr>
        <w:bottom w:val="single" w:sz="4" w:space="0" w:color="auto"/>
      </w:pBdr>
      <w:spacing w:before="100" w:beforeAutospacing="1" w:after="100" w:afterAutospacing="1"/>
      <w:ind w:firstLine="0"/>
      <w:jc w:val="left"/>
    </w:pPr>
    <w:rPr>
      <w:rFonts w:eastAsia="Times New Roman" w:cs="Times New Roman"/>
      <w:b/>
      <w:bCs/>
      <w:szCs w:val="24"/>
      <w:lang w:val="tr-TR" w:eastAsia="tr-TR" w:bidi="ar-SA"/>
    </w:rPr>
  </w:style>
  <w:style w:type="paragraph" w:customStyle="1" w:styleId="xl68">
    <w:name w:val="xl68"/>
    <w:basedOn w:val="Normal"/>
    <w:rsid w:val="002B4F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 w:val="16"/>
      <w:szCs w:val="16"/>
      <w:lang w:val="tr-TR" w:eastAsia="tr-TR" w:bidi="ar-SA"/>
    </w:rPr>
  </w:style>
  <w:style w:type="paragraph" w:customStyle="1" w:styleId="xl69">
    <w:name w:val="xl69"/>
    <w:basedOn w:val="Normal"/>
    <w:rsid w:val="002B4F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lang w:val="tr-TR" w:eastAsia="tr-TR" w:bidi="ar-SA"/>
    </w:rPr>
  </w:style>
  <w:style w:type="paragraph" w:customStyle="1" w:styleId="xl70">
    <w:name w:val="xl70"/>
    <w:basedOn w:val="Normal"/>
    <w:rsid w:val="002B4F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 w:val="16"/>
      <w:szCs w:val="16"/>
      <w:lang w:val="tr-TR" w:eastAsia="tr-TR" w:bidi="ar-SA"/>
    </w:rPr>
  </w:style>
  <w:style w:type="paragraph" w:customStyle="1" w:styleId="xl71">
    <w:name w:val="xl71"/>
    <w:basedOn w:val="Normal"/>
    <w:rsid w:val="002B4F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s="Times New Roman"/>
      <w:sz w:val="16"/>
      <w:szCs w:val="16"/>
      <w:lang w:val="tr-TR" w:eastAsia="tr-TR" w:bidi="ar-SA"/>
    </w:rPr>
  </w:style>
  <w:style w:type="paragraph" w:customStyle="1" w:styleId="xl72">
    <w:name w:val="xl72"/>
    <w:basedOn w:val="Normal"/>
    <w:rsid w:val="002B4F91"/>
    <w:pPr>
      <w:pBdr>
        <w:top w:val="single" w:sz="4" w:space="0" w:color="auto"/>
      </w:pBdr>
      <w:spacing w:before="100" w:beforeAutospacing="1" w:after="100" w:afterAutospacing="1"/>
      <w:ind w:firstLine="0"/>
      <w:jc w:val="center"/>
    </w:pPr>
    <w:rPr>
      <w:rFonts w:eastAsia="Times New Roman" w:cs="Times New Roman"/>
      <w:sz w:val="18"/>
      <w:szCs w:val="18"/>
      <w:lang w:val="tr-TR" w:eastAsia="tr-TR" w:bidi="ar-SA"/>
    </w:rPr>
  </w:style>
  <w:style w:type="paragraph" w:customStyle="1" w:styleId="xl73">
    <w:name w:val="xl73"/>
    <w:basedOn w:val="Normal"/>
    <w:rsid w:val="002B4F91"/>
    <w:pPr>
      <w:pBdr>
        <w:top w:val="single" w:sz="4" w:space="0" w:color="auto"/>
      </w:pBdr>
      <w:spacing w:before="100" w:beforeAutospacing="1" w:after="100" w:afterAutospacing="1"/>
      <w:ind w:firstLine="0"/>
      <w:jc w:val="left"/>
    </w:pPr>
    <w:rPr>
      <w:rFonts w:eastAsia="Times New Roman" w:cs="Times New Roman"/>
      <w:szCs w:val="24"/>
      <w:lang w:val="tr-TR" w:eastAsia="tr-TR" w:bidi="ar-SA"/>
    </w:rPr>
  </w:style>
  <w:style w:type="paragraph" w:customStyle="1" w:styleId="xl74">
    <w:name w:val="xl74"/>
    <w:basedOn w:val="Normal"/>
    <w:rsid w:val="002B4F91"/>
    <w:pPr>
      <w:pBdr>
        <w:top w:val="single" w:sz="4" w:space="0" w:color="auto"/>
      </w:pBdr>
      <w:spacing w:before="100" w:beforeAutospacing="1" w:after="100" w:afterAutospacing="1"/>
      <w:ind w:firstLine="0"/>
      <w:jc w:val="left"/>
      <w:textAlignment w:val="center"/>
    </w:pPr>
    <w:rPr>
      <w:rFonts w:eastAsia="Times New Roman" w:cs="Times New Roman"/>
      <w:sz w:val="18"/>
      <w:szCs w:val="18"/>
      <w:lang w:val="tr-TR" w:eastAsia="tr-TR" w:bidi="ar-SA"/>
    </w:rPr>
  </w:style>
  <w:style w:type="paragraph" w:customStyle="1" w:styleId="xl75">
    <w:name w:val="xl75"/>
    <w:basedOn w:val="Normal"/>
    <w:rsid w:val="002B4F91"/>
    <w:pPr>
      <w:pBdr>
        <w:top w:val="single" w:sz="4" w:space="0" w:color="auto"/>
      </w:pBdr>
      <w:spacing w:before="100" w:beforeAutospacing="1" w:after="100" w:afterAutospacing="1"/>
      <w:ind w:firstLine="0"/>
      <w:jc w:val="right"/>
      <w:textAlignment w:val="center"/>
    </w:pPr>
    <w:rPr>
      <w:rFonts w:eastAsia="Times New Roman" w:cs="Times New Roman"/>
      <w:sz w:val="18"/>
      <w:szCs w:val="18"/>
      <w:lang w:val="tr-TR" w:eastAsia="tr-TR" w:bidi="ar-SA"/>
    </w:rPr>
  </w:style>
  <w:style w:type="paragraph" w:customStyle="1" w:styleId="xl76">
    <w:name w:val="xl76"/>
    <w:basedOn w:val="Normal"/>
    <w:rsid w:val="002B4F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s="Times New Roman"/>
      <w:b/>
      <w:bCs/>
      <w:sz w:val="16"/>
      <w:szCs w:val="16"/>
      <w:lang w:val="tr-TR" w:eastAsia="tr-TR" w:bidi="ar-SA"/>
    </w:rPr>
  </w:style>
  <w:style w:type="paragraph" w:customStyle="1" w:styleId="xl77">
    <w:name w:val="xl77"/>
    <w:basedOn w:val="Normal"/>
    <w:rsid w:val="002B4F91"/>
    <w:pPr>
      <w:spacing w:before="100" w:beforeAutospacing="1" w:after="100" w:afterAutospacing="1"/>
      <w:ind w:firstLine="0"/>
      <w:jc w:val="right"/>
    </w:pPr>
    <w:rPr>
      <w:rFonts w:eastAsia="Times New Roman" w:cs="Times New Roman"/>
      <w:szCs w:val="24"/>
      <w:lang w:val="tr-TR" w:eastAsia="tr-TR" w:bidi="ar-SA"/>
    </w:rPr>
  </w:style>
  <w:style w:type="paragraph" w:customStyle="1" w:styleId="xl78">
    <w:name w:val="xl78"/>
    <w:basedOn w:val="Normal"/>
    <w:rsid w:val="002B4F91"/>
    <w:pPr>
      <w:pBdr>
        <w:top w:val="single" w:sz="4" w:space="0" w:color="auto"/>
        <w:left w:val="single" w:sz="4" w:space="0" w:color="auto"/>
        <w:bottom w:val="single" w:sz="4" w:space="0" w:color="auto"/>
        <w:right w:val="single" w:sz="4" w:space="0" w:color="auto"/>
      </w:pBdr>
      <w:shd w:val="clear" w:color="C0C0C0" w:fill="F2F2F2"/>
      <w:spacing w:before="100" w:beforeAutospacing="1" w:after="100" w:afterAutospacing="1"/>
      <w:ind w:firstLine="0"/>
      <w:jc w:val="center"/>
      <w:textAlignment w:val="center"/>
    </w:pPr>
    <w:rPr>
      <w:rFonts w:eastAsia="Times New Roman" w:cs="Times New Roman"/>
      <w:b/>
      <w:bCs/>
      <w:sz w:val="18"/>
      <w:szCs w:val="18"/>
      <w:lang w:val="tr-TR" w:eastAsia="tr-TR" w:bidi="ar-SA"/>
    </w:rPr>
  </w:style>
  <w:style w:type="paragraph" w:customStyle="1" w:styleId="xl79">
    <w:name w:val="xl79"/>
    <w:basedOn w:val="Normal"/>
    <w:rsid w:val="002B4F91"/>
    <w:pPr>
      <w:pBdr>
        <w:top w:val="single" w:sz="4" w:space="0" w:color="auto"/>
        <w:left w:val="single" w:sz="4" w:space="0" w:color="auto"/>
        <w:bottom w:val="single" w:sz="4" w:space="0" w:color="auto"/>
        <w:right w:val="single" w:sz="4" w:space="0" w:color="auto"/>
      </w:pBdr>
      <w:shd w:val="clear" w:color="C0C0C0" w:fill="F2F2F2"/>
      <w:spacing w:before="100" w:beforeAutospacing="1" w:after="100" w:afterAutospacing="1"/>
      <w:ind w:firstLine="0"/>
      <w:jc w:val="center"/>
      <w:textAlignment w:val="center"/>
    </w:pPr>
    <w:rPr>
      <w:rFonts w:eastAsia="Times New Roman" w:cs="Times New Roman"/>
      <w:b/>
      <w:bCs/>
      <w:sz w:val="18"/>
      <w:szCs w:val="18"/>
      <w:lang w:val="tr-TR" w:eastAsia="tr-TR" w:bidi="ar-SA"/>
    </w:rPr>
  </w:style>
  <w:style w:type="paragraph" w:customStyle="1" w:styleId="xl80">
    <w:name w:val="xl80"/>
    <w:basedOn w:val="Normal"/>
    <w:rsid w:val="002B4F91"/>
    <w:pPr>
      <w:pBdr>
        <w:top w:val="single" w:sz="4" w:space="0" w:color="auto"/>
        <w:left w:val="single" w:sz="4" w:space="0" w:color="auto"/>
        <w:bottom w:val="single" w:sz="4" w:space="0" w:color="auto"/>
        <w:right w:val="single" w:sz="4" w:space="0" w:color="auto"/>
      </w:pBdr>
      <w:shd w:val="clear" w:color="C0C0C0" w:fill="F2F2F2"/>
      <w:spacing w:before="100" w:beforeAutospacing="1" w:after="100" w:afterAutospacing="1"/>
      <w:ind w:firstLine="0"/>
      <w:jc w:val="center"/>
      <w:textAlignment w:val="center"/>
    </w:pPr>
    <w:rPr>
      <w:rFonts w:eastAsia="Times New Roman" w:cs="Times New Roman"/>
      <w:b/>
      <w:bCs/>
      <w:sz w:val="18"/>
      <w:szCs w:val="18"/>
      <w:lang w:val="tr-TR" w:eastAsia="tr-TR" w:bidi="ar-SA"/>
    </w:rPr>
  </w:style>
  <w:style w:type="paragraph" w:customStyle="1" w:styleId="xl81">
    <w:name w:val="xl81"/>
    <w:basedOn w:val="Normal"/>
    <w:rsid w:val="002B4F91"/>
    <w:pPr>
      <w:pBdr>
        <w:top w:val="single" w:sz="4" w:space="0" w:color="auto"/>
        <w:left w:val="single" w:sz="4" w:space="0" w:color="auto"/>
        <w:bottom w:val="single" w:sz="4" w:space="0" w:color="auto"/>
        <w:right w:val="single" w:sz="4" w:space="0" w:color="auto"/>
      </w:pBdr>
      <w:shd w:val="clear" w:color="C0C0C0" w:fill="F2F2F2"/>
      <w:spacing w:before="100" w:beforeAutospacing="1" w:after="100" w:afterAutospacing="1"/>
      <w:ind w:firstLine="0"/>
      <w:jc w:val="left"/>
      <w:textAlignment w:val="center"/>
    </w:pPr>
    <w:rPr>
      <w:rFonts w:eastAsia="Times New Roman" w:cs="Times New Roman"/>
      <w:b/>
      <w:bCs/>
      <w:sz w:val="18"/>
      <w:szCs w:val="18"/>
      <w:lang w:val="tr-TR" w:eastAsia="tr-TR" w:bidi="ar-SA"/>
    </w:rPr>
  </w:style>
  <w:style w:type="paragraph" w:customStyle="1" w:styleId="xl82">
    <w:name w:val="xl82"/>
    <w:basedOn w:val="Normal"/>
    <w:rsid w:val="002B4F91"/>
    <w:pPr>
      <w:pBdr>
        <w:top w:val="single" w:sz="4" w:space="0" w:color="auto"/>
        <w:left w:val="single" w:sz="4" w:space="0" w:color="auto"/>
        <w:bottom w:val="single" w:sz="4" w:space="0" w:color="auto"/>
      </w:pBdr>
      <w:spacing w:before="100" w:beforeAutospacing="1" w:after="100" w:afterAutospacing="1"/>
      <w:ind w:firstLine="0"/>
      <w:jc w:val="left"/>
      <w:textAlignment w:val="top"/>
    </w:pPr>
    <w:rPr>
      <w:rFonts w:eastAsia="Times New Roman" w:cs="Times New Roman"/>
      <w:sz w:val="16"/>
      <w:szCs w:val="16"/>
      <w:lang w:val="tr-TR" w:eastAsia="tr-TR" w:bidi="ar-SA"/>
    </w:rPr>
  </w:style>
  <w:style w:type="paragraph" w:customStyle="1" w:styleId="xl83">
    <w:name w:val="xl83"/>
    <w:basedOn w:val="Normal"/>
    <w:rsid w:val="002B4F91"/>
    <w:pPr>
      <w:pBdr>
        <w:top w:val="single" w:sz="4" w:space="0" w:color="auto"/>
        <w:left w:val="single" w:sz="4" w:space="0" w:color="auto"/>
        <w:bottom w:val="single" w:sz="4" w:space="0" w:color="auto"/>
      </w:pBdr>
      <w:shd w:val="clear" w:color="000000" w:fill="F2F2F2"/>
      <w:spacing w:before="100" w:beforeAutospacing="1" w:after="100" w:afterAutospacing="1"/>
      <w:ind w:firstLine="0"/>
      <w:jc w:val="center"/>
      <w:textAlignment w:val="center"/>
    </w:pPr>
    <w:rPr>
      <w:rFonts w:eastAsia="Times New Roman" w:cs="Times New Roman"/>
      <w:b/>
      <w:bCs/>
      <w:sz w:val="18"/>
      <w:szCs w:val="18"/>
      <w:lang w:val="tr-TR" w:eastAsia="tr-TR" w:bidi="ar-SA"/>
    </w:rPr>
  </w:style>
  <w:style w:type="paragraph" w:customStyle="1" w:styleId="xl84">
    <w:name w:val="xl84"/>
    <w:basedOn w:val="Normal"/>
    <w:rsid w:val="002B4F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s="Times New Roman"/>
      <w:sz w:val="16"/>
      <w:szCs w:val="16"/>
      <w:lang w:val="tr-TR" w:eastAsia="tr-TR" w:bidi="ar-SA"/>
    </w:rPr>
  </w:style>
  <w:style w:type="paragraph" w:customStyle="1" w:styleId="xl85">
    <w:name w:val="xl85"/>
    <w:basedOn w:val="Normal"/>
    <w:rsid w:val="002B4F91"/>
    <w:pPr>
      <w:pBdr>
        <w:top w:val="single" w:sz="4" w:space="0" w:color="auto"/>
        <w:left w:val="single" w:sz="4" w:space="0" w:color="auto"/>
        <w:right w:val="single" w:sz="4" w:space="0" w:color="auto"/>
      </w:pBdr>
      <w:spacing w:before="100" w:beforeAutospacing="1" w:after="100" w:afterAutospacing="1"/>
      <w:ind w:firstLine="0"/>
      <w:jc w:val="right"/>
      <w:textAlignment w:val="center"/>
    </w:pPr>
    <w:rPr>
      <w:rFonts w:eastAsia="Times New Roman" w:cs="Times New Roman"/>
      <w:b/>
      <w:bCs/>
      <w:sz w:val="16"/>
      <w:szCs w:val="16"/>
      <w:lang w:val="tr-TR" w:eastAsia="tr-TR" w:bidi="ar-SA"/>
    </w:rPr>
  </w:style>
  <w:style w:type="paragraph" w:customStyle="1" w:styleId="xl86">
    <w:name w:val="xl86"/>
    <w:basedOn w:val="Normal"/>
    <w:rsid w:val="002B4F91"/>
    <w:pPr>
      <w:spacing w:before="100" w:beforeAutospacing="1" w:after="100" w:afterAutospacing="1"/>
      <w:ind w:firstLine="0"/>
      <w:jc w:val="center"/>
    </w:pPr>
    <w:rPr>
      <w:rFonts w:eastAsia="Times New Roman" w:cs="Times New Roman"/>
      <w:b/>
      <w:bCs/>
      <w:sz w:val="28"/>
      <w:szCs w:val="28"/>
      <w:lang w:val="tr-TR" w:eastAsia="tr-TR" w:bidi="ar-SA"/>
    </w:rPr>
  </w:style>
  <w:style w:type="paragraph" w:customStyle="1" w:styleId="xl87">
    <w:name w:val="xl87"/>
    <w:basedOn w:val="Normal"/>
    <w:rsid w:val="002B4F91"/>
    <w:pPr>
      <w:spacing w:before="100" w:beforeAutospacing="1" w:after="100" w:afterAutospacing="1"/>
      <w:ind w:firstLine="0"/>
      <w:jc w:val="center"/>
    </w:pPr>
    <w:rPr>
      <w:rFonts w:eastAsia="Times New Roman" w:cs="Times New Roman"/>
      <w:sz w:val="28"/>
      <w:szCs w:val="28"/>
      <w:lang w:val="tr-TR" w:eastAsia="tr-TR" w:bidi="ar-SA"/>
    </w:rPr>
  </w:style>
  <w:style w:type="paragraph" w:customStyle="1" w:styleId="xl88">
    <w:name w:val="xl88"/>
    <w:basedOn w:val="Normal"/>
    <w:rsid w:val="002B4F91"/>
    <w:pPr>
      <w:spacing w:before="100" w:beforeAutospacing="1" w:after="100" w:afterAutospacing="1"/>
      <w:ind w:firstLine="0"/>
      <w:jc w:val="left"/>
    </w:pPr>
    <w:rPr>
      <w:rFonts w:eastAsia="Times New Roman" w:cs="Times New Roman"/>
      <w:sz w:val="28"/>
      <w:szCs w:val="28"/>
      <w:lang w:val="tr-TR" w:eastAsia="tr-TR" w:bidi="ar-SA"/>
    </w:rPr>
  </w:style>
  <w:style w:type="paragraph" w:customStyle="1" w:styleId="xl89">
    <w:name w:val="xl89"/>
    <w:basedOn w:val="Normal"/>
    <w:rsid w:val="002B4F91"/>
    <w:pPr>
      <w:spacing w:before="100" w:beforeAutospacing="1" w:after="100" w:afterAutospacing="1"/>
      <w:ind w:firstLine="0"/>
      <w:jc w:val="center"/>
    </w:pPr>
    <w:rPr>
      <w:rFonts w:eastAsia="Times New Roman" w:cs="Times New Roman"/>
      <w:sz w:val="16"/>
      <w:szCs w:val="16"/>
      <w:lang w:val="tr-TR" w:eastAsia="tr-TR" w:bidi="ar-SA"/>
    </w:rPr>
  </w:style>
  <w:style w:type="character" w:styleId="AklamaBavurusu">
    <w:name w:val="annotation reference"/>
    <w:basedOn w:val="VarsaylanParagrafYazTipi"/>
    <w:semiHidden/>
    <w:unhideWhenUsed/>
    <w:rsid w:val="00C50F4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2767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w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1025AD-1A0F-46D0-B84E-5CF29AF95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89</Pages>
  <Words>28983</Words>
  <Characters>165207</Characters>
  <Application>Microsoft Office Word</Application>
  <DocSecurity>0</DocSecurity>
  <Lines>1376</Lines>
  <Paragraphs>387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Aziz Kağan GÜNEŞ</dc:creator>
  <cp:lastModifiedBy>MALATYA 1.OSB MÜDÜRLÜĞÜ</cp:lastModifiedBy>
  <cp:revision>19</cp:revision>
  <cp:lastPrinted>2021-10-08T14:31:00Z</cp:lastPrinted>
  <dcterms:created xsi:type="dcterms:W3CDTF">2021-10-06T11:30:00Z</dcterms:created>
  <dcterms:modified xsi:type="dcterms:W3CDTF">2021-10-08T14:35:00Z</dcterms:modified>
</cp:coreProperties>
</file>